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8"/>
      </w:tblGrid>
      <w:tr w:rsidR="00312F34" w14:paraId="19277642" w14:textId="77777777" w:rsidTr="00312F34">
        <w:tc>
          <w:tcPr>
            <w:tcW w:w="5529" w:type="dxa"/>
          </w:tcPr>
          <w:p w14:paraId="0C12E030" w14:textId="77777777" w:rsidR="00312F34" w:rsidRPr="00312F34" w:rsidRDefault="00312F34" w:rsidP="00CB50E1">
            <w:pPr>
              <w:tabs>
                <w:tab w:val="left" w:pos="2291"/>
              </w:tabs>
              <w:spacing w:after="0" w:line="288" w:lineRule="auto"/>
              <w:rPr>
                <w:b/>
                <w:bCs/>
                <w:sz w:val="28"/>
                <w:szCs w:val="28"/>
              </w:rPr>
            </w:pPr>
            <w:r w:rsidRPr="00312F34">
              <w:rPr>
                <w:b/>
                <w:bCs/>
                <w:sz w:val="28"/>
                <w:szCs w:val="28"/>
              </w:rPr>
              <w:t>ПРОЕКТ</w:t>
            </w:r>
          </w:p>
          <w:p w14:paraId="4B2F3FAB" w14:textId="77777777" w:rsidR="00312F34" w:rsidRPr="00312F34" w:rsidRDefault="00312F34" w:rsidP="00571868">
            <w:pPr>
              <w:tabs>
                <w:tab w:val="left" w:pos="2291"/>
              </w:tabs>
              <w:spacing w:after="0" w:line="288" w:lineRule="auto"/>
              <w:rPr>
                <w:b/>
                <w:bCs/>
                <w:sz w:val="28"/>
                <w:szCs w:val="28"/>
              </w:rPr>
            </w:pPr>
            <w:r w:rsidRPr="00312F34">
              <w:rPr>
                <w:b/>
                <w:bCs/>
                <w:sz w:val="28"/>
                <w:szCs w:val="28"/>
              </w:rPr>
              <w:t>решения о предоставлении разрешения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2F34">
              <w:rPr>
                <w:b/>
                <w:bCs/>
                <w:sz w:val="28"/>
                <w:szCs w:val="28"/>
              </w:rPr>
              <w:t xml:space="preserve">на </w:t>
            </w:r>
            <w:r w:rsidR="00571868">
              <w:rPr>
                <w:b/>
                <w:bCs/>
                <w:sz w:val="28"/>
                <w:szCs w:val="28"/>
              </w:rPr>
              <w:t>отклонение от предельных параметров разрешенного строительства</w:t>
            </w:r>
          </w:p>
        </w:tc>
        <w:tc>
          <w:tcPr>
            <w:tcW w:w="5098" w:type="dxa"/>
          </w:tcPr>
          <w:p w14:paraId="6EAA5FBB" w14:textId="77777777" w:rsidR="00312F34" w:rsidRDefault="00312F34" w:rsidP="00CB50E1">
            <w:pPr>
              <w:tabs>
                <w:tab w:val="left" w:pos="2291"/>
              </w:tabs>
              <w:spacing w:after="0"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19F0760E" w14:textId="77777777" w:rsidR="00312F34" w:rsidRDefault="00312F34" w:rsidP="00CB50E1">
      <w:pPr>
        <w:spacing w:line="288" w:lineRule="auto"/>
        <w:rPr>
          <w:rFonts w:eastAsia="Times New Roman"/>
          <w:b/>
          <w:noProof/>
          <w:sz w:val="28"/>
        </w:rPr>
      </w:pPr>
    </w:p>
    <w:p w14:paraId="38EDB3C7" w14:textId="77777777" w:rsidR="00312F34" w:rsidRPr="00312F34" w:rsidRDefault="00312F34" w:rsidP="002F77DD">
      <w:pPr>
        <w:tabs>
          <w:tab w:val="center" w:pos="4819"/>
        </w:tabs>
        <w:spacing w:line="288" w:lineRule="auto"/>
        <w:rPr>
          <w:rFonts w:eastAsia="Times New Roman"/>
          <w:b/>
          <w:noProof/>
          <w:sz w:val="28"/>
        </w:rPr>
      </w:pPr>
      <w:r w:rsidRPr="00312F34">
        <w:rPr>
          <w:rFonts w:eastAsia="Times New Roman"/>
          <w:noProof/>
          <w:sz w:val="28"/>
        </w:rPr>
        <w:drawing>
          <wp:anchor distT="0" distB="0" distL="114300" distR="114300" simplePos="0" relativeHeight="251659776" behindDoc="1" locked="0" layoutInCell="1" allowOverlap="1" wp14:anchorId="65DBDBDC" wp14:editId="3E8E63D5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09600" cy="762000"/>
            <wp:effectExtent l="0" t="0" r="0" b="0"/>
            <wp:wrapNone/>
            <wp:docPr id="2" name="Рисунок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DD">
        <w:rPr>
          <w:rFonts w:eastAsia="Times New Roman"/>
          <w:b/>
          <w:noProof/>
          <w:sz w:val="28"/>
        </w:rPr>
        <w:tab/>
      </w:r>
    </w:p>
    <w:p w14:paraId="1216B815" w14:textId="77777777" w:rsidR="00312F34" w:rsidRPr="00312F34" w:rsidRDefault="00312F34" w:rsidP="002F77DD">
      <w:pPr>
        <w:spacing w:line="288" w:lineRule="auto"/>
        <w:jc w:val="center"/>
        <w:rPr>
          <w:rFonts w:eastAsia="Times New Roman"/>
          <w:b/>
          <w:noProof/>
          <w:sz w:val="28"/>
        </w:rPr>
      </w:pPr>
    </w:p>
    <w:p w14:paraId="0CA0A87E" w14:textId="77777777" w:rsidR="00312F34" w:rsidRPr="00312F34" w:rsidRDefault="00312F34" w:rsidP="002F77DD">
      <w:pPr>
        <w:spacing w:line="288" w:lineRule="auto"/>
        <w:jc w:val="center"/>
        <w:rPr>
          <w:rFonts w:eastAsia="Times New Roman"/>
          <w:b/>
          <w:noProof/>
          <w:sz w:val="28"/>
        </w:rPr>
      </w:pPr>
    </w:p>
    <w:p w14:paraId="0A6C995B" w14:textId="77777777" w:rsidR="00312F34" w:rsidRPr="00312F34" w:rsidRDefault="00312F34" w:rsidP="00CB50E1">
      <w:pPr>
        <w:spacing w:line="288" w:lineRule="auto"/>
        <w:rPr>
          <w:rFonts w:eastAsia="Times New Roman"/>
          <w:b/>
          <w:noProof/>
          <w:sz w:val="28"/>
        </w:rPr>
      </w:pPr>
    </w:p>
    <w:p w14:paraId="0343F8A7" w14:textId="77777777" w:rsidR="00312F34" w:rsidRPr="00312F34" w:rsidRDefault="00312F34" w:rsidP="00CB50E1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  <w:r w:rsidRPr="00312F34">
        <w:rPr>
          <w:rFonts w:eastAsia="Times New Roman"/>
          <w:b/>
          <w:sz w:val="28"/>
          <w:szCs w:val="28"/>
        </w:rPr>
        <w:t>МИНИСТЕРСТВО ГРАДОСТРОИТЕЛЬНОЙ ПОЛИТИКИ КАЛИНИНГРАДСКОЙ ОБЛАСТИ</w:t>
      </w:r>
    </w:p>
    <w:p w14:paraId="61A6C1CF" w14:textId="77777777" w:rsidR="00312F34" w:rsidRPr="00312F34" w:rsidRDefault="00312F34" w:rsidP="00CB50E1">
      <w:pPr>
        <w:spacing w:line="288" w:lineRule="auto"/>
        <w:jc w:val="center"/>
        <w:rPr>
          <w:rFonts w:eastAsia="Times New Roman"/>
          <w:sz w:val="28"/>
        </w:rPr>
      </w:pPr>
    </w:p>
    <w:p w14:paraId="5566034F" w14:textId="77777777" w:rsidR="00312F34" w:rsidRPr="00312F34" w:rsidRDefault="00312F34" w:rsidP="00CB50E1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  <w:r w:rsidRPr="00312F34">
        <w:rPr>
          <w:rFonts w:eastAsia="Times New Roman"/>
          <w:b/>
          <w:sz w:val="28"/>
          <w:szCs w:val="28"/>
        </w:rPr>
        <w:t>П Р И К А З</w:t>
      </w:r>
    </w:p>
    <w:p w14:paraId="4599C7C3" w14:textId="77777777" w:rsidR="007E0892" w:rsidRPr="00312F34" w:rsidRDefault="007E0892" w:rsidP="00CB50E1">
      <w:pPr>
        <w:spacing w:line="288" w:lineRule="auto"/>
        <w:jc w:val="center"/>
        <w:rPr>
          <w:rFonts w:eastAsia="Times New Roman"/>
          <w:sz w:val="28"/>
        </w:rPr>
      </w:pPr>
    </w:p>
    <w:p w14:paraId="37916A6B" w14:textId="77777777" w:rsidR="00312F34" w:rsidRPr="00312F34" w:rsidRDefault="00312F34" w:rsidP="00CB50E1">
      <w:pPr>
        <w:spacing w:line="288" w:lineRule="auto"/>
        <w:ind w:right="-5"/>
        <w:jc w:val="center"/>
        <w:rPr>
          <w:rFonts w:eastAsia="Times New Roman"/>
          <w:sz w:val="28"/>
          <w:szCs w:val="28"/>
        </w:rPr>
      </w:pPr>
      <w:r w:rsidRPr="00312F34">
        <w:rPr>
          <w:rFonts w:eastAsia="Times New Roman"/>
          <w:sz w:val="28"/>
          <w:szCs w:val="28"/>
        </w:rPr>
        <w:t>202</w:t>
      </w:r>
      <w:r w:rsidR="008C6E40">
        <w:rPr>
          <w:rFonts w:eastAsia="Times New Roman"/>
          <w:sz w:val="28"/>
          <w:szCs w:val="28"/>
        </w:rPr>
        <w:t>4</w:t>
      </w:r>
      <w:r w:rsidRPr="00312F34">
        <w:rPr>
          <w:rFonts w:eastAsia="Times New Roman"/>
          <w:sz w:val="28"/>
          <w:szCs w:val="28"/>
        </w:rPr>
        <w:t xml:space="preserve"> года №</w:t>
      </w:r>
    </w:p>
    <w:p w14:paraId="60AC57E5" w14:textId="77777777" w:rsidR="00312F34" w:rsidRPr="00312F34" w:rsidRDefault="00312F34" w:rsidP="00CB50E1">
      <w:pPr>
        <w:tabs>
          <w:tab w:val="left" w:pos="9355"/>
        </w:tabs>
        <w:spacing w:line="288" w:lineRule="auto"/>
        <w:ind w:right="-5"/>
        <w:jc w:val="center"/>
        <w:rPr>
          <w:rFonts w:eastAsia="Times New Roman"/>
          <w:sz w:val="28"/>
          <w:szCs w:val="28"/>
        </w:rPr>
      </w:pPr>
      <w:r w:rsidRPr="00312F34">
        <w:rPr>
          <w:rFonts w:eastAsia="Times New Roman"/>
          <w:sz w:val="28"/>
          <w:szCs w:val="28"/>
        </w:rPr>
        <w:t>Калининград</w:t>
      </w:r>
    </w:p>
    <w:p w14:paraId="4EB4E1E7" w14:textId="77777777" w:rsidR="00312F34" w:rsidRPr="00312F34" w:rsidRDefault="00312F34" w:rsidP="00CB50E1">
      <w:pPr>
        <w:tabs>
          <w:tab w:val="left" w:pos="9355"/>
        </w:tabs>
        <w:spacing w:line="288" w:lineRule="auto"/>
        <w:jc w:val="center"/>
        <w:rPr>
          <w:rFonts w:eastAsia="Times New Roman"/>
          <w:sz w:val="28"/>
        </w:rPr>
      </w:pPr>
    </w:p>
    <w:p w14:paraId="0C4B4279" w14:textId="77777777" w:rsidR="00571868" w:rsidRPr="00571868" w:rsidRDefault="00571868" w:rsidP="00571868">
      <w:pPr>
        <w:spacing w:line="245" w:lineRule="auto"/>
        <w:jc w:val="center"/>
        <w:rPr>
          <w:b/>
          <w:sz w:val="28"/>
          <w:szCs w:val="28"/>
        </w:rPr>
      </w:pPr>
      <w:r w:rsidRPr="00571868">
        <w:rPr>
          <w:b/>
          <w:sz w:val="28"/>
          <w:szCs w:val="28"/>
        </w:rPr>
        <w:t xml:space="preserve">О предоставлении разрешения на отклонение от предельных </w:t>
      </w:r>
      <w:r w:rsidRPr="00571868">
        <w:rPr>
          <w:b/>
          <w:sz w:val="28"/>
          <w:szCs w:val="28"/>
        </w:rPr>
        <w:br/>
        <w:t xml:space="preserve">параметров разрешенного строительства, реконструкции объекта капитального строительства в границах земельного участка </w:t>
      </w:r>
      <w:r w:rsidRPr="00571868">
        <w:rPr>
          <w:b/>
          <w:sz w:val="28"/>
          <w:szCs w:val="28"/>
        </w:rPr>
        <w:br/>
        <w:t xml:space="preserve">с кадастровым номером </w:t>
      </w:r>
      <w:r>
        <w:rPr>
          <w:b/>
          <w:sz w:val="28"/>
          <w:szCs w:val="28"/>
        </w:rPr>
        <w:t>39:17:010022:35</w:t>
      </w:r>
    </w:p>
    <w:p w14:paraId="3E41D07B" w14:textId="77777777" w:rsidR="002F77DD" w:rsidRDefault="002F77DD" w:rsidP="007E0892">
      <w:pPr>
        <w:jc w:val="center"/>
        <w:rPr>
          <w:rFonts w:eastAsia="Times New Roman"/>
          <w:b/>
          <w:sz w:val="28"/>
          <w:szCs w:val="28"/>
        </w:rPr>
      </w:pPr>
    </w:p>
    <w:p w14:paraId="7DE7E52F" w14:textId="77777777" w:rsidR="00571868" w:rsidRPr="00571868" w:rsidRDefault="00571868" w:rsidP="005718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1868">
        <w:rPr>
          <w:sz w:val="28"/>
          <w:szCs w:val="28"/>
        </w:rPr>
        <w:t xml:space="preserve">Рассмотрев обращение </w:t>
      </w:r>
      <w:r>
        <w:rPr>
          <w:sz w:val="28"/>
          <w:szCs w:val="28"/>
        </w:rPr>
        <w:t>Общества с ограниченной ответственностью                       «Про Спа»</w:t>
      </w:r>
      <w:r w:rsidRPr="00571868">
        <w:rPr>
          <w:sz w:val="28"/>
          <w:szCs w:val="28"/>
        </w:rPr>
        <w:t xml:space="preserve">, в соответствии со статьей 40 Градостроительного </w:t>
      </w:r>
      <w:r w:rsidRPr="00571868">
        <w:rPr>
          <w:sz w:val="28"/>
          <w:szCs w:val="28"/>
        </w:rPr>
        <w:br/>
        <w:t xml:space="preserve">кодекса Российской Федерации, административным регламентом предоставления государственной услуги по предоставлению разрешения </w:t>
      </w:r>
      <w:r w:rsidRPr="00571868">
        <w:rPr>
          <w:sz w:val="28"/>
          <w:szCs w:val="28"/>
        </w:rPr>
        <w:br/>
        <w:t xml:space="preserve">на отклонение от предельных параметров разрешенного строительства, реконструкции объектов капитального строительства, </w:t>
      </w:r>
      <w:r w:rsidR="00AA0E6A" w:rsidRPr="00AA0E6A">
        <w:rPr>
          <w:sz w:val="28"/>
          <w:szCs w:val="28"/>
        </w:rPr>
        <w:t>с учетом заключения</w:t>
      </w:r>
      <w:r w:rsidR="00AA0E6A">
        <w:rPr>
          <w:sz w:val="28"/>
          <w:szCs w:val="28"/>
        </w:rPr>
        <w:t xml:space="preserve">                         </w:t>
      </w:r>
      <w:r w:rsidR="00AA0E6A" w:rsidRPr="00AA0E6A">
        <w:rPr>
          <w:sz w:val="28"/>
          <w:szCs w:val="28"/>
        </w:rPr>
        <w:t xml:space="preserve">о результатах общественных обсуждений от _________№___, </w:t>
      </w:r>
      <w:r w:rsidRPr="00571868">
        <w:rPr>
          <w:sz w:val="28"/>
          <w:szCs w:val="28"/>
        </w:rPr>
        <w:t xml:space="preserve">рекомендациями комиссии по подготовке проекта правил землепользования и застройки муниципальных образований Калининградской области </w:t>
      </w:r>
      <w:r w:rsidR="00AA0E6A" w:rsidRPr="00323737">
        <w:rPr>
          <w:szCs w:val="28"/>
        </w:rPr>
        <w:t xml:space="preserve">от _________ №___, </w:t>
      </w:r>
      <w:r w:rsidR="00AA0E6A">
        <w:rPr>
          <w:szCs w:val="28"/>
        </w:rPr>
        <w:t xml:space="preserve">                           </w:t>
      </w:r>
      <w:r w:rsidRPr="00571868">
        <w:rPr>
          <w:b/>
          <w:sz w:val="28"/>
          <w:szCs w:val="28"/>
        </w:rPr>
        <w:t>п р и к а з ы в а ю:</w:t>
      </w:r>
    </w:p>
    <w:p w14:paraId="4450287F" w14:textId="77777777" w:rsidR="00AA0E6A" w:rsidRDefault="00571868" w:rsidP="00AA0E6A">
      <w:pPr>
        <w:tabs>
          <w:tab w:val="left" w:pos="2291"/>
        </w:tabs>
        <w:ind w:firstLine="709"/>
        <w:jc w:val="both"/>
        <w:rPr>
          <w:rFonts w:eastAsia="Times New Roman"/>
          <w:sz w:val="28"/>
        </w:rPr>
      </w:pPr>
      <w:r w:rsidRPr="00571868">
        <w:rPr>
          <w:sz w:val="28"/>
          <w:szCs w:val="28"/>
        </w:rPr>
        <w:t xml:space="preserve">1. 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AA0E6A" w:rsidRPr="00AA0E6A">
        <w:rPr>
          <w:rFonts w:eastAsia="Times New Roman"/>
          <w:sz w:val="28"/>
          <w:szCs w:val="28"/>
        </w:rPr>
        <w:t>«Комплекс рекреационно-бытового обслуживания                                       по Калининградскому проспекту в г. Светлогорске»,</w:t>
      </w:r>
      <w:r w:rsidR="00AA0E6A" w:rsidRPr="00AA0E6A">
        <w:rPr>
          <w:sz w:val="28"/>
          <w:szCs w:val="28"/>
        </w:rPr>
        <w:t xml:space="preserve"> запроектированного</w:t>
      </w:r>
      <w:r w:rsidRPr="00571868">
        <w:rPr>
          <w:sz w:val="28"/>
          <w:szCs w:val="28"/>
        </w:rPr>
        <w:t xml:space="preserve"> </w:t>
      </w:r>
      <w:r w:rsidR="00AA0E6A">
        <w:rPr>
          <w:sz w:val="28"/>
          <w:szCs w:val="28"/>
        </w:rPr>
        <w:t xml:space="preserve">                           </w:t>
      </w:r>
      <w:r w:rsidRPr="00571868">
        <w:rPr>
          <w:sz w:val="28"/>
          <w:szCs w:val="28"/>
        </w:rPr>
        <w:t>в границах земельного участка с кадастровым номером 39:</w:t>
      </w:r>
      <w:r w:rsidR="00AA0E6A">
        <w:rPr>
          <w:sz w:val="28"/>
          <w:szCs w:val="28"/>
        </w:rPr>
        <w:t xml:space="preserve">17:010022:35                             </w:t>
      </w:r>
      <w:r w:rsidRPr="00571868">
        <w:rPr>
          <w:sz w:val="28"/>
          <w:szCs w:val="28"/>
        </w:rPr>
        <w:t xml:space="preserve"> по адресу: г. Калининград, </w:t>
      </w:r>
      <w:r w:rsidR="00AA0E6A">
        <w:rPr>
          <w:sz w:val="28"/>
          <w:szCs w:val="28"/>
        </w:rPr>
        <w:t xml:space="preserve">в районе озера Тихое, </w:t>
      </w:r>
      <w:r w:rsidRPr="00571868">
        <w:rPr>
          <w:sz w:val="28"/>
          <w:szCs w:val="28"/>
        </w:rPr>
        <w:t>в части сокращения минимальных отступов</w:t>
      </w:r>
      <w:r w:rsidR="00AA0E6A">
        <w:rPr>
          <w:sz w:val="28"/>
          <w:szCs w:val="28"/>
        </w:rPr>
        <w:t xml:space="preserve"> </w:t>
      </w:r>
      <w:r w:rsidR="00AA0E6A">
        <w:rPr>
          <w:rFonts w:eastAsia="Times New Roman"/>
          <w:sz w:val="28"/>
        </w:rPr>
        <w:t>зданий, сооружений от границ земельного участка:</w:t>
      </w:r>
    </w:p>
    <w:p w14:paraId="522E63AE" w14:textId="77777777" w:rsidR="00AA0E6A" w:rsidRDefault="00AA0E6A" w:rsidP="00AA0E6A">
      <w:pPr>
        <w:tabs>
          <w:tab w:val="left" w:pos="2291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с южной стороны с 3,0 м до 1,0 м,</w:t>
      </w:r>
    </w:p>
    <w:p w14:paraId="58B2F85B" w14:textId="77777777" w:rsidR="00AA0E6A" w:rsidRDefault="00AA0E6A" w:rsidP="00AA0E6A">
      <w:pPr>
        <w:tabs>
          <w:tab w:val="left" w:pos="2291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с северной стороны с 1,0 м до 1,5 м,</w:t>
      </w:r>
    </w:p>
    <w:p w14:paraId="64EE9558" w14:textId="77777777" w:rsidR="00AA0E6A" w:rsidRDefault="00AA0E6A" w:rsidP="00AA0E6A">
      <w:pPr>
        <w:tabs>
          <w:tab w:val="left" w:pos="229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lastRenderedPageBreak/>
        <w:t>- с северо-западной стороны с 3,0 м до 1,0 м</w:t>
      </w:r>
      <w:bookmarkStart w:id="0" w:name="_Toc14425729"/>
      <w:r>
        <w:rPr>
          <w:rFonts w:eastAsia="Times New Roman"/>
          <w:sz w:val="28"/>
          <w:szCs w:val="28"/>
        </w:rPr>
        <w:t>.</w:t>
      </w:r>
    </w:p>
    <w:p w14:paraId="2FE44C74" w14:textId="77777777" w:rsidR="00571868" w:rsidRPr="00AA0E6A" w:rsidRDefault="00571868" w:rsidP="00AA0E6A">
      <w:pPr>
        <w:tabs>
          <w:tab w:val="left" w:pos="2291"/>
        </w:tabs>
        <w:ind w:firstLine="709"/>
        <w:jc w:val="both"/>
        <w:rPr>
          <w:rFonts w:eastAsia="Times New Roman"/>
          <w:sz w:val="28"/>
          <w:szCs w:val="28"/>
        </w:rPr>
      </w:pPr>
      <w:r w:rsidRPr="00571868">
        <w:rPr>
          <w:sz w:val="28"/>
          <w:szCs w:val="28"/>
        </w:rPr>
        <w:t>2. Отделу градостроительного зонирования</w:t>
      </w:r>
      <w:bookmarkEnd w:id="0"/>
      <w:r w:rsidRPr="00571868">
        <w:rPr>
          <w:sz w:val="28"/>
          <w:szCs w:val="28"/>
        </w:rPr>
        <w:t xml:space="preserve"> в течение пяти рабочих дней </w:t>
      </w:r>
      <w:r w:rsidRPr="00571868">
        <w:rPr>
          <w:sz w:val="28"/>
          <w:szCs w:val="28"/>
        </w:rPr>
        <w:br/>
        <w:t>со дня вступления в силу настоящего приказа обеспечить его размещение                             в государственной информационной системе обеспечения градостроительной деятельности.</w:t>
      </w:r>
    </w:p>
    <w:p w14:paraId="6455BECD" w14:textId="77777777" w:rsidR="00571868" w:rsidRPr="00571868" w:rsidRDefault="00571868" w:rsidP="00571868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68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 и подлежит официальному опубликованию.</w:t>
      </w:r>
    </w:p>
    <w:p w14:paraId="4885B54F" w14:textId="77777777" w:rsidR="009A32EB" w:rsidRDefault="009A32EB" w:rsidP="0039654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4C8974AF" w14:textId="77777777" w:rsidR="00396545" w:rsidRDefault="00396545" w:rsidP="0039654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504E475F" w14:textId="77777777" w:rsidR="00396545" w:rsidRDefault="00396545" w:rsidP="0039654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6614F3A2" w14:textId="77777777" w:rsidR="00396545" w:rsidRDefault="009552DC" w:rsidP="00CB50E1">
      <w:pPr>
        <w:spacing w:line="28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Исполняющая </w:t>
      </w:r>
    </w:p>
    <w:p w14:paraId="4CD36BD0" w14:textId="77777777" w:rsidR="002F77DD" w:rsidRDefault="009552DC" w:rsidP="00CB50E1">
      <w:pPr>
        <w:spacing w:line="28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обязанности м</w:t>
      </w:r>
      <w:r w:rsidR="00396545">
        <w:rPr>
          <w:rFonts w:eastAsia="Times New Roman"/>
          <w:sz w:val="28"/>
          <w:szCs w:val="28"/>
        </w:rPr>
        <w:t>инистр</w:t>
      </w:r>
      <w:r w:rsidR="002F77DD">
        <w:rPr>
          <w:rFonts w:eastAsia="Times New Roman"/>
          <w:sz w:val="28"/>
          <w:szCs w:val="28"/>
        </w:rPr>
        <w:t>а</w:t>
      </w:r>
      <w:r w:rsidR="00396545">
        <w:rPr>
          <w:rFonts w:eastAsia="Times New Roman"/>
          <w:sz w:val="28"/>
          <w:szCs w:val="28"/>
        </w:rPr>
        <w:t xml:space="preserve">                        </w:t>
      </w:r>
      <w:r w:rsidR="00312F34" w:rsidRPr="00312F34">
        <w:rPr>
          <w:rFonts w:eastAsia="Times New Roman"/>
          <w:sz w:val="28"/>
          <w:szCs w:val="28"/>
        </w:rPr>
        <w:t xml:space="preserve">    </w:t>
      </w:r>
      <w:r w:rsidR="005E6F6F">
        <w:rPr>
          <w:rFonts w:eastAsia="Times New Roman"/>
          <w:sz w:val="28"/>
          <w:szCs w:val="28"/>
        </w:rPr>
        <w:t xml:space="preserve">                        </w:t>
      </w:r>
      <w:r w:rsidR="00396545">
        <w:rPr>
          <w:rFonts w:eastAsia="Times New Roman"/>
          <w:sz w:val="28"/>
          <w:szCs w:val="28"/>
        </w:rPr>
        <w:t xml:space="preserve">   </w:t>
      </w:r>
      <w:r w:rsidR="00312F34" w:rsidRPr="00312F34">
        <w:rPr>
          <w:rFonts w:eastAsia="Times New Roman"/>
          <w:sz w:val="28"/>
          <w:szCs w:val="28"/>
        </w:rPr>
        <w:t xml:space="preserve">      </w:t>
      </w:r>
      <w:r w:rsidR="006F6B4B">
        <w:rPr>
          <w:rFonts w:eastAsia="Times New Roman"/>
          <w:sz w:val="28"/>
          <w:szCs w:val="28"/>
        </w:rPr>
        <w:t xml:space="preserve">       </w:t>
      </w:r>
      <w:r w:rsidR="009A32EB">
        <w:rPr>
          <w:rFonts w:eastAsia="Times New Roman"/>
          <w:sz w:val="28"/>
          <w:szCs w:val="28"/>
        </w:rPr>
        <w:t xml:space="preserve">     </w:t>
      </w:r>
      <w:r w:rsidR="002F77DD">
        <w:rPr>
          <w:rFonts w:eastAsia="Times New Roman"/>
          <w:sz w:val="28"/>
          <w:szCs w:val="28"/>
        </w:rPr>
        <w:t xml:space="preserve"> </w:t>
      </w:r>
      <w:r w:rsidR="006F6B4B">
        <w:rPr>
          <w:rFonts w:eastAsia="Times New Roman"/>
          <w:sz w:val="28"/>
          <w:szCs w:val="28"/>
        </w:rPr>
        <w:t xml:space="preserve">    </w:t>
      </w:r>
      <w:r w:rsidR="009A32EB">
        <w:rPr>
          <w:rFonts w:eastAsia="Times New Roman"/>
          <w:sz w:val="28"/>
          <w:szCs w:val="28"/>
        </w:rPr>
        <w:t>А.И. Пабула</w:t>
      </w:r>
    </w:p>
    <w:sectPr w:rsidR="002F77DD" w:rsidSect="006F6B4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487B" w14:textId="77777777" w:rsidR="00470470" w:rsidRDefault="00470470">
      <w:r>
        <w:separator/>
      </w:r>
    </w:p>
  </w:endnote>
  <w:endnote w:type="continuationSeparator" w:id="0">
    <w:p w14:paraId="1ABEAAFD" w14:textId="77777777" w:rsidR="00470470" w:rsidRDefault="004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C535" w14:textId="77777777" w:rsidR="00470470" w:rsidRDefault="00470470">
      <w:r>
        <w:separator/>
      </w:r>
    </w:p>
  </w:footnote>
  <w:footnote w:type="continuationSeparator" w:id="0">
    <w:p w14:paraId="367F4FDF" w14:textId="77777777" w:rsidR="00470470" w:rsidRDefault="0047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015894"/>
      <w:docPartObj>
        <w:docPartGallery w:val="Page Numbers (Top of Page)"/>
        <w:docPartUnique/>
      </w:docPartObj>
    </w:sdtPr>
    <w:sdtEndPr/>
    <w:sdtContent>
      <w:p w14:paraId="1D159BB2" w14:textId="77777777" w:rsidR="00A93A52" w:rsidRDefault="00A93A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3E">
          <w:rPr>
            <w:noProof/>
          </w:rPr>
          <w:t>2</w:t>
        </w:r>
        <w:r>
          <w:fldChar w:fldCharType="end"/>
        </w:r>
      </w:p>
    </w:sdtContent>
  </w:sdt>
  <w:p w14:paraId="6102AEEA" w14:textId="77777777" w:rsidR="007F6D49" w:rsidRPr="002037DC" w:rsidRDefault="007F6D49" w:rsidP="002037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CD2B21"/>
    <w:multiLevelType w:val="hybridMultilevel"/>
    <w:tmpl w:val="3104B340"/>
    <w:lvl w:ilvl="0" w:tplc="59F6A0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181E2B"/>
    <w:multiLevelType w:val="hybridMultilevel"/>
    <w:tmpl w:val="B722289C"/>
    <w:lvl w:ilvl="0" w:tplc="5D9CC4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68D7710"/>
    <w:multiLevelType w:val="hybridMultilevel"/>
    <w:tmpl w:val="7346DF1E"/>
    <w:lvl w:ilvl="0" w:tplc="04C0B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8C39E7"/>
    <w:multiLevelType w:val="hybridMultilevel"/>
    <w:tmpl w:val="E72282C8"/>
    <w:lvl w:ilvl="0" w:tplc="94F05E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CC64DC"/>
    <w:multiLevelType w:val="hybridMultilevel"/>
    <w:tmpl w:val="25F4742C"/>
    <w:lvl w:ilvl="0" w:tplc="5E32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E03455"/>
    <w:multiLevelType w:val="multilevel"/>
    <w:tmpl w:val="1EAC24C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pStyle w:val="2"/>
      <w:isLgl/>
      <w:lvlText w:val="%1.%2."/>
      <w:lvlJc w:val="left"/>
      <w:pPr>
        <w:ind w:left="1069" w:hanging="360"/>
      </w:pPr>
      <w:rPr>
        <w:rFonts w:eastAsia="Arial Unicode MS" w:cs="Times New Roman" w:hint="default"/>
        <w:color w:val="auto"/>
      </w:rPr>
    </w:lvl>
    <w:lvl w:ilvl="2">
      <w:start w:val="1"/>
      <w:numFmt w:val="decimal"/>
      <w:pStyle w:val="3"/>
      <w:isLgl/>
      <w:lvlText w:val="%1.%2.%3."/>
      <w:lvlJc w:val="left"/>
      <w:pPr>
        <w:ind w:left="1778" w:hanging="720"/>
      </w:pPr>
      <w:rPr>
        <w:rFonts w:eastAsia="Arial Unicode MS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Arial Unicode MS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Arial Unicode MS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Arial Unicode MS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Arial Unicode MS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Arial Unicode MS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Arial Unicode MS" w:cs="Times New Roman" w:hint="default"/>
      </w:r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76"/>
    <w:rsid w:val="00021741"/>
    <w:rsid w:val="00071F7B"/>
    <w:rsid w:val="000742E6"/>
    <w:rsid w:val="00080E33"/>
    <w:rsid w:val="000853D5"/>
    <w:rsid w:val="00086A10"/>
    <w:rsid w:val="000A4767"/>
    <w:rsid w:val="000B1872"/>
    <w:rsid w:val="000B7F56"/>
    <w:rsid w:val="000C5838"/>
    <w:rsid w:val="000C773B"/>
    <w:rsid w:val="000D0659"/>
    <w:rsid w:val="000D211B"/>
    <w:rsid w:val="000D6170"/>
    <w:rsid w:val="000D743B"/>
    <w:rsid w:val="000F75B0"/>
    <w:rsid w:val="001000B3"/>
    <w:rsid w:val="00107DFF"/>
    <w:rsid w:val="00131524"/>
    <w:rsid w:val="00137DBB"/>
    <w:rsid w:val="00140409"/>
    <w:rsid w:val="00154D44"/>
    <w:rsid w:val="00165F10"/>
    <w:rsid w:val="00181EB0"/>
    <w:rsid w:val="00187C4F"/>
    <w:rsid w:val="00192E6C"/>
    <w:rsid w:val="00195978"/>
    <w:rsid w:val="00197098"/>
    <w:rsid w:val="001A340F"/>
    <w:rsid w:val="001A4083"/>
    <w:rsid w:val="001A6693"/>
    <w:rsid w:val="001B12D6"/>
    <w:rsid w:val="001B418F"/>
    <w:rsid w:val="001C65D0"/>
    <w:rsid w:val="001D0226"/>
    <w:rsid w:val="001F0022"/>
    <w:rsid w:val="00201DB4"/>
    <w:rsid w:val="002037DC"/>
    <w:rsid w:val="00204860"/>
    <w:rsid w:val="002136A2"/>
    <w:rsid w:val="00221408"/>
    <w:rsid w:val="00224926"/>
    <w:rsid w:val="002310D5"/>
    <w:rsid w:val="0023229B"/>
    <w:rsid w:val="00247EA8"/>
    <w:rsid w:val="00255902"/>
    <w:rsid w:val="002573F1"/>
    <w:rsid w:val="002741F1"/>
    <w:rsid w:val="002849B4"/>
    <w:rsid w:val="002A218E"/>
    <w:rsid w:val="002A4C9F"/>
    <w:rsid w:val="002A542C"/>
    <w:rsid w:val="002C3C4A"/>
    <w:rsid w:val="002E2ED2"/>
    <w:rsid w:val="002E3F93"/>
    <w:rsid w:val="002F04C7"/>
    <w:rsid w:val="002F619F"/>
    <w:rsid w:val="002F77DD"/>
    <w:rsid w:val="00300B18"/>
    <w:rsid w:val="003034AF"/>
    <w:rsid w:val="00312F34"/>
    <w:rsid w:val="00326C28"/>
    <w:rsid w:val="00327006"/>
    <w:rsid w:val="00345AFF"/>
    <w:rsid w:val="00357944"/>
    <w:rsid w:val="003640F1"/>
    <w:rsid w:val="00372240"/>
    <w:rsid w:val="003725DD"/>
    <w:rsid w:val="003820DA"/>
    <w:rsid w:val="00394099"/>
    <w:rsid w:val="00396545"/>
    <w:rsid w:val="003B1CCD"/>
    <w:rsid w:val="003B5C67"/>
    <w:rsid w:val="003B68B6"/>
    <w:rsid w:val="003C2D18"/>
    <w:rsid w:val="003E0B42"/>
    <w:rsid w:val="003E4BA9"/>
    <w:rsid w:val="004076CE"/>
    <w:rsid w:val="00407BAD"/>
    <w:rsid w:val="00413543"/>
    <w:rsid w:val="0042314D"/>
    <w:rsid w:val="00427AD4"/>
    <w:rsid w:val="00434B7D"/>
    <w:rsid w:val="00444D65"/>
    <w:rsid w:val="00446407"/>
    <w:rsid w:val="00446B74"/>
    <w:rsid w:val="00450BB3"/>
    <w:rsid w:val="00467460"/>
    <w:rsid w:val="00470470"/>
    <w:rsid w:val="00481B73"/>
    <w:rsid w:val="004859D1"/>
    <w:rsid w:val="004A4376"/>
    <w:rsid w:val="004B13B7"/>
    <w:rsid w:val="004B4871"/>
    <w:rsid w:val="004D092B"/>
    <w:rsid w:val="004E3CA5"/>
    <w:rsid w:val="0050189E"/>
    <w:rsid w:val="00501B6E"/>
    <w:rsid w:val="005224D8"/>
    <w:rsid w:val="0054365D"/>
    <w:rsid w:val="00544FA9"/>
    <w:rsid w:val="005468CC"/>
    <w:rsid w:val="005529E9"/>
    <w:rsid w:val="00553DEC"/>
    <w:rsid w:val="0055442D"/>
    <w:rsid w:val="00556F8E"/>
    <w:rsid w:val="00560C83"/>
    <w:rsid w:val="00564865"/>
    <w:rsid w:val="00571868"/>
    <w:rsid w:val="00574C4E"/>
    <w:rsid w:val="00591D5A"/>
    <w:rsid w:val="00594C2A"/>
    <w:rsid w:val="00597570"/>
    <w:rsid w:val="005A58A5"/>
    <w:rsid w:val="005C1848"/>
    <w:rsid w:val="005C6ECA"/>
    <w:rsid w:val="005C7124"/>
    <w:rsid w:val="005E6F6F"/>
    <w:rsid w:val="0060076E"/>
    <w:rsid w:val="00606549"/>
    <w:rsid w:val="00617ED0"/>
    <w:rsid w:val="00623196"/>
    <w:rsid w:val="00634169"/>
    <w:rsid w:val="00636029"/>
    <w:rsid w:val="00645F26"/>
    <w:rsid w:val="006521BA"/>
    <w:rsid w:val="006542E6"/>
    <w:rsid w:val="0065620C"/>
    <w:rsid w:val="0066440F"/>
    <w:rsid w:val="00671AE1"/>
    <w:rsid w:val="006823A3"/>
    <w:rsid w:val="00690169"/>
    <w:rsid w:val="00693036"/>
    <w:rsid w:val="00694CFF"/>
    <w:rsid w:val="006B1D79"/>
    <w:rsid w:val="006B5C6E"/>
    <w:rsid w:val="006C4E53"/>
    <w:rsid w:val="006F6B4B"/>
    <w:rsid w:val="00705438"/>
    <w:rsid w:val="00711DC8"/>
    <w:rsid w:val="007143E0"/>
    <w:rsid w:val="0072074E"/>
    <w:rsid w:val="00737ABF"/>
    <w:rsid w:val="0076299E"/>
    <w:rsid w:val="00777A34"/>
    <w:rsid w:val="00793C97"/>
    <w:rsid w:val="007A5B2A"/>
    <w:rsid w:val="007C0ECE"/>
    <w:rsid w:val="007C1B31"/>
    <w:rsid w:val="007D5249"/>
    <w:rsid w:val="007D60D6"/>
    <w:rsid w:val="007D6E0C"/>
    <w:rsid w:val="007E0892"/>
    <w:rsid w:val="007F6D49"/>
    <w:rsid w:val="00805FC7"/>
    <w:rsid w:val="008065C2"/>
    <w:rsid w:val="008110BA"/>
    <w:rsid w:val="00815476"/>
    <w:rsid w:val="00815C99"/>
    <w:rsid w:val="008209CA"/>
    <w:rsid w:val="008346E0"/>
    <w:rsid w:val="008561A4"/>
    <w:rsid w:val="008569B1"/>
    <w:rsid w:val="00863C29"/>
    <w:rsid w:val="00877786"/>
    <w:rsid w:val="008867C4"/>
    <w:rsid w:val="00894BF2"/>
    <w:rsid w:val="008C6E40"/>
    <w:rsid w:val="008F03C0"/>
    <w:rsid w:val="008F19D4"/>
    <w:rsid w:val="008F1A0C"/>
    <w:rsid w:val="008F5523"/>
    <w:rsid w:val="00901DEF"/>
    <w:rsid w:val="00902BB2"/>
    <w:rsid w:val="0090676B"/>
    <w:rsid w:val="009343DC"/>
    <w:rsid w:val="00936CE3"/>
    <w:rsid w:val="00943D64"/>
    <w:rsid w:val="009552DC"/>
    <w:rsid w:val="00995C25"/>
    <w:rsid w:val="009A32EB"/>
    <w:rsid w:val="009B0676"/>
    <w:rsid w:val="009C3B96"/>
    <w:rsid w:val="009C7085"/>
    <w:rsid w:val="009E5AF3"/>
    <w:rsid w:val="009F347D"/>
    <w:rsid w:val="00A25C13"/>
    <w:rsid w:val="00A26995"/>
    <w:rsid w:val="00A56B0D"/>
    <w:rsid w:val="00A61691"/>
    <w:rsid w:val="00A72F3A"/>
    <w:rsid w:val="00A769B5"/>
    <w:rsid w:val="00A77CC3"/>
    <w:rsid w:val="00A82B89"/>
    <w:rsid w:val="00A93A52"/>
    <w:rsid w:val="00AA0E62"/>
    <w:rsid w:val="00AA0E6A"/>
    <w:rsid w:val="00AA688A"/>
    <w:rsid w:val="00AB2626"/>
    <w:rsid w:val="00AB3610"/>
    <w:rsid w:val="00AB41A1"/>
    <w:rsid w:val="00AB57B1"/>
    <w:rsid w:val="00AB588F"/>
    <w:rsid w:val="00AC763E"/>
    <w:rsid w:val="00AE186F"/>
    <w:rsid w:val="00B069C6"/>
    <w:rsid w:val="00B328AA"/>
    <w:rsid w:val="00B342B0"/>
    <w:rsid w:val="00B448C0"/>
    <w:rsid w:val="00B54992"/>
    <w:rsid w:val="00B643CE"/>
    <w:rsid w:val="00B67CEC"/>
    <w:rsid w:val="00B71F63"/>
    <w:rsid w:val="00B922ED"/>
    <w:rsid w:val="00BA42F1"/>
    <w:rsid w:val="00BB2C95"/>
    <w:rsid w:val="00BC6780"/>
    <w:rsid w:val="00BD1F94"/>
    <w:rsid w:val="00BE320D"/>
    <w:rsid w:val="00BF22ED"/>
    <w:rsid w:val="00C12200"/>
    <w:rsid w:val="00C26945"/>
    <w:rsid w:val="00C333D0"/>
    <w:rsid w:val="00C45F25"/>
    <w:rsid w:val="00C510AB"/>
    <w:rsid w:val="00C52F3E"/>
    <w:rsid w:val="00C552F9"/>
    <w:rsid w:val="00C5635A"/>
    <w:rsid w:val="00C82E24"/>
    <w:rsid w:val="00C8388B"/>
    <w:rsid w:val="00CB50E1"/>
    <w:rsid w:val="00CC5D8F"/>
    <w:rsid w:val="00CF74F4"/>
    <w:rsid w:val="00D141A2"/>
    <w:rsid w:val="00D211A2"/>
    <w:rsid w:val="00D213FA"/>
    <w:rsid w:val="00D4763E"/>
    <w:rsid w:val="00D80433"/>
    <w:rsid w:val="00DA626E"/>
    <w:rsid w:val="00DA7053"/>
    <w:rsid w:val="00DB0431"/>
    <w:rsid w:val="00DB0DD3"/>
    <w:rsid w:val="00DC0E14"/>
    <w:rsid w:val="00DD03FA"/>
    <w:rsid w:val="00DF1A22"/>
    <w:rsid w:val="00E11DC7"/>
    <w:rsid w:val="00E25D28"/>
    <w:rsid w:val="00E27139"/>
    <w:rsid w:val="00E6314D"/>
    <w:rsid w:val="00E63480"/>
    <w:rsid w:val="00E71AD3"/>
    <w:rsid w:val="00E72143"/>
    <w:rsid w:val="00E962C9"/>
    <w:rsid w:val="00EB72D1"/>
    <w:rsid w:val="00EC4FC8"/>
    <w:rsid w:val="00EC53BF"/>
    <w:rsid w:val="00ED235F"/>
    <w:rsid w:val="00EF64E1"/>
    <w:rsid w:val="00F061FC"/>
    <w:rsid w:val="00F11984"/>
    <w:rsid w:val="00F13C7B"/>
    <w:rsid w:val="00F437A3"/>
    <w:rsid w:val="00F60B99"/>
    <w:rsid w:val="00F73C81"/>
    <w:rsid w:val="00F811F0"/>
    <w:rsid w:val="00FA610C"/>
    <w:rsid w:val="00FB446C"/>
    <w:rsid w:val="00FB731B"/>
    <w:rsid w:val="00FD1144"/>
    <w:rsid w:val="00FE2B7B"/>
    <w:rsid w:val="00FE6506"/>
    <w:rsid w:val="00FF1DA0"/>
    <w:rsid w:val="00FF28AB"/>
    <w:rsid w:val="00FF592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A9A40FC"/>
  <w15:docId w15:val="{76E8FCFA-B936-4388-B7D6-207A947E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6A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3E0"/>
    <w:pPr>
      <w:keepNext/>
      <w:numPr>
        <w:numId w:val="1"/>
      </w:numPr>
      <w:tabs>
        <w:tab w:val="left" w:pos="0"/>
      </w:tabs>
      <w:suppressAutoHyphens/>
      <w:spacing w:line="360" w:lineRule="auto"/>
      <w:ind w:left="0" w:firstLine="709"/>
      <w:contextualSpacing/>
      <w:jc w:val="both"/>
      <w:outlineLvl w:val="0"/>
    </w:pPr>
    <w:rPr>
      <w:rFonts w:eastAsia="Times New Roman"/>
      <w:bCs/>
      <w:kern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3E0"/>
    <w:pPr>
      <w:keepNext/>
      <w:widowControl w:val="0"/>
      <w:numPr>
        <w:ilvl w:val="1"/>
        <w:numId w:val="1"/>
      </w:numPr>
      <w:tabs>
        <w:tab w:val="left" w:pos="0"/>
      </w:tabs>
      <w:autoSpaceDE w:val="0"/>
      <w:autoSpaceDN w:val="0"/>
      <w:adjustRightInd w:val="0"/>
      <w:spacing w:line="360" w:lineRule="auto"/>
      <w:ind w:left="0" w:right="-2" w:firstLine="0"/>
      <w:contextualSpacing/>
      <w:jc w:val="center"/>
      <w:outlineLvl w:val="1"/>
    </w:pPr>
    <w:rPr>
      <w:rFonts w:eastAsia="Arial Unicode MS"/>
      <w:b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143E0"/>
    <w:pPr>
      <w:keepNext/>
      <w:numPr>
        <w:ilvl w:val="2"/>
        <w:numId w:val="1"/>
      </w:numPr>
      <w:suppressAutoHyphens/>
      <w:spacing w:line="360" w:lineRule="auto"/>
      <w:ind w:left="0" w:firstLine="709"/>
      <w:contextualSpacing/>
      <w:jc w:val="both"/>
      <w:outlineLvl w:val="2"/>
    </w:pPr>
    <w:rPr>
      <w:rFonts w:eastAsia="Times New Roman"/>
      <w:bCs/>
      <w:color w:val="C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43E0"/>
    <w:rPr>
      <w:rFonts w:ascii="Times New Roman" w:hAnsi="Times New Roman" w:cs="Times New Roman"/>
      <w:bCs/>
      <w:kern w:val="32"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143E0"/>
    <w:rPr>
      <w:rFonts w:ascii="Times New Roman" w:eastAsia="Arial Unicode MS" w:hAnsi="Times New Roman" w:cs="Times New Roman"/>
      <w:b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143E0"/>
    <w:rPr>
      <w:rFonts w:ascii="Times New Roman" w:hAnsi="Times New Roman" w:cs="Times New Roman"/>
      <w:bCs/>
      <w:color w:val="C00000"/>
      <w:sz w:val="24"/>
      <w:szCs w:val="24"/>
      <w:lang w:eastAsia="ar-SA" w:bidi="ar-SA"/>
    </w:rPr>
  </w:style>
  <w:style w:type="paragraph" w:styleId="a3">
    <w:name w:val="header"/>
    <w:aliases w:val="Верхний колонтитул1,ВерхКолонтитул"/>
    <w:basedOn w:val="a"/>
    <w:link w:val="a4"/>
    <w:uiPriority w:val="99"/>
    <w:rsid w:val="002136A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aliases w:val="Верхний колонтитул1 Знак,ВерхКолонтитул Знак"/>
    <w:link w:val="a3"/>
    <w:uiPriority w:val="99"/>
    <w:locked/>
    <w:rsid w:val="002136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Знак Знак,Основной текст лево Знак,Основной текст с отступом Знак Знак Знак"/>
    <w:link w:val="a5"/>
    <w:uiPriority w:val="99"/>
    <w:locked/>
    <w:rsid w:val="002136A2"/>
    <w:rPr>
      <w:sz w:val="24"/>
    </w:rPr>
  </w:style>
  <w:style w:type="paragraph" w:styleId="a5">
    <w:name w:val="Body Text Indent"/>
    <w:aliases w:val="Знак,Основной текст лево,Основной текст с отступом Знак Знак"/>
    <w:basedOn w:val="a"/>
    <w:link w:val="11"/>
    <w:uiPriority w:val="99"/>
    <w:rsid w:val="002136A2"/>
    <w:pPr>
      <w:spacing w:after="160" w:line="240" w:lineRule="exact"/>
      <w:contextualSpacing/>
    </w:pPr>
    <w:rPr>
      <w:rFonts w:ascii="Calibri" w:hAnsi="Calibri"/>
      <w:szCs w:val="20"/>
    </w:rPr>
  </w:style>
  <w:style w:type="character" w:customStyle="1" w:styleId="BodyTextIndentChar1">
    <w:name w:val="Body Text Indent Char1"/>
    <w:aliases w:val="Знак Char1,Основной текст лево Char1,Основной текст с отступом Знак Знак Char1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semiHidden/>
    <w:rsid w:val="002136A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143E0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7143E0"/>
    <w:pPr>
      <w:suppressAutoHyphens/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7C1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C1B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7C1B3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C563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C5635A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FF7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E023-BE7E-494E-9B21-8D80FFA5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Ирина Александровна</dc:creator>
  <cp:lastModifiedBy>Доброжинская Юлия Юрьевна</cp:lastModifiedBy>
  <cp:revision>2</cp:revision>
  <cp:lastPrinted>2022-08-22T08:35:00Z</cp:lastPrinted>
  <dcterms:created xsi:type="dcterms:W3CDTF">2024-10-01T10:43:00Z</dcterms:created>
  <dcterms:modified xsi:type="dcterms:W3CDTF">2024-10-01T10:43:00Z</dcterms:modified>
</cp:coreProperties>
</file>