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2470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УТВЕРЖДАЮ</w:t>
      </w:r>
    </w:p>
    <w:p w14:paraId="47E5A24C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Глава администрации</w:t>
      </w:r>
    </w:p>
    <w:p w14:paraId="4F900DA2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 w:rsidRPr="0003240A">
        <w:rPr>
          <w:rFonts w:ascii="Times New Roman" w:hAnsi="Times New Roman"/>
          <w:color w:val="000000"/>
          <w:sz w:val="24"/>
          <w:szCs w:val="24"/>
        </w:rPr>
        <w:t>униципального образования</w:t>
      </w:r>
    </w:p>
    <w:p w14:paraId="6467D964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 w:firstLine="142"/>
        <w:rPr>
          <w:rFonts w:ascii="Times New Roman" w:hAnsi="Times New Roman"/>
          <w:color w:val="000000"/>
          <w:sz w:val="24"/>
          <w:szCs w:val="24"/>
        </w:rPr>
      </w:pPr>
      <w:r w:rsidRPr="0003240A">
        <w:rPr>
          <w:rFonts w:ascii="Times New Roman" w:hAnsi="Times New Roman"/>
          <w:color w:val="000000"/>
          <w:sz w:val="24"/>
          <w:szCs w:val="24"/>
        </w:rPr>
        <w:t>«Светлогорский городской округ»</w:t>
      </w:r>
    </w:p>
    <w:p w14:paraId="7F0BAD7D" w14:textId="77777777" w:rsidR="005C6E8E" w:rsidRPr="0003240A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0F60232" w14:textId="1A4ACE62" w:rsidR="005C6E8E" w:rsidRPr="005C6E8E" w:rsidRDefault="005C6E8E" w:rsidP="005C6E8E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14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03240A">
        <w:rPr>
          <w:rFonts w:ascii="Times New Roman" w:hAnsi="Times New Roman"/>
          <w:color w:val="000000"/>
          <w:sz w:val="24"/>
          <w:szCs w:val="24"/>
        </w:rPr>
        <w:t>___________________В.В. Бондаренко</w:t>
      </w:r>
    </w:p>
    <w:p w14:paraId="16A8D8E1" w14:textId="77777777" w:rsidR="005C6E8E" w:rsidRDefault="005C6E8E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9B4B27E" w14:textId="67B95C33" w:rsidR="0023036D" w:rsidRDefault="0023036D" w:rsidP="00551DC4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</w:t>
      </w:r>
      <w:r w:rsidR="00C522B5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</w:p>
    <w:p w14:paraId="547A7FFB" w14:textId="01DCB4AF" w:rsidR="00E40216" w:rsidRDefault="00E40216" w:rsidP="005C6E8E">
      <w:pPr>
        <w:widowControl w:val="0"/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проведении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открытого аукциона 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>на право заключения дог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овора </w:t>
      </w:r>
      <w:r w:rsidR="003F40C8">
        <w:rPr>
          <w:rFonts w:ascii="Times New Roman" w:hAnsi="Times New Roman"/>
          <w:b/>
          <w:bCs/>
          <w:color w:val="000000"/>
          <w:sz w:val="24"/>
          <w:szCs w:val="24"/>
        </w:rPr>
        <w:t>аренды</w:t>
      </w:r>
      <w:r w:rsidR="00DE77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963403">
        <w:rPr>
          <w:rFonts w:ascii="Times New Roman" w:hAnsi="Times New Roman"/>
          <w:b/>
          <w:bCs/>
          <w:color w:val="000000"/>
          <w:sz w:val="24"/>
          <w:szCs w:val="24"/>
        </w:rPr>
        <w:t>земельного участка</w:t>
      </w:r>
      <w:r w:rsidR="002446A6">
        <w:rPr>
          <w:rFonts w:ascii="Times New Roman" w:hAnsi="Times New Roman"/>
          <w:b/>
          <w:bCs/>
          <w:color w:val="000000"/>
          <w:sz w:val="24"/>
          <w:szCs w:val="24"/>
        </w:rPr>
        <w:t xml:space="preserve">, находящегося в собственности </w:t>
      </w:r>
      <w:r w:rsidR="003A1BA9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«Светлогорский городской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97"/>
      </w:tblGrid>
      <w:tr w:rsidR="00E40216" w14:paraId="0D154D92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B571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BA86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E40216" w14:paraId="388487F3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7F0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7A5" w14:textId="77777777" w:rsidR="00E4021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8" w:history="1">
              <w:r w:rsidR="00E40216">
                <w:rPr>
                  <w:rStyle w:val="a6"/>
                </w:rPr>
                <w:t>https://www.</w:t>
              </w:r>
              <w:proofErr w:type="spellStart"/>
              <w:r w:rsidR="00E40216">
                <w:rPr>
                  <w:rStyle w:val="a6"/>
                  <w:lang w:val="en-US"/>
                </w:rPr>
                <w:t>svetlogorsk</w:t>
              </w:r>
              <w:proofErr w:type="spellEnd"/>
              <w:r w:rsidR="00E40216">
                <w:rPr>
                  <w:rStyle w:val="a6"/>
                </w:rPr>
                <w:t>39.</w:t>
              </w:r>
              <w:proofErr w:type="spellStart"/>
              <w:r w:rsidR="00E40216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14:paraId="4E5CB8A1" w14:textId="77777777" w:rsidR="00E67DAE" w:rsidRPr="00A447F7" w:rsidRDefault="00E67DAE" w:rsidP="003A1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torgi</w:t>
            </w:r>
            <w:proofErr w:type="spellEnd"/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 w:rsidRPr="009049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14:paraId="5623DA8F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0216" w14:paraId="047B035B" w14:textId="77777777" w:rsidTr="00E40216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BD0" w14:textId="6694E888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A2DE" w14:textId="77777777" w:rsidR="00E40216" w:rsidRDefault="00E4021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FAEA29" w14:textId="055A8F49" w:rsidR="00E40216" w:rsidRDefault="005C6E8E" w:rsidP="005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Информационная карта</w:t>
      </w:r>
    </w:p>
    <w:tbl>
      <w:tblPr>
        <w:tblW w:w="93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63"/>
        <w:gridCol w:w="5387"/>
      </w:tblGrid>
      <w:tr w:rsidR="005C6E8E" w14:paraId="083509B8" w14:textId="77777777" w:rsidTr="003F40C8">
        <w:trPr>
          <w:trHeight w:val="1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C58D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6A5EA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bCs/>
                <w:sz w:val="24"/>
                <w:szCs w:val="24"/>
              </w:rPr>
              <w:t>Предмет аукциона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6DF" w14:textId="459BDB82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 №1. </w:t>
            </w:r>
            <w:r w:rsidR="003F40C8" w:rsidRPr="003F40C8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 с кадастровым номером: 39:17:030016:492, общей площадью 742 кв.м., имеющего местоположение: Калининградская обл., Светлогорский р-н., п. Лесное, ул. Янтарная.</w:t>
            </w:r>
          </w:p>
        </w:tc>
      </w:tr>
      <w:tr w:rsidR="005C6E8E" w14:paraId="3C02525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8DDE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1D28D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Собственник имущества</w:t>
            </w:r>
            <w:r w:rsidR="00DE77B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43C96191" w14:textId="6EFD8DFC" w:rsidR="003F40C8" w:rsidRPr="0003240A" w:rsidRDefault="003F40C8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(Арендодатель)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C6BA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240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>Светлогорский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3240A">
              <w:rPr>
                <w:rFonts w:ascii="Times New Roman" w:hAnsi="Times New Roman"/>
                <w:sz w:val="24"/>
                <w:szCs w:val="24"/>
              </w:rPr>
              <w:t xml:space="preserve"> Калининградской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C4993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государственной регистрации права:</w:t>
            </w:r>
          </w:p>
          <w:p w14:paraId="2037F143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в ЕГРН: </w:t>
            </w:r>
          </w:p>
          <w:p w14:paraId="1D2F55FB" w14:textId="49C406E9" w:rsidR="005C6E8E" w:rsidRPr="0023036D" w:rsidRDefault="003F40C8" w:rsidP="001E6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0C8">
              <w:rPr>
                <w:rFonts w:ascii="Times New Roman" w:hAnsi="Times New Roman"/>
                <w:sz w:val="24"/>
                <w:szCs w:val="24"/>
              </w:rPr>
              <w:t>39:17:030016:492-39/021/2024-1 от 16.01.2024.</w:t>
            </w:r>
          </w:p>
        </w:tc>
      </w:tr>
      <w:tr w:rsidR="005C6E8E" w14:paraId="4B4E955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D39A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AA7E5" w14:textId="77777777" w:rsidR="005C6E8E" w:rsidRPr="0003240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Организатор аукциона, контактное должностное лицо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D44F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«Светлогорский городской округ»</w:t>
            </w:r>
          </w:p>
          <w:p w14:paraId="2BA8A58E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Адрес: 238560, Калининградская обл., г. Светлогорск, Калининградский проспект 77А.</w:t>
            </w:r>
          </w:p>
          <w:p w14:paraId="7FE3FDAB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сайта: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svetlogorsk39.ru</w:t>
            </w:r>
          </w:p>
          <w:p w14:paraId="6887751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почты: sgo@svetlogorsk39.ru</w:t>
            </w:r>
          </w:p>
          <w:p w14:paraId="2FA3E9D2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8(40153)333-00</w:t>
            </w:r>
          </w:p>
          <w:p w14:paraId="3E4DD76F" w14:textId="77777777" w:rsidR="005C6E8E" w:rsidRPr="00050536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Контактное должностное лицо:</w:t>
            </w:r>
            <w:r w:rsidRPr="00032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Якушева Софья Алексеевна, телефон: 8(40153)333-07,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 электронной почты: </w:t>
            </w:r>
            <w:r w:rsidRPr="00050536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</w:p>
        </w:tc>
      </w:tr>
      <w:tr w:rsidR="005C6E8E" w14:paraId="7BD6BDB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4FB09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F517A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>Правовое регулирование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A8D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Федерации;</w:t>
            </w:r>
          </w:p>
          <w:p w14:paraId="057B6D23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кодекс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B167935" w14:textId="77777777" w:rsidR="005C6E8E" w:rsidRPr="001C49E7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14:paraId="5834C782" w14:textId="77777777" w:rsidR="005C6E8E" w:rsidRPr="007C38FF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27.07.2006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r w:rsidRPr="001C49E7">
              <w:rPr>
                <w:rFonts w:ascii="Times New Roman" w:hAnsi="Times New Roman"/>
                <w:color w:val="000000"/>
                <w:sz w:val="24"/>
                <w:szCs w:val="24"/>
              </w:rPr>
              <w:t>№ 152-ФЗ «О персональных данных»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C6E8E" w14:paraId="54F0AD5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9CAA2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F9413" w14:textId="77777777" w:rsidR="005C6E8E" w:rsidRPr="00EF4DF6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Реквизиты решения о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40B" w14:textId="7218C417" w:rsidR="005C6E8E" w:rsidRDefault="005C6E8E" w:rsidP="00AC071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администрации муниципального образования «Светлогорский городской округ» от </w:t>
            </w:r>
            <w:proofErr w:type="gramStart"/>
            <w:r w:rsidR="00D7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 w:rsidR="00D723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4420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8442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№</w:t>
            </w:r>
            <w:r w:rsidR="00844204">
              <w:rPr>
                <w:rFonts w:ascii="Times New Roman" w:hAnsi="Times New Roman"/>
                <w:color w:val="000000"/>
                <w:sz w:val="24"/>
                <w:szCs w:val="24"/>
              </w:rPr>
              <w:t>378</w:t>
            </w:r>
            <w:r w:rsidR="00DE77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проведении аукциона на право заключения договора 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земельного </w:t>
            </w:r>
            <w:r w:rsidRPr="00EF4D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участка с кадастровым номером </w:t>
            </w:r>
            <w:r w:rsidR="003F40C8" w:rsidRPr="003F40C8">
              <w:rPr>
                <w:rFonts w:ascii="Times New Roman" w:hAnsi="Times New Roman"/>
                <w:sz w:val="24"/>
                <w:szCs w:val="24"/>
              </w:rPr>
              <w:t>39:17:030016:492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  <w:tr w:rsidR="005C6E8E" w14:paraId="5C5792D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729FE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52B603" w14:textId="77777777" w:rsidR="005C6E8E" w:rsidRPr="007C38F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8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имущества и иные позволяющие его индивидуализировать сведения: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6888" w14:textId="38EB81F8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Земельный участок с кадастровым номером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3F40C8" w:rsidRPr="003F40C8">
              <w:rPr>
                <w:rFonts w:ascii="Times New Roman" w:hAnsi="Times New Roman"/>
                <w:sz w:val="24"/>
                <w:szCs w:val="24"/>
              </w:rPr>
              <w:t>39:17:030016:492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1072BBF" w14:textId="434DB8FE" w:rsidR="003F40C8" w:rsidRDefault="00D72330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  <w:r w:rsidR="005C6E8E"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3F40C8" w:rsidRPr="003F40C8">
              <w:rPr>
                <w:rFonts w:ascii="Times New Roman" w:hAnsi="Times New Roman"/>
                <w:sz w:val="24"/>
                <w:szCs w:val="24"/>
              </w:rPr>
              <w:t>Калининградская обл., Светлогорский р-н., п. Лесное, ул. Янтарная</w:t>
            </w:r>
            <w:r w:rsidR="003F40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A3FB3D" w14:textId="1C6A7A96" w:rsidR="005C6E8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площадь: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742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кв.м.</w:t>
            </w:r>
          </w:p>
          <w:p w14:paraId="02037133" w14:textId="6A7288F8" w:rsidR="005C6E8E" w:rsidRPr="004B794E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земель: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земли населённых пунктов.</w:t>
            </w:r>
          </w:p>
          <w:p w14:paraId="4986F47E" w14:textId="59EF1035" w:rsidR="003F40C8" w:rsidRDefault="005C6E8E" w:rsidP="00AC0712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Разрешённое использование земельного участка: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>ля индивидуального жилищного строительства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F3E4539" w14:textId="30BC3879" w:rsidR="003F40C8" w:rsidRDefault="005C6E8E" w:rsidP="0053684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Кадастровая стоимость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>729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(семьсот двадцать девять тысяч четыреста шестьдесят) рублей 20 копеек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263DE64" w14:textId="6D0CC9A0" w:rsidR="005C6E8E" w:rsidRPr="00262329" w:rsidRDefault="005C6E8E" w:rsidP="00536847">
            <w:pPr>
              <w:tabs>
                <w:tab w:val="left" w:pos="-3240"/>
                <w:tab w:val="left" w:pos="0"/>
                <w:tab w:val="lef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/>
                <w:color w:val="000000"/>
              </w:rPr>
            </w:pPr>
            <w:r w:rsidRPr="001977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Ограничения/обременения в использовании земельного участка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>ля данного земельного участка обеспечен доступ посредством земельного участка (земельных участков) с кадастровым номером (кадастровыми номерами): 39:17:030016:194.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</w:t>
            </w:r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b609-68786a026f32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14.10.2021 № Исх-37592/04 выдан: Федеральное агентство воздушного транспорта (Росавиация); приказ "Об установлении </w:t>
            </w:r>
            <w:proofErr w:type="spellStart"/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>приаэродромной</w:t>
            </w:r>
            <w:proofErr w:type="spellEnd"/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аэродрома Калининград (Храброво)" от 31.12.2020 № 1899-П выдан: Федеральное агентство воздушного транспорта (Росавиация).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15.01.2024; реквизиты документа-основания: письменное обращение от 14.10.2021 № Исх-37592/04 выдан: Федеральное агентство воздушного транспорта (Росавиация); приказ "Об установлении </w:t>
            </w:r>
            <w:proofErr w:type="spellStart"/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приаэродромной</w:t>
            </w:r>
            <w:proofErr w:type="spellEnd"/>
            <w:r w:rsidR="003F40C8" w:rsidRPr="003F40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территории аэродрома Калининград (Храброво)" от 31.12.2020 № 1899-П выдан: Федеральное агентство воздушного транспорта (Росавиация).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      </w:r>
          </w:p>
        </w:tc>
      </w:tr>
      <w:tr w:rsidR="005C6E8E" w14:paraId="35F4846A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481C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9D1E8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территориальной зоне: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BAFE" w14:textId="77777777" w:rsidR="00FA6901" w:rsidRDefault="005C6E8E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B794E">
              <w:rPr>
                <w:rFonts w:ascii="Times New Roman" w:eastAsia="Times New Roman" w:hAnsi="Times New Roman"/>
                <w:b/>
                <w:bCs/>
              </w:rPr>
              <w:t>Согласно Генеральному плану</w:t>
            </w:r>
            <w:r w:rsidRPr="004B794E">
              <w:rPr>
                <w:rFonts w:ascii="Times New Roman" w:eastAsia="Times New Roman" w:hAnsi="Times New Roman"/>
              </w:rPr>
              <w:t xml:space="preserve"> муниципального образования «Светлогорский городской округ», утвержденного Постановлением Правительства Калининградской области от 11.02.2020 № 59 (в редакции приказа Министерства градостроительной политики Калининградской области от 14.07.2023 №316) земельный участок</w:t>
            </w:r>
            <w:r w:rsidR="00FA6901">
              <w:rPr>
                <w:rFonts w:ascii="Times New Roman" w:eastAsia="Times New Roman" w:hAnsi="Times New Roman"/>
              </w:rPr>
              <w:t xml:space="preserve"> </w:t>
            </w:r>
            <w:r w:rsidRPr="004B794E">
              <w:rPr>
                <w:rFonts w:ascii="Times New Roman" w:eastAsia="Times New Roman" w:hAnsi="Times New Roman"/>
              </w:rPr>
              <w:t>расположен в функциональной зоне застройки индивидуальными жилыми домами.</w:t>
            </w:r>
          </w:p>
          <w:p w14:paraId="365E41B2" w14:textId="40DD80E5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Согласно Правилам землепользования и застройки</w:t>
            </w: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муниципальном образовании «Городское поселение «Поселок Приморье», утвержденным решением городского Совета депутатов от 11.12.2012 года № 29, земельный участок расположен в зоне застройки индивидуальными жилыми домами (Ж1). </w:t>
            </w:r>
          </w:p>
          <w:p w14:paraId="590B27FF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разрешенного использования земельных участков: </w:t>
            </w:r>
          </w:p>
          <w:p w14:paraId="1C0A55C7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разрешённого использования / код (числовое обозначение) видов разрешенного использования: жилая застройка / 2.0: для индивидуального жилищного строительства / 2.1; блокированная жилая застройка / 2.3.</w:t>
            </w:r>
          </w:p>
          <w:p w14:paraId="53897B99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>Условно-разрешённые виды использования / код (числовое обозначение) видов разрешенного использования: обслуживание жилой застройки / 2.7, в том числе:  общественное использование объектов капитального строительства/ 3.0:  коммунальное обслуживание / 3.1;  социальное обслуживание / 3.2; бытовое обслуживание / 3.3;  здравоохранение / 3.4; образование и просвещение / 3.5; культурное развитие / 3.6; религиозное использование / 3.7;  общественное управление / 3.8; обеспечение научной деятельности / 3.9;  предпринимательство / 4.0:  деловое управление / 4.1; магазины / 4.4; банковская и страховая деятельность / 4.5;  общественное питание / 4.6;  гостиничное обслуживание / 4.7;  развлечения / 4.8;  обслуживание автотранспорта / 4.9.</w:t>
            </w:r>
          </w:p>
          <w:p w14:paraId="5C578149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Вспомогательные виды разрешённого использования / код (числовое обозначение) видов разрешенного использования: общее пользование территории / 12.0.</w:t>
            </w:r>
          </w:p>
          <w:p w14:paraId="2407AC28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Предельные (минимальные и (или максимальные) размеры земельных участков и предельные параметры разрешённого строительства, реконструкции объектов капитального строительства: </w:t>
            </w:r>
          </w:p>
          <w:p w14:paraId="55643DD1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>- предельные размеры земельного участка (за исключением земельного участка блокированной жилой застройки): минимальный – 400 кв. м; максимальный - 1500 кв. м;</w:t>
            </w:r>
          </w:p>
          <w:p w14:paraId="01A4591D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>- предельные размеры земельного участка блокированной жилой застройки: минимальный – 150 кв. м; максимальный - 400 кв. м;</w:t>
            </w:r>
          </w:p>
          <w:p w14:paraId="18FB6D60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      </w:r>
          </w:p>
          <w:p w14:paraId="009FCC6E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предельная высота зданий, строений, сооружений – 15 м; </w:t>
            </w:r>
          </w:p>
          <w:p w14:paraId="0D723AB2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>- максимальный процент застройки в границах земельного участка – 40%;</w:t>
            </w:r>
          </w:p>
          <w:p w14:paraId="72426643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минимальный отступ зданий от красной линии – 5 м. </w:t>
            </w:r>
          </w:p>
          <w:p w14:paraId="785A10BF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расстояния между сторонами зданий – определяются в соответствии с санитарными, пожарными и строительными нормативами; </w:t>
            </w:r>
          </w:p>
          <w:p w14:paraId="32416BB2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минимальные расстояния от стен зданий до площадок для отдыха и хозяйственных площадок (включая площадки для сбора бытовых отходов) – определяются в соответствии с санитарными и строительными нормативами; </w:t>
            </w:r>
          </w:p>
          <w:p w14:paraId="508914EC" w14:textId="12CD4C55" w:rsidR="00FA6901" w:rsidRDefault="00FA6901" w:rsidP="00FA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6901">
              <w:rPr>
                <w:rFonts w:ascii="Times New Roman" w:hAnsi="Times New Roman"/>
                <w:color w:val="000000"/>
                <w:sz w:val="24"/>
                <w:szCs w:val="24"/>
              </w:rPr>
              <w:t>- минимальные расстояния от стен зданий до проездов и стоянок индивидуального автотранспорта – определяются в соответствии с санитарными и строительными нормативами.</w:t>
            </w:r>
          </w:p>
        </w:tc>
      </w:tr>
      <w:tr w:rsidR="005C6E8E" w14:paraId="2AF78C9F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8D1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26E96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  <w:p w14:paraId="27D47567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99A5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</w:rPr>
              <w:t xml:space="preserve">- </w:t>
            </w:r>
            <w:r w:rsidRPr="00FA6901">
              <w:rPr>
                <w:rFonts w:ascii="Times New Roman" w:eastAsia="Times New Roman" w:hAnsi="Times New Roman"/>
                <w:u w:val="single"/>
              </w:rPr>
              <w:t>к сетям централизованной системы холодного водоснабжения</w:t>
            </w:r>
            <w:r w:rsidRPr="00FA6901">
              <w:rPr>
                <w:rFonts w:ascii="Times New Roman" w:eastAsia="Times New Roman" w:hAnsi="Times New Roman"/>
              </w:rPr>
              <w:t>: возможности подключения нет по причине отсутствия технической возможности подключения к централизованной системе холодного водоснабжения (Исх. № Свт-21-106 от 26.01.2024);</w:t>
            </w:r>
          </w:p>
          <w:p w14:paraId="42C72C87" w14:textId="7F8AD756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  <w:u w:val="single"/>
              </w:rPr>
              <w:t>- к хозяйственно-бытовой канализации</w:t>
            </w:r>
            <w:r w:rsidRPr="00FA6901">
              <w:rPr>
                <w:rFonts w:ascii="Times New Roman" w:eastAsia="Times New Roman" w:hAnsi="Times New Roman"/>
              </w:rPr>
              <w:t xml:space="preserve"> предварительные технические условия на проектирование хозяйственно-бытовой канализации от 31.01.2024 г., исх. №105 (срок действия – три года);</w:t>
            </w:r>
          </w:p>
          <w:p w14:paraId="6E040BDC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</w:rPr>
              <w:t xml:space="preserve">- </w:t>
            </w:r>
            <w:r w:rsidRPr="00FA6901">
              <w:rPr>
                <w:rFonts w:ascii="Times New Roman" w:eastAsia="Times New Roman" w:hAnsi="Times New Roman"/>
                <w:u w:val="single"/>
              </w:rPr>
              <w:t>к сетям ливневой канализации:</w:t>
            </w:r>
            <w:r w:rsidRPr="00FA6901">
              <w:rPr>
                <w:rFonts w:ascii="Times New Roman" w:eastAsia="Times New Roman" w:hAnsi="Times New Roman"/>
              </w:rPr>
              <w:t xml:space="preserve"> в данном районе централизованные сети ливневой канализации отсутствуют (Исх. № 21 от 01.02.2024 г.);</w:t>
            </w:r>
          </w:p>
          <w:p w14:paraId="2C47E871" w14:textId="380A55D0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  <w:u w:val="single"/>
              </w:rPr>
              <w:t>- к сетям теплоснабжения</w:t>
            </w:r>
            <w:r w:rsidRPr="00FA6901">
              <w:rPr>
                <w:rFonts w:ascii="Times New Roman" w:eastAsia="Times New Roman" w:hAnsi="Times New Roman"/>
              </w:rPr>
              <w:t xml:space="preserve">: находится вне зоны радиуса эффективного теплоснабжения, который был определен при актуализации схемы теплоснабжения </w:t>
            </w:r>
            <w:r w:rsidRPr="00FA6901">
              <w:rPr>
                <w:rFonts w:ascii="Times New Roman" w:eastAsia="Times New Roman" w:hAnsi="Times New Roman"/>
              </w:rPr>
              <w:lastRenderedPageBreak/>
              <w:t>муниципального образования «Светлогорский городской округ» Калининградской области до 2040 года. (№ 6 от 25.01.2024 г</w:t>
            </w:r>
            <w:r w:rsidR="00B07205">
              <w:rPr>
                <w:rFonts w:ascii="Times New Roman" w:eastAsia="Times New Roman" w:hAnsi="Times New Roman"/>
              </w:rPr>
              <w:t>.</w:t>
            </w:r>
            <w:r w:rsidRPr="00FA6901">
              <w:rPr>
                <w:rFonts w:ascii="Times New Roman" w:eastAsia="Times New Roman" w:hAnsi="Times New Roman"/>
              </w:rPr>
              <w:t>)</w:t>
            </w:r>
          </w:p>
          <w:p w14:paraId="5DACF1B8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</w:rPr>
              <w:t>-</w:t>
            </w:r>
            <w:r w:rsidRPr="00FA6901">
              <w:rPr>
                <w:rFonts w:ascii="Times New Roman" w:eastAsia="Times New Roman" w:hAnsi="Times New Roman"/>
                <w:u w:val="single"/>
              </w:rPr>
              <w:t xml:space="preserve"> к газораспределительным сетям природного газа</w:t>
            </w:r>
            <w:r w:rsidRPr="00FA6901">
              <w:rPr>
                <w:rFonts w:ascii="Times New Roman" w:eastAsia="Times New Roman" w:hAnsi="Times New Roman"/>
              </w:rPr>
              <w:t xml:space="preserve">: предельная свободная мощность существующих сетей отсутствует в связи с максимально достигнутой загрузкой АГРС г. Светлогорска остановлена выдача технических условий на подключение к сети всех категорий потребителей, источником газоснабжения которых является ГРС «Светлогорск». После снятия технических ограничений требуется развития сетей газораспределения высокого и низкого давления с установкой узла редуцирования газа в соответствии со схемой расположения объектов газоснабжения пос. Лесное Светлогорского городского округа (объект № 72-2022). Использование газа возможно на цели отопления, горячего водоснабжения и </w:t>
            </w:r>
            <w:proofErr w:type="spellStart"/>
            <w:r w:rsidRPr="00FA6901">
              <w:rPr>
                <w:rFonts w:ascii="Times New Roman" w:eastAsia="Times New Roman" w:hAnsi="Times New Roman"/>
              </w:rPr>
              <w:t>пищеприготовления</w:t>
            </w:r>
            <w:proofErr w:type="spellEnd"/>
            <w:r w:rsidRPr="00FA6901">
              <w:rPr>
                <w:rFonts w:ascii="Times New Roman" w:eastAsia="Times New Roman" w:hAnsi="Times New Roman"/>
              </w:rPr>
              <w:t>. Планируемый максимально-часовой расход природного газа – 5,0 м куб./час (исх. №2837 от 30.01.2024 г.).</w:t>
            </w:r>
          </w:p>
          <w:p w14:paraId="4EC2024D" w14:textId="77777777" w:rsidR="00FA6901" w:rsidRPr="00FA6901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</w:rPr>
              <w:t xml:space="preserve">Градостроительный план земельного участка от 08.02.2024 года подготовлен. Имеется в распоряжении организатора аукциона.  </w:t>
            </w:r>
          </w:p>
          <w:p w14:paraId="590EE1C1" w14:textId="03DF1161" w:rsidR="005C6E8E" w:rsidRPr="00D72330" w:rsidRDefault="00FA6901" w:rsidP="00FA690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A6901">
              <w:rPr>
                <w:rFonts w:ascii="Times New Roman" w:eastAsia="Times New Roman" w:hAnsi="Times New Roman"/>
              </w:rPr>
              <w:t>Дополнительно сообщаем, что согласно п. 9 приложения № 2 к Постановлению Правительства РФ № 188 от 22.02.2018 «Об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постановления Правительства Российской Федерации» на территории второй зоны горно-санитарной охраны запрещается строительство жилых домов без централизованных систем водоснабжения и канализации.</w:t>
            </w:r>
          </w:p>
        </w:tc>
      </w:tr>
      <w:tr w:rsidR="005C6E8E" w14:paraId="3697EB9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DA6BA0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5FDE59" w14:textId="08DA252C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 проведения </w:t>
            </w:r>
            <w:r w:rsidR="00777E6D">
              <w:rPr>
                <w:rFonts w:ascii="Times New Roman" w:hAnsi="Times New Roman"/>
                <w:color w:val="000000"/>
                <w:sz w:val="24"/>
                <w:szCs w:val="24"/>
              </w:rPr>
              <w:t>торгов</w:t>
            </w: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4AD" w14:textId="4A93C4BE" w:rsidR="005C6E8E" w:rsidRPr="000D5454" w:rsidRDefault="00DC15C4" w:rsidP="00AC07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14:paraId="59A8AA3E" w14:textId="77777777" w:rsidR="005C6E8E" w:rsidRPr="000D545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C6E8E" w14:paraId="52248F5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68667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F093E" w14:textId="27FC8AAB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794E"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предмета аукциона</w:t>
            </w:r>
            <w:r w:rsidR="00A81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1B0" w14:textId="72491EF9" w:rsidR="005C6E8E" w:rsidRPr="000D5454" w:rsidRDefault="00777E6D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7E6D">
              <w:rPr>
                <w:rFonts w:ascii="Times New Roman" w:hAnsi="Times New Roman"/>
                <w:spacing w:val="-2"/>
                <w:sz w:val="24"/>
                <w:szCs w:val="24"/>
              </w:rPr>
              <w:t>364 730 (триста шестьдесят четыре тысячи семьсот тридцать) рублей 10 копеек</w:t>
            </w:r>
          </w:p>
        </w:tc>
      </w:tr>
      <w:tr w:rsidR="005C6E8E" w14:paraId="391335A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B3A7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DF257" w14:textId="41184454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«Шаг аукциона» (</w:t>
            </w:r>
            <w:r w:rsidR="00777E6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47E" w14:textId="77777777" w:rsidR="00777E6D" w:rsidRPr="00777E6D" w:rsidRDefault="00777E6D" w:rsidP="00777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7E6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10 941 (десять тысяч девятьсот сорок один) рубль </w:t>
            </w:r>
          </w:p>
          <w:p w14:paraId="54E6E605" w14:textId="0DF154F0" w:rsidR="005C6E8E" w:rsidRPr="000D5454" w:rsidRDefault="00777E6D" w:rsidP="00777E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7E6D">
              <w:rPr>
                <w:rFonts w:ascii="Times New Roman" w:hAnsi="Times New Roman"/>
                <w:spacing w:val="-2"/>
                <w:sz w:val="24"/>
                <w:szCs w:val="24"/>
              </w:rPr>
              <w:t>90 копеек</w:t>
            </w:r>
          </w:p>
        </w:tc>
      </w:tr>
      <w:tr w:rsidR="005C6E8E" w14:paraId="4E6998DB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EB185" w14:textId="77777777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D1156" w14:textId="795AB469" w:rsidR="005C6E8E" w:rsidRPr="00700C80" w:rsidRDefault="005C6E8E" w:rsidP="00AC07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C80">
              <w:rPr>
                <w:rFonts w:ascii="Times New Roman" w:hAnsi="Times New Roman"/>
                <w:sz w:val="24"/>
                <w:szCs w:val="24"/>
              </w:rPr>
              <w:t>Сумма задатка (</w:t>
            </w:r>
            <w:r w:rsidR="00A81FDD">
              <w:rPr>
                <w:rFonts w:ascii="Times New Roman" w:hAnsi="Times New Roman"/>
                <w:sz w:val="24"/>
                <w:szCs w:val="24"/>
              </w:rPr>
              <w:t>3</w:t>
            </w:r>
            <w:r w:rsidR="00777E6D">
              <w:rPr>
                <w:rFonts w:ascii="Times New Roman" w:hAnsi="Times New Roman"/>
                <w:sz w:val="24"/>
                <w:szCs w:val="24"/>
              </w:rPr>
              <w:t>0</w:t>
            </w:r>
            <w:r w:rsidRPr="00700C8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7CC" w14:textId="410F899E" w:rsidR="005C6E8E" w:rsidRPr="000D5454" w:rsidRDefault="00777E6D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77E6D">
              <w:rPr>
                <w:rFonts w:ascii="Times New Roman" w:hAnsi="Times New Roman"/>
                <w:spacing w:val="-2"/>
                <w:sz w:val="24"/>
                <w:szCs w:val="24"/>
              </w:rPr>
              <w:t>109 419 (сто девять тысяч четыреста девятнадцать) рублей 03 копейки</w:t>
            </w:r>
          </w:p>
        </w:tc>
      </w:tr>
      <w:tr w:rsidR="005C6E8E" w14:paraId="69D05146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19EB0A" w14:textId="77777777" w:rsidR="005C6E8E" w:rsidRPr="00700C8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AC489" w14:textId="1EA6DFA6" w:rsidR="005C6E8E" w:rsidRPr="004B794E" w:rsidRDefault="007C40A5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96D0" w14:textId="6D18D28C" w:rsidR="005C6E8E" w:rsidRPr="000D5454" w:rsidRDefault="007C40A5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Договор </w:t>
            </w:r>
            <w:r w:rsidR="00777E6D">
              <w:rPr>
                <w:rFonts w:ascii="Times New Roman" w:hAnsi="Times New Roman"/>
                <w:spacing w:val="-2"/>
                <w:sz w:val="24"/>
                <w:szCs w:val="24"/>
              </w:rPr>
              <w:t>аренды</w:t>
            </w:r>
            <w:r w:rsidRPr="000D545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земельного участка</w:t>
            </w:r>
          </w:p>
        </w:tc>
      </w:tr>
      <w:tr w:rsidR="005C6E8E" w14:paraId="1CEF113C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CE9C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521E5" w14:textId="77777777" w:rsidR="005C6E8E" w:rsidRPr="004B794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EAE">
              <w:rPr>
                <w:rFonts w:ascii="Times New Roman" w:hAnsi="Times New Roman"/>
                <w:color w:val="000000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2555" w14:textId="77777777" w:rsidR="005C6E8E" w:rsidRPr="004B794E" w:rsidRDefault="005C6E8E" w:rsidP="00AC07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Открытая</w:t>
            </w:r>
          </w:p>
        </w:tc>
      </w:tr>
      <w:tr w:rsidR="005C6E8E" w14:paraId="485F7BC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FF18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AFC76" w14:textId="77777777" w:rsidR="005C6E8E" w:rsidRPr="002C3EA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EAE">
              <w:rPr>
                <w:rFonts w:ascii="Times New Roman" w:hAnsi="Times New Roman"/>
                <w:bCs/>
                <w:sz w:val="24"/>
                <w:szCs w:val="24"/>
              </w:rPr>
              <w:t>Порядок размещения извещения: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BF2" w14:textId="25FFC573" w:rsidR="005C6E8E" w:rsidRPr="00D653DA" w:rsidRDefault="005C6E8E" w:rsidP="00AC0712">
            <w:pPr>
              <w:pStyle w:val="ac"/>
              <w:keepNext/>
              <w:keepLines/>
              <w:spacing w:after="0"/>
              <w:ind w:right="99"/>
              <w:contextualSpacing/>
              <w:jc w:val="both"/>
              <w:rPr>
                <w:bCs/>
                <w:color w:val="0000FF"/>
                <w:u w:val="single"/>
                <w:lang w:val="ru-RU"/>
              </w:rPr>
            </w:pPr>
            <w:r w:rsidRPr="00124466">
              <w:rPr>
                <w:bCs/>
                <w:lang w:val="ru-RU"/>
              </w:rPr>
              <w:t xml:space="preserve">Извещение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r>
              <w:rPr>
                <w:bCs/>
                <w:lang w:val="ru-RU"/>
              </w:rPr>
              <w:t xml:space="preserve">по адресу: </w:t>
            </w:r>
            <w:r w:rsidRPr="00124466">
              <w:rPr>
                <w:bCs/>
                <w:lang w:val="ru-RU"/>
              </w:rPr>
              <w:t xml:space="preserve">https://torgi.gov.ru/new/public (далее – </w:t>
            </w:r>
            <w:r w:rsidRPr="00124466">
              <w:rPr>
                <w:bCs/>
                <w:lang w:val="ru-RU"/>
              </w:rPr>
              <w:lastRenderedPageBreak/>
              <w:t xml:space="preserve">официальный сайт), официальном сайте </w:t>
            </w:r>
            <w:r>
              <w:rPr>
                <w:bCs/>
                <w:lang w:val="ru-RU"/>
              </w:rPr>
              <w:t>органов местного самоуправления муниципального образования «Светлогорский городской округ» по адресу:</w:t>
            </w:r>
            <w:r w:rsidRPr="00124466">
              <w:rPr>
                <w:bCs/>
                <w:lang w:val="ru-RU"/>
              </w:rPr>
              <w:t xml:space="preserve"> </w:t>
            </w:r>
            <w:hyperlink r:id="rId9" w:history="1">
              <w:r w:rsidRPr="00EF52EC">
                <w:rPr>
                  <w:rStyle w:val="a6"/>
                  <w:bCs/>
                  <w:lang w:val="ru-RU"/>
                </w:rPr>
                <w:t>www.svetlogorsk39.ru</w:t>
              </w:r>
            </w:hyperlink>
            <w:r w:rsidR="00D653DA" w:rsidRPr="00D653DA">
              <w:rPr>
                <w:rStyle w:val="a6"/>
                <w:bCs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(раздел: округ/земельно-имущественные</w:t>
            </w:r>
            <w:r w:rsid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 xml:space="preserve"> </w:t>
            </w:r>
            <w:r w:rsidR="00D653DA" w:rsidRPr="00D653DA">
              <w:rPr>
                <w:rStyle w:val="a6"/>
                <w:bCs/>
                <w:color w:val="000000" w:themeColor="text1"/>
                <w:u w:val="none"/>
                <w:lang w:val="ru-RU"/>
              </w:rPr>
              <w:t>отношения/конкурсы и аукционы)</w:t>
            </w:r>
            <w:r w:rsidRPr="00D653DA">
              <w:rPr>
                <w:bCs/>
                <w:color w:val="000000" w:themeColor="text1"/>
                <w:lang w:val="ru-RU"/>
              </w:rPr>
              <w:t>,</w:t>
            </w:r>
            <w:r>
              <w:rPr>
                <w:bCs/>
                <w:lang w:val="ru-RU"/>
              </w:rPr>
              <w:t xml:space="preserve"> </w:t>
            </w:r>
            <w:r w:rsidR="00D653DA">
              <w:rPr>
                <w:bCs/>
                <w:lang w:val="ru-RU"/>
              </w:rPr>
              <w:t>в газете «Вестник Светлогорска».</w:t>
            </w:r>
          </w:p>
        </w:tc>
      </w:tr>
      <w:tr w:rsidR="005C6E8E" w14:paraId="5BEFDF77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C6B78" w14:textId="77777777" w:rsidR="005C6E8E" w:rsidRPr="00AE2390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9CD4" w14:textId="4D9CC633" w:rsidR="005C6E8E" w:rsidRPr="004B794E" w:rsidRDefault="0088074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color w:val="000000"/>
                <w:sz w:val="24"/>
                <w:szCs w:val="24"/>
              </w:rPr>
              <w:t>Порядок и место подачи заявок: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627" w14:textId="7FB626B8" w:rsidR="00880747" w:rsidRDefault="00880747" w:rsidP="00D7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906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Заявка подается в установленной форме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(согласно приложению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аукционной документации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>) в письменном виде или в форме электронного документа и принимается одновременно с полным комплектом документов, требуемых для участия в аукционе.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7796913" w14:textId="77777777" w:rsidR="00D72330" w:rsidRPr="00D72330" w:rsidRDefault="00D72330" w:rsidP="00D7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2A77A2E1" w14:textId="77777777" w:rsidR="00A30857" w:rsidRPr="00A30857" w:rsidRDefault="00A3085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Приём заявок на участие в аукционе и документов от заявителей, а также ознакомление с пакетом документов по предмету аукциона производится по рабочим дням </w:t>
            </w:r>
            <w:r w:rsidRPr="00A308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 26.04.2024 года по 22.05.2024 с 09:00 часов до 18:00 часов</w:t>
            </w:r>
            <w:r w:rsidRPr="00A30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перерыв на обед с 13:00 часов до 14:00 часов, по адресу: Калининградская область, город Светлогорск, Калининградский проспект, 77А, кабинет 12, 21 телефон 8 (40153) 3-33-07, 3-33-13. </w:t>
            </w:r>
          </w:p>
          <w:p w14:paraId="0DB460BD" w14:textId="78C4A194" w:rsidR="005C6E8E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 заявок может осуществляться в электронной форме.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направлении на адрес эл. почты: sgo@svetlogorsk39.ru заполненной формы заявки с полным комплектом документов, указанных в </w:t>
            </w: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п. 11.1 аукционной</w:t>
            </w:r>
            <w:r w:rsidRPr="008906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документации.</w:t>
            </w:r>
          </w:p>
        </w:tc>
      </w:tr>
      <w:tr w:rsidR="005C6E8E" w14:paraId="1D2AC34D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7246D" w14:textId="648EC3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07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D6574" w14:textId="164C672F" w:rsidR="005C6E8E" w:rsidRPr="0080079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рок и порядок внесения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задатка</w:t>
            </w:r>
            <w:r w:rsidRPr="00AE2390">
              <w:rPr>
                <w:rFonts w:ascii="Times New Roman" w:hAnsi="Times New Roman"/>
                <w:color w:val="000000"/>
                <w:sz w:val="24"/>
                <w:szCs w:val="24"/>
              </w:rPr>
              <w:t>, реквизиты счета</w:t>
            </w:r>
            <w:r w:rsidR="0080079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CEF" w14:textId="5CF963CD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60202041"/>
            <w:r>
              <w:rPr>
                <w:rFonts w:ascii="Times New Roman" w:hAnsi="Times New Roman"/>
                <w:sz w:val="24"/>
                <w:szCs w:val="24"/>
              </w:rPr>
              <w:t xml:space="preserve">Сумма внесенного задатка засчитывается в счет оплаты по договору </w:t>
            </w:r>
            <w:r w:rsidR="004143AF">
              <w:rPr>
                <w:rFonts w:ascii="Times New Roman" w:hAnsi="Times New Roman"/>
                <w:sz w:val="24"/>
                <w:szCs w:val="24"/>
              </w:rPr>
              <w:t>аренды.</w:t>
            </w:r>
          </w:p>
          <w:p w14:paraId="1AAED101" w14:textId="77777777" w:rsidR="00A30857" w:rsidRDefault="00A3085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0857">
              <w:rPr>
                <w:rFonts w:ascii="Times New Roman" w:hAnsi="Times New Roman"/>
                <w:bCs/>
                <w:sz w:val="24"/>
                <w:szCs w:val="24"/>
              </w:rPr>
              <w:t xml:space="preserve">Претендент обязан обеспечить </w:t>
            </w:r>
            <w:r w:rsidRPr="00A30857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поступление</w:t>
            </w:r>
            <w:r w:rsidRPr="00A30857">
              <w:rPr>
                <w:rFonts w:ascii="Times New Roman" w:hAnsi="Times New Roman"/>
                <w:bCs/>
                <w:sz w:val="24"/>
                <w:szCs w:val="24"/>
              </w:rPr>
              <w:t xml:space="preserve"> денежных средств на момент рассмотрения заявок на участие в аукционе (до 24.05.2024 года). </w:t>
            </w:r>
          </w:p>
          <w:p w14:paraId="2EED1EAC" w14:textId="0C6BB296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Cs/>
                <w:sz w:val="24"/>
                <w:szCs w:val="24"/>
              </w:rPr>
              <w:t>Данное извещение является публичной офертой для заключения договора о задатке в соответствии со ст. 473 ГК РФ, подача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14:paraId="277A74AA" w14:textId="2E9A2330" w:rsidR="007B7B7D" w:rsidRPr="00361D9E" w:rsidRDefault="007B7B7D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361D9E">
              <w:rPr>
                <w:rFonts w:ascii="Times New Roman" w:hAnsi="Times New Roman"/>
                <w:bCs/>
                <w:i/>
                <w:iCs/>
              </w:rPr>
              <w:t xml:space="preserve">*Уважаемые претенденты на участие в аукционе, обращаем Ваше внимание на то, что деньги по оплате задатка/оплате по итогам аукциона </w:t>
            </w:r>
            <w:r w:rsidR="00361D9E" w:rsidRPr="00361D9E">
              <w:rPr>
                <w:rFonts w:ascii="Times New Roman" w:hAnsi="Times New Roman"/>
                <w:bCs/>
                <w:i/>
                <w:iCs/>
              </w:rPr>
              <w:t xml:space="preserve">поступают на счет администрации с небольшой задержкой (не в день оплаты). Учитывайте это при планировании времени оплаты задатка и подачи заявки. </w:t>
            </w:r>
          </w:p>
          <w:p w14:paraId="56818D91" w14:textId="6B0188D3" w:rsidR="00880747" w:rsidRP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0747">
              <w:rPr>
                <w:rFonts w:ascii="Times New Roman" w:hAnsi="Times New Roman"/>
                <w:b/>
                <w:sz w:val="24"/>
                <w:szCs w:val="24"/>
              </w:rPr>
              <w:t>Реквизиты для перечисления задатка:</w:t>
            </w:r>
          </w:p>
          <w:p w14:paraId="6DFF4C9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 xml:space="preserve">УФК по Калининградской области </w:t>
            </w:r>
          </w:p>
          <w:p w14:paraId="762A9013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7F7">
              <w:rPr>
                <w:rFonts w:ascii="Times New Roman" w:hAnsi="Times New Roman"/>
              </w:rPr>
              <w:t xml:space="preserve">(«АДМИНИСТРАЦИЯ МУНИЦИПАЛЬНОГО ОБРАЗОВАНИЯ «СВЕТЛОГОРСКИЙ ГОРОДСКОЙ </w:t>
            </w:r>
            <w:r w:rsidRPr="00A447F7">
              <w:rPr>
                <w:rFonts w:ascii="Times New Roman" w:hAnsi="Times New Roman"/>
              </w:rPr>
              <w:lastRenderedPageBreak/>
              <w:t>ОКРУГ», л/с 05353027710)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9E62AE7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банка:</w:t>
            </w:r>
            <w:r>
              <w:rPr>
                <w:sz w:val="28"/>
                <w:szCs w:val="28"/>
              </w:rPr>
              <w:t xml:space="preserve"> </w:t>
            </w:r>
            <w:r w:rsidRPr="00A447F7">
              <w:rPr>
                <w:rFonts w:ascii="Times New Roman" w:hAnsi="Times New Roman"/>
              </w:rPr>
              <w:t>ОТДЕЛЕНИЕ КАЛИНИНГРАД БАНКА РОССИИ/УФК по Калининградской области</w:t>
            </w:r>
            <w:r>
              <w:rPr>
                <w:sz w:val="28"/>
                <w:szCs w:val="28"/>
              </w:rPr>
              <w:t xml:space="preserve">      </w:t>
            </w:r>
          </w:p>
          <w:p w14:paraId="6E08BF73" w14:textId="77777777" w:rsidR="00880747" w:rsidRPr="00A447F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Расчетный счет </w:t>
            </w:r>
            <w:r w:rsidRPr="00A447F7">
              <w:rPr>
                <w:rFonts w:ascii="Times New Roman" w:hAnsi="Times New Roman"/>
              </w:rPr>
              <w:t>03232643277340003500</w:t>
            </w:r>
          </w:p>
          <w:p w14:paraId="60A58F51" w14:textId="15FB3809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(единый казначе</w:t>
            </w:r>
            <w:r w:rsidR="007B7B7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счет)  </w:t>
            </w:r>
          </w:p>
          <w:p w14:paraId="4A78100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CF9">
              <w:rPr>
                <w:rFonts w:ascii="Times New Roman" w:hAnsi="Times New Roman"/>
              </w:rPr>
              <w:t>40102810545370000028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B0BFB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293CF9">
              <w:rPr>
                <w:rFonts w:ascii="Times New Roman" w:hAnsi="Times New Roman"/>
              </w:rPr>
              <w:t>012748051</w:t>
            </w:r>
          </w:p>
          <w:p w14:paraId="15BDC7E9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A447F7">
              <w:rPr>
                <w:rFonts w:ascii="Times New Roman" w:hAnsi="Times New Roman"/>
              </w:rPr>
              <w:t>3912002917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CAAE2F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447F7">
              <w:rPr>
                <w:rFonts w:ascii="Times New Roman" w:hAnsi="Times New Roman"/>
              </w:rPr>
              <w:t>391201001</w:t>
            </w:r>
          </w:p>
          <w:p w14:paraId="32D2668A" w14:textId="77777777" w:rsidR="00880747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</w:t>
            </w:r>
            <w:r w:rsidRPr="000D4E24">
              <w:rPr>
                <w:rFonts w:ascii="Times New Roman" w:hAnsi="Times New Roman"/>
              </w:rPr>
              <w:t>04028231</w:t>
            </w:r>
          </w:p>
          <w:p w14:paraId="4CB48E2E" w14:textId="77777777" w:rsidR="00880747" w:rsidRPr="000D4E24" w:rsidRDefault="00880747" w:rsidP="0088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0D4E24">
              <w:rPr>
                <w:rFonts w:ascii="Times New Roman" w:hAnsi="Times New Roman"/>
              </w:rPr>
              <w:t>27734000</w:t>
            </w:r>
          </w:p>
          <w:p w14:paraId="231CA676" w14:textId="63001096" w:rsidR="005C6E8E" w:rsidRPr="007B7B7D" w:rsidRDefault="00A30857" w:rsidP="007B7B7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495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назначении платежа заявитель указывает: </w:t>
            </w:r>
            <w:r w:rsidRPr="00495D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«Задаток за участие в аукционе на право заключение договора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аренды</w:t>
            </w:r>
            <w:r w:rsidRPr="00495D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земельного участка с кадастровым номером 39:17: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030016:492</w:t>
            </w:r>
            <w:r w:rsidRPr="00495D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».</w:t>
            </w:r>
            <w:r w:rsidRPr="00495D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0747" w:rsidRPr="000D4E24">
              <w:rPr>
                <w:rFonts w:ascii="Times New Roman" w:hAnsi="Times New Roman"/>
                <w:color w:val="000000"/>
              </w:rPr>
              <w:t>НДС не облагается</w:t>
            </w:r>
            <w:bookmarkEnd w:id="0"/>
            <w:r w:rsidR="007B7B7D">
              <w:rPr>
                <w:rFonts w:ascii="Times New Roman" w:hAnsi="Times New Roman"/>
              </w:rPr>
              <w:t>.</w:t>
            </w:r>
          </w:p>
        </w:tc>
      </w:tr>
      <w:tr w:rsidR="005C6E8E" w14:paraId="3821A414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FA7EB" w14:textId="4B78EA57" w:rsidR="005C6E8E" w:rsidRDefault="00361D9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  <w:r w:rsidR="005C6E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59B251" w14:textId="77777777" w:rsidR="005C6E8E" w:rsidRPr="009F20AC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0AC">
              <w:rPr>
                <w:rFonts w:ascii="Times New Roman" w:hAnsi="Times New Roman"/>
                <w:color w:val="000000"/>
                <w:sz w:val="24"/>
                <w:szCs w:val="24"/>
              </w:rPr>
              <w:t>Дата начала, дата и время окончания срока подачи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238" w14:textId="77777777" w:rsidR="00A5579C" w:rsidRPr="00A5579C" w:rsidRDefault="00A5579C" w:rsidP="00A55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9C">
              <w:rPr>
                <w:rFonts w:ascii="Times New Roman" w:hAnsi="Times New Roman"/>
                <w:sz w:val="24"/>
                <w:szCs w:val="24"/>
              </w:rPr>
              <w:t>Дата и время начала приема заявок: 26 апреля 2024 года 09:00;</w:t>
            </w:r>
          </w:p>
          <w:p w14:paraId="3920BDE4" w14:textId="5267CFB6" w:rsidR="005C6E8E" w:rsidRPr="00622D37" w:rsidRDefault="00A5579C" w:rsidP="00A55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9C">
              <w:rPr>
                <w:rFonts w:ascii="Times New Roman" w:hAnsi="Times New Roman"/>
                <w:sz w:val="24"/>
                <w:szCs w:val="24"/>
              </w:rPr>
              <w:t>Дата и время окончания приема заявок: 22 мая 2024 года 18:00.</w:t>
            </w:r>
          </w:p>
        </w:tc>
      </w:tr>
      <w:tr w:rsidR="005C6E8E" w14:paraId="432A14F1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05B58" w14:textId="1294A8EE" w:rsidR="005C6E8E" w:rsidRPr="00FB757B" w:rsidRDefault="00B8163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C6E8E"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3522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 рассмотрения заявок на участие в аукционе: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1E10" w14:textId="61D73758" w:rsidR="005C6E8E" w:rsidRDefault="00A5579C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79C">
              <w:rPr>
                <w:rFonts w:ascii="Times New Roman" w:hAnsi="Times New Roman"/>
                <w:sz w:val="24"/>
                <w:szCs w:val="24"/>
              </w:rPr>
              <w:t>24 мая 2024 года.</w:t>
            </w:r>
          </w:p>
        </w:tc>
      </w:tr>
      <w:tr w:rsidR="005C6E8E" w14:paraId="5527A1D3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72462E" w14:textId="56D7EACD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B2A60" w14:textId="77777777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757B">
              <w:rPr>
                <w:rFonts w:ascii="Times New Roman" w:hAnsi="Times New Roman"/>
                <w:color w:val="000000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2A6" w14:textId="00E39C73" w:rsidR="005C6E8E" w:rsidRPr="00FB757B" w:rsidRDefault="00A5579C" w:rsidP="009F73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A5579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27 мая 2024 года в 12:00 </w:t>
            </w:r>
            <w:r w:rsidRPr="00A5579C">
              <w:rPr>
                <w:rFonts w:ascii="Times New Roman" w:hAnsi="Times New Roman"/>
                <w:spacing w:val="-2"/>
                <w:sz w:val="24"/>
                <w:szCs w:val="24"/>
              </w:rPr>
              <w:t>(время местное) в здании администрации муниципального образования «Светлогорский городской округ», по адресу: Калининградская обл., г. Светлогорск, Калининградский пр-т 77А, 1 этаж, малый зал.</w:t>
            </w:r>
          </w:p>
        </w:tc>
      </w:tr>
      <w:tr w:rsidR="005C6E8E" w14:paraId="5917E4C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80C58" w14:textId="05D9A583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E6D00" w14:textId="18A67B2A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 w:rsidR="00714E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место </w:t>
            </w: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>подведения итогов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B89" w14:textId="76E1FD9B" w:rsidR="005C6E8E" w:rsidRPr="00FB757B" w:rsidRDefault="002E6530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530">
              <w:rPr>
                <w:rFonts w:ascii="Times New Roman" w:hAnsi="Times New Roman"/>
                <w:sz w:val="24"/>
                <w:szCs w:val="24"/>
              </w:rPr>
              <w:t>28 мая 2024 года</w:t>
            </w:r>
            <w:r w:rsidR="00714EFA">
              <w:rPr>
                <w:rFonts w:ascii="Times New Roman" w:hAnsi="Times New Roman"/>
                <w:sz w:val="24"/>
                <w:szCs w:val="24"/>
              </w:rPr>
              <w:t xml:space="preserve">, здание </w:t>
            </w:r>
            <w:r w:rsidR="00714EFA" w:rsidRPr="00707185">
              <w:rPr>
                <w:rFonts w:ascii="Times New Roman" w:hAnsi="Times New Roman"/>
                <w:spacing w:val="-2"/>
                <w:sz w:val="24"/>
                <w:szCs w:val="24"/>
              </w:rPr>
              <w:t>администрации муниципального образования «Светлогорский городской округ», по адресу: Калининградская обл., г. Светлогорск, Калининградский пр-т 77</w:t>
            </w:r>
            <w:r w:rsidR="00714EFA">
              <w:rPr>
                <w:rFonts w:ascii="Times New Roman" w:hAnsi="Times New Roman"/>
                <w:spacing w:val="-2"/>
                <w:sz w:val="24"/>
                <w:szCs w:val="24"/>
              </w:rPr>
              <w:t>А.</w:t>
            </w:r>
          </w:p>
        </w:tc>
      </w:tr>
      <w:tr w:rsidR="005C6E8E" w14:paraId="7931E107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06E01" w14:textId="392B1209" w:rsidR="005C6E8E" w:rsidRPr="00FB757B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8C951" w14:textId="56C337A9" w:rsidR="005C6E8E" w:rsidRPr="00FB757B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заключения договора </w:t>
            </w:r>
            <w:r w:rsidR="00A5579C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9B5BC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B44" w14:textId="7EAC27E6" w:rsidR="005C6E8E" w:rsidRPr="009B5BC9" w:rsidRDefault="005C6E8E" w:rsidP="009B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E2F5E">
              <w:rPr>
                <w:rFonts w:ascii="Times New Roman" w:hAnsi="Times New Roman"/>
                <w:sz w:val="24"/>
                <w:szCs w:val="24"/>
              </w:rPr>
              <w:t xml:space="preserve">е ранее чем через десять дней со дня </w:t>
            </w:r>
            <w:r w:rsidRPr="007F5EC9">
              <w:rPr>
                <w:rFonts w:ascii="Times New Roman" w:hAnsi="Times New Roman"/>
                <w:sz w:val="24"/>
                <w:szCs w:val="24"/>
              </w:rPr>
              <w:t>со дня размещения информации о результатах аукциона на официальном сайте в сети «Интернет» для размещения информации о проведении торгов, определенном Правительством Российской Федерации (</w:t>
            </w:r>
            <w:hyperlink r:id="rId10" w:history="1">
              <w:r w:rsidRPr="007F5EC9">
                <w:rPr>
                  <w:rStyle w:val="a6"/>
                  <w:sz w:val="24"/>
                  <w:szCs w:val="24"/>
                </w:rPr>
                <w:t>www.torgi.gov.ru</w:t>
              </w:r>
            </w:hyperlink>
            <w:r w:rsidRPr="007F5E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:rsidRPr="00DF6684" w14:paraId="25D57B88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B704" w14:textId="24829F5E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3D677" w14:textId="77777777" w:rsidR="005C6E8E" w:rsidRPr="0081584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4F">
              <w:rPr>
                <w:rFonts w:ascii="Times New Roman" w:hAnsi="Times New Roman"/>
                <w:color w:val="000000"/>
                <w:sz w:val="24"/>
                <w:szCs w:val="24"/>
              </w:rPr>
              <w:t>Порядок проведения аукциона: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0B" w14:textId="6FC1AC32" w:rsidR="005C6E8E" w:rsidRPr="000D39D7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аукционной документацией</w:t>
            </w:r>
            <w:r w:rsidR="00B816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8E" w14:paraId="13828C75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0DA97" w14:textId="2B6461A4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FE7F96" w14:textId="5A51B3D8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2E6530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830" w14:textId="1AA6817D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B81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к аукционной документации.</w:t>
            </w:r>
          </w:p>
        </w:tc>
      </w:tr>
      <w:tr w:rsidR="005C6E8E" w14:paraId="27E379AC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31117" w14:textId="0E120D6E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355C2" w14:textId="77777777" w:rsidR="005C6E8E" w:rsidRPr="002228BF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отказа</w:t>
            </w:r>
            <w:r w:rsidRPr="002228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проведении аукциона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A202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Организатор вправе отказаться от проведения аукциона в любое время, но </w:t>
            </w:r>
            <w:r w:rsidRPr="002228BF"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чем за три дня</w:t>
            </w:r>
            <w:r w:rsidRPr="002228BF">
              <w:rPr>
                <w:rFonts w:ascii="Times New Roman" w:hAnsi="Times New Roman"/>
                <w:sz w:val="24"/>
                <w:szCs w:val="24"/>
              </w:rPr>
              <w:t xml:space="preserve"> до наступления даты его проведения.</w:t>
            </w:r>
          </w:p>
          <w:p w14:paraId="74FCF8D8" w14:textId="77777777" w:rsidR="005C6E8E" w:rsidRDefault="005C6E8E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8BF">
              <w:rPr>
                <w:rFonts w:ascii="Times New Roman" w:hAnsi="Times New Roman"/>
                <w:sz w:val="24"/>
                <w:szCs w:val="24"/>
              </w:rPr>
              <w:t xml:space="preserve">Извещение об отказе в проведении аукциона размещается на официальном сайте РФ в информационно-телекоммуникационной сети «Интернет» https://torgi.gov.ru/new/public </w:t>
            </w:r>
            <w:r w:rsidRPr="002228BF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организатором аукциона в течение трех дней со дня принятия данного решения.</w:t>
            </w:r>
          </w:p>
        </w:tc>
      </w:tr>
      <w:tr w:rsidR="005C6E8E" w14:paraId="0DB55C16" w14:textId="77777777" w:rsidTr="00D653DA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F710F" w14:textId="0093DE8A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B816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216B" w14:textId="77777777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Банковские реквизиты для перечисления победителем (или единственным участником) денежных средств: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77B" w14:textId="6C7BA884" w:rsidR="00B8163A" w:rsidRPr="00B8163A" w:rsidRDefault="00B8163A" w:rsidP="00B8163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207527"/>
            <w:r w:rsidRPr="00B8163A">
              <w:rPr>
                <w:rFonts w:ascii="Times New Roman" w:hAnsi="Times New Roman"/>
                <w:sz w:val="24"/>
                <w:szCs w:val="24"/>
              </w:rPr>
              <w:t>ИНН 3912503374, КПП 391201001; УФК по Калининградской области (Муниципальное казенное учреждение «Отдел муниципального имущества и земельных ресурсов Светлогорского городского округа», л/с 04353027670), р/с 03100643000000013500, кор</w:t>
            </w:r>
            <w:r w:rsidR="0072492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счет  40102810545370000028  Отделение Калининград Банка России//УФК по Калининградской области г. Калининград, БИК 012748051, ОКТМО 27734000, КБК 34111406024040000430,  </w:t>
            </w:r>
          </w:p>
          <w:p w14:paraId="244BDEF6" w14:textId="1242DEEE" w:rsidR="005C6E8E" w:rsidRPr="00B8163A" w:rsidRDefault="00B8163A" w:rsidP="00B8163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sz w:val="24"/>
                <w:szCs w:val="24"/>
              </w:rPr>
              <w:t xml:space="preserve">Назначение платежа: «Оплата по аукциону на право заключения договора </w:t>
            </w:r>
            <w:r w:rsidR="002E6530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</w:t>
            </w:r>
            <w:r w:rsidR="00681882" w:rsidRPr="003F40C8">
              <w:rPr>
                <w:rFonts w:ascii="Times New Roman" w:hAnsi="Times New Roman"/>
                <w:sz w:val="24"/>
                <w:szCs w:val="24"/>
              </w:rPr>
              <w:t>39:17:030016:492</w:t>
            </w:r>
            <w:r w:rsidRPr="00B8163A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1"/>
          </w:p>
        </w:tc>
      </w:tr>
      <w:tr w:rsidR="005C6E8E" w14:paraId="373E1974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A6DDF" w14:textId="01710640" w:rsidR="005C6E8E" w:rsidRPr="00B8163A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8163A"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816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5A821" w14:textId="2884F1A5" w:rsidR="005C6E8E" w:rsidRPr="009E41C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Существенные условия договора </w:t>
            </w:r>
            <w:r w:rsidR="00681882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Pr="009E41C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F8C" w14:textId="6765564D" w:rsidR="00681882" w:rsidRPr="00681882" w:rsidRDefault="00681882" w:rsidP="006818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1882">
              <w:rPr>
                <w:rFonts w:ascii="Times New Roman" w:hAnsi="Times New Roman"/>
                <w:b/>
                <w:bCs/>
                <w:sz w:val="24"/>
                <w:szCs w:val="24"/>
              </w:rPr>
              <w:t>Срок аренды земельного участка устанавливается на 20 лет.</w:t>
            </w:r>
          </w:p>
          <w:p w14:paraId="60FC9C3A" w14:textId="3813C59A" w:rsidR="00681882" w:rsidRPr="00681882" w:rsidRDefault="00681882" w:rsidP="006818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82">
              <w:rPr>
                <w:rFonts w:ascii="Times New Roman" w:hAnsi="Times New Roman"/>
                <w:sz w:val="24"/>
                <w:szCs w:val="24"/>
              </w:rPr>
              <w:t xml:space="preserve">По результатам аукциона на право заключения договора аренды земельного участка определяется ежегодный размер арендной платы земельного участка. </w:t>
            </w:r>
          </w:p>
          <w:p w14:paraId="56024C56" w14:textId="77777777" w:rsidR="00681882" w:rsidRPr="00681882" w:rsidRDefault="00681882" w:rsidP="006818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82">
              <w:rPr>
                <w:rFonts w:ascii="Times New Roman" w:hAnsi="Times New Roman"/>
                <w:sz w:val="24"/>
                <w:szCs w:val="24"/>
              </w:rPr>
              <w:t>За первый год аренды сумма годовой арендной платы, за вычетом внесенного задатка, должна поступить от победителя или единственного принявшего участие в аукционе его участника в течение 10 календарных дней с момента подписания договора аренды земельного участка.</w:t>
            </w:r>
          </w:p>
          <w:p w14:paraId="31377555" w14:textId="12E3612D" w:rsidR="00681882" w:rsidRPr="00681882" w:rsidRDefault="00681882" w:rsidP="006818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82">
              <w:rPr>
                <w:rFonts w:ascii="Times New Roman" w:hAnsi="Times New Roman"/>
                <w:sz w:val="24"/>
                <w:szCs w:val="24"/>
              </w:rPr>
              <w:t>Во второй и последующие годы сумма арендной платы, сложившейся по результатам аукциона, вносится Арендатором за полугодия, не позднее 10-го июня отчетного года за первое полугодие, не позднее 10-го октября отчетного года за второе полугодие.</w:t>
            </w:r>
          </w:p>
          <w:p w14:paraId="379CFB8C" w14:textId="77777777" w:rsidR="00681882" w:rsidRPr="00681882" w:rsidRDefault="00681882" w:rsidP="006818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82">
              <w:rPr>
                <w:rFonts w:ascii="Times New Roman" w:hAnsi="Times New Roman"/>
                <w:sz w:val="24"/>
                <w:szCs w:val="24"/>
              </w:rPr>
              <w:t>Победитель аукциона или единственный принявший участие в аукционе его участник обязан использовать земельный участок исключительно по целевому назначению и в соответствии с видом разрешенного использования.</w:t>
            </w:r>
          </w:p>
          <w:p w14:paraId="1C6AF025" w14:textId="77777777" w:rsidR="00681882" w:rsidRPr="00681882" w:rsidRDefault="00681882" w:rsidP="006818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82">
              <w:rPr>
                <w:rFonts w:ascii="Times New Roman" w:hAnsi="Times New Roman"/>
                <w:sz w:val="24"/>
                <w:szCs w:val="24"/>
              </w:rPr>
              <w:t xml:space="preserve">Победитель аукциона или единственный принявший участие в аукционе его участник обязан соблюдать установленные ограничения/обременения в использовании земельного участка согласно сведением Единого государственного реестра недвижимости.  </w:t>
            </w:r>
          </w:p>
          <w:p w14:paraId="655CE15A" w14:textId="4D8B7D74" w:rsidR="00720A14" w:rsidRPr="004771FC" w:rsidRDefault="00681882" w:rsidP="0068188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882">
              <w:rPr>
                <w:rFonts w:ascii="Times New Roman" w:hAnsi="Times New Roman"/>
                <w:sz w:val="24"/>
                <w:szCs w:val="24"/>
              </w:rPr>
              <w:t>Регистрацию в Управлении Федеральной службы государственной регистрации, кадастра и картографии по Калининградской области осуществляет организатор аукциона.</w:t>
            </w:r>
          </w:p>
        </w:tc>
      </w:tr>
      <w:tr w:rsidR="005C6E8E" w14:paraId="797AEFC2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94C97" w14:textId="403D20D6" w:rsidR="005C6E8E" w:rsidRPr="00A5475D" w:rsidRDefault="00EF01A7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  <w:r w:rsidR="005C6E8E"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5C4C9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475D">
              <w:rPr>
                <w:rFonts w:ascii="Times New Roman" w:hAnsi="Times New Roman"/>
                <w:color w:val="000000"/>
                <w:sz w:val="24"/>
                <w:szCs w:val="24"/>
              </w:rPr>
              <w:t>Порядок пересмотра цены договора</w:t>
            </w:r>
            <w:r w:rsidRPr="00A5475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F80" w14:textId="1E8A1175" w:rsidR="005C6E8E" w:rsidRPr="006F6D08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договора </w:t>
            </w:r>
            <w:r w:rsidR="00681882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F01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1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пересмотрена в сторону уменьшения.</w:t>
            </w:r>
          </w:p>
        </w:tc>
      </w:tr>
      <w:tr w:rsidR="005C6E8E" w14:paraId="75CC2926" w14:textId="77777777" w:rsidTr="00D653DA">
        <w:trPr>
          <w:trHeight w:val="5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CD2A5" w14:textId="4D352701" w:rsidR="005C6E8E" w:rsidRPr="00461F92" w:rsidRDefault="00E94BCA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5C6E8E"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9F6CF" w14:textId="12F64922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осмотра земельного участка,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ознакомления с информацией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лоте</w:t>
            </w:r>
            <w:r w:rsidRPr="00461F92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с условиями договора: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2836" w14:textId="7A10DE4C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документами, характеризующими земельный участок, в том числе с условиями договора </w:t>
            </w:r>
            <w:r w:rsidR="004143AF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можно ознакомиться по рабочим дням с 10 часов 00 минут до 17 часов 00 минут (с 13:00 – до 14:00 – обед) со дня начала приема заявок в отделе управления муниципальной собственностью администрации муниципального образования «Светлогорский городской округ» по адресу: Калининградская область, г. Светлогорск, Калининградский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77 А, кабинет № 12, контактный телефон 8-(40153)333-07. Адрес эл. почты: </w:t>
            </w:r>
            <w:r w:rsidRPr="00DB5EFD">
              <w:rPr>
                <w:rFonts w:ascii="Times New Roman" w:hAnsi="Times New Roman"/>
                <w:color w:val="000000"/>
                <w:sz w:val="24"/>
                <w:szCs w:val="24"/>
              </w:rPr>
              <w:t>s.yakusheva@svetlogorsk39.ru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6195E41" w14:textId="77777777" w:rsidR="005C6E8E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Сканированные образы документов, входящих в аукционную документацию, могут быть направлены заинтересованным физическим или юридическим лицам по электронной почте.</w:t>
            </w:r>
          </w:p>
          <w:p w14:paraId="4641DE1F" w14:textId="70DBCA3A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 договора </w:t>
            </w:r>
            <w:r w:rsidR="00681882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содержится в документации об аукционе и размещен на сайте </w:t>
            </w:r>
            <w:hyperlink r:id="rId11" w:history="1">
              <w:r w:rsidRPr="00EF52EC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F52EC">
                <w:rPr>
                  <w:rStyle w:val="a6"/>
                  <w:sz w:val="24"/>
                  <w:szCs w:val="24"/>
                </w:rPr>
                <w:t>.</w:t>
              </w:r>
              <w:r w:rsidRPr="00EF52EC">
                <w:rPr>
                  <w:rStyle w:val="a6"/>
                  <w:sz w:val="24"/>
                  <w:szCs w:val="24"/>
                  <w:lang w:val="en-US"/>
                </w:rPr>
                <w:t>gov</w:t>
              </w:r>
              <w:r w:rsidRPr="00EF52E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EF52E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7F32480" w14:textId="5DEA23B0" w:rsidR="005C6E8E" w:rsidRPr="00461F92" w:rsidRDefault="005C6E8E" w:rsidP="00AC0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земельного участка производится без взимания платы и обеспечивается Организатором аукциона в соответствии со сроками, установленными в Извещении (даты и время приема заявок). Для </w:t>
            </w:r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совместного </w:t>
            </w:r>
            <w:r w:rsidRPr="004A44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осмотра земельного участка с учетом установленных сроков </w:t>
            </w:r>
            <w:bookmarkStart w:id="2" w:name="_Hlk156314266"/>
            <w:r w:rsidR="006D5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заявитель вправе обратиться в адрес администрации по телефону: 8(40153)333-07 или по адресу электронной почты: </w:t>
            </w:r>
            <w:hyperlink r:id="rId12" w:history="1">
              <w:r w:rsidR="006D5E75" w:rsidRPr="00E44C23">
                <w:rPr>
                  <w:rStyle w:val="a6"/>
                  <w:sz w:val="24"/>
                  <w:szCs w:val="24"/>
                </w:rPr>
                <w:t>s.yakusheva@svetlogorsk39.ru</w:t>
              </w:r>
            </w:hyperlink>
            <w:r w:rsidR="006D5E75" w:rsidRPr="00D7233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 w:rsidRPr="00D7233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Осмотр земельного участка может быть проведен любым </w:t>
            </w:r>
            <w:r w:rsidRPr="00D72330">
              <w:rPr>
                <w:rFonts w:ascii="Times New Roman" w:hAnsi="Times New Roman"/>
                <w:color w:val="000000"/>
                <w:sz w:val="24"/>
                <w:szCs w:val="24"/>
              </w:rPr>
              <w:t>заинтересованным лицом самостоятельно.</w:t>
            </w:r>
            <w:bookmarkEnd w:id="2"/>
          </w:p>
        </w:tc>
      </w:tr>
      <w:tr w:rsidR="005C6E8E" w14:paraId="06CC1E4E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3912A" w14:textId="409966EF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8538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4C391" w14:textId="77777777" w:rsidR="005C6E8E" w:rsidRPr="00112284" w:rsidRDefault="005C6E8E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2284">
              <w:rPr>
                <w:rFonts w:ascii="Times New Roman" w:hAnsi="Times New Roman"/>
                <w:color w:val="000000"/>
                <w:sz w:val="24"/>
                <w:szCs w:val="24"/>
              </w:rPr>
              <w:t>Приложения к извещению: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3D8" w14:textId="3E66FDCB" w:rsidR="005C6E8E" w:rsidRPr="00E90528" w:rsidRDefault="005C6E8E" w:rsidP="00380543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«Светлогорский городской округ» от</w:t>
            </w:r>
            <w:proofErr w:type="gramStart"/>
            <w:r w:rsidRPr="00E9052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844204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44204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844204">
              <w:rPr>
                <w:rFonts w:ascii="Times New Roman" w:hAnsi="Times New Roman"/>
                <w:sz w:val="24"/>
                <w:szCs w:val="24"/>
              </w:rPr>
              <w:t>378</w:t>
            </w:r>
            <w:r w:rsidR="00681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«О проведении аукциона  на право заключения договора </w:t>
            </w:r>
            <w:r w:rsidR="00681882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</w:t>
            </w:r>
            <w:r w:rsidR="00E95466" w:rsidRPr="003F40C8">
              <w:rPr>
                <w:rFonts w:ascii="Times New Roman" w:hAnsi="Times New Roman"/>
                <w:sz w:val="24"/>
                <w:szCs w:val="24"/>
              </w:rPr>
              <w:t>39:17:030016:492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аукционной документацией)</w:t>
            </w:r>
            <w:r w:rsidRPr="00E905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74B8B7" w14:textId="77777777" w:rsidR="005C6E8E" w:rsidRPr="00E90528" w:rsidRDefault="005C6E8E" w:rsidP="0038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Форма (бланк) заявки на участие в аукционе;</w:t>
            </w:r>
          </w:p>
          <w:p w14:paraId="09DF16C1" w14:textId="55606BD3" w:rsidR="005C6E8E" w:rsidRPr="00E90528" w:rsidRDefault="005C6E8E" w:rsidP="0038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-Проект договора </w:t>
            </w:r>
            <w:r w:rsidR="00E95466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земельного участка;</w:t>
            </w:r>
          </w:p>
          <w:p w14:paraId="4E78AE86" w14:textId="77777777" w:rsidR="005C6E8E" w:rsidRDefault="005C6E8E" w:rsidP="0038054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Выписка из ЕГРН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земельный участок</w:t>
            </w:r>
            <w:r w:rsidRPr="00E905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5389" w14:paraId="323C9D63" w14:textId="77777777" w:rsidTr="00D653D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37DA" w14:textId="0EAA1063" w:rsidR="00B85389" w:rsidRPr="00112284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D984F" w14:textId="519C35E2" w:rsidR="00B85389" w:rsidRPr="00B85389" w:rsidRDefault="00B85389" w:rsidP="00AC071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389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обо всех предыдущих торгах по продаже имущества, объявленных в течении года, предшествующего его продаже, и об итогах торгов по продаже такого имущества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11D" w14:textId="1E1625E0" w:rsidR="00B85389" w:rsidRDefault="00781D39" w:rsidP="00380543">
            <w:pPr>
              <w:tabs>
                <w:tab w:val="left" w:pos="2977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Ранее торги по реализации указанного имущества не проводились.</w:t>
            </w:r>
          </w:p>
        </w:tc>
      </w:tr>
    </w:tbl>
    <w:p w14:paraId="6B0175E8" w14:textId="77777777" w:rsidR="005C6E8E" w:rsidRPr="00903FF5" w:rsidRDefault="005C6E8E" w:rsidP="00844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5C6E8E" w:rsidRPr="00903FF5" w:rsidSect="00E80553">
      <w:pgSz w:w="11900" w:h="16840"/>
      <w:pgMar w:top="1134" w:right="1259" w:bottom="1786" w:left="167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427E" w14:textId="77777777" w:rsidR="00E80553" w:rsidRDefault="00E80553" w:rsidP="004254C5">
      <w:pPr>
        <w:spacing w:after="0" w:line="240" w:lineRule="auto"/>
      </w:pPr>
      <w:r>
        <w:separator/>
      </w:r>
    </w:p>
  </w:endnote>
  <w:endnote w:type="continuationSeparator" w:id="0">
    <w:p w14:paraId="7DE0AD08" w14:textId="77777777" w:rsidR="00E80553" w:rsidRDefault="00E80553" w:rsidP="004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5D58F" w14:textId="77777777" w:rsidR="00E80553" w:rsidRDefault="00E80553" w:rsidP="004254C5">
      <w:pPr>
        <w:spacing w:after="0" w:line="240" w:lineRule="auto"/>
      </w:pPr>
      <w:r>
        <w:separator/>
      </w:r>
    </w:p>
  </w:footnote>
  <w:footnote w:type="continuationSeparator" w:id="0">
    <w:p w14:paraId="1A295813" w14:textId="77777777" w:rsidR="00E80553" w:rsidRDefault="00E80553" w:rsidP="004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A28"/>
    <w:multiLevelType w:val="hybridMultilevel"/>
    <w:tmpl w:val="D5861EFC"/>
    <w:lvl w:ilvl="0" w:tplc="72F46F8C">
      <w:start w:val="9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30752E4"/>
    <w:multiLevelType w:val="multilevel"/>
    <w:tmpl w:val="8DAEE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883070"/>
    <w:multiLevelType w:val="multilevel"/>
    <w:tmpl w:val="E2F8E88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C19"/>
    <w:multiLevelType w:val="multilevel"/>
    <w:tmpl w:val="3F4C9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14D53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2367E"/>
    <w:multiLevelType w:val="multilevel"/>
    <w:tmpl w:val="7D605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251D4"/>
    <w:multiLevelType w:val="hybridMultilevel"/>
    <w:tmpl w:val="F0AECD6E"/>
    <w:lvl w:ilvl="0" w:tplc="A3324992">
      <w:start w:val="1"/>
      <w:numFmt w:val="decimal"/>
      <w:lvlText w:val="%1."/>
      <w:lvlJc w:val="left"/>
      <w:pPr>
        <w:ind w:left="82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B7B69"/>
    <w:multiLevelType w:val="multilevel"/>
    <w:tmpl w:val="63D2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565F9"/>
    <w:multiLevelType w:val="multilevel"/>
    <w:tmpl w:val="82EE800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B74C4C"/>
    <w:multiLevelType w:val="multilevel"/>
    <w:tmpl w:val="66C63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8240F6"/>
    <w:multiLevelType w:val="hybridMultilevel"/>
    <w:tmpl w:val="2EE0CD40"/>
    <w:lvl w:ilvl="0" w:tplc="08249726">
      <w:start w:val="6"/>
      <w:numFmt w:val="decimal"/>
      <w:lvlText w:val="%1."/>
      <w:lvlJc w:val="left"/>
      <w:pPr>
        <w:ind w:left="2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20" w:hanging="360"/>
      </w:pPr>
    </w:lvl>
    <w:lvl w:ilvl="2" w:tplc="0419001B" w:tentative="1">
      <w:start w:val="1"/>
      <w:numFmt w:val="lowerRoman"/>
      <w:lvlText w:val="%3."/>
      <w:lvlJc w:val="right"/>
      <w:pPr>
        <w:ind w:left="4240" w:hanging="180"/>
      </w:pPr>
    </w:lvl>
    <w:lvl w:ilvl="3" w:tplc="0419000F" w:tentative="1">
      <w:start w:val="1"/>
      <w:numFmt w:val="decimal"/>
      <w:lvlText w:val="%4."/>
      <w:lvlJc w:val="left"/>
      <w:pPr>
        <w:ind w:left="4960" w:hanging="360"/>
      </w:pPr>
    </w:lvl>
    <w:lvl w:ilvl="4" w:tplc="04190019" w:tentative="1">
      <w:start w:val="1"/>
      <w:numFmt w:val="lowerLetter"/>
      <w:lvlText w:val="%5."/>
      <w:lvlJc w:val="left"/>
      <w:pPr>
        <w:ind w:left="5680" w:hanging="360"/>
      </w:pPr>
    </w:lvl>
    <w:lvl w:ilvl="5" w:tplc="0419001B" w:tentative="1">
      <w:start w:val="1"/>
      <w:numFmt w:val="lowerRoman"/>
      <w:lvlText w:val="%6."/>
      <w:lvlJc w:val="right"/>
      <w:pPr>
        <w:ind w:left="6400" w:hanging="180"/>
      </w:pPr>
    </w:lvl>
    <w:lvl w:ilvl="6" w:tplc="0419000F" w:tentative="1">
      <w:start w:val="1"/>
      <w:numFmt w:val="decimal"/>
      <w:lvlText w:val="%7."/>
      <w:lvlJc w:val="left"/>
      <w:pPr>
        <w:ind w:left="7120" w:hanging="360"/>
      </w:pPr>
    </w:lvl>
    <w:lvl w:ilvl="7" w:tplc="04190019" w:tentative="1">
      <w:start w:val="1"/>
      <w:numFmt w:val="lowerLetter"/>
      <w:lvlText w:val="%8."/>
      <w:lvlJc w:val="left"/>
      <w:pPr>
        <w:ind w:left="7840" w:hanging="360"/>
      </w:pPr>
    </w:lvl>
    <w:lvl w:ilvl="8" w:tplc="0419001B" w:tentative="1">
      <w:start w:val="1"/>
      <w:numFmt w:val="lowerRoman"/>
      <w:lvlText w:val="%9."/>
      <w:lvlJc w:val="right"/>
      <w:pPr>
        <w:ind w:left="8560" w:hanging="180"/>
      </w:pPr>
    </w:lvl>
  </w:abstractNum>
  <w:abstractNum w:abstractNumId="11" w15:restartNumberingAfterBreak="0">
    <w:nsid w:val="714E010B"/>
    <w:multiLevelType w:val="multilevel"/>
    <w:tmpl w:val="6C044EB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9C2644"/>
    <w:multiLevelType w:val="hybridMultilevel"/>
    <w:tmpl w:val="18E68AA6"/>
    <w:lvl w:ilvl="0" w:tplc="C0CCFABE">
      <w:start w:val="10"/>
      <w:numFmt w:val="decimal"/>
      <w:lvlText w:val="%1"/>
      <w:lvlJc w:val="left"/>
      <w:pPr>
        <w:ind w:left="2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680" w:hanging="360"/>
      </w:pPr>
    </w:lvl>
    <w:lvl w:ilvl="2" w:tplc="0419001B" w:tentative="1">
      <w:start w:val="1"/>
      <w:numFmt w:val="lowerRoman"/>
      <w:lvlText w:val="%3."/>
      <w:lvlJc w:val="right"/>
      <w:pPr>
        <w:ind w:left="4400" w:hanging="180"/>
      </w:pPr>
    </w:lvl>
    <w:lvl w:ilvl="3" w:tplc="0419000F" w:tentative="1">
      <w:start w:val="1"/>
      <w:numFmt w:val="decimal"/>
      <w:lvlText w:val="%4."/>
      <w:lvlJc w:val="left"/>
      <w:pPr>
        <w:ind w:left="5120" w:hanging="360"/>
      </w:pPr>
    </w:lvl>
    <w:lvl w:ilvl="4" w:tplc="04190019" w:tentative="1">
      <w:start w:val="1"/>
      <w:numFmt w:val="lowerLetter"/>
      <w:lvlText w:val="%5."/>
      <w:lvlJc w:val="left"/>
      <w:pPr>
        <w:ind w:left="5840" w:hanging="360"/>
      </w:pPr>
    </w:lvl>
    <w:lvl w:ilvl="5" w:tplc="0419001B" w:tentative="1">
      <w:start w:val="1"/>
      <w:numFmt w:val="lowerRoman"/>
      <w:lvlText w:val="%6."/>
      <w:lvlJc w:val="right"/>
      <w:pPr>
        <w:ind w:left="6560" w:hanging="180"/>
      </w:pPr>
    </w:lvl>
    <w:lvl w:ilvl="6" w:tplc="0419000F" w:tentative="1">
      <w:start w:val="1"/>
      <w:numFmt w:val="decimal"/>
      <w:lvlText w:val="%7."/>
      <w:lvlJc w:val="left"/>
      <w:pPr>
        <w:ind w:left="7280" w:hanging="360"/>
      </w:pPr>
    </w:lvl>
    <w:lvl w:ilvl="7" w:tplc="04190019" w:tentative="1">
      <w:start w:val="1"/>
      <w:numFmt w:val="lowerLetter"/>
      <w:lvlText w:val="%8."/>
      <w:lvlJc w:val="left"/>
      <w:pPr>
        <w:ind w:left="8000" w:hanging="360"/>
      </w:pPr>
    </w:lvl>
    <w:lvl w:ilvl="8" w:tplc="0419001B" w:tentative="1">
      <w:start w:val="1"/>
      <w:numFmt w:val="lowerRoman"/>
      <w:lvlText w:val="%9."/>
      <w:lvlJc w:val="right"/>
      <w:pPr>
        <w:ind w:left="8720" w:hanging="180"/>
      </w:pPr>
    </w:lvl>
  </w:abstractNum>
  <w:num w:numId="1" w16cid:durableId="891772574">
    <w:abstractNumId w:val="4"/>
  </w:num>
  <w:num w:numId="2" w16cid:durableId="514345969">
    <w:abstractNumId w:val="7"/>
  </w:num>
  <w:num w:numId="3" w16cid:durableId="1904833456">
    <w:abstractNumId w:val="8"/>
  </w:num>
  <w:num w:numId="4" w16cid:durableId="1626425012">
    <w:abstractNumId w:val="3"/>
  </w:num>
  <w:num w:numId="5" w16cid:durableId="542058787">
    <w:abstractNumId w:val="2"/>
  </w:num>
  <w:num w:numId="6" w16cid:durableId="1028141205">
    <w:abstractNumId w:val="10"/>
  </w:num>
  <w:num w:numId="7" w16cid:durableId="1852139838">
    <w:abstractNumId w:val="0"/>
  </w:num>
  <w:num w:numId="8" w16cid:durableId="248929265">
    <w:abstractNumId w:val="12"/>
  </w:num>
  <w:num w:numId="9" w16cid:durableId="800416723">
    <w:abstractNumId w:val="9"/>
  </w:num>
  <w:num w:numId="10" w16cid:durableId="441533396">
    <w:abstractNumId w:val="5"/>
  </w:num>
  <w:num w:numId="11" w16cid:durableId="1634214760">
    <w:abstractNumId w:val="1"/>
  </w:num>
  <w:num w:numId="12" w16cid:durableId="1702364478">
    <w:abstractNumId w:val="11"/>
  </w:num>
  <w:num w:numId="13" w16cid:durableId="2592635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8FE"/>
    <w:rsid w:val="00004D4C"/>
    <w:rsid w:val="0001530A"/>
    <w:rsid w:val="000348BF"/>
    <w:rsid w:val="00035894"/>
    <w:rsid w:val="00040BDA"/>
    <w:rsid w:val="00042326"/>
    <w:rsid w:val="0004603E"/>
    <w:rsid w:val="0004701B"/>
    <w:rsid w:val="00051EF1"/>
    <w:rsid w:val="00053A09"/>
    <w:rsid w:val="00064589"/>
    <w:rsid w:val="00066A36"/>
    <w:rsid w:val="000723B4"/>
    <w:rsid w:val="00080AB7"/>
    <w:rsid w:val="00085689"/>
    <w:rsid w:val="000B2DBF"/>
    <w:rsid w:val="000B404C"/>
    <w:rsid w:val="000C28F2"/>
    <w:rsid w:val="000C3A73"/>
    <w:rsid w:val="000C451C"/>
    <w:rsid w:val="000C72DF"/>
    <w:rsid w:val="000D39D7"/>
    <w:rsid w:val="000D4E24"/>
    <w:rsid w:val="000D5454"/>
    <w:rsid w:val="000F4AEC"/>
    <w:rsid w:val="00107D6D"/>
    <w:rsid w:val="00132A98"/>
    <w:rsid w:val="00137BBF"/>
    <w:rsid w:val="001670B3"/>
    <w:rsid w:val="00170F47"/>
    <w:rsid w:val="001774F4"/>
    <w:rsid w:val="00181EB0"/>
    <w:rsid w:val="00192550"/>
    <w:rsid w:val="00197083"/>
    <w:rsid w:val="00197737"/>
    <w:rsid w:val="001B5AF2"/>
    <w:rsid w:val="001C078F"/>
    <w:rsid w:val="001C2AF4"/>
    <w:rsid w:val="001C5A14"/>
    <w:rsid w:val="001C7473"/>
    <w:rsid w:val="001E6F04"/>
    <w:rsid w:val="001F4899"/>
    <w:rsid w:val="00204500"/>
    <w:rsid w:val="002176F8"/>
    <w:rsid w:val="0023036D"/>
    <w:rsid w:val="00230AB6"/>
    <w:rsid w:val="002446A6"/>
    <w:rsid w:val="00245984"/>
    <w:rsid w:val="0024712A"/>
    <w:rsid w:val="00247279"/>
    <w:rsid w:val="0024754B"/>
    <w:rsid w:val="0025548C"/>
    <w:rsid w:val="00262329"/>
    <w:rsid w:val="00267F47"/>
    <w:rsid w:val="0027147A"/>
    <w:rsid w:val="00286AB9"/>
    <w:rsid w:val="00293CF9"/>
    <w:rsid w:val="002A1A4F"/>
    <w:rsid w:val="002A2264"/>
    <w:rsid w:val="002B4F3B"/>
    <w:rsid w:val="002B589B"/>
    <w:rsid w:val="002C1A0E"/>
    <w:rsid w:val="002D0AA5"/>
    <w:rsid w:val="002D4115"/>
    <w:rsid w:val="002E413D"/>
    <w:rsid w:val="002E4E9D"/>
    <w:rsid w:val="002E6530"/>
    <w:rsid w:val="002F72CB"/>
    <w:rsid w:val="00312A13"/>
    <w:rsid w:val="00325D90"/>
    <w:rsid w:val="00331532"/>
    <w:rsid w:val="003320AC"/>
    <w:rsid w:val="00335157"/>
    <w:rsid w:val="0034666A"/>
    <w:rsid w:val="003605E6"/>
    <w:rsid w:val="0036110F"/>
    <w:rsid w:val="00361D9E"/>
    <w:rsid w:val="00380543"/>
    <w:rsid w:val="00397BBE"/>
    <w:rsid w:val="003A02C9"/>
    <w:rsid w:val="003A07B1"/>
    <w:rsid w:val="003A1BA9"/>
    <w:rsid w:val="003B176B"/>
    <w:rsid w:val="003B4DB5"/>
    <w:rsid w:val="003C734E"/>
    <w:rsid w:val="003D2EE8"/>
    <w:rsid w:val="003F40C8"/>
    <w:rsid w:val="003F551C"/>
    <w:rsid w:val="004143AF"/>
    <w:rsid w:val="004254C5"/>
    <w:rsid w:val="00461F33"/>
    <w:rsid w:val="004771FC"/>
    <w:rsid w:val="00492864"/>
    <w:rsid w:val="004A29A0"/>
    <w:rsid w:val="004A4002"/>
    <w:rsid w:val="004A6B07"/>
    <w:rsid w:val="004C088D"/>
    <w:rsid w:val="004C24FB"/>
    <w:rsid w:val="004C3FB7"/>
    <w:rsid w:val="004D4614"/>
    <w:rsid w:val="004E33F6"/>
    <w:rsid w:val="004E3C2F"/>
    <w:rsid w:val="0050476A"/>
    <w:rsid w:val="00511B13"/>
    <w:rsid w:val="0053175B"/>
    <w:rsid w:val="00536847"/>
    <w:rsid w:val="00551DC4"/>
    <w:rsid w:val="00571003"/>
    <w:rsid w:val="0057100C"/>
    <w:rsid w:val="00572B52"/>
    <w:rsid w:val="0058510B"/>
    <w:rsid w:val="00591417"/>
    <w:rsid w:val="00591BB0"/>
    <w:rsid w:val="00595EAA"/>
    <w:rsid w:val="005A75E1"/>
    <w:rsid w:val="005C6E8E"/>
    <w:rsid w:val="005C7DDE"/>
    <w:rsid w:val="005D0074"/>
    <w:rsid w:val="005D60FE"/>
    <w:rsid w:val="005D7C35"/>
    <w:rsid w:val="005E0879"/>
    <w:rsid w:val="005E44E7"/>
    <w:rsid w:val="00606D6C"/>
    <w:rsid w:val="00607E24"/>
    <w:rsid w:val="00613A72"/>
    <w:rsid w:val="00615EB8"/>
    <w:rsid w:val="00622D37"/>
    <w:rsid w:val="006247D4"/>
    <w:rsid w:val="006457E6"/>
    <w:rsid w:val="0065071A"/>
    <w:rsid w:val="006548FE"/>
    <w:rsid w:val="0067137E"/>
    <w:rsid w:val="00681882"/>
    <w:rsid w:val="006844B6"/>
    <w:rsid w:val="00684DEE"/>
    <w:rsid w:val="006A5860"/>
    <w:rsid w:val="006C697D"/>
    <w:rsid w:val="006D5843"/>
    <w:rsid w:val="006D5A71"/>
    <w:rsid w:val="006D5E75"/>
    <w:rsid w:val="006E0D10"/>
    <w:rsid w:val="006E206C"/>
    <w:rsid w:val="006F40A6"/>
    <w:rsid w:val="006F6D08"/>
    <w:rsid w:val="007044B3"/>
    <w:rsid w:val="00707185"/>
    <w:rsid w:val="00714EFA"/>
    <w:rsid w:val="00717B29"/>
    <w:rsid w:val="00720A14"/>
    <w:rsid w:val="00724925"/>
    <w:rsid w:val="0072493A"/>
    <w:rsid w:val="00740AE5"/>
    <w:rsid w:val="007523C3"/>
    <w:rsid w:val="00776C7A"/>
    <w:rsid w:val="00777E6D"/>
    <w:rsid w:val="00781D39"/>
    <w:rsid w:val="007A1722"/>
    <w:rsid w:val="007A3B0C"/>
    <w:rsid w:val="007A418D"/>
    <w:rsid w:val="007A580C"/>
    <w:rsid w:val="007B7B7D"/>
    <w:rsid w:val="007C40A5"/>
    <w:rsid w:val="007E6846"/>
    <w:rsid w:val="007E7B2D"/>
    <w:rsid w:val="007F5EC9"/>
    <w:rsid w:val="00800797"/>
    <w:rsid w:val="00805CF5"/>
    <w:rsid w:val="00821525"/>
    <w:rsid w:val="008274F9"/>
    <w:rsid w:val="00833695"/>
    <w:rsid w:val="00834BD3"/>
    <w:rsid w:val="00834DDE"/>
    <w:rsid w:val="00836764"/>
    <w:rsid w:val="00841238"/>
    <w:rsid w:val="00841FFC"/>
    <w:rsid w:val="00844204"/>
    <w:rsid w:val="00851579"/>
    <w:rsid w:val="0086535A"/>
    <w:rsid w:val="00871D95"/>
    <w:rsid w:val="00873C36"/>
    <w:rsid w:val="0088070D"/>
    <w:rsid w:val="00880747"/>
    <w:rsid w:val="008829F9"/>
    <w:rsid w:val="00884EC2"/>
    <w:rsid w:val="0089069B"/>
    <w:rsid w:val="00891318"/>
    <w:rsid w:val="008944CF"/>
    <w:rsid w:val="00895C54"/>
    <w:rsid w:val="008971BD"/>
    <w:rsid w:val="008A18AD"/>
    <w:rsid w:val="008C37DA"/>
    <w:rsid w:val="008C65FB"/>
    <w:rsid w:val="008F1900"/>
    <w:rsid w:val="008F4530"/>
    <w:rsid w:val="00901C1E"/>
    <w:rsid w:val="00903FF5"/>
    <w:rsid w:val="0090499D"/>
    <w:rsid w:val="00904B1C"/>
    <w:rsid w:val="00916ABA"/>
    <w:rsid w:val="00923439"/>
    <w:rsid w:val="0096242F"/>
    <w:rsid w:val="00963403"/>
    <w:rsid w:val="009728C7"/>
    <w:rsid w:val="00976067"/>
    <w:rsid w:val="00985EA2"/>
    <w:rsid w:val="00991B4C"/>
    <w:rsid w:val="009B08A2"/>
    <w:rsid w:val="009B28F9"/>
    <w:rsid w:val="009B5BC9"/>
    <w:rsid w:val="009D1C59"/>
    <w:rsid w:val="009E5356"/>
    <w:rsid w:val="009F0156"/>
    <w:rsid w:val="009F2D4D"/>
    <w:rsid w:val="009F7316"/>
    <w:rsid w:val="00A11C7A"/>
    <w:rsid w:val="00A14770"/>
    <w:rsid w:val="00A1571C"/>
    <w:rsid w:val="00A17E73"/>
    <w:rsid w:val="00A226B0"/>
    <w:rsid w:val="00A238BD"/>
    <w:rsid w:val="00A26BC4"/>
    <w:rsid w:val="00A275EB"/>
    <w:rsid w:val="00A30857"/>
    <w:rsid w:val="00A343F1"/>
    <w:rsid w:val="00A3487C"/>
    <w:rsid w:val="00A447F7"/>
    <w:rsid w:val="00A52F77"/>
    <w:rsid w:val="00A5579C"/>
    <w:rsid w:val="00A769F1"/>
    <w:rsid w:val="00A81FDD"/>
    <w:rsid w:val="00A86521"/>
    <w:rsid w:val="00A94CE2"/>
    <w:rsid w:val="00AA433C"/>
    <w:rsid w:val="00AA7D19"/>
    <w:rsid w:val="00AB1792"/>
    <w:rsid w:val="00AC0C19"/>
    <w:rsid w:val="00AC7226"/>
    <w:rsid w:val="00AC745A"/>
    <w:rsid w:val="00AD536B"/>
    <w:rsid w:val="00AE19DB"/>
    <w:rsid w:val="00AE7D52"/>
    <w:rsid w:val="00B0140C"/>
    <w:rsid w:val="00B07205"/>
    <w:rsid w:val="00B202C5"/>
    <w:rsid w:val="00B20C8F"/>
    <w:rsid w:val="00B24184"/>
    <w:rsid w:val="00B26742"/>
    <w:rsid w:val="00B32876"/>
    <w:rsid w:val="00B34D73"/>
    <w:rsid w:val="00B40222"/>
    <w:rsid w:val="00B44E06"/>
    <w:rsid w:val="00B45033"/>
    <w:rsid w:val="00B47DB2"/>
    <w:rsid w:val="00B5003E"/>
    <w:rsid w:val="00B565D3"/>
    <w:rsid w:val="00B64C40"/>
    <w:rsid w:val="00B772EC"/>
    <w:rsid w:val="00B80945"/>
    <w:rsid w:val="00B8163A"/>
    <w:rsid w:val="00B85389"/>
    <w:rsid w:val="00B9303C"/>
    <w:rsid w:val="00BA445E"/>
    <w:rsid w:val="00BB1E53"/>
    <w:rsid w:val="00BB4C82"/>
    <w:rsid w:val="00BE4C55"/>
    <w:rsid w:val="00BE7C94"/>
    <w:rsid w:val="00BF0363"/>
    <w:rsid w:val="00C00341"/>
    <w:rsid w:val="00C0151F"/>
    <w:rsid w:val="00C2043E"/>
    <w:rsid w:val="00C239A6"/>
    <w:rsid w:val="00C27279"/>
    <w:rsid w:val="00C413C8"/>
    <w:rsid w:val="00C460DB"/>
    <w:rsid w:val="00C514F8"/>
    <w:rsid w:val="00C522B5"/>
    <w:rsid w:val="00C57355"/>
    <w:rsid w:val="00C62918"/>
    <w:rsid w:val="00C76CBF"/>
    <w:rsid w:val="00CA6AA6"/>
    <w:rsid w:val="00CA789D"/>
    <w:rsid w:val="00CB0CE1"/>
    <w:rsid w:val="00CC2769"/>
    <w:rsid w:val="00CC767D"/>
    <w:rsid w:val="00CE2143"/>
    <w:rsid w:val="00CE5F96"/>
    <w:rsid w:val="00CE6887"/>
    <w:rsid w:val="00CE7E61"/>
    <w:rsid w:val="00CF203F"/>
    <w:rsid w:val="00CF42DC"/>
    <w:rsid w:val="00CF7654"/>
    <w:rsid w:val="00D0662C"/>
    <w:rsid w:val="00D0704A"/>
    <w:rsid w:val="00D10D36"/>
    <w:rsid w:val="00D23ECA"/>
    <w:rsid w:val="00D2498F"/>
    <w:rsid w:val="00D3545A"/>
    <w:rsid w:val="00D37FF3"/>
    <w:rsid w:val="00D44372"/>
    <w:rsid w:val="00D460C2"/>
    <w:rsid w:val="00D47D6C"/>
    <w:rsid w:val="00D64445"/>
    <w:rsid w:val="00D64CC5"/>
    <w:rsid w:val="00D653DA"/>
    <w:rsid w:val="00D72330"/>
    <w:rsid w:val="00D76221"/>
    <w:rsid w:val="00D9248B"/>
    <w:rsid w:val="00DB386B"/>
    <w:rsid w:val="00DB4E9D"/>
    <w:rsid w:val="00DB5EFD"/>
    <w:rsid w:val="00DB5FB3"/>
    <w:rsid w:val="00DB68F9"/>
    <w:rsid w:val="00DC15C4"/>
    <w:rsid w:val="00DC5118"/>
    <w:rsid w:val="00DE208A"/>
    <w:rsid w:val="00DE77B0"/>
    <w:rsid w:val="00DF6684"/>
    <w:rsid w:val="00E157B8"/>
    <w:rsid w:val="00E21A17"/>
    <w:rsid w:val="00E261A4"/>
    <w:rsid w:val="00E40216"/>
    <w:rsid w:val="00E67DAE"/>
    <w:rsid w:val="00E80553"/>
    <w:rsid w:val="00E90528"/>
    <w:rsid w:val="00E94BCA"/>
    <w:rsid w:val="00E95466"/>
    <w:rsid w:val="00EB3A97"/>
    <w:rsid w:val="00EC3D49"/>
    <w:rsid w:val="00EC688A"/>
    <w:rsid w:val="00EC7C78"/>
    <w:rsid w:val="00ED1A2D"/>
    <w:rsid w:val="00EE2827"/>
    <w:rsid w:val="00EE5476"/>
    <w:rsid w:val="00EF01A7"/>
    <w:rsid w:val="00EF1A52"/>
    <w:rsid w:val="00EF61B3"/>
    <w:rsid w:val="00F02E40"/>
    <w:rsid w:val="00F0581E"/>
    <w:rsid w:val="00F0630D"/>
    <w:rsid w:val="00F142A0"/>
    <w:rsid w:val="00F14DA1"/>
    <w:rsid w:val="00F203F2"/>
    <w:rsid w:val="00F31A91"/>
    <w:rsid w:val="00F3694B"/>
    <w:rsid w:val="00F50976"/>
    <w:rsid w:val="00F64620"/>
    <w:rsid w:val="00F6596B"/>
    <w:rsid w:val="00F71460"/>
    <w:rsid w:val="00F74AFB"/>
    <w:rsid w:val="00F812F4"/>
    <w:rsid w:val="00F862B0"/>
    <w:rsid w:val="00FA6901"/>
    <w:rsid w:val="00FB02B1"/>
    <w:rsid w:val="00FB3138"/>
    <w:rsid w:val="00FB747D"/>
    <w:rsid w:val="00FD4CD9"/>
    <w:rsid w:val="00FD6175"/>
    <w:rsid w:val="00FD61E7"/>
    <w:rsid w:val="00FE3F40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F6A"/>
  <w15:docId w15:val="{EC0EA21F-B53C-46E3-952B-3D62C2A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6548F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548F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8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E40216"/>
    <w:rPr>
      <w:rFonts w:ascii="Times New Roman" w:hAnsi="Times New Roman" w:cs="Times New Roman" w:hint="default"/>
      <w:color w:val="0000FF"/>
      <w:u w:val="single"/>
    </w:rPr>
  </w:style>
  <w:style w:type="paragraph" w:styleId="a7">
    <w:name w:val="List Paragraph"/>
    <w:basedOn w:val="a"/>
    <w:uiPriority w:val="34"/>
    <w:qFormat/>
    <w:rsid w:val="007A418D"/>
    <w:pPr>
      <w:ind w:left="720"/>
      <w:contextualSpacing/>
    </w:pPr>
  </w:style>
  <w:style w:type="character" w:customStyle="1" w:styleId="a8">
    <w:name w:val="Сноска_"/>
    <w:basedOn w:val="a0"/>
    <w:link w:val="a9"/>
    <w:rsid w:val="004254C5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2">
    <w:name w:val="Сноска (2)_"/>
    <w:basedOn w:val="a0"/>
    <w:link w:val="20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Сноска (3)_"/>
    <w:basedOn w:val="a0"/>
    <w:link w:val="30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254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54C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Sylfaen95pt">
    <w:name w:val="Основной текст (2) + Sylfaen;9;5 pt;Малые прописные"/>
    <w:basedOn w:val="21"/>
    <w:rsid w:val="004254C5"/>
    <w:rPr>
      <w:rFonts w:ascii="Sylfaen" w:eastAsia="Sylfaen" w:hAnsi="Sylfaen" w:cs="Sylfae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a9">
    <w:name w:val="Сноска"/>
    <w:basedOn w:val="a"/>
    <w:link w:val="a8"/>
    <w:rsid w:val="004254C5"/>
    <w:pPr>
      <w:widowControl w:val="0"/>
      <w:shd w:val="clear" w:color="auto" w:fill="FFFFFF"/>
      <w:spacing w:after="0" w:line="230" w:lineRule="exact"/>
      <w:jc w:val="both"/>
    </w:pPr>
    <w:rPr>
      <w:rFonts w:cs="Calibri"/>
      <w:sz w:val="19"/>
      <w:szCs w:val="19"/>
    </w:rPr>
  </w:style>
  <w:style w:type="paragraph" w:customStyle="1" w:styleId="20">
    <w:name w:val="Сноска (2)"/>
    <w:basedOn w:val="a"/>
    <w:link w:val="2"/>
    <w:rsid w:val="004254C5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30">
    <w:name w:val="Сноска (3)"/>
    <w:basedOn w:val="a"/>
    <w:link w:val="3"/>
    <w:rsid w:val="004254C5"/>
    <w:pPr>
      <w:widowControl w:val="0"/>
      <w:shd w:val="clear" w:color="auto" w:fill="FFFFFF"/>
      <w:spacing w:before="300" w:after="0" w:line="288" w:lineRule="exact"/>
      <w:ind w:firstLine="800"/>
      <w:jc w:val="both"/>
    </w:pPr>
    <w:rPr>
      <w:rFonts w:ascii="Times New Roman" w:eastAsia="Times New Roman" w:hAnsi="Times New Roman"/>
    </w:rPr>
  </w:style>
  <w:style w:type="paragraph" w:customStyle="1" w:styleId="22">
    <w:name w:val="Основной текст (2)"/>
    <w:basedOn w:val="a"/>
    <w:link w:val="21"/>
    <w:rsid w:val="004254C5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Основной текст (3)"/>
    <w:basedOn w:val="a"/>
    <w:link w:val="31"/>
    <w:rsid w:val="004254C5"/>
    <w:pPr>
      <w:widowControl w:val="0"/>
      <w:shd w:val="clear" w:color="auto" w:fill="FFFFFF"/>
      <w:spacing w:before="240" w:after="120" w:line="0" w:lineRule="atLeast"/>
      <w:ind w:hanging="1020"/>
      <w:jc w:val="both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№1_"/>
    <w:basedOn w:val="a0"/>
    <w:link w:val="11"/>
    <w:rsid w:val="00AB1792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a">
    <w:name w:val="Оглавление_"/>
    <w:basedOn w:val="a0"/>
    <w:link w:val="ab"/>
    <w:rsid w:val="00AB17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179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ArialNarrow105pt0pt">
    <w:name w:val="Основной текст (2) + Arial Narrow;10;5 pt;Курсив;Интервал 0 pt"/>
    <w:basedOn w:val="21"/>
    <w:rsid w:val="00AB1792"/>
    <w:rPr>
      <w:rFonts w:ascii="Arial Narrow" w:eastAsia="Arial Narrow" w:hAnsi="Arial Narrow" w:cs="Arial Narrow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11">
    <w:name w:val="Заголовок №1"/>
    <w:basedOn w:val="a"/>
    <w:link w:val="10"/>
    <w:rsid w:val="00AB1792"/>
    <w:pPr>
      <w:widowControl w:val="0"/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paragraph" w:customStyle="1" w:styleId="ab">
    <w:name w:val="Оглавление"/>
    <w:basedOn w:val="a"/>
    <w:link w:val="aa"/>
    <w:rsid w:val="00AB1792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AB1792"/>
    <w:pPr>
      <w:widowControl w:val="0"/>
      <w:shd w:val="clear" w:color="auto" w:fill="FFFFFF"/>
      <w:spacing w:before="420" w:after="0" w:line="216" w:lineRule="exact"/>
      <w:ind w:firstLine="90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paragraph" w:styleId="ac">
    <w:name w:val="Body Text"/>
    <w:basedOn w:val="a"/>
    <w:link w:val="ad"/>
    <w:rsid w:val="005C6E8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C6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e">
    <w:name w:val="Unresolved Mention"/>
    <w:basedOn w:val="a0"/>
    <w:uiPriority w:val="99"/>
    <w:semiHidden/>
    <w:unhideWhenUsed/>
    <w:rsid w:val="006D5E75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0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03F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903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03F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yakusheva@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B649-998D-47D4-84A0-583C77D1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11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r.sharkov</dc:creator>
  <cp:keywords/>
  <dc:description/>
  <cp:lastModifiedBy>Софья Якушева</cp:lastModifiedBy>
  <cp:revision>263</cp:revision>
  <cp:lastPrinted>2024-04-22T13:15:00Z</cp:lastPrinted>
  <dcterms:created xsi:type="dcterms:W3CDTF">2021-06-08T09:04:00Z</dcterms:created>
  <dcterms:modified xsi:type="dcterms:W3CDTF">2024-04-23T09:40:00Z</dcterms:modified>
</cp:coreProperties>
</file>