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CE9C" w14:textId="53C5D4F3" w:rsidR="00187CE7" w:rsidRDefault="00E56927" w:rsidP="009F52C0">
      <w:pPr>
        <w:spacing w:before="192" w:after="192" w:line="520" w:lineRule="atLeast"/>
        <w:jc w:val="center"/>
        <w:outlineLvl w:val="2"/>
        <w:rPr>
          <w:rFonts w:ascii="Times New Roman" w:eastAsia="Times New Roman" w:hAnsi="Times New Roman" w:cs="Times New Roman"/>
          <w:caps/>
          <w:color w:val="1C1C1C"/>
          <w:sz w:val="32"/>
          <w:szCs w:val="32"/>
          <w:lang w:eastAsia="ru-RU"/>
        </w:rPr>
      </w:pPr>
      <w:r w:rsidRPr="00187CE7">
        <w:rPr>
          <w:rFonts w:ascii="Times New Roman" w:eastAsia="Times New Roman" w:hAnsi="Times New Roman" w:cs="Times New Roman"/>
          <w:caps/>
          <w:color w:val="1C1C1C"/>
          <w:sz w:val="32"/>
          <w:szCs w:val="32"/>
          <w:lang w:eastAsia="ru-RU"/>
        </w:rPr>
        <w:t>ИНФОРМАЦИОННОЕ СООБЩЕНИЕ ДЛЯ МНОГОДЕТНЫХ ГРАЖДАН О</w:t>
      </w:r>
      <w:r w:rsidR="009F52C0">
        <w:rPr>
          <w:rFonts w:ascii="Times New Roman" w:eastAsia="Times New Roman" w:hAnsi="Times New Roman" w:cs="Times New Roman"/>
          <w:caps/>
          <w:color w:val="1C1C1C"/>
          <w:sz w:val="32"/>
          <w:szCs w:val="32"/>
          <w:lang w:eastAsia="ru-RU"/>
        </w:rPr>
        <w:t xml:space="preserve">Б ОТСУТСТВИИ </w:t>
      </w:r>
      <w:r w:rsidRPr="00187CE7">
        <w:rPr>
          <w:rFonts w:ascii="Times New Roman" w:eastAsia="Times New Roman" w:hAnsi="Times New Roman" w:cs="Times New Roman"/>
          <w:caps/>
          <w:color w:val="1C1C1C"/>
          <w:sz w:val="32"/>
          <w:szCs w:val="32"/>
          <w:lang w:eastAsia="ru-RU"/>
        </w:rPr>
        <w:t>ЗЕМЕЛЬНЫХ УЧАСТКОВ</w:t>
      </w:r>
    </w:p>
    <w:p w14:paraId="6CB03E0E" w14:textId="3092A4B9" w:rsidR="00187CE7" w:rsidRPr="006234D1" w:rsidRDefault="00187CE7" w:rsidP="00187C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</w:pPr>
      <w:r w:rsidRPr="006234D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Уважаемые граждане</w:t>
      </w:r>
      <w:r w:rsidRPr="006234D1">
        <w:rPr>
          <w:rFonts w:ascii="Times New Roman" w:eastAsia="Times New Roman" w:hAnsi="Times New Roman" w:cs="Times New Roman"/>
          <w:caps/>
          <w:color w:val="1C1C1C"/>
          <w:sz w:val="28"/>
          <w:szCs w:val="28"/>
          <w:lang w:eastAsia="ru-RU"/>
        </w:rPr>
        <w:t>!</w:t>
      </w:r>
    </w:p>
    <w:p w14:paraId="01BB2B11" w14:textId="158B07FA" w:rsidR="00E56927" w:rsidRPr="00187CE7" w:rsidRDefault="00187CE7" w:rsidP="0032098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CE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 настоящее время в границах территории муниципального образования «Светлогорский городской округ» </w:t>
      </w:r>
      <w:r w:rsidRPr="00187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отсутствуют земельные участки для предоставления многодетным гражданам в связи с предоставлением всех ранее имеющихся.</w:t>
      </w:r>
    </w:p>
    <w:p w14:paraId="34E401AA" w14:textId="04C615D1" w:rsidR="00187CE7" w:rsidRPr="00187CE7" w:rsidRDefault="00187CE7" w:rsidP="0032098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решения данной проблемы администрация муниципального образования «Светлогорский городской округ» изыскивает новые свободные территории, которые пригодны для образования земельных участков в целях индивидуального жилищного строительства, а также состоит в переписке с органами государственной власти Калининградской области для решения вопроса о безвозмездной передаче земельных участков в муниципальную собственность для их дальнейшего предоставления многодетным гражданам.</w:t>
      </w:r>
    </w:p>
    <w:p w14:paraId="1881EC80" w14:textId="0C18CECC" w:rsidR="00187CE7" w:rsidRDefault="00187CE7" w:rsidP="0032098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связи перечень свободных земельных участков, пригодных для предоставления, в настоящее время не публикуетс</w:t>
      </w:r>
      <w:r w:rsidR="009F5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320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однако а</w:t>
      </w:r>
      <w:r w:rsidR="009F52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дминистрацией ведется активная работа для решения данной проблемы. </w:t>
      </w:r>
    </w:p>
    <w:p w14:paraId="4F124BFB" w14:textId="358ECC22" w:rsidR="009F52C0" w:rsidRPr="00187CE7" w:rsidRDefault="009F52C0" w:rsidP="0032098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всем вопросам, связанным с постановкой на учет в целях предоставления земельного участка в собственность бесплатно, реализацией права многодетного гражданина на такое предоставление, можно обратиться по тел.: 8(40153)333-07, 8(40153)333-51. </w:t>
      </w:r>
    </w:p>
    <w:p w14:paraId="6EAC69AC" w14:textId="77777777" w:rsidR="00187CE7" w:rsidRPr="00187CE7" w:rsidRDefault="00187CE7" w:rsidP="00187CE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6FEBEB" w14:textId="77777777" w:rsidR="000723B4" w:rsidRDefault="000723B4"/>
    <w:sectPr w:rsidR="000723B4" w:rsidSect="004B627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7"/>
    <w:rsid w:val="000723B4"/>
    <w:rsid w:val="000C2A37"/>
    <w:rsid w:val="00187CE7"/>
    <w:rsid w:val="001A0C05"/>
    <w:rsid w:val="00235C16"/>
    <w:rsid w:val="0032098B"/>
    <w:rsid w:val="004451F1"/>
    <w:rsid w:val="00455A69"/>
    <w:rsid w:val="004B627B"/>
    <w:rsid w:val="004D7EBF"/>
    <w:rsid w:val="00547B4D"/>
    <w:rsid w:val="00581D0B"/>
    <w:rsid w:val="005915EB"/>
    <w:rsid w:val="005B348E"/>
    <w:rsid w:val="006234D1"/>
    <w:rsid w:val="006239D8"/>
    <w:rsid w:val="0065141E"/>
    <w:rsid w:val="00657A96"/>
    <w:rsid w:val="007475DA"/>
    <w:rsid w:val="00777E42"/>
    <w:rsid w:val="007A6DC4"/>
    <w:rsid w:val="0089177E"/>
    <w:rsid w:val="00900BA4"/>
    <w:rsid w:val="009A5596"/>
    <w:rsid w:val="009C7750"/>
    <w:rsid w:val="009F52C0"/>
    <w:rsid w:val="00A05FA9"/>
    <w:rsid w:val="00AF1378"/>
    <w:rsid w:val="00D079F5"/>
    <w:rsid w:val="00D42903"/>
    <w:rsid w:val="00E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F6A4"/>
  <w15:docId w15:val="{042212AC-4274-400D-A812-89D8719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3B4"/>
  </w:style>
  <w:style w:type="paragraph" w:styleId="3">
    <w:name w:val="heading 3"/>
    <w:basedOn w:val="a"/>
    <w:link w:val="30"/>
    <w:uiPriority w:val="9"/>
    <w:qFormat/>
    <w:rsid w:val="00E5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9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</cp:revision>
  <cp:lastPrinted>2024-06-06T09:26:00Z</cp:lastPrinted>
  <dcterms:created xsi:type="dcterms:W3CDTF">2024-06-06T09:42:00Z</dcterms:created>
  <dcterms:modified xsi:type="dcterms:W3CDTF">2024-06-06T09:42:00Z</dcterms:modified>
</cp:coreProperties>
</file>