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1" w:rsidRDefault="000F5E60" w:rsidP="000F5E60">
      <w:pPr>
        <w:spacing w:after="0"/>
        <w:rPr>
          <w:rFonts w:ascii="Georgia" w:hAnsi="Georgia"/>
          <w:b/>
          <w:sz w:val="32"/>
          <w:szCs w:val="32"/>
        </w:rPr>
      </w:pPr>
      <w:bookmarkStart w:id="0" w:name="Par1"/>
      <w:bookmarkEnd w:id="0"/>
      <w:r>
        <w:rPr>
          <w:rFonts w:ascii="Georgia" w:hAnsi="Georgia"/>
          <w:b/>
          <w:sz w:val="32"/>
          <w:szCs w:val="32"/>
        </w:rPr>
        <w:t xml:space="preserve">                         </w:t>
      </w:r>
    </w:p>
    <w:p w:rsidR="000F5E60" w:rsidRDefault="000F5E60" w:rsidP="004A2751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0F5E60" w:rsidRDefault="000F5E60" w:rsidP="000F5E60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F5E60" w:rsidRPr="005B0898" w:rsidRDefault="000F5E60" w:rsidP="00B91F6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B0898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район» </w:t>
      </w:r>
    </w:p>
    <w:p w:rsidR="000F5E60" w:rsidRDefault="000F5E60" w:rsidP="00B91F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F5E60" w:rsidRDefault="000F5E60" w:rsidP="00B91F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EC41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2236E" w:rsidRPr="00EC41AB" w:rsidRDefault="0072236E" w:rsidP="00B91F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5E60" w:rsidRDefault="000F5E60" w:rsidP="000F5E60">
      <w:pPr>
        <w:rPr>
          <w:rFonts w:ascii="Times New Roman" w:hAnsi="Times New Roman"/>
          <w:sz w:val="28"/>
          <w:szCs w:val="28"/>
        </w:rPr>
      </w:pPr>
      <w:r w:rsidRPr="00EC41A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2923">
        <w:rPr>
          <w:rFonts w:ascii="Times New Roman" w:hAnsi="Times New Roman"/>
          <w:sz w:val="28"/>
          <w:szCs w:val="28"/>
        </w:rPr>
        <w:t xml:space="preserve">            30 марта </w:t>
      </w:r>
      <w:r w:rsidRPr="00EC41AB">
        <w:rPr>
          <w:rFonts w:ascii="Times New Roman" w:hAnsi="Times New Roman"/>
          <w:sz w:val="28"/>
          <w:szCs w:val="28"/>
        </w:rPr>
        <w:t xml:space="preserve"> 201</w:t>
      </w:r>
      <w:r w:rsidR="00140C95">
        <w:rPr>
          <w:rFonts w:ascii="Times New Roman" w:hAnsi="Times New Roman"/>
          <w:sz w:val="28"/>
          <w:szCs w:val="28"/>
        </w:rPr>
        <w:t>7</w:t>
      </w:r>
      <w:r w:rsidRPr="00EC41AB">
        <w:rPr>
          <w:rFonts w:ascii="Times New Roman" w:hAnsi="Times New Roman"/>
          <w:sz w:val="28"/>
          <w:szCs w:val="28"/>
        </w:rPr>
        <w:t xml:space="preserve"> г.   № </w:t>
      </w:r>
      <w:r w:rsidR="00E52923">
        <w:rPr>
          <w:rFonts w:ascii="Times New Roman" w:hAnsi="Times New Roman"/>
          <w:sz w:val="28"/>
          <w:szCs w:val="28"/>
        </w:rPr>
        <w:t>157</w:t>
      </w:r>
    </w:p>
    <w:p w:rsidR="000F5E60" w:rsidRPr="0072236E" w:rsidRDefault="000F5E60" w:rsidP="000F5E60">
      <w:pPr>
        <w:spacing w:after="0" w:line="240" w:lineRule="auto"/>
        <w:ind w:hanging="12"/>
        <w:jc w:val="center"/>
        <w:rPr>
          <w:rFonts w:ascii="Times New Roman" w:hAnsi="Times New Roman"/>
          <w:b/>
          <w:sz w:val="27"/>
          <w:szCs w:val="27"/>
        </w:rPr>
      </w:pPr>
      <w:r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="00B022E2"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ввод в эксплуатацию</w:t>
      </w:r>
      <w:r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объекта </w:t>
      </w:r>
      <w:r w:rsidR="00140C95"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индивидуального жилищного</w:t>
      </w:r>
      <w:r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строительства на территории муниципального образования «Светлогорский район»</w:t>
      </w:r>
    </w:p>
    <w:p w:rsidR="000F5E60" w:rsidRPr="0072236E" w:rsidRDefault="000F5E60" w:rsidP="000F5E60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2236E" w:rsidRDefault="00140C95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Закона Калининградской области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30.11.2016г.  №19, в соответствии с соглашениями о передаче части полномочий администраций муниципальных образований городских поселений по решению вопросов местного значения в администрацию муниципального образования «Светлогорский район»  </w:t>
      </w:r>
    </w:p>
    <w:p w:rsidR="00140C95" w:rsidRPr="0072236E" w:rsidRDefault="00140C95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 xml:space="preserve">                </w:t>
      </w:r>
    </w:p>
    <w:p w:rsidR="000F5E60" w:rsidRPr="0072236E" w:rsidRDefault="000F5E60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 xml:space="preserve">      </w:t>
      </w:r>
      <w:r w:rsidR="003311B3" w:rsidRPr="0072236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</w:t>
      </w:r>
      <w:r w:rsidRPr="0072236E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Pr="0072236E">
        <w:rPr>
          <w:rFonts w:ascii="Times New Roman" w:hAnsi="Times New Roman" w:cs="Times New Roman"/>
          <w:sz w:val="27"/>
          <w:szCs w:val="27"/>
        </w:rPr>
        <w:t>:</w:t>
      </w:r>
    </w:p>
    <w:p w:rsidR="0072236E" w:rsidRPr="0072236E" w:rsidRDefault="0072236E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F5E60" w:rsidRPr="0072236E" w:rsidRDefault="000F5E60" w:rsidP="0030293E">
      <w:pPr>
        <w:pStyle w:val="af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2236E">
        <w:rPr>
          <w:rFonts w:ascii="Times New Roman" w:hAnsi="Times New Roman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Pr="0072236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«Выдача разрешения на </w:t>
      </w:r>
      <w:r w:rsidR="00855B35" w:rsidRPr="0072236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ввод в эксплуатацию </w:t>
      </w:r>
      <w:r w:rsidRPr="0072236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объекта </w:t>
      </w:r>
      <w:r w:rsidR="00140C95" w:rsidRPr="0072236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индивидуального жилищного</w:t>
      </w:r>
      <w:r w:rsidRPr="0072236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строительства на территории муниципального образования «Светлогорский район»  </w:t>
      </w:r>
      <w:r w:rsidRPr="0072236E">
        <w:rPr>
          <w:rFonts w:ascii="Times New Roman" w:hAnsi="Times New Roman"/>
          <w:sz w:val="27"/>
          <w:szCs w:val="27"/>
        </w:rPr>
        <w:t xml:space="preserve">согласно приложению. </w:t>
      </w:r>
    </w:p>
    <w:p w:rsidR="00140C95" w:rsidRPr="0072236E" w:rsidRDefault="00140C95" w:rsidP="00140C95">
      <w:pPr>
        <w:pStyle w:val="ConsPlusNormal"/>
        <w:numPr>
          <w:ilvl w:val="0"/>
          <w:numId w:val="53"/>
        </w:numPr>
        <w:tabs>
          <w:tab w:val="left" w:pos="0"/>
          <w:tab w:val="left" w:pos="993"/>
          <w:tab w:val="left" w:pos="1276"/>
        </w:tabs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 xml:space="preserve"> Признать утратившим силу постановление от 2</w:t>
      </w:r>
      <w:r w:rsidR="002464DE" w:rsidRPr="0072236E">
        <w:rPr>
          <w:rFonts w:ascii="Times New Roman" w:hAnsi="Times New Roman" w:cs="Times New Roman"/>
          <w:sz w:val="27"/>
          <w:szCs w:val="27"/>
        </w:rPr>
        <w:t>5</w:t>
      </w:r>
      <w:r w:rsidRPr="0072236E">
        <w:rPr>
          <w:rFonts w:ascii="Times New Roman" w:hAnsi="Times New Roman" w:cs="Times New Roman"/>
          <w:sz w:val="27"/>
          <w:szCs w:val="27"/>
        </w:rPr>
        <w:t xml:space="preserve">.01.2016г. № </w:t>
      </w:r>
      <w:r w:rsidR="002464DE" w:rsidRPr="0072236E">
        <w:rPr>
          <w:rFonts w:ascii="Times New Roman" w:hAnsi="Times New Roman" w:cs="Times New Roman"/>
          <w:sz w:val="27"/>
          <w:szCs w:val="27"/>
        </w:rPr>
        <w:t>39</w:t>
      </w:r>
      <w:r w:rsidRPr="0072236E">
        <w:rPr>
          <w:rFonts w:ascii="Times New Roman" w:hAnsi="Times New Roman" w:cs="Times New Roman"/>
          <w:sz w:val="27"/>
          <w:szCs w:val="27"/>
        </w:rPr>
        <w:t xml:space="preserve"> «</w:t>
      </w:r>
      <w:r w:rsidRPr="0072236E">
        <w:rPr>
          <w:rFonts w:ascii="Times New Roman" w:hAnsi="Times New Roman" w:cs="Times New Roman"/>
          <w:bCs/>
          <w:kern w:val="36"/>
          <w:sz w:val="27"/>
          <w:szCs w:val="27"/>
        </w:rPr>
        <w:t>Об утверждении административного регламента по предоставлению муниципальной услуги</w:t>
      </w:r>
      <w:r w:rsidR="002464DE" w:rsidRPr="0072236E">
        <w:rPr>
          <w:rFonts w:ascii="Times New Roman" w:hAnsi="Times New Roman" w:cs="Times New Roman"/>
          <w:bCs/>
          <w:kern w:val="36"/>
          <w:sz w:val="27"/>
          <w:szCs w:val="27"/>
        </w:rPr>
        <w:t xml:space="preserve">  </w:t>
      </w:r>
      <w:r w:rsidR="002464DE" w:rsidRPr="0072236E">
        <w:rPr>
          <w:rFonts w:ascii="Times New Roman" w:hAnsi="Times New Roman"/>
          <w:bCs/>
          <w:kern w:val="36"/>
          <w:sz w:val="27"/>
          <w:szCs w:val="27"/>
        </w:rPr>
        <w:t>«Выдача разрешения на ввод в эксплуатацию объекта капитального строительства на территории муниципального образования «Светлогорский район»</w:t>
      </w:r>
      <w:r w:rsidRPr="0072236E">
        <w:rPr>
          <w:rFonts w:ascii="Times New Roman" w:hAnsi="Times New Roman" w:cs="Times New Roman"/>
          <w:bCs/>
          <w:kern w:val="36"/>
          <w:sz w:val="27"/>
          <w:szCs w:val="27"/>
        </w:rPr>
        <w:t>.</w:t>
      </w:r>
    </w:p>
    <w:p w:rsidR="000F5E60" w:rsidRPr="0072236E" w:rsidRDefault="00855B35" w:rsidP="002464DE">
      <w:pPr>
        <w:pStyle w:val="af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2236E">
        <w:rPr>
          <w:rFonts w:ascii="Times New Roman" w:hAnsi="Times New Roman"/>
          <w:sz w:val="27"/>
          <w:szCs w:val="27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855B35" w:rsidRPr="0072236E" w:rsidRDefault="002464DE" w:rsidP="0030293E">
      <w:pPr>
        <w:pStyle w:val="ConsPlusNormal"/>
        <w:tabs>
          <w:tab w:val="left" w:pos="284"/>
          <w:tab w:val="left" w:pos="709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/>
          <w:sz w:val="27"/>
          <w:szCs w:val="27"/>
        </w:rPr>
        <w:t>4</w:t>
      </w:r>
      <w:r w:rsidR="000F5E60" w:rsidRPr="0072236E">
        <w:rPr>
          <w:rFonts w:ascii="Times New Roman" w:hAnsi="Times New Roman"/>
          <w:sz w:val="27"/>
          <w:szCs w:val="27"/>
        </w:rPr>
        <w:t xml:space="preserve">. </w:t>
      </w:r>
      <w:r w:rsidR="00855B35" w:rsidRPr="0072236E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855B35" w:rsidRPr="0072236E" w:rsidRDefault="002464DE" w:rsidP="0030293E">
      <w:pPr>
        <w:pStyle w:val="ConsPlusNormal"/>
        <w:tabs>
          <w:tab w:val="left" w:pos="284"/>
          <w:tab w:val="left" w:pos="709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>5</w:t>
      </w:r>
      <w:r w:rsidR="00855B35" w:rsidRPr="0072236E">
        <w:rPr>
          <w:rFonts w:ascii="Times New Roman" w:hAnsi="Times New Roman" w:cs="Times New Roman"/>
          <w:sz w:val="27"/>
          <w:szCs w:val="27"/>
        </w:rPr>
        <w:t>. Постановление вступает в силу со дня опубликования.</w:t>
      </w:r>
    </w:p>
    <w:p w:rsidR="00B91F60" w:rsidRDefault="00B91F60" w:rsidP="000F5E6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72236E" w:rsidRPr="0072236E" w:rsidRDefault="0072236E" w:rsidP="000F5E6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F5E60" w:rsidRPr="0072236E" w:rsidRDefault="000F5E60" w:rsidP="000F5E60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0F5E60" w:rsidRPr="0072236E" w:rsidRDefault="004A2751" w:rsidP="000F5E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2236E">
        <w:rPr>
          <w:rFonts w:ascii="Times New Roman" w:hAnsi="Times New Roman" w:cs="Times New Roman"/>
          <w:sz w:val="27"/>
          <w:szCs w:val="27"/>
        </w:rPr>
        <w:t>м</w:t>
      </w:r>
      <w:r w:rsidR="000F5E60" w:rsidRPr="0072236E">
        <w:rPr>
          <w:rFonts w:ascii="Times New Roman" w:hAnsi="Times New Roman" w:cs="Times New Roman"/>
          <w:sz w:val="27"/>
          <w:szCs w:val="27"/>
        </w:rPr>
        <w:t>униципального образования</w:t>
      </w:r>
    </w:p>
    <w:p w:rsidR="00CD35B1" w:rsidRPr="003311B3" w:rsidRDefault="000F5E60" w:rsidP="00331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36E">
        <w:rPr>
          <w:rFonts w:ascii="Times New Roman" w:hAnsi="Times New Roman" w:cs="Times New Roman"/>
          <w:sz w:val="27"/>
          <w:szCs w:val="27"/>
        </w:rPr>
        <w:t>«Светлогорский район»</w:t>
      </w:r>
      <w:r w:rsidR="003311B3" w:rsidRPr="0072236E">
        <w:rPr>
          <w:rFonts w:ascii="Times New Roman" w:hAnsi="Times New Roman" w:cs="Times New Roman"/>
          <w:sz w:val="27"/>
          <w:szCs w:val="27"/>
        </w:rPr>
        <w:tab/>
      </w:r>
      <w:r w:rsidR="003311B3" w:rsidRPr="0072236E">
        <w:rPr>
          <w:rFonts w:ascii="Times New Roman" w:hAnsi="Times New Roman" w:cs="Times New Roman"/>
          <w:sz w:val="27"/>
          <w:szCs w:val="27"/>
        </w:rPr>
        <w:tab/>
      </w:r>
      <w:r w:rsidR="003311B3" w:rsidRPr="0072236E">
        <w:rPr>
          <w:rFonts w:ascii="Times New Roman" w:hAnsi="Times New Roman" w:cs="Times New Roman"/>
          <w:sz w:val="27"/>
          <w:szCs w:val="27"/>
        </w:rPr>
        <w:tab/>
      </w:r>
      <w:r w:rsidR="003311B3" w:rsidRPr="0072236E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3311B3" w:rsidRPr="0072236E">
        <w:rPr>
          <w:rFonts w:ascii="Times New Roman" w:hAnsi="Times New Roman" w:cs="Times New Roman"/>
          <w:sz w:val="27"/>
          <w:szCs w:val="27"/>
        </w:rPr>
        <w:tab/>
      </w:r>
      <w:r w:rsidR="0072236E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3311B3" w:rsidRPr="0072236E">
        <w:rPr>
          <w:rFonts w:ascii="Times New Roman" w:hAnsi="Times New Roman" w:cs="Times New Roman"/>
          <w:sz w:val="27"/>
          <w:szCs w:val="27"/>
        </w:rPr>
        <w:t>А.В. Ковальский</w:t>
      </w:r>
    </w:p>
    <w:p w:rsidR="004A2751" w:rsidRDefault="003311B3" w:rsidP="00187D7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464DE" w:rsidRDefault="002464DE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36E" w:rsidRDefault="0072236E" w:rsidP="00D44C7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51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F5E60" w:rsidRPr="00FC2C96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4A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A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Светлогорский район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F5E60" w:rsidRPr="00FC2C96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52923">
        <w:rPr>
          <w:rFonts w:ascii="Times New Roman" w:eastAsia="Times New Roman" w:hAnsi="Times New Roman"/>
          <w:sz w:val="28"/>
          <w:szCs w:val="28"/>
          <w:lang w:eastAsia="ru-RU"/>
        </w:rPr>
        <w:t xml:space="preserve"> 30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91F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923">
        <w:rPr>
          <w:rFonts w:ascii="Times New Roman" w:eastAsia="Times New Roman" w:hAnsi="Times New Roman"/>
          <w:sz w:val="28"/>
          <w:szCs w:val="28"/>
          <w:lang w:eastAsia="ru-RU"/>
        </w:rPr>
        <w:t>157</w:t>
      </w:r>
    </w:p>
    <w:p w:rsidR="000F5E60" w:rsidRDefault="000F5E60" w:rsidP="0012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E60" w:rsidRPr="00FC2C96" w:rsidRDefault="000F5E60" w:rsidP="0055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E60" w:rsidRPr="0014323E" w:rsidRDefault="000F5E60" w:rsidP="000F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7"/>
      <w:bookmarkEnd w:id="1"/>
      <w:r w:rsidRPr="0014323E">
        <w:rPr>
          <w:rFonts w:ascii="Times New Roman" w:hAnsi="Times New Roman"/>
          <w:bCs/>
          <w:sz w:val="28"/>
          <w:szCs w:val="28"/>
        </w:rPr>
        <w:t>РЕГЛАМЕНТ</w:t>
      </w:r>
    </w:p>
    <w:p w:rsidR="000F5E60" w:rsidRPr="00CD35B1" w:rsidRDefault="000F5E60" w:rsidP="00CD3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35B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«Светлогорский район»</w:t>
      </w:r>
    </w:p>
    <w:p w:rsidR="00161B4A" w:rsidRPr="00CD35B1" w:rsidRDefault="00CD35B1" w:rsidP="00CD3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35B1">
        <w:rPr>
          <w:rFonts w:ascii="Times New Roman" w:hAnsi="Times New Roman"/>
          <w:bCs/>
          <w:sz w:val="28"/>
          <w:szCs w:val="28"/>
        </w:rPr>
        <w:t xml:space="preserve">по </w:t>
      </w:r>
      <w:r w:rsidR="000F5E60" w:rsidRPr="00CD35B1">
        <w:rPr>
          <w:rFonts w:ascii="Times New Roman" w:hAnsi="Times New Roman"/>
          <w:bCs/>
          <w:sz w:val="28"/>
          <w:szCs w:val="28"/>
        </w:rPr>
        <w:t>предоставлени</w:t>
      </w:r>
      <w:r w:rsidRPr="00CD35B1">
        <w:rPr>
          <w:rFonts w:ascii="Times New Roman" w:hAnsi="Times New Roman"/>
          <w:bCs/>
          <w:sz w:val="28"/>
          <w:szCs w:val="28"/>
        </w:rPr>
        <w:t>ю</w:t>
      </w:r>
      <w:r w:rsidR="000F5E60" w:rsidRPr="00CD35B1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CD35B1">
        <w:rPr>
          <w:rFonts w:ascii="Times New Roman" w:hAnsi="Times New Roman"/>
          <w:bCs/>
          <w:sz w:val="28"/>
          <w:szCs w:val="28"/>
        </w:rPr>
        <w:t>«Выдача</w:t>
      </w:r>
      <w:r w:rsidRPr="00CD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5B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разрешения на ввод в эксплуатацию объекта </w:t>
      </w:r>
      <w:r w:rsidR="00B91F6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индивидуального жилищного</w:t>
      </w:r>
      <w:r w:rsidRPr="00CD35B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строительства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14323E" w:rsidRDefault="0014323E" w:rsidP="00767086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Start w:id="3" w:name="Par49"/>
      <w:bookmarkEnd w:id="2"/>
      <w:bookmarkEnd w:id="3"/>
      <w:r w:rsidRPr="0014323E">
        <w:rPr>
          <w:rFonts w:ascii="Times New Roman" w:hAnsi="Times New Roman"/>
          <w:sz w:val="28"/>
          <w:szCs w:val="28"/>
        </w:rPr>
        <w:t>Раздел 1. ОБЩИЕ ПОЛОЖЕНИЯ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0B58FC" w:rsidRDefault="0014323E" w:rsidP="000B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2A7">
        <w:rPr>
          <w:rFonts w:ascii="Times New Roman" w:hAnsi="Times New Roman"/>
          <w:sz w:val="28"/>
          <w:szCs w:val="28"/>
        </w:rPr>
        <w:t xml:space="preserve">Административный регламент регулирует порядок предоставления администрацией </w:t>
      </w:r>
      <w:r w:rsidR="006F0738" w:rsidRPr="006322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6322A7">
        <w:rPr>
          <w:rFonts w:ascii="Times New Roman" w:hAnsi="Times New Roman"/>
          <w:sz w:val="28"/>
          <w:szCs w:val="28"/>
        </w:rPr>
        <w:t xml:space="preserve"> «</w:t>
      </w:r>
      <w:r w:rsidR="006F0738" w:rsidRPr="006322A7">
        <w:rPr>
          <w:rFonts w:ascii="Times New Roman" w:hAnsi="Times New Roman"/>
          <w:sz w:val="28"/>
          <w:szCs w:val="28"/>
        </w:rPr>
        <w:t>Светлогорский район</w:t>
      </w:r>
      <w:r w:rsidRPr="006322A7">
        <w:rPr>
          <w:rFonts w:ascii="Times New Roman" w:hAnsi="Times New Roman"/>
          <w:sz w:val="28"/>
          <w:szCs w:val="28"/>
        </w:rPr>
        <w:t xml:space="preserve">» </w:t>
      </w:r>
      <w:r w:rsidR="000B58FC" w:rsidRPr="006322A7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0F0118" w:rsidRPr="006322A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6322A7">
        <w:rPr>
          <w:rFonts w:ascii="Times New Roman" w:hAnsi="Times New Roman"/>
          <w:sz w:val="28"/>
          <w:szCs w:val="28"/>
        </w:rPr>
        <w:t>по предоставлению заявителям разрешения на ввод объекта в эксплуатацию</w:t>
      </w:r>
      <w:r w:rsidR="00553BCE">
        <w:rPr>
          <w:rFonts w:ascii="Times New Roman" w:hAnsi="Times New Roman"/>
          <w:sz w:val="28"/>
          <w:szCs w:val="28"/>
        </w:rPr>
        <w:t xml:space="preserve"> (далее – Административный р</w:t>
      </w:r>
      <w:r w:rsidR="0060274B" w:rsidRPr="006322A7">
        <w:rPr>
          <w:rFonts w:ascii="Times New Roman" w:hAnsi="Times New Roman"/>
          <w:sz w:val="28"/>
          <w:szCs w:val="28"/>
        </w:rPr>
        <w:t>егламент)</w:t>
      </w:r>
      <w:r w:rsidRPr="006322A7">
        <w:rPr>
          <w:rFonts w:ascii="Times New Roman" w:hAnsi="Times New Roman"/>
          <w:sz w:val="28"/>
          <w:szCs w:val="28"/>
        </w:rPr>
        <w:t xml:space="preserve">, </w:t>
      </w:r>
      <w:r w:rsidR="000B58FC" w:rsidRPr="006322A7">
        <w:rPr>
          <w:rFonts w:ascii="Times New Roman" w:hAnsi="Times New Roman"/>
          <w:sz w:val="28"/>
          <w:szCs w:val="28"/>
        </w:rPr>
        <w:t xml:space="preserve">определяет последовательность административных процедур и административных действий должностных лиц отдела архитектуры и градостроительства (далее – Отдел), административного отдела администрации муниципального образования «Светлогорский район» (далее – административный отдел), муниципального казенного учреждения «Многофункциональный центр по предоставлению государственных и муниципальных услуг» Светлогорского района (далее </w:t>
      </w:r>
      <w:r w:rsidR="008634C0">
        <w:rPr>
          <w:rFonts w:ascii="Times New Roman" w:hAnsi="Times New Roman"/>
          <w:sz w:val="28"/>
          <w:szCs w:val="28"/>
        </w:rPr>
        <w:t>–</w:t>
      </w:r>
      <w:r w:rsidR="000B58FC" w:rsidRPr="006322A7">
        <w:rPr>
          <w:rFonts w:ascii="Times New Roman" w:hAnsi="Times New Roman"/>
          <w:sz w:val="28"/>
          <w:szCs w:val="28"/>
        </w:rPr>
        <w:t xml:space="preserve"> МФЦ), </w:t>
      </w:r>
      <w:r w:rsidR="000B58FC" w:rsidRPr="006322A7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лиц, </w:t>
      </w:r>
      <w:r w:rsidR="000B58FC" w:rsidRPr="006322A7">
        <w:rPr>
          <w:rFonts w:ascii="Times New Roman" w:hAnsi="Times New Roman"/>
          <w:sz w:val="28"/>
          <w:szCs w:val="28"/>
        </w:rPr>
        <w:t xml:space="preserve">муниципальных служащих при предоставлении муниципальной услуги при осуществлении полномочий по </w:t>
      </w:r>
      <w:r w:rsidR="000B58FC" w:rsidRPr="006322A7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выдаче разрешений на строительство объекта капитального строительства на территориях муниципального образования городское поселение  «Город Светлогорск», муниципального образования городское поселение  «Поселок Приморье» и муниципального образования городское поселение  «Поселок Донское».</w:t>
      </w:r>
    </w:p>
    <w:p w:rsidR="0060274B" w:rsidRPr="008A399B" w:rsidRDefault="0060274B" w:rsidP="000B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399B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8A399B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8A399B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8A399B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Калининградской  области.</w:t>
      </w:r>
    </w:p>
    <w:p w:rsidR="004D62A2" w:rsidRPr="00FF3699" w:rsidRDefault="0060274B" w:rsidP="000B58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 xml:space="preserve">Муниципальная услуга предоставляется через МФЦ, </w:t>
      </w:r>
      <w:r w:rsidR="00F60E1D">
        <w:rPr>
          <w:rFonts w:ascii="Times New Roman" w:hAnsi="Times New Roman"/>
          <w:sz w:val="28"/>
          <w:szCs w:val="28"/>
        </w:rPr>
        <w:t>в соответствии с С</w:t>
      </w:r>
      <w:r w:rsidR="004D62A2" w:rsidRPr="00FF3699">
        <w:rPr>
          <w:rFonts w:ascii="Times New Roman" w:hAnsi="Times New Roman"/>
          <w:sz w:val="28"/>
          <w:szCs w:val="28"/>
        </w:rPr>
        <w:t xml:space="preserve">оглашением </w:t>
      </w:r>
      <w:r w:rsidR="00F60E1D">
        <w:rPr>
          <w:rFonts w:ascii="Times New Roman" w:hAnsi="Times New Roman"/>
          <w:sz w:val="28"/>
          <w:szCs w:val="28"/>
        </w:rPr>
        <w:t xml:space="preserve">от 24.06.2015г. №29 </w:t>
      </w:r>
      <w:r w:rsidR="00F60E1D" w:rsidRPr="00300237">
        <w:rPr>
          <w:rFonts w:ascii="Times New Roman" w:hAnsi="Times New Roman"/>
          <w:sz w:val="28"/>
          <w:szCs w:val="28"/>
        </w:rPr>
        <w:t>«О взаимодействии между муниципальным казенным учрежден</w:t>
      </w:r>
      <w:r w:rsidR="00F60E1D">
        <w:rPr>
          <w:rFonts w:ascii="Times New Roman" w:hAnsi="Times New Roman"/>
          <w:sz w:val="28"/>
          <w:szCs w:val="28"/>
        </w:rPr>
        <w:t xml:space="preserve">ием «Многофункциональный центр по </w:t>
      </w:r>
      <w:r w:rsidR="00F60E1D" w:rsidRPr="00300237">
        <w:rPr>
          <w:rFonts w:ascii="Times New Roman" w:hAnsi="Times New Roman"/>
          <w:sz w:val="28"/>
          <w:szCs w:val="28"/>
        </w:rPr>
        <w:t>предоставлени</w:t>
      </w:r>
      <w:r w:rsidR="00F60E1D">
        <w:rPr>
          <w:rFonts w:ascii="Times New Roman" w:hAnsi="Times New Roman"/>
          <w:sz w:val="28"/>
          <w:szCs w:val="28"/>
        </w:rPr>
        <w:t>ю</w:t>
      </w:r>
      <w:r w:rsidR="00F60E1D" w:rsidRPr="00300237">
        <w:rPr>
          <w:rFonts w:ascii="Times New Roman" w:hAnsi="Times New Roman"/>
          <w:sz w:val="28"/>
          <w:szCs w:val="28"/>
        </w:rPr>
        <w:t xml:space="preserve"> государств</w:t>
      </w:r>
      <w:r w:rsidR="00467001">
        <w:rPr>
          <w:rFonts w:ascii="Times New Roman" w:hAnsi="Times New Roman"/>
          <w:sz w:val="28"/>
          <w:szCs w:val="28"/>
        </w:rPr>
        <w:t>енных и муниципальных услуг</w:t>
      </w:r>
      <w:r w:rsidR="00085E8E">
        <w:rPr>
          <w:rFonts w:ascii="Times New Roman" w:hAnsi="Times New Roman"/>
          <w:sz w:val="28"/>
          <w:szCs w:val="28"/>
        </w:rPr>
        <w:t xml:space="preserve">» </w:t>
      </w:r>
      <w:r w:rsidR="00085E8E" w:rsidRPr="006322A7">
        <w:rPr>
          <w:rFonts w:ascii="Times New Roman" w:hAnsi="Times New Roman"/>
          <w:sz w:val="28"/>
          <w:szCs w:val="28"/>
        </w:rPr>
        <w:t>Светлогорск</w:t>
      </w:r>
      <w:r w:rsidR="00085E8E">
        <w:rPr>
          <w:rFonts w:ascii="Times New Roman" w:hAnsi="Times New Roman"/>
          <w:sz w:val="28"/>
          <w:szCs w:val="28"/>
        </w:rPr>
        <w:t>ого</w:t>
      </w:r>
      <w:r w:rsidR="00085E8E" w:rsidRPr="006322A7">
        <w:rPr>
          <w:rFonts w:ascii="Times New Roman" w:hAnsi="Times New Roman"/>
          <w:sz w:val="28"/>
          <w:szCs w:val="28"/>
        </w:rPr>
        <w:t xml:space="preserve"> район</w:t>
      </w:r>
      <w:r w:rsidR="00085E8E">
        <w:rPr>
          <w:rFonts w:ascii="Times New Roman" w:hAnsi="Times New Roman"/>
          <w:sz w:val="28"/>
          <w:szCs w:val="28"/>
        </w:rPr>
        <w:t>а</w:t>
      </w:r>
      <w:r w:rsidR="00467001">
        <w:rPr>
          <w:rFonts w:ascii="Times New Roman" w:hAnsi="Times New Roman"/>
          <w:sz w:val="28"/>
          <w:szCs w:val="28"/>
        </w:rPr>
        <w:t xml:space="preserve"> и А</w:t>
      </w:r>
      <w:r w:rsidR="00F60E1D" w:rsidRPr="00300237">
        <w:rPr>
          <w:rFonts w:ascii="Times New Roman" w:hAnsi="Times New Roman"/>
          <w:sz w:val="28"/>
          <w:szCs w:val="28"/>
        </w:rPr>
        <w:t>дминистрации</w:t>
      </w:r>
      <w:r w:rsidR="00F60E1D">
        <w:rPr>
          <w:rFonts w:ascii="Times New Roman" w:hAnsi="Times New Roman"/>
          <w:sz w:val="28"/>
          <w:szCs w:val="28"/>
        </w:rPr>
        <w:t xml:space="preserve">  </w:t>
      </w:r>
      <w:r w:rsidR="004D62A2" w:rsidRPr="00FF3699">
        <w:rPr>
          <w:rFonts w:ascii="Times New Roman" w:hAnsi="Times New Roman"/>
          <w:sz w:val="28"/>
          <w:szCs w:val="28"/>
        </w:rPr>
        <w:t xml:space="preserve">(далее – соглашение о взаимодействии). </w:t>
      </w:r>
    </w:p>
    <w:p w:rsidR="00812F03" w:rsidRPr="00812F03" w:rsidRDefault="0014323E" w:rsidP="0081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1.2. Круг заявителей.</w:t>
      </w:r>
      <w:r w:rsidR="00812F03">
        <w:rPr>
          <w:rFonts w:ascii="Times New Roman" w:hAnsi="Times New Roman"/>
          <w:sz w:val="28"/>
          <w:szCs w:val="28"/>
        </w:rPr>
        <w:t xml:space="preserve"> </w:t>
      </w:r>
    </w:p>
    <w:p w:rsidR="00812F03" w:rsidRPr="00FC2C96" w:rsidRDefault="003E055A" w:rsidP="00B91F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1F60" w:rsidRPr="00FC2C96">
        <w:rPr>
          <w:rFonts w:ascii="Times New Roman" w:hAnsi="Times New Roman"/>
          <w:sz w:val="28"/>
          <w:szCs w:val="28"/>
        </w:rPr>
        <w:t>В качестве заявител</w:t>
      </w:r>
      <w:r w:rsidR="00B91F60">
        <w:rPr>
          <w:rFonts w:ascii="Times New Roman" w:hAnsi="Times New Roman"/>
          <w:sz w:val="28"/>
          <w:szCs w:val="28"/>
        </w:rPr>
        <w:t>я</w:t>
      </w:r>
      <w:r w:rsidR="00B91F60" w:rsidRPr="00FC2C96">
        <w:rPr>
          <w:rFonts w:ascii="Times New Roman" w:hAnsi="Times New Roman"/>
          <w:sz w:val="28"/>
          <w:szCs w:val="28"/>
        </w:rPr>
        <w:t xml:space="preserve"> </w:t>
      </w:r>
      <w:r w:rsidR="00B91F60">
        <w:rPr>
          <w:rFonts w:ascii="Times New Roman" w:hAnsi="Times New Roman"/>
          <w:sz w:val="28"/>
          <w:szCs w:val="28"/>
        </w:rPr>
        <w:t>на</w:t>
      </w:r>
      <w:r w:rsidR="00B91F60" w:rsidRPr="00FC2C96">
        <w:rPr>
          <w:rFonts w:ascii="Times New Roman" w:hAnsi="Times New Roman"/>
          <w:sz w:val="28"/>
          <w:szCs w:val="28"/>
        </w:rPr>
        <w:t xml:space="preserve"> получени</w:t>
      </w:r>
      <w:r w:rsidR="00B91F60">
        <w:rPr>
          <w:rFonts w:ascii="Times New Roman" w:hAnsi="Times New Roman"/>
          <w:sz w:val="28"/>
          <w:szCs w:val="28"/>
        </w:rPr>
        <w:t>е</w:t>
      </w:r>
      <w:r w:rsidR="00B91F60" w:rsidRPr="00FC2C96">
        <w:rPr>
          <w:rFonts w:ascii="Times New Roman" w:hAnsi="Times New Roman"/>
          <w:sz w:val="28"/>
          <w:szCs w:val="28"/>
        </w:rPr>
        <w:t xml:space="preserve"> муниципальной услуги мо</w:t>
      </w:r>
      <w:r w:rsidR="00B91F60">
        <w:rPr>
          <w:rFonts w:ascii="Times New Roman" w:hAnsi="Times New Roman"/>
          <w:sz w:val="28"/>
          <w:szCs w:val="28"/>
        </w:rPr>
        <w:t>жет</w:t>
      </w:r>
      <w:r w:rsidR="00B91F60" w:rsidRPr="00FC2C96">
        <w:rPr>
          <w:rFonts w:ascii="Times New Roman" w:hAnsi="Times New Roman"/>
          <w:sz w:val="28"/>
          <w:szCs w:val="28"/>
        </w:rPr>
        <w:t xml:space="preserve"> выступать </w:t>
      </w:r>
      <w:r w:rsidR="00B91F60" w:rsidRPr="00BD022A">
        <w:rPr>
          <w:rFonts w:ascii="Times New Roman" w:hAnsi="Times New Roman"/>
          <w:sz w:val="28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</w:t>
      </w:r>
      <w:r w:rsidR="00B91F60" w:rsidRPr="00BD022A">
        <w:rPr>
          <w:rFonts w:ascii="Times New Roman" w:hAnsi="Times New Roman"/>
          <w:sz w:val="28"/>
          <w:szCs w:val="28"/>
        </w:rPr>
        <w:lastRenderedPageBreak/>
        <w:t xml:space="preserve">правообладателя </w:t>
      </w:r>
      <w:r w:rsidR="00B91F60" w:rsidRPr="00AD0D8C">
        <w:rPr>
          <w:rFonts w:ascii="Times New Roman" w:hAnsi="Times New Roman"/>
          <w:sz w:val="28"/>
          <w:szCs w:val="28"/>
        </w:rPr>
        <w:t>строительство, реконструкцию, объектов капитального строительства, а также</w:t>
      </w:r>
      <w:r w:rsidR="00B91F60" w:rsidRPr="00BD022A">
        <w:rPr>
          <w:rFonts w:ascii="Times New Roman" w:hAnsi="Times New Roman"/>
          <w:sz w:val="28"/>
          <w:szCs w:val="28"/>
        </w:rPr>
        <w:t xml:space="preserve"> выполнение инженерных изысканий, подготовку проектной документации для их строительства, реконструкции, </w:t>
      </w:r>
      <w:r w:rsidR="00B91F60">
        <w:rPr>
          <w:rFonts w:ascii="Times New Roman" w:hAnsi="Times New Roman"/>
          <w:sz w:val="28"/>
          <w:szCs w:val="28"/>
        </w:rPr>
        <w:t xml:space="preserve"> либо их </w:t>
      </w:r>
      <w:r w:rsidR="00B91F60" w:rsidRPr="00BD022A">
        <w:rPr>
          <w:rFonts w:ascii="Times New Roman" w:hAnsi="Times New Roman"/>
          <w:sz w:val="28"/>
          <w:szCs w:val="28"/>
        </w:rPr>
        <w:t xml:space="preserve">представители  </w:t>
      </w:r>
      <w:r w:rsidR="00812F03" w:rsidRPr="00BD022A">
        <w:rPr>
          <w:rFonts w:ascii="Times New Roman" w:hAnsi="Times New Roman"/>
          <w:sz w:val="28"/>
          <w:szCs w:val="28"/>
        </w:rPr>
        <w:t xml:space="preserve">(далее – </w:t>
      </w:r>
      <w:r w:rsidR="00A164FE">
        <w:rPr>
          <w:rFonts w:ascii="Times New Roman" w:hAnsi="Times New Roman"/>
          <w:sz w:val="28"/>
          <w:szCs w:val="28"/>
        </w:rPr>
        <w:t>З</w:t>
      </w:r>
      <w:r w:rsidR="00812F03" w:rsidRPr="00BD022A">
        <w:rPr>
          <w:rFonts w:ascii="Times New Roman" w:hAnsi="Times New Roman"/>
          <w:sz w:val="28"/>
          <w:szCs w:val="28"/>
        </w:rPr>
        <w:t>аявитель).</w:t>
      </w:r>
      <w:r w:rsidR="00812F03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A164FE" w:rsidRPr="00A659E9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bookmarkStart w:id="4" w:name="Par65"/>
      <w:bookmarkEnd w:id="4"/>
      <w:r w:rsidRPr="00A659E9">
        <w:rPr>
          <w:rFonts w:ascii="Times New Roman" w:hAnsi="Times New Roman"/>
          <w:sz w:val="28"/>
          <w:szCs w:val="28"/>
        </w:rPr>
        <w:t xml:space="preserve">1.3.1.Порядок получения информации по вопросам предоставления муниципальной услуги. </w:t>
      </w:r>
    </w:p>
    <w:p w:rsidR="00A164FE" w:rsidRPr="00A659E9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>Информацию о месте нахождения и графике работы</w:t>
      </w:r>
      <w:r w:rsidR="00D9168D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</w:t>
      </w:r>
      <w:r w:rsidRPr="00A659E9">
        <w:rPr>
          <w:rFonts w:ascii="Times New Roman" w:hAnsi="Times New Roman"/>
          <w:sz w:val="28"/>
          <w:szCs w:val="28"/>
        </w:rPr>
        <w:t xml:space="preserve">, </w:t>
      </w:r>
      <w:r w:rsidR="00D9168D">
        <w:rPr>
          <w:rFonts w:ascii="Times New Roman" w:hAnsi="Times New Roman"/>
          <w:sz w:val="28"/>
          <w:szCs w:val="28"/>
        </w:rPr>
        <w:t xml:space="preserve">предоставляющих муниципальную услугу, </w:t>
      </w:r>
      <w:r w:rsidRPr="00A659E9">
        <w:rPr>
          <w:rFonts w:ascii="Times New Roman" w:hAnsi="Times New Roman"/>
          <w:sz w:val="28"/>
          <w:szCs w:val="28"/>
        </w:rPr>
        <w:t xml:space="preserve">справочных и контактных телефонах, адресах электронной почты, официальных сайтах, способах получения информации о месте нахождения и графиках работы, </w:t>
      </w:r>
      <w:r w:rsidR="00D9168D">
        <w:rPr>
          <w:rFonts w:ascii="Times New Roman" w:hAnsi="Times New Roman"/>
          <w:sz w:val="28"/>
          <w:szCs w:val="28"/>
        </w:rPr>
        <w:t>МФЦ</w:t>
      </w:r>
      <w:r w:rsidR="006F3E1C">
        <w:rPr>
          <w:rFonts w:ascii="Times New Roman" w:hAnsi="Times New Roman"/>
          <w:sz w:val="28"/>
          <w:szCs w:val="28"/>
        </w:rPr>
        <w:t>,</w:t>
      </w:r>
      <w:r w:rsidRPr="00A659E9">
        <w:rPr>
          <w:rFonts w:ascii="Times New Roman" w:hAnsi="Times New Roman"/>
          <w:sz w:val="28"/>
          <w:szCs w:val="28"/>
        </w:rPr>
        <w:t xml:space="preserve"> а также о порядке предоставления муниципальной услуги можно получить:</w:t>
      </w:r>
    </w:p>
    <w:p w:rsidR="00A164FE" w:rsidRPr="00A659E9" w:rsidRDefault="00A164FE" w:rsidP="00A164F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 xml:space="preserve">  </w:t>
      </w:r>
      <w:r w:rsidR="006F3E1C">
        <w:rPr>
          <w:rFonts w:ascii="Times New Roman" w:hAnsi="Times New Roman"/>
          <w:sz w:val="28"/>
          <w:szCs w:val="28"/>
        </w:rPr>
        <w:t xml:space="preserve">- </w:t>
      </w:r>
      <w:r w:rsidRPr="00A659E9">
        <w:rPr>
          <w:rFonts w:ascii="Times New Roman" w:hAnsi="Times New Roman"/>
          <w:sz w:val="28"/>
          <w:szCs w:val="28"/>
        </w:rPr>
        <w:t>на официальном сайте муниципального образования «Светлогорский район» в сети «Интернет» (далее – официальный сайт Светлогорского района);</w:t>
      </w:r>
    </w:p>
    <w:p w:rsidR="00A164FE" w:rsidRPr="00A659E9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30293E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 xml:space="preserve">в соответствии с </w:t>
      </w:r>
      <w:r w:rsidR="00F60E1D">
        <w:rPr>
          <w:rFonts w:ascii="Times New Roman" w:hAnsi="Times New Roman"/>
          <w:sz w:val="28"/>
          <w:szCs w:val="28"/>
        </w:rPr>
        <w:t>с</w:t>
      </w:r>
      <w:r w:rsidR="00A164FE" w:rsidRPr="00A659E9">
        <w:rPr>
          <w:rFonts w:ascii="Times New Roman" w:hAnsi="Times New Roman"/>
          <w:sz w:val="28"/>
          <w:szCs w:val="28"/>
        </w:rPr>
        <w:t>оглашением</w:t>
      </w:r>
      <w:r w:rsidR="00F60E1D">
        <w:rPr>
          <w:rFonts w:ascii="Times New Roman" w:hAnsi="Times New Roman"/>
          <w:sz w:val="28"/>
          <w:szCs w:val="28"/>
        </w:rPr>
        <w:t xml:space="preserve"> о взаимодействии</w:t>
      </w:r>
      <w:r w:rsidR="00A164FE" w:rsidRPr="00A659E9">
        <w:rPr>
          <w:rFonts w:ascii="Times New Roman" w:hAnsi="Times New Roman"/>
          <w:sz w:val="28"/>
          <w:szCs w:val="28"/>
        </w:rPr>
        <w:t xml:space="preserve"> </w:t>
      </w:r>
      <w:r w:rsidR="0030293E">
        <w:rPr>
          <w:rFonts w:ascii="Times New Roman" w:hAnsi="Times New Roman"/>
          <w:sz w:val="28"/>
          <w:szCs w:val="28"/>
        </w:rPr>
        <w:t xml:space="preserve">заключенным </w:t>
      </w:r>
      <w:r w:rsidR="008F714D">
        <w:rPr>
          <w:rFonts w:ascii="Times New Roman" w:hAnsi="Times New Roman"/>
          <w:sz w:val="28"/>
          <w:szCs w:val="28"/>
        </w:rPr>
        <w:t xml:space="preserve">между </w:t>
      </w:r>
      <w:r w:rsidR="0030293E" w:rsidRPr="008F714D">
        <w:rPr>
          <w:rFonts w:ascii="Times New Roman" w:hAnsi="Times New Roman"/>
          <w:sz w:val="28"/>
          <w:szCs w:val="28"/>
        </w:rPr>
        <w:t>А</w:t>
      </w:r>
      <w:r w:rsidR="00F60E1D" w:rsidRPr="008F714D">
        <w:rPr>
          <w:rFonts w:ascii="Times New Roman" w:hAnsi="Times New Roman"/>
          <w:sz w:val="28"/>
          <w:szCs w:val="28"/>
        </w:rPr>
        <w:t xml:space="preserve">дминистрацией </w:t>
      </w:r>
      <w:r w:rsidR="008F714D" w:rsidRPr="008F714D">
        <w:rPr>
          <w:rFonts w:ascii="Times New Roman" w:hAnsi="Times New Roman"/>
          <w:sz w:val="28"/>
          <w:szCs w:val="28"/>
        </w:rPr>
        <w:t>и</w:t>
      </w:r>
      <w:r w:rsidR="00F60E1D" w:rsidRPr="008F714D">
        <w:rPr>
          <w:rFonts w:ascii="Times New Roman" w:hAnsi="Times New Roman"/>
          <w:sz w:val="28"/>
          <w:szCs w:val="28"/>
        </w:rPr>
        <w:t xml:space="preserve"> </w:t>
      </w:r>
      <w:r w:rsidR="0030293E" w:rsidRPr="008F714D">
        <w:rPr>
          <w:rFonts w:ascii="Times New Roman" w:hAnsi="Times New Roman"/>
          <w:sz w:val="28"/>
          <w:szCs w:val="28"/>
        </w:rPr>
        <w:t>МФЦ;</w:t>
      </w:r>
    </w:p>
    <w:p w:rsidR="00A164FE" w:rsidRPr="00A659E9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>на</w:t>
      </w:r>
      <w:r w:rsidR="00A164FE">
        <w:rPr>
          <w:rFonts w:ascii="Times New Roman" w:hAnsi="Times New Roman"/>
          <w:sz w:val="28"/>
          <w:szCs w:val="28"/>
        </w:rPr>
        <w:t xml:space="preserve"> информационных стендах, в местах </w:t>
      </w:r>
      <w:r w:rsidR="00A164FE" w:rsidRPr="00A659E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A164FE" w:rsidRPr="00A659E9" w:rsidRDefault="006F3E1C" w:rsidP="00A164FE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FE" w:rsidRPr="00A659E9">
        <w:rPr>
          <w:sz w:val="28"/>
          <w:szCs w:val="28"/>
        </w:rPr>
        <w:t>при личном обращении заявителя;</w:t>
      </w:r>
    </w:p>
    <w:p w:rsidR="00A164FE" w:rsidRPr="00846A10" w:rsidRDefault="006F3E1C" w:rsidP="00A164FE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FE" w:rsidRPr="00846A10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A164FE" w:rsidRDefault="00A164FE" w:rsidP="00A164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 xml:space="preserve">1.3.2. Местонахождение и график работы МФЦ, Отдела, </w:t>
      </w:r>
      <w:r w:rsidR="008634C0" w:rsidRPr="00A6495A">
        <w:rPr>
          <w:rFonts w:ascii="Times New Roman" w:hAnsi="Times New Roman"/>
          <w:sz w:val="28"/>
          <w:szCs w:val="28"/>
        </w:rPr>
        <w:t>административно-правового отдела</w:t>
      </w:r>
      <w:r w:rsidRPr="00F60E1D">
        <w:rPr>
          <w:rFonts w:ascii="Times New Roman" w:hAnsi="Times New Roman"/>
          <w:sz w:val="28"/>
          <w:szCs w:val="28"/>
        </w:rPr>
        <w:t>.</w:t>
      </w:r>
    </w:p>
    <w:p w:rsidR="00A164FE" w:rsidRPr="00CD2840" w:rsidRDefault="00A164FE" w:rsidP="00A164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4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места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40">
        <w:rPr>
          <w:rFonts w:ascii="Times New Roman" w:hAnsi="Times New Roman" w:cs="Times New Roman"/>
          <w:sz w:val="28"/>
          <w:szCs w:val="28"/>
        </w:rPr>
        <w:t>дминистрации: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840">
        <w:rPr>
          <w:rFonts w:ascii="Times New Roman" w:hAnsi="Times New Roman" w:cs="Times New Roman"/>
          <w:sz w:val="28"/>
          <w:szCs w:val="28"/>
        </w:rPr>
        <w:t xml:space="preserve">индекс 238560, </w:t>
      </w:r>
      <w:r>
        <w:rPr>
          <w:rFonts w:ascii="Times New Roman" w:hAnsi="Times New Roman" w:cs="Times New Roman"/>
          <w:sz w:val="28"/>
          <w:szCs w:val="28"/>
        </w:rPr>
        <w:t xml:space="preserve">Россия, Калининградская область, </w:t>
      </w:r>
      <w:r w:rsidRPr="00CD2840">
        <w:rPr>
          <w:rFonts w:ascii="Times New Roman" w:hAnsi="Times New Roman" w:cs="Times New Roman"/>
          <w:sz w:val="28"/>
          <w:szCs w:val="28"/>
        </w:rPr>
        <w:t>г. Светлогорск,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840">
        <w:rPr>
          <w:rFonts w:ascii="Times New Roman" w:hAnsi="Times New Roman" w:cs="Times New Roman"/>
          <w:sz w:val="28"/>
          <w:szCs w:val="28"/>
        </w:rPr>
        <w:t>Калининградский, 77А;</w:t>
      </w:r>
    </w:p>
    <w:p w:rsidR="00A164FE" w:rsidRDefault="00A164FE" w:rsidP="00A164F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4FE" w:rsidRDefault="00A164FE" w:rsidP="00A164F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5"/>
        <w:gridCol w:w="5897"/>
      </w:tblGrid>
      <w:tr w:rsidR="00A164FE" w:rsidRPr="00B52E77" w:rsidTr="00E52923">
        <w:trPr>
          <w:trHeight w:val="3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bCs/>
                <w:sz w:val="18"/>
                <w:szCs w:val="18"/>
              </w:rPr>
            </w:pPr>
            <w:r w:rsidRPr="00D44C76">
              <w:rPr>
                <w:rFonts w:ascii="Oliver" w:hAnsi="Oliver"/>
                <w:bCs/>
                <w:sz w:val="18"/>
                <w:szCs w:val="1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left"/>
              <w:rPr>
                <w:rFonts w:ascii="Oliver" w:hAnsi="Oliver"/>
                <w:bCs/>
                <w:sz w:val="18"/>
                <w:szCs w:val="18"/>
              </w:rPr>
            </w:pPr>
            <w:r w:rsidRPr="00D44C76">
              <w:rPr>
                <w:rFonts w:ascii="Oliver" w:hAnsi="Oliver"/>
                <w:bCs/>
                <w:sz w:val="18"/>
                <w:szCs w:val="18"/>
              </w:rPr>
              <w:t xml:space="preserve">                Время работы</w:t>
            </w:r>
          </w:p>
        </w:tc>
      </w:tr>
      <w:tr w:rsidR="00A164FE" w:rsidRPr="00B52E77" w:rsidTr="00E52923">
        <w:trPr>
          <w:trHeight w:val="17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понедельник –  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пятница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 09.00 до 18.00,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перерыв с 13.00 до 14.00</w:t>
            </w:r>
          </w:p>
        </w:tc>
      </w:tr>
      <w:tr w:rsidR="00A164FE" w:rsidRPr="00B52E77" w:rsidTr="00E52923">
        <w:trPr>
          <w:trHeight w:val="314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суббота –     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5FD8">
        <w:rPr>
          <w:rFonts w:ascii="Times New Roman" w:hAnsi="Times New Roman"/>
          <w:sz w:val="28"/>
          <w:szCs w:val="28"/>
        </w:rPr>
        <w:t>График приема заявителей, телефоны, электронная почта:</w:t>
      </w:r>
    </w:p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358"/>
        <w:gridCol w:w="2502"/>
        <w:gridCol w:w="2750"/>
      </w:tblGrid>
      <w:tr w:rsidR="00A164FE" w:rsidRPr="00A659E9" w:rsidTr="00E52923">
        <w:trPr>
          <w:trHeight w:val="48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Администрация МО</w:t>
            </w:r>
          </w:p>
          <w:p w:rsidR="00A164FE" w:rsidRPr="00D44C76" w:rsidRDefault="00A164FE" w:rsidP="00D43178">
            <w:pPr>
              <w:spacing w:after="0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«Светлогорский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График приема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Электронная почта</w:t>
            </w:r>
          </w:p>
        </w:tc>
      </w:tr>
      <w:tr w:rsidR="00333B78" w:rsidRPr="00A659E9" w:rsidTr="00E52923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D43178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</w:t>
            </w:r>
            <w:r w:rsidR="008634C0" w:rsidRPr="00D44C76">
              <w:rPr>
                <w:rFonts w:ascii="Oliver" w:hAnsi="Oliver"/>
                <w:sz w:val="18"/>
                <w:szCs w:val="18"/>
              </w:rPr>
              <w:t>административно-правового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333B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8 (40153) </w:t>
            </w:r>
          </w:p>
          <w:p w:rsidR="00333B78" w:rsidRPr="00D44C76" w:rsidRDefault="00333B78" w:rsidP="00333B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3-33-18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D43178">
            <w:pPr>
              <w:spacing w:after="24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Ежедневно  с 09.00 до 18.00, перерыв с 13.00 до 14.00, кроме субботы и воскресенья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333B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</w:p>
          <w:p w:rsidR="00333B78" w:rsidRPr="00D44C76" w:rsidRDefault="00333B78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</w:p>
        </w:tc>
      </w:tr>
      <w:tr w:rsidR="00A164FE" w:rsidRPr="00A659E9" w:rsidTr="00E52923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8634C0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Специалисты </w:t>
            </w:r>
            <w:r w:rsidR="008634C0" w:rsidRPr="00D44C76">
              <w:rPr>
                <w:rFonts w:ascii="Oliver" w:hAnsi="Oliver"/>
                <w:sz w:val="18"/>
                <w:szCs w:val="18"/>
              </w:rPr>
              <w:t>административно-правового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8 (40153) </w:t>
            </w:r>
          </w:p>
          <w:p w:rsidR="00A164FE" w:rsidRPr="00D44C76" w:rsidRDefault="00A164FE" w:rsidP="00D43178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3-33-14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24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Ежедневно  с 09.00 до 18.00, перерыв с 13.00 до 14.00, кроме субботы и воскресенья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</w:p>
          <w:p w:rsidR="00A164FE" w:rsidRPr="00D44C76" w:rsidRDefault="00A164FE" w:rsidP="00D43178">
            <w:pPr>
              <w:rPr>
                <w:rFonts w:ascii="Oliver" w:hAnsi="Oliver"/>
                <w:color w:val="000000"/>
                <w:sz w:val="18"/>
                <w:szCs w:val="18"/>
              </w:rPr>
            </w:pPr>
          </w:p>
        </w:tc>
      </w:tr>
    </w:tbl>
    <w:p w:rsidR="00A164FE" w:rsidRDefault="00A164FE" w:rsidP="00A164FE">
      <w:pPr>
        <w:pStyle w:val="ConsPlusNormal"/>
        <w:ind w:firstLine="540"/>
        <w:jc w:val="both"/>
        <w:rPr>
          <w:szCs w:val="28"/>
        </w:rPr>
      </w:pPr>
      <w:r w:rsidRPr="00846A10">
        <w:rPr>
          <w:szCs w:val="28"/>
        </w:rPr>
        <w:lastRenderedPageBreak/>
        <w:t xml:space="preserve"> </w:t>
      </w:r>
      <w:r w:rsidRPr="00846A10">
        <w:rPr>
          <w:szCs w:val="28"/>
        </w:rPr>
        <w:tab/>
      </w:r>
    </w:p>
    <w:p w:rsidR="00A164FE" w:rsidRPr="006C2DB8" w:rsidRDefault="00A164FE" w:rsidP="00A16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DB8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2DB8">
        <w:rPr>
          <w:rFonts w:ascii="Times New Roman" w:hAnsi="Times New Roman" w:cs="Times New Roman"/>
          <w:sz w:val="28"/>
          <w:szCs w:val="28"/>
        </w:rPr>
        <w:t xml:space="preserve"> в сети «Интернет»: http://www.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2DB8">
        <w:rPr>
          <w:rFonts w:ascii="Times New Roman" w:hAnsi="Times New Roman" w:cs="Times New Roman"/>
          <w:sz w:val="28"/>
          <w:szCs w:val="28"/>
          <w:lang w:val="en-US"/>
        </w:rPr>
        <w:t>vetlogorsk</w:t>
      </w:r>
      <w:r w:rsidRPr="006C2DB8">
        <w:rPr>
          <w:rFonts w:ascii="Times New Roman" w:hAnsi="Times New Roman" w:cs="Times New Roman"/>
          <w:sz w:val="28"/>
          <w:szCs w:val="28"/>
        </w:rPr>
        <w:t>39.</w:t>
      </w:r>
      <w:r w:rsidRPr="006C2D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4FE" w:rsidRPr="00846A10" w:rsidRDefault="00A164FE" w:rsidP="00A164FE">
      <w:pPr>
        <w:spacing w:after="0" w:line="240" w:lineRule="auto"/>
        <w:jc w:val="both"/>
        <w:rPr>
          <w:szCs w:val="28"/>
        </w:rPr>
      </w:pPr>
    </w:p>
    <w:p w:rsidR="00A164FE" w:rsidRDefault="00A164FE" w:rsidP="00A164F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>Адрес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места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5CB">
        <w:rPr>
          <w:rFonts w:ascii="Times New Roman" w:hAnsi="Times New Roman" w:cs="Times New Roman"/>
          <w:sz w:val="28"/>
          <w:szCs w:val="28"/>
        </w:rPr>
        <w:t>тдела: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164FE" w:rsidRDefault="00A164FE" w:rsidP="00A164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индекс 238560, Россия, Калининградская область, г. Светлогорск, пр.Калининградский, 77А;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 xml:space="preserve"> 1 эт</w:t>
      </w:r>
      <w:r>
        <w:rPr>
          <w:rFonts w:ascii="Times New Roman" w:hAnsi="Times New Roman" w:cs="Times New Roman"/>
          <w:sz w:val="28"/>
          <w:szCs w:val="28"/>
        </w:rPr>
        <w:t>аж,</w:t>
      </w:r>
      <w:r w:rsidRPr="00A125CB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125CB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25CB">
        <w:rPr>
          <w:rFonts w:ascii="Times New Roman" w:hAnsi="Times New Roman" w:cs="Times New Roman"/>
          <w:sz w:val="28"/>
          <w:szCs w:val="28"/>
        </w:rPr>
        <w:t>.</w:t>
      </w:r>
    </w:p>
    <w:p w:rsidR="00A164FE" w:rsidRPr="00A125CB" w:rsidRDefault="00A164FE" w:rsidP="00A164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57693C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3C">
        <w:rPr>
          <w:rFonts w:ascii="Times New Roman" w:hAnsi="Times New Roman"/>
          <w:sz w:val="28"/>
          <w:szCs w:val="28"/>
        </w:rPr>
        <w:t xml:space="preserve">- часы работы </w:t>
      </w:r>
      <w:r>
        <w:rPr>
          <w:rFonts w:ascii="Times New Roman" w:hAnsi="Times New Roman"/>
          <w:sz w:val="28"/>
          <w:szCs w:val="28"/>
        </w:rPr>
        <w:t>О</w:t>
      </w:r>
      <w:r w:rsidRPr="0057693C">
        <w:rPr>
          <w:rFonts w:ascii="Times New Roman" w:hAnsi="Times New Roman"/>
          <w:sz w:val="28"/>
          <w:szCs w:val="28"/>
        </w:rPr>
        <w:t xml:space="preserve">тдела:   </w:t>
      </w:r>
    </w:p>
    <w:p w:rsidR="00A164FE" w:rsidRPr="00846A10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46A10">
        <w:rPr>
          <w:szCs w:val="28"/>
        </w:rPr>
        <w:t xml:space="preserve">      </w:t>
      </w:r>
    </w:p>
    <w:tbl>
      <w:tblPr>
        <w:tblW w:w="9390" w:type="dxa"/>
        <w:tblInd w:w="108" w:type="dxa"/>
        <w:tblLook w:val="0000"/>
      </w:tblPr>
      <w:tblGrid>
        <w:gridCol w:w="3960"/>
        <w:gridCol w:w="5430"/>
      </w:tblGrid>
      <w:tr w:rsidR="00A164FE" w:rsidRPr="00846A10" w:rsidTr="00D43178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Время работы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понедельник – пятница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tabs>
                <w:tab w:val="left" w:pos="3720"/>
              </w:tabs>
              <w:spacing w:after="0" w:line="240" w:lineRule="auto"/>
              <w:ind w:left="-99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09:00 – 13:00;   14:00  –  18:00</w:t>
            </w:r>
          </w:p>
        </w:tc>
      </w:tr>
      <w:tr w:rsidR="00A164FE" w:rsidRPr="00846A10" w:rsidTr="00D43178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суббота – 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164FE" w:rsidRPr="00016594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94">
        <w:rPr>
          <w:rFonts w:ascii="Times New Roman" w:hAnsi="Times New Roman"/>
          <w:sz w:val="28"/>
          <w:szCs w:val="28"/>
        </w:rPr>
        <w:t xml:space="preserve">- режим приема начальника отдела архитектуры и  градостроительства: </w:t>
      </w:r>
    </w:p>
    <w:p w:rsidR="00A164FE" w:rsidRPr="006065C1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065C1">
        <w:rPr>
          <w:szCs w:val="28"/>
        </w:rPr>
        <w:t xml:space="preserve">        </w:t>
      </w:r>
    </w:p>
    <w:tbl>
      <w:tblPr>
        <w:tblW w:w="9390" w:type="dxa"/>
        <w:tblInd w:w="108" w:type="dxa"/>
        <w:tblLook w:val="0000"/>
      </w:tblPr>
      <w:tblGrid>
        <w:gridCol w:w="3960"/>
        <w:gridCol w:w="5430"/>
      </w:tblGrid>
      <w:tr w:rsidR="00A164FE" w:rsidRPr="00846A10" w:rsidTr="00D43178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Время работы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7F70A9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</w:t>
            </w:r>
            <w:r w:rsidR="00A164FE" w:rsidRPr="00D44C76">
              <w:rPr>
                <w:rFonts w:ascii="Oliver" w:hAnsi="Oliver"/>
                <w:sz w:val="18"/>
                <w:szCs w:val="18"/>
              </w:rPr>
              <w:t>торник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spacing w:after="0" w:line="240" w:lineRule="auto"/>
              <w:ind w:left="-99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09:00  –  13:00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четверг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spacing w:after="0" w:line="240" w:lineRule="auto"/>
              <w:ind w:left="-99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14:00  –  18:00</w:t>
            </w:r>
          </w:p>
        </w:tc>
      </w:tr>
      <w:tr w:rsidR="00A164FE" w:rsidRPr="00846A10" w:rsidTr="00D43178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суббота – 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5A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</w:p>
    <w:p w:rsidR="00085E8E" w:rsidRPr="001E1C5A" w:rsidRDefault="00085E8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000"/>
      </w:tblPr>
      <w:tblGrid>
        <w:gridCol w:w="3869"/>
        <w:gridCol w:w="2149"/>
        <w:gridCol w:w="3054"/>
      </w:tblGrid>
      <w:tr w:rsidR="00A164FE" w:rsidRPr="001E1C5A" w:rsidTr="00E52923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Отдел архитектуры и градостроительства администрации МО «Светлогорский  район»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Телефон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Электронная почта</w:t>
            </w:r>
          </w:p>
        </w:tc>
      </w:tr>
      <w:tr w:rsidR="00A164FE" w:rsidRPr="001E1C5A" w:rsidTr="00E52923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</w:tr>
      <w:tr w:rsidR="00A164FE" w:rsidRPr="001E1C5A" w:rsidTr="00E52923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Специалисты отдела архитектуры и градостроительства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333-11</w:t>
            </w: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333-47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</w:tr>
    </w:tbl>
    <w:p w:rsidR="00A164FE" w:rsidRPr="001E1C5A" w:rsidRDefault="00A164FE" w:rsidP="00A1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       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>1.3.4.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5A">
        <w:rPr>
          <w:rFonts w:ascii="Times New Roman" w:hAnsi="Times New Roman"/>
          <w:sz w:val="28"/>
          <w:szCs w:val="28"/>
        </w:rPr>
        <w:t>Адрес места 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5A">
        <w:rPr>
          <w:rFonts w:ascii="Times New Roman" w:hAnsi="Times New Roman"/>
          <w:sz w:val="28"/>
          <w:szCs w:val="28"/>
        </w:rPr>
        <w:t xml:space="preserve">МФЦ в Светлогорском районе: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1C5A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:</w:t>
      </w:r>
      <w:r w:rsidRPr="001E1C5A">
        <w:rPr>
          <w:rFonts w:ascii="Times New Roman" w:hAnsi="Times New Roman"/>
          <w:sz w:val="28"/>
          <w:szCs w:val="28"/>
        </w:rPr>
        <w:t xml:space="preserve"> 238560, Россия, Калининградская область, г. Светлогорск, пр.Калининградский, 77А,  1 этаж;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– режим работы:       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2" w:type="dxa"/>
        <w:tblInd w:w="108" w:type="dxa"/>
        <w:tblLook w:val="0000"/>
      </w:tblPr>
      <w:tblGrid>
        <w:gridCol w:w="4016"/>
        <w:gridCol w:w="5056"/>
      </w:tblGrid>
      <w:tr w:rsidR="00A164FE" w:rsidRPr="001E1C5A" w:rsidTr="00E52923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Дни недели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Время приема</w:t>
            </w:r>
          </w:p>
        </w:tc>
      </w:tr>
      <w:tr w:rsidR="00A164FE" w:rsidRPr="001E1C5A" w:rsidTr="00E52923">
        <w:trPr>
          <w:trHeight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Понедельник, вторник,  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   </w:t>
            </w:r>
            <w:r w:rsidR="00DE2401" w:rsidRPr="00D44C76">
              <w:rPr>
                <w:rFonts w:ascii="Oliver" w:hAnsi="Oliver"/>
                <w:sz w:val="18"/>
                <w:szCs w:val="18"/>
              </w:rPr>
              <w:t xml:space="preserve">  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         09.00 – 18.00</w:t>
            </w:r>
          </w:p>
        </w:tc>
      </w:tr>
      <w:tr w:rsidR="00A164FE" w:rsidRPr="001E1C5A" w:rsidTr="00E52923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09.00 </w:t>
            </w:r>
            <w:r w:rsidRPr="00D44C76">
              <w:rPr>
                <w:rFonts w:ascii="Oliver" w:hAnsi="Oliver"/>
                <w:sz w:val="18"/>
                <w:szCs w:val="18"/>
              </w:rPr>
              <w:t>–</w:t>
            </w: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 20.00</w:t>
            </w:r>
          </w:p>
        </w:tc>
      </w:tr>
      <w:tr w:rsidR="00A164FE" w:rsidRPr="001E1C5A" w:rsidTr="00E52923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09.00 </w:t>
            </w:r>
            <w:r w:rsidRPr="00D44C76">
              <w:rPr>
                <w:rFonts w:ascii="Oliver" w:hAnsi="Oliver"/>
                <w:sz w:val="18"/>
                <w:szCs w:val="18"/>
              </w:rPr>
              <w:t>–</w:t>
            </w: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 18.00</w:t>
            </w:r>
          </w:p>
        </w:tc>
      </w:tr>
      <w:tr w:rsidR="00A164FE" w:rsidRPr="001E1C5A" w:rsidTr="00E52923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Суббота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09.00 – 13.00</w:t>
            </w:r>
          </w:p>
        </w:tc>
      </w:tr>
      <w:tr w:rsidR="00A164FE" w:rsidRPr="001E1C5A" w:rsidTr="00E52923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Воскресенье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выходной</w:t>
            </w:r>
          </w:p>
        </w:tc>
      </w:tr>
    </w:tbl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5A">
        <w:rPr>
          <w:rFonts w:ascii="Times New Roman" w:hAnsi="Times New Roman" w:cs="Times New Roman"/>
          <w:sz w:val="28"/>
          <w:szCs w:val="28"/>
        </w:rPr>
        <w:t>– телефоны и электронная почта:</w:t>
      </w: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000"/>
      </w:tblPr>
      <w:tblGrid>
        <w:gridCol w:w="3977"/>
        <w:gridCol w:w="5095"/>
      </w:tblGrid>
      <w:tr w:rsidR="00A164FE" w:rsidRPr="001E1C5A" w:rsidTr="00E52923">
        <w:trPr>
          <w:trHeight w:val="48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Телефон</w:t>
            </w:r>
          </w:p>
        </w:tc>
      </w:tr>
      <w:tr w:rsidR="00A164FE" w:rsidRPr="001E1C5A" w:rsidTr="00E52923">
        <w:trPr>
          <w:trHeight w:val="48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Рабочие телефоны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8(40153)24066</w:t>
            </w:r>
          </w:p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8(40153)24088</w:t>
            </w:r>
          </w:p>
        </w:tc>
      </w:tr>
      <w:tr w:rsidR="00A164FE" w:rsidRPr="001E1C5A" w:rsidTr="00E52923">
        <w:trPr>
          <w:trHeight w:val="508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Адрес электронной почты 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Style w:val="af1"/>
                <w:rFonts w:ascii="Oliver" w:hAnsi="Oliver"/>
                <w:b w:val="0"/>
                <w:sz w:val="18"/>
                <w:szCs w:val="18"/>
              </w:rPr>
            </w:pPr>
            <w:r w:rsidRPr="00D44C76">
              <w:rPr>
                <w:rStyle w:val="af1"/>
                <w:rFonts w:ascii="Oliver" w:hAnsi="Oliver"/>
                <w:sz w:val="18"/>
                <w:szCs w:val="18"/>
                <w:lang w:val="en-US"/>
              </w:rPr>
              <w:t>svetlogorsk</w:t>
            </w:r>
            <w:r w:rsidRPr="00D44C76">
              <w:rPr>
                <w:rStyle w:val="af1"/>
                <w:rFonts w:ascii="Oliver" w:hAnsi="Oliver"/>
                <w:sz w:val="18"/>
                <w:szCs w:val="18"/>
              </w:rPr>
              <w:t>@mfc</w:t>
            </w:r>
            <w:r w:rsidRPr="00D44C76">
              <w:rPr>
                <w:rStyle w:val="af1"/>
                <w:rFonts w:ascii="Oliver" w:hAnsi="Oliver"/>
                <w:sz w:val="18"/>
                <w:szCs w:val="18"/>
                <w:lang w:val="en-US"/>
              </w:rPr>
              <w:t>39</w:t>
            </w:r>
            <w:r w:rsidRPr="00D44C76">
              <w:rPr>
                <w:rStyle w:val="af1"/>
                <w:rFonts w:ascii="Oliver" w:hAnsi="Oliver"/>
                <w:sz w:val="18"/>
                <w:szCs w:val="18"/>
              </w:rPr>
              <w:t xml:space="preserve">.ru </w:t>
            </w:r>
          </w:p>
        </w:tc>
      </w:tr>
    </w:tbl>
    <w:p w:rsidR="00A164FE" w:rsidRDefault="00A164FE" w:rsidP="00A1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        </w:t>
      </w:r>
      <w:r w:rsidRPr="005E7429">
        <w:rPr>
          <w:rFonts w:ascii="Times New Roman" w:hAnsi="Times New Roman"/>
          <w:sz w:val="28"/>
          <w:szCs w:val="28"/>
        </w:rPr>
        <w:t xml:space="preserve">  </w:t>
      </w:r>
    </w:p>
    <w:p w:rsidR="00A164FE" w:rsidRPr="0016271B" w:rsidRDefault="00A164FE" w:rsidP="00A16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78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</w:t>
      </w:r>
      <w:r w:rsidR="00333B78" w:rsidRPr="00E31147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по предоставлению государственных и муниципальных услуг»</w:t>
      </w:r>
      <w:r w:rsidR="00085E8E">
        <w:rPr>
          <w:rFonts w:ascii="Times New Roman" w:hAnsi="Times New Roman"/>
          <w:sz w:val="28"/>
          <w:szCs w:val="28"/>
        </w:rPr>
        <w:t xml:space="preserve"> Светлогорского района</w:t>
      </w:r>
      <w:r w:rsidR="00333B78" w:rsidRPr="00E31147">
        <w:rPr>
          <w:rFonts w:ascii="Times New Roman" w:hAnsi="Times New Roman"/>
          <w:sz w:val="28"/>
          <w:szCs w:val="28"/>
        </w:rPr>
        <w:t xml:space="preserve"> </w:t>
      </w:r>
      <w:r w:rsidRPr="00E31147">
        <w:rPr>
          <w:rFonts w:ascii="Times New Roman" w:hAnsi="Times New Roman"/>
          <w:sz w:val="28"/>
          <w:szCs w:val="28"/>
        </w:rPr>
        <w:t>в сети «Интернет»: http://</w:t>
      </w:r>
      <w:r w:rsidRPr="00E31147">
        <w:rPr>
          <w:rFonts w:ascii="Times New Roman" w:hAnsi="Times New Roman"/>
          <w:sz w:val="28"/>
          <w:szCs w:val="28"/>
          <w:lang w:val="en-US"/>
        </w:rPr>
        <w:t>www</w:t>
      </w:r>
      <w:r w:rsidRPr="00E31147">
        <w:rPr>
          <w:rFonts w:ascii="Times New Roman" w:hAnsi="Times New Roman"/>
          <w:sz w:val="28"/>
          <w:szCs w:val="28"/>
        </w:rPr>
        <w:t>.</w:t>
      </w:r>
      <w:r w:rsidRPr="00E31147">
        <w:rPr>
          <w:rFonts w:ascii="Times New Roman" w:hAnsi="Times New Roman"/>
          <w:sz w:val="28"/>
          <w:szCs w:val="28"/>
          <w:lang w:val="en-US"/>
        </w:rPr>
        <w:t>mfc</w:t>
      </w:r>
      <w:r w:rsidRPr="00E31147">
        <w:rPr>
          <w:rFonts w:ascii="Times New Roman" w:hAnsi="Times New Roman"/>
          <w:sz w:val="28"/>
          <w:szCs w:val="28"/>
        </w:rPr>
        <w:t>39.</w:t>
      </w:r>
      <w:r w:rsidRPr="00E31147">
        <w:rPr>
          <w:rFonts w:ascii="Times New Roman" w:hAnsi="Times New Roman"/>
          <w:sz w:val="28"/>
          <w:szCs w:val="28"/>
          <w:lang w:val="en-US"/>
        </w:rPr>
        <w:t>ru</w:t>
      </w:r>
    </w:p>
    <w:p w:rsidR="00A164FE" w:rsidRDefault="00A164FE" w:rsidP="00A164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1.3.5. Справочные теле</w:t>
      </w:r>
      <w:r w:rsidR="00467001">
        <w:rPr>
          <w:rFonts w:ascii="Times New Roman" w:hAnsi="Times New Roman"/>
          <w:sz w:val="28"/>
          <w:szCs w:val="28"/>
        </w:rPr>
        <w:t>фоны структурных подразделений А</w:t>
      </w:r>
      <w:r w:rsidRPr="0016271B">
        <w:rPr>
          <w:rFonts w:ascii="Times New Roman" w:hAnsi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:rsidR="00A164FE" w:rsidRPr="000D79FD" w:rsidRDefault="00A164FE" w:rsidP="00A164FE">
      <w:pPr>
        <w:pStyle w:val="af"/>
        <w:widowControl w:val="0"/>
        <w:numPr>
          <w:ilvl w:val="0"/>
          <w:numId w:val="5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9FD">
        <w:rPr>
          <w:rFonts w:ascii="Times New Roman" w:hAnsi="Times New Roman"/>
          <w:sz w:val="28"/>
          <w:szCs w:val="28"/>
        </w:rPr>
        <w:t>телефон МФЦ для справок о поступлении запроса: 8(40153)24066;</w:t>
      </w:r>
    </w:p>
    <w:p w:rsidR="00A164FE" w:rsidRPr="0016271B" w:rsidRDefault="00A164FE" w:rsidP="00A164FE">
      <w:pPr>
        <w:widowControl w:val="0"/>
        <w:numPr>
          <w:ilvl w:val="0"/>
          <w:numId w:val="5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справочные телефоны специалистов Отдела: 8(40153)33311, 8(40153)33347;</w:t>
      </w:r>
    </w:p>
    <w:p w:rsidR="00A164FE" w:rsidRPr="00FC2C96" w:rsidRDefault="00A164FE" w:rsidP="00A164FE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Управление Росреестра):</w:t>
      </w:r>
      <w:r>
        <w:rPr>
          <w:rFonts w:ascii="Times New Roman" w:hAnsi="Times New Roman"/>
          <w:sz w:val="28"/>
          <w:szCs w:val="28"/>
        </w:rPr>
        <w:t xml:space="preserve"> 59-68-59</w:t>
      </w:r>
      <w:r w:rsidRPr="00FC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53-69-87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A164FE" w:rsidRDefault="00A164FE" w:rsidP="00A164FE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телефон для справок государственного автономного учре</w:t>
      </w:r>
      <w:r>
        <w:rPr>
          <w:rFonts w:ascii="Times New Roman" w:hAnsi="Times New Roman"/>
          <w:sz w:val="28"/>
          <w:szCs w:val="28"/>
        </w:rPr>
        <w:t>ждения Калининградской области «</w:t>
      </w:r>
      <w:r w:rsidRPr="00FC2C96">
        <w:rPr>
          <w:rFonts w:ascii="Times New Roman" w:hAnsi="Times New Roman"/>
          <w:sz w:val="28"/>
          <w:szCs w:val="28"/>
        </w:rPr>
        <w:t>Центр проектных экспертиз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53-38-02</w:t>
      </w:r>
      <w:r>
        <w:rPr>
          <w:rFonts w:ascii="Times New Roman" w:hAnsi="Times New Roman"/>
          <w:sz w:val="28"/>
          <w:szCs w:val="28"/>
        </w:rPr>
        <w:t>.</w:t>
      </w:r>
    </w:p>
    <w:p w:rsidR="00A164FE" w:rsidRPr="00691020" w:rsidRDefault="00A164FE" w:rsidP="00A164F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FC2C96">
        <w:rPr>
          <w:rFonts w:ascii="Times New Roman" w:hAnsi="Times New Roman"/>
          <w:sz w:val="28"/>
          <w:szCs w:val="28"/>
        </w:rPr>
        <w:t xml:space="preserve">. </w:t>
      </w:r>
      <w:r w:rsidRPr="00691020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официальных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164FE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Адрес официального сайта Управлени</w:t>
      </w:r>
      <w:r>
        <w:rPr>
          <w:rFonts w:ascii="Times New Roman" w:hAnsi="Times New Roman"/>
          <w:sz w:val="28"/>
          <w:szCs w:val="28"/>
        </w:rPr>
        <w:t>я</w:t>
      </w:r>
      <w:r w:rsidRPr="00FC2C96">
        <w:rPr>
          <w:rFonts w:ascii="Times New Roman" w:hAnsi="Times New Roman"/>
          <w:sz w:val="28"/>
          <w:szCs w:val="28"/>
        </w:rPr>
        <w:t xml:space="preserve"> Росреестра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C2C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to39.rosreestr.ru</w:t>
      </w:r>
      <w:r>
        <w:rPr>
          <w:rFonts w:ascii="Times New Roman" w:hAnsi="Times New Roman"/>
          <w:sz w:val="28"/>
          <w:szCs w:val="28"/>
        </w:rPr>
        <w:t>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C2C96">
        <w:rPr>
          <w:rFonts w:ascii="Times New Roman" w:hAnsi="Times New Roman"/>
          <w:sz w:val="28"/>
          <w:szCs w:val="28"/>
        </w:rPr>
        <w:t>дрес электронной почты: 39_upr@rosregistr.ru.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Адрес электронной почты государственного автономного учреждения Калининградской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Центр проектных экспертиз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contact@gge-kaliningrad.org.ru.</w:t>
      </w:r>
    </w:p>
    <w:p w:rsidR="00A164FE" w:rsidRPr="00FA7EFF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1.3.7. Порядок получения заявителями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- указанный способ подачи заявления заявитель вправе реализовать после осуществления Правительс</w:t>
      </w:r>
      <w:r w:rsidR="003A6046">
        <w:rPr>
          <w:rFonts w:ascii="Times New Roman" w:hAnsi="Times New Roman"/>
          <w:sz w:val="28"/>
          <w:szCs w:val="28"/>
        </w:rPr>
        <w:t>твом Калининградской области и А</w:t>
      </w:r>
      <w:r w:rsidRPr="0016271B">
        <w:rPr>
          <w:rFonts w:ascii="Times New Roman" w:hAnsi="Times New Roman"/>
          <w:sz w:val="28"/>
          <w:szCs w:val="28"/>
        </w:rPr>
        <w:t>дминистрацией необходимых мер, направленных на предоставление услуг в электронной форме.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FC2C96">
        <w:rPr>
          <w:rFonts w:ascii="Times New Roman" w:hAnsi="Times New Roman"/>
          <w:sz w:val="28"/>
          <w:szCs w:val="28"/>
        </w:rPr>
        <w:t>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непосредственно при личном обращении к специалистам </w:t>
      </w:r>
      <w:r>
        <w:rPr>
          <w:rFonts w:ascii="Times New Roman" w:hAnsi="Times New Roman"/>
          <w:sz w:val="28"/>
          <w:szCs w:val="28"/>
        </w:rPr>
        <w:t>МФЦ</w:t>
      </w:r>
      <w:r w:rsidRPr="00FC2C96">
        <w:rPr>
          <w:rFonts w:ascii="Times New Roman" w:hAnsi="Times New Roman"/>
          <w:sz w:val="28"/>
          <w:szCs w:val="28"/>
        </w:rPr>
        <w:t>, специалистам Отдела;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к специалистам </w:t>
      </w:r>
      <w:r>
        <w:rPr>
          <w:rFonts w:ascii="Times New Roman" w:hAnsi="Times New Roman"/>
          <w:sz w:val="28"/>
          <w:szCs w:val="28"/>
        </w:rPr>
        <w:t>МФЦ</w:t>
      </w:r>
      <w:r w:rsidRPr="00FC2C96">
        <w:rPr>
          <w:rFonts w:ascii="Times New Roman" w:hAnsi="Times New Roman"/>
          <w:sz w:val="28"/>
          <w:szCs w:val="28"/>
        </w:rPr>
        <w:t xml:space="preserve">, специалистам Отдела с использованием средств телефонной связи по указанным </w:t>
      </w:r>
      <w:r w:rsidRPr="00C50FF7">
        <w:rPr>
          <w:rFonts w:ascii="Times New Roman" w:hAnsi="Times New Roman"/>
          <w:sz w:val="28"/>
          <w:szCs w:val="28"/>
        </w:rPr>
        <w:t xml:space="preserve">в </w:t>
      </w:r>
      <w:hyperlink w:anchor="Par65" w:history="1">
        <w:r w:rsidRPr="00C50FF7">
          <w:rPr>
            <w:rFonts w:ascii="Times New Roman" w:hAnsi="Times New Roman"/>
            <w:sz w:val="28"/>
            <w:szCs w:val="28"/>
          </w:rPr>
          <w:t>п. 1.3</w:t>
        </w:r>
      </w:hyperlink>
      <w:r w:rsidRPr="00FC2C9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C2C96">
        <w:rPr>
          <w:rFonts w:ascii="Times New Roman" w:hAnsi="Times New Roman"/>
          <w:sz w:val="28"/>
          <w:szCs w:val="28"/>
        </w:rPr>
        <w:t>егламента справочным телефонам;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sz w:val="28"/>
          <w:szCs w:val="28"/>
        </w:rPr>
        <w:t>Отдел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FC2C96">
        <w:rPr>
          <w:rFonts w:ascii="Times New Roman" w:hAnsi="Times New Roman"/>
          <w:sz w:val="28"/>
          <w:szCs w:val="28"/>
        </w:rPr>
        <w:t>путем использования услуг почтовой связи;</w:t>
      </w:r>
    </w:p>
    <w:p w:rsidR="00A164FE" w:rsidRPr="001542F7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sz w:val="28"/>
          <w:szCs w:val="28"/>
        </w:rPr>
        <w:t>Отдел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FC2C96">
        <w:rPr>
          <w:rFonts w:ascii="Times New Roman" w:hAnsi="Times New Roman"/>
          <w:sz w:val="28"/>
          <w:szCs w:val="28"/>
        </w:rPr>
        <w:t>посредством электронной почты</w:t>
      </w:r>
      <w:r w:rsidRPr="001542F7">
        <w:rPr>
          <w:rFonts w:ascii="Times New Roman" w:hAnsi="Times New Roman"/>
          <w:sz w:val="28"/>
          <w:szCs w:val="28"/>
        </w:rPr>
        <w:t>;</w:t>
      </w:r>
    </w:p>
    <w:p w:rsidR="00A164FE" w:rsidRPr="0016271B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посредством размещения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C9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FC2C96">
        <w:rPr>
          <w:rFonts w:ascii="Times New Roman" w:hAnsi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FC2C96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www.gosuslugi.ru</w:t>
      </w:r>
      <w:r w:rsidRPr="0016271B">
        <w:rPr>
          <w:rFonts w:ascii="Times New Roman" w:hAnsi="Times New Roman"/>
          <w:sz w:val="28"/>
          <w:szCs w:val="28"/>
        </w:rPr>
        <w:t>. Указанный способ подачи заявления заявитель вправе реализовать после осуществления Правительс</w:t>
      </w:r>
      <w:r w:rsidR="003A6046">
        <w:rPr>
          <w:rFonts w:ascii="Times New Roman" w:hAnsi="Times New Roman"/>
          <w:sz w:val="28"/>
          <w:szCs w:val="28"/>
        </w:rPr>
        <w:t>твом Калининградской области и А</w:t>
      </w:r>
      <w:r w:rsidRPr="0016271B">
        <w:rPr>
          <w:rFonts w:ascii="Times New Roman" w:hAnsi="Times New Roman"/>
          <w:sz w:val="28"/>
          <w:szCs w:val="28"/>
        </w:rPr>
        <w:t>дминистрацией необходимых мер, направленных на предоставление услуг в электронной форме.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1.3.7.2. Сведения о ходе предоставления муниципальной услуги сообщаются специалист</w:t>
      </w:r>
      <w:r w:rsidR="00DE2401">
        <w:rPr>
          <w:rFonts w:ascii="Times New Roman" w:hAnsi="Times New Roman"/>
          <w:sz w:val="28"/>
          <w:szCs w:val="28"/>
        </w:rPr>
        <w:t>ами</w:t>
      </w:r>
      <w:r w:rsidRPr="0016271B">
        <w:rPr>
          <w:rFonts w:ascii="Times New Roman" w:hAnsi="Times New Roman"/>
          <w:sz w:val="28"/>
          <w:szCs w:val="28"/>
        </w:rPr>
        <w:t xml:space="preserve"> МФЦ или Отдел</w:t>
      </w:r>
      <w:r w:rsidR="00DE2401">
        <w:rPr>
          <w:rFonts w:ascii="Times New Roman" w:hAnsi="Times New Roman"/>
          <w:sz w:val="28"/>
          <w:szCs w:val="28"/>
        </w:rPr>
        <w:t>а</w:t>
      </w:r>
      <w:r w:rsidRPr="0016271B">
        <w:rPr>
          <w:rFonts w:ascii="Times New Roman" w:hAnsi="Times New Roman"/>
          <w:sz w:val="28"/>
          <w:szCs w:val="28"/>
        </w:rPr>
        <w:t xml:space="preserve"> посредством телефонной связи, или предоставляются при личном обращении. 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164FE" w:rsidRPr="001768F2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1.3.8.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6271B">
        <w:rPr>
          <w:rFonts w:ascii="Times New Roman" w:hAnsi="Times New Roman"/>
          <w:sz w:val="28"/>
          <w:szCs w:val="28"/>
        </w:rPr>
        <w:t>.</w:t>
      </w:r>
    </w:p>
    <w:p w:rsidR="00A164FE" w:rsidRPr="00E213B5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стенде, расположенном в помещении МФЦ, размещается следующая информация: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 работы МФЦ,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месте нахождения и графиках работы органов и организаций, обращение в которые необходимо для предоставления муниципальной услуги;</w:t>
      </w:r>
    </w:p>
    <w:p w:rsidR="00A164FE" w:rsidRPr="00E213B5" w:rsidRDefault="00A164FE" w:rsidP="00A164FE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перечень иных МФЦ, в которых предоставляется муниципальная услуга, адреса местонахождения, телефоны и территории обслуживания МФЦ;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A164FE" w:rsidRPr="00E213B5" w:rsidRDefault="00A164FE" w:rsidP="00A164FE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A164FE" w:rsidRPr="00E213B5" w:rsidRDefault="00A164FE" w:rsidP="00A164F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E13D76">
        <w:rPr>
          <w:rFonts w:ascii="Times New Roman" w:hAnsi="Times New Roman"/>
          <w:sz w:val="28"/>
          <w:szCs w:val="28"/>
        </w:rPr>
        <w:t xml:space="preserve">www. </w:t>
      </w:r>
      <w:r w:rsidRPr="00E13D76">
        <w:rPr>
          <w:rFonts w:ascii="Times New Roman" w:hAnsi="Times New Roman"/>
          <w:sz w:val="28"/>
          <w:szCs w:val="28"/>
          <w:lang w:val="en-US"/>
        </w:rPr>
        <w:t>svetlogorsk</w:t>
      </w:r>
      <w:r w:rsidRPr="00E13D76">
        <w:rPr>
          <w:rFonts w:ascii="Times New Roman" w:hAnsi="Times New Roman"/>
          <w:sz w:val="28"/>
          <w:szCs w:val="28"/>
        </w:rPr>
        <w:t>39.</w:t>
      </w:r>
      <w:r w:rsidRPr="00E13D76">
        <w:rPr>
          <w:rFonts w:ascii="Times New Roman" w:hAnsi="Times New Roman"/>
          <w:sz w:val="28"/>
          <w:szCs w:val="28"/>
          <w:lang w:val="en-US"/>
        </w:rPr>
        <w:t>ru</w:t>
      </w:r>
      <w:r w:rsidRPr="00E13D76">
        <w:rPr>
          <w:rFonts w:ascii="Times New Roman" w:hAnsi="Times New Roman"/>
          <w:sz w:val="28"/>
          <w:szCs w:val="28"/>
        </w:rPr>
        <w:t xml:space="preserve">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A164FE" w:rsidRPr="00E213B5" w:rsidRDefault="00A164FE" w:rsidP="00A164FE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 работы МФЦ, Отдела;</w:t>
      </w:r>
    </w:p>
    <w:p w:rsidR="00A164FE" w:rsidRPr="00E213B5" w:rsidRDefault="00A164FE" w:rsidP="00A164FE">
      <w:pPr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перечень МФЦ, в которых предоставляется муниципальная услуга, адреса местонахождения, телефоны;</w:t>
      </w:r>
    </w:p>
    <w:p w:rsidR="00A164FE" w:rsidRPr="00E213B5" w:rsidRDefault="00A164FE" w:rsidP="00A164F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– способы получения информации о месте нахождения и графиках работы органов и организаций, обращение в которые</w:t>
      </w:r>
      <w:r w:rsidRPr="00E213B5">
        <w:rPr>
          <w:rFonts w:ascii="Times New Roman" w:eastAsia="Times New Roman" w:hAnsi="Times New Roman"/>
          <w:sz w:val="28"/>
          <w:szCs w:val="28"/>
        </w:rPr>
        <w:t xml:space="preserve"> необходимо для получения муниципальной услуги;</w:t>
      </w:r>
    </w:p>
    <w:p w:rsidR="00A164FE" w:rsidRPr="00E213B5" w:rsidRDefault="00A164FE" w:rsidP="00A164FE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номера справочных телефонов подразделений, предоставляющих 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муниципальную услугу, организаций, участвующих в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адрес официального сайта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Администрации 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адрес электронной почты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Отдела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;</w:t>
      </w:r>
    </w:p>
    <w:p w:rsidR="00A164FE" w:rsidRPr="00E213B5" w:rsidRDefault="00A164FE" w:rsidP="00A164FE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образец заполнения и бланк за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явления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о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описание процедуры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 о порядке обжалования заявителем отказа в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полный текст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Р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егламента.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FC2C96">
        <w:rPr>
          <w:rFonts w:ascii="Times New Roman" w:hAnsi="Times New Roman"/>
          <w:sz w:val="28"/>
          <w:szCs w:val="28"/>
        </w:rPr>
        <w:t xml:space="preserve">.3.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www.gosuslugi.ru размещается следующая информация:</w:t>
      </w:r>
    </w:p>
    <w:p w:rsidR="00A164FE" w:rsidRPr="00FC2C96" w:rsidRDefault="00A164FE" w:rsidP="00A164F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A164FE" w:rsidRPr="00FC2C96" w:rsidRDefault="00A164FE" w:rsidP="00A164F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бланк за</w:t>
      </w:r>
      <w:r>
        <w:rPr>
          <w:rFonts w:ascii="Times New Roman" w:hAnsi="Times New Roman"/>
          <w:sz w:val="28"/>
          <w:szCs w:val="28"/>
        </w:rPr>
        <w:t>явления</w:t>
      </w:r>
      <w:r w:rsidRPr="00FC2C96">
        <w:rPr>
          <w:rFonts w:ascii="Times New Roman" w:hAnsi="Times New Roman"/>
          <w:sz w:val="28"/>
          <w:szCs w:val="28"/>
        </w:rPr>
        <w:t xml:space="preserve"> и исчерпывающий перечень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C2C96">
        <w:rPr>
          <w:rFonts w:ascii="Times New Roman" w:hAnsi="Times New Roman"/>
          <w:sz w:val="28"/>
          <w:szCs w:val="28"/>
        </w:rPr>
        <w:t xml:space="preserve"> муниципальной услуги и обеспечения доступа к ним для копирования и заполнения в электронном виде.</w:t>
      </w:r>
    </w:p>
    <w:p w:rsidR="00C255CD" w:rsidRPr="0014323E" w:rsidRDefault="00C2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1"/>
      <w:bookmarkEnd w:id="5"/>
      <w:r w:rsidRPr="0014323E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9F297E">
        <w:rPr>
          <w:rFonts w:ascii="Times New Roman" w:hAnsi="Times New Roman"/>
          <w:sz w:val="28"/>
          <w:szCs w:val="28"/>
        </w:rPr>
        <w:t>: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9F297E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Оформление и выдача разрешения</w:t>
      </w:r>
      <w:r w:rsidR="009F297E">
        <w:rPr>
          <w:rFonts w:ascii="Times New Roman" w:hAnsi="Times New Roman"/>
          <w:sz w:val="28"/>
          <w:szCs w:val="28"/>
        </w:rPr>
        <w:t xml:space="preserve"> на ввод объекта </w:t>
      </w:r>
      <w:r w:rsidR="003E21D1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="009F297E">
        <w:rPr>
          <w:rFonts w:ascii="Times New Roman" w:hAnsi="Times New Roman"/>
          <w:sz w:val="28"/>
          <w:szCs w:val="28"/>
        </w:rPr>
        <w:t>в эксплуатацию»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E807DC" w:rsidRPr="00FC2C96" w:rsidRDefault="00E807DC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C2C96">
        <w:rPr>
          <w:rFonts w:ascii="Times New Roman" w:hAnsi="Times New Roman"/>
          <w:sz w:val="28"/>
          <w:szCs w:val="28"/>
        </w:rPr>
        <w:t>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E807DC" w:rsidRDefault="00E807DC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FC2C96">
        <w:rPr>
          <w:rFonts w:ascii="Times New Roman" w:hAnsi="Times New Roman"/>
          <w:sz w:val="28"/>
          <w:szCs w:val="28"/>
        </w:rPr>
        <w:t xml:space="preserve">дминистрацией, организуется </w:t>
      </w:r>
      <w:r>
        <w:rPr>
          <w:rFonts w:ascii="Times New Roman" w:hAnsi="Times New Roman"/>
          <w:sz w:val="28"/>
          <w:szCs w:val="28"/>
        </w:rPr>
        <w:t>Отделом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14323E" w:rsidRPr="0014323E" w:rsidRDefault="006916D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служба ГАСН Калининградской области;</w:t>
      </w:r>
    </w:p>
    <w:p w:rsid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Центральное управление Ростехнадзора;</w:t>
      </w:r>
    </w:p>
    <w:p w:rsidR="0065707C" w:rsidRPr="0014323E" w:rsidRDefault="0065707C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осуществляющие эксплуатацию сетей инженерно-технического обеспечения объекта капитального </w:t>
      </w:r>
      <w:r w:rsidR="005611A2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физические или юридические лица, которые соответствуют </w:t>
      </w:r>
      <w:r w:rsidRPr="0014323E">
        <w:rPr>
          <w:rFonts w:ascii="Times New Roman" w:hAnsi="Times New Roman"/>
          <w:sz w:val="28"/>
          <w:szCs w:val="28"/>
        </w:rPr>
        <w:lastRenderedPageBreak/>
        <w:t>требованиям законодательства Российской Федерации, предъявляемым к лицам, осуществляющим архитектурно-строительное проектирование и строительство;</w:t>
      </w:r>
    </w:p>
    <w:p w:rsidR="0014323E" w:rsidRP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физические лица, осуществляющие кадастровую деятельность на основании действующего квалификационного аттестата кадастрового инженера.</w:t>
      </w:r>
    </w:p>
    <w:p w:rsidR="009F297E" w:rsidRPr="00FC2C96" w:rsidRDefault="009F297E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715">
        <w:rPr>
          <w:rFonts w:ascii="Times New Roman" w:hAnsi="Times New Roman"/>
          <w:sz w:val="28"/>
          <w:szCs w:val="28"/>
          <w:lang w:eastAsia="ar-SA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14323E" w:rsidRPr="000A70F9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</w:t>
      </w:r>
      <w:r w:rsidR="009F297E">
        <w:rPr>
          <w:rFonts w:ascii="Times New Roman" w:hAnsi="Times New Roman"/>
          <w:sz w:val="28"/>
          <w:szCs w:val="28"/>
        </w:rPr>
        <w:t xml:space="preserve"> </w:t>
      </w:r>
      <w:r w:rsidR="009F297E" w:rsidRPr="000A70F9">
        <w:rPr>
          <w:rFonts w:ascii="Times New Roman" w:hAnsi="Times New Roman"/>
          <w:sz w:val="28"/>
          <w:szCs w:val="28"/>
        </w:rPr>
        <w:t>(направление)</w:t>
      </w:r>
      <w:r w:rsidRPr="000A70F9">
        <w:rPr>
          <w:rFonts w:ascii="Times New Roman" w:hAnsi="Times New Roman"/>
          <w:sz w:val="28"/>
          <w:szCs w:val="28"/>
        </w:rPr>
        <w:t xml:space="preserve"> заявителю:</w:t>
      </w:r>
    </w:p>
    <w:p w:rsidR="0014323E" w:rsidRPr="000A70F9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9">
        <w:rPr>
          <w:rFonts w:ascii="Times New Roman" w:hAnsi="Times New Roman"/>
          <w:sz w:val="28"/>
          <w:szCs w:val="28"/>
        </w:rPr>
        <w:t xml:space="preserve">1) </w:t>
      </w:r>
      <w:hyperlink w:anchor="Par1617" w:history="1">
        <w:r w:rsidRPr="000A70F9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0A70F9">
        <w:rPr>
          <w:rFonts w:ascii="Times New Roman" w:hAnsi="Times New Roman"/>
          <w:sz w:val="28"/>
          <w:szCs w:val="28"/>
        </w:rPr>
        <w:t xml:space="preserve"> на ввод объекта </w:t>
      </w:r>
      <w:r w:rsidR="003E21D1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Pr="000A70F9">
        <w:rPr>
          <w:rFonts w:ascii="Times New Roman" w:hAnsi="Times New Roman"/>
          <w:sz w:val="28"/>
          <w:szCs w:val="28"/>
        </w:rPr>
        <w:t xml:space="preserve">в эксплуатацию (приложение </w:t>
      </w:r>
      <w:r w:rsidR="009F297E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B91F60">
        <w:rPr>
          <w:rFonts w:ascii="Times New Roman" w:hAnsi="Times New Roman"/>
          <w:color w:val="FF0000"/>
          <w:sz w:val="28"/>
          <w:szCs w:val="28"/>
        </w:rPr>
        <w:t xml:space="preserve">7 </w:t>
      </w:r>
      <w:r w:rsidRPr="000A70F9">
        <w:rPr>
          <w:rFonts w:ascii="Times New Roman" w:hAnsi="Times New Roman"/>
          <w:sz w:val="28"/>
          <w:szCs w:val="28"/>
        </w:rPr>
        <w:t>к настоящему Административному р</w:t>
      </w:r>
      <w:r w:rsidR="009F297E" w:rsidRPr="000A70F9">
        <w:rPr>
          <w:rFonts w:ascii="Times New Roman" w:hAnsi="Times New Roman"/>
          <w:sz w:val="28"/>
          <w:szCs w:val="28"/>
        </w:rPr>
        <w:t>егламенту) либо</w:t>
      </w:r>
    </w:p>
    <w:p w:rsidR="009F297E" w:rsidRPr="000A70F9" w:rsidRDefault="009F297E" w:rsidP="009F2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9">
        <w:rPr>
          <w:rFonts w:ascii="Times New Roman" w:hAnsi="Times New Roman"/>
          <w:sz w:val="28"/>
          <w:szCs w:val="28"/>
        </w:rPr>
        <w:t>2) </w:t>
      </w:r>
      <w:r w:rsidR="007E7156">
        <w:rPr>
          <w:rFonts w:ascii="Times New Roman" w:hAnsi="Times New Roman"/>
          <w:sz w:val="28"/>
          <w:szCs w:val="28"/>
        </w:rPr>
        <w:t xml:space="preserve">уведомления об </w:t>
      </w:r>
      <w:r w:rsidRPr="000A70F9">
        <w:rPr>
          <w:rFonts w:ascii="Times New Roman" w:hAnsi="Times New Roman"/>
          <w:sz w:val="28"/>
          <w:szCs w:val="28"/>
        </w:rPr>
        <w:t>отказ</w:t>
      </w:r>
      <w:r w:rsidR="007E7156">
        <w:rPr>
          <w:rFonts w:ascii="Times New Roman" w:hAnsi="Times New Roman"/>
          <w:sz w:val="28"/>
          <w:szCs w:val="28"/>
        </w:rPr>
        <w:t>е</w:t>
      </w:r>
      <w:r w:rsidRPr="000A70F9">
        <w:rPr>
          <w:rFonts w:ascii="Times New Roman" w:hAnsi="Times New Roman"/>
          <w:sz w:val="28"/>
          <w:szCs w:val="28"/>
        </w:rPr>
        <w:t xml:space="preserve"> в выдаче разрешения на ввод объекта</w:t>
      </w:r>
      <w:r w:rsidR="003E21D1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 w:rsidRPr="000A70F9">
        <w:rPr>
          <w:rFonts w:ascii="Times New Roman" w:hAnsi="Times New Roman"/>
          <w:sz w:val="28"/>
          <w:szCs w:val="28"/>
        </w:rPr>
        <w:t xml:space="preserve"> в эксплуатацию.</w:t>
      </w:r>
    </w:p>
    <w:p w:rsidR="00353084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</w:t>
      </w:r>
      <w:r w:rsidR="00353084">
        <w:rPr>
          <w:rFonts w:ascii="Times New Roman" w:hAnsi="Times New Roman"/>
          <w:sz w:val="28"/>
          <w:szCs w:val="28"/>
        </w:rPr>
        <w:t>.</w:t>
      </w:r>
    </w:p>
    <w:p w:rsidR="007E7156" w:rsidRDefault="007E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ввода объекта в эксплуатацию представляет собой документ (письмо), в котором сообщаются основания отказа</w:t>
      </w:r>
      <w:r w:rsidR="00755946">
        <w:rPr>
          <w:rFonts w:ascii="Times New Roman" w:hAnsi="Times New Roman"/>
          <w:sz w:val="28"/>
          <w:szCs w:val="28"/>
        </w:rPr>
        <w:t xml:space="preserve"> ввода объекта в эксплуатацию.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2.4. </w:t>
      </w:r>
      <w:r w:rsidR="00353084" w:rsidRPr="00353084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AC1F07">
        <w:rPr>
          <w:rFonts w:ascii="Times New Roman" w:hAnsi="Times New Roman"/>
          <w:sz w:val="28"/>
          <w:szCs w:val="28"/>
        </w:rPr>
        <w:t xml:space="preserve">7 рабочих </w:t>
      </w:r>
      <w:r w:rsidRPr="0014323E">
        <w:rPr>
          <w:rFonts w:ascii="Times New Roman" w:hAnsi="Times New Roman"/>
          <w:sz w:val="28"/>
          <w:szCs w:val="28"/>
        </w:rPr>
        <w:t>дней со дня регистрации за</w:t>
      </w:r>
      <w:r w:rsidR="0035308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услуги, составляет не более 1 рабочего дня.</w:t>
      </w:r>
    </w:p>
    <w:p w:rsidR="0014323E" w:rsidRPr="0014323E" w:rsidRDefault="00EB41FA" w:rsidP="00EB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323E" w:rsidRPr="0014323E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14323E" w:rsidRPr="00353084" w:rsidRDefault="0014323E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64019A">
        <w:rPr>
          <w:rFonts w:ascii="Times New Roman" w:hAnsi="Times New Roman"/>
          <w:sz w:val="28"/>
          <w:szCs w:val="28"/>
        </w:rPr>
        <w:t xml:space="preserve">        </w:t>
      </w:r>
      <w:r w:rsidR="00353084">
        <w:rPr>
          <w:rFonts w:ascii="Times New Roman" w:hAnsi="Times New Roman"/>
          <w:sz w:val="28"/>
          <w:szCs w:val="28"/>
        </w:rPr>
        <w:lastRenderedPageBreak/>
        <w:t>№</w:t>
      </w:r>
      <w:r w:rsidRPr="0014323E">
        <w:rPr>
          <w:rFonts w:ascii="Times New Roman" w:hAnsi="Times New Roman"/>
          <w:sz w:val="28"/>
          <w:szCs w:val="28"/>
        </w:rPr>
        <w:t xml:space="preserve"> 190-ФЗ (</w:t>
      </w:r>
      <w:r w:rsidR="00353084" w:rsidRPr="000A70F9">
        <w:rPr>
          <w:rFonts w:ascii="Times New Roman" w:hAnsi="Times New Roman"/>
          <w:sz w:val="28"/>
          <w:szCs w:val="28"/>
        </w:rPr>
        <w:t>в действующей редакции</w:t>
      </w:r>
      <w:r w:rsidRPr="0014323E">
        <w:rPr>
          <w:rFonts w:ascii="Times New Roman" w:hAnsi="Times New Roman"/>
          <w:sz w:val="28"/>
          <w:szCs w:val="28"/>
        </w:rPr>
        <w:t xml:space="preserve">), </w:t>
      </w:r>
      <w:hyperlink r:id="rId9" w:history="1">
        <w:r w:rsidRPr="00353084">
          <w:rPr>
            <w:rFonts w:ascii="Times New Roman" w:hAnsi="Times New Roman"/>
            <w:sz w:val="28"/>
            <w:szCs w:val="28"/>
          </w:rPr>
          <w:t>ст.</w:t>
        </w:r>
        <w:r w:rsidR="0064019A">
          <w:rPr>
            <w:rFonts w:ascii="Times New Roman" w:hAnsi="Times New Roman"/>
            <w:sz w:val="28"/>
            <w:szCs w:val="28"/>
          </w:rPr>
          <w:t>ст.</w:t>
        </w:r>
        <w:r w:rsidRPr="00353084">
          <w:rPr>
            <w:rFonts w:ascii="Times New Roman" w:hAnsi="Times New Roman"/>
            <w:sz w:val="28"/>
            <w:szCs w:val="28"/>
          </w:rPr>
          <w:t xml:space="preserve"> 8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53084">
          <w:rPr>
            <w:rFonts w:ascii="Times New Roman" w:hAnsi="Times New Roman"/>
            <w:sz w:val="28"/>
            <w:szCs w:val="28"/>
          </w:rPr>
          <w:t>48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53084">
          <w:rPr>
            <w:rFonts w:ascii="Times New Roman" w:hAnsi="Times New Roman"/>
            <w:sz w:val="28"/>
            <w:szCs w:val="28"/>
          </w:rPr>
          <w:t>51</w:t>
        </w:r>
      </w:hyperlink>
      <w:r w:rsidRPr="0035308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353084">
          <w:rPr>
            <w:rFonts w:ascii="Times New Roman" w:hAnsi="Times New Roman"/>
            <w:sz w:val="28"/>
            <w:szCs w:val="28"/>
          </w:rPr>
          <w:t>55</w:t>
        </w:r>
      </w:hyperlink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03.01.2005,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 (часть 1), ст. 16,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290, 30.12.2004,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Парламентская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5-6, 14.01.2005;</w:t>
      </w:r>
    </w:p>
    <w:p w:rsidR="0014323E" w:rsidRPr="00353084" w:rsidRDefault="0014323E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353084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353084">
          <w:rPr>
            <w:rFonts w:ascii="Times New Roman" w:hAnsi="Times New Roman"/>
            <w:sz w:val="28"/>
            <w:szCs w:val="28"/>
          </w:rPr>
          <w:t>закон</w:t>
        </w:r>
      </w:hyperlink>
      <w:r w:rsidRPr="00353084">
        <w:rPr>
          <w:rFonts w:ascii="Times New Roman" w:hAnsi="Times New Roman"/>
          <w:sz w:val="28"/>
          <w:szCs w:val="28"/>
        </w:rPr>
        <w:t xml:space="preserve"> от 29.12.2004 </w:t>
      </w:r>
      <w:r w:rsidR="00085E8E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>191-ФЗ (</w:t>
      </w:r>
      <w:r w:rsidR="00353084" w:rsidRPr="00353084">
        <w:rPr>
          <w:rFonts w:ascii="Times New Roman" w:hAnsi="Times New Roman"/>
          <w:sz w:val="28"/>
          <w:szCs w:val="28"/>
        </w:rPr>
        <w:t>в действующей редакции</w:t>
      </w:r>
      <w:r w:rsidRPr="00353084">
        <w:rPr>
          <w:rFonts w:ascii="Times New Roman" w:hAnsi="Times New Roman"/>
          <w:sz w:val="28"/>
          <w:szCs w:val="28"/>
        </w:rPr>
        <w:t xml:space="preserve">)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290, 30.12.2004,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03.01.2005,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 (часть 1), ст. 17,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Парламентская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5-6, 14.01.2005;</w:t>
      </w:r>
    </w:p>
    <w:p w:rsidR="0014323E" w:rsidRPr="00C35BC1" w:rsidRDefault="009D6DC4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№117/пр «Об утверждении ф</w:t>
      </w:r>
      <w:r w:rsidR="006F49CC">
        <w:rPr>
          <w:rFonts w:ascii="Times New Roman" w:hAnsi="Times New Roman"/>
          <w:sz w:val="28"/>
          <w:szCs w:val="28"/>
        </w:rPr>
        <w:t>ормы разрешения на строительство</w:t>
      </w:r>
      <w:r w:rsidRPr="00C35BC1">
        <w:rPr>
          <w:rFonts w:ascii="Times New Roman" w:hAnsi="Times New Roman"/>
          <w:sz w:val="28"/>
          <w:szCs w:val="28"/>
        </w:rPr>
        <w:t xml:space="preserve"> и формы разрешения на ввод объекта в эксплуатацию», опубликован на официальном интернет-портале правовой информации </w:t>
      </w:r>
      <w:hyperlink r:id="rId14" w:history="1"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35BC1">
        <w:rPr>
          <w:rFonts w:ascii="Times New Roman" w:hAnsi="Times New Roman"/>
          <w:sz w:val="28"/>
          <w:szCs w:val="28"/>
        </w:rPr>
        <w:t xml:space="preserve"> 08/05/2015</w:t>
      </w:r>
      <w:r w:rsidR="0014323E" w:rsidRPr="00C35BC1">
        <w:rPr>
          <w:rFonts w:ascii="Times New Roman" w:hAnsi="Times New Roman"/>
          <w:sz w:val="28"/>
          <w:szCs w:val="28"/>
        </w:rPr>
        <w:t>;</w:t>
      </w:r>
    </w:p>
    <w:p w:rsidR="0014323E" w:rsidRPr="00353084" w:rsidRDefault="000C443D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53084" w:rsidRPr="00C35BC1">
          <w:rPr>
            <w:rFonts w:ascii="Times New Roman" w:hAnsi="Times New Roman"/>
            <w:sz w:val="28"/>
            <w:szCs w:val="28"/>
          </w:rPr>
          <w:t>п</w:t>
        </w:r>
        <w:r w:rsidR="0014323E" w:rsidRPr="00C35BC1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4323E" w:rsidRPr="00C35B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16.02.2008</w:t>
      </w:r>
      <w:r w:rsidR="0014323E" w:rsidRPr="00353084">
        <w:rPr>
          <w:rFonts w:ascii="Times New Roman" w:hAnsi="Times New Roman"/>
          <w:sz w:val="28"/>
          <w:szCs w:val="28"/>
        </w:rPr>
        <w:t xml:space="preserve"> </w:t>
      </w:r>
      <w:r w:rsidR="006F49CC">
        <w:rPr>
          <w:rFonts w:ascii="Times New Roman" w:hAnsi="Times New Roman"/>
          <w:sz w:val="28"/>
          <w:szCs w:val="28"/>
        </w:rPr>
        <w:t xml:space="preserve"> 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87 (</w:t>
      </w:r>
      <w:r w:rsidR="00353084" w:rsidRPr="00353084">
        <w:rPr>
          <w:rFonts w:ascii="Times New Roman" w:hAnsi="Times New Roman"/>
          <w:sz w:val="28"/>
          <w:szCs w:val="28"/>
        </w:rPr>
        <w:t>в действующей редакции</w:t>
      </w:r>
      <w:r w:rsidR="0014323E" w:rsidRPr="00353084">
        <w:rPr>
          <w:rFonts w:ascii="Times New Roman" w:hAnsi="Times New Roman"/>
          <w:sz w:val="28"/>
          <w:szCs w:val="28"/>
        </w:rPr>
        <w:t xml:space="preserve">)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25.02.2008, </w:t>
      </w:r>
      <w:r w:rsidR="00353084">
        <w:rPr>
          <w:rFonts w:ascii="Times New Roman" w:hAnsi="Times New Roman"/>
          <w:sz w:val="28"/>
          <w:szCs w:val="28"/>
        </w:rPr>
        <w:t xml:space="preserve">№ </w:t>
      </w:r>
      <w:r w:rsidR="0014323E" w:rsidRPr="00353084">
        <w:rPr>
          <w:rFonts w:ascii="Times New Roman" w:hAnsi="Times New Roman"/>
          <w:sz w:val="28"/>
          <w:szCs w:val="28"/>
        </w:rPr>
        <w:t xml:space="preserve">8, ст. 744,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Российская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41, 27.02.2008;</w:t>
      </w:r>
    </w:p>
    <w:p w:rsidR="0014323E" w:rsidRDefault="000C443D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4323E" w:rsidRPr="00353084">
          <w:rPr>
            <w:rFonts w:ascii="Times New Roman" w:hAnsi="Times New Roman"/>
            <w:sz w:val="28"/>
            <w:szCs w:val="28"/>
          </w:rPr>
          <w:t>Закон</w:t>
        </w:r>
      </w:hyperlink>
      <w:r w:rsidR="0014323E" w:rsidRPr="00353084">
        <w:rPr>
          <w:rFonts w:ascii="Times New Roman" w:hAnsi="Times New Roman"/>
          <w:sz w:val="28"/>
          <w:szCs w:val="28"/>
        </w:rPr>
        <w:t xml:space="preserve"> Калининградской области от 16.02.2009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321 (</w:t>
      </w:r>
      <w:r w:rsidR="00353084" w:rsidRPr="00353084">
        <w:rPr>
          <w:rFonts w:ascii="Times New Roman" w:hAnsi="Times New Roman"/>
          <w:sz w:val="28"/>
          <w:szCs w:val="28"/>
        </w:rPr>
        <w:t>в действующей редакции</w:t>
      </w:r>
      <w:r w:rsidR="0014323E" w:rsidRPr="00353084">
        <w:rPr>
          <w:rFonts w:ascii="Times New Roman" w:hAnsi="Times New Roman"/>
          <w:sz w:val="28"/>
          <w:szCs w:val="28"/>
        </w:rPr>
        <w:t xml:space="preserve">)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О градостроительной деятельности на территории Калининградской области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издании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Комсомольская правда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 в Калининграде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 (приложение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Официальный вестник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),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30, 03.03.2009;</w:t>
      </w:r>
    </w:p>
    <w:p w:rsidR="00AB4D35" w:rsidRDefault="00AB4D35" w:rsidP="00AB4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Федеральный</w:t>
      </w:r>
      <w:r w:rsidRPr="00F8542F">
        <w:rPr>
          <w:rFonts w:ascii="Times New Roman" w:hAnsi="Times New Roman"/>
          <w:sz w:val="28"/>
          <w:szCs w:val="28"/>
        </w:rPr>
        <w:t xml:space="preserve"> закон от 03.07.16г.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634C0" w:rsidRDefault="000C443D" w:rsidP="00F7356F">
      <w:pPr>
        <w:pStyle w:val="af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7356F" w:rsidRPr="00F7356F">
          <w:rPr>
            <w:rFonts w:ascii="Times New Roman" w:hAnsi="Times New Roman"/>
            <w:sz w:val="28"/>
            <w:szCs w:val="28"/>
          </w:rPr>
          <w:t>Закон</w:t>
        </w:r>
      </w:hyperlink>
      <w:r w:rsidR="00F7356F" w:rsidRPr="00F7356F">
        <w:rPr>
          <w:rFonts w:ascii="Times New Roman" w:hAnsi="Times New Roman"/>
          <w:sz w:val="28"/>
          <w:szCs w:val="28"/>
        </w:rPr>
        <w:t xml:space="preserve"> Калининградской области от 30.11.2016г.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области; </w:t>
      </w:r>
    </w:p>
    <w:p w:rsidR="00AB4D35" w:rsidRPr="008271B6" w:rsidRDefault="00AB4D35" w:rsidP="00AB4D35">
      <w:pPr>
        <w:pStyle w:val="af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8271B6">
        <w:rPr>
          <w:szCs w:val="28"/>
        </w:rPr>
        <w:t xml:space="preserve">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</w:t>
      </w:r>
      <w:r>
        <w:rPr>
          <w:szCs w:val="28"/>
        </w:rPr>
        <w:t>2</w:t>
      </w:r>
      <w:r w:rsidRPr="008271B6">
        <w:rPr>
          <w:szCs w:val="28"/>
        </w:rPr>
        <w:t>.</w:t>
      </w:r>
      <w:r>
        <w:rPr>
          <w:szCs w:val="28"/>
        </w:rPr>
        <w:t>12</w:t>
      </w:r>
      <w:r w:rsidRPr="008271B6">
        <w:rPr>
          <w:szCs w:val="28"/>
        </w:rPr>
        <w:t>.201</w:t>
      </w:r>
      <w:r>
        <w:rPr>
          <w:szCs w:val="28"/>
        </w:rPr>
        <w:t>2</w:t>
      </w:r>
      <w:r w:rsidRPr="008271B6">
        <w:rPr>
          <w:szCs w:val="28"/>
        </w:rPr>
        <w:t xml:space="preserve"> №</w:t>
      </w:r>
      <w:r>
        <w:rPr>
          <w:szCs w:val="28"/>
        </w:rPr>
        <w:t>94</w:t>
      </w:r>
      <w:r w:rsidRPr="008271B6">
        <w:rPr>
          <w:szCs w:val="28"/>
        </w:rPr>
        <w:t xml:space="preserve"> 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городское поселение «Город Светлогорск», </w:t>
      </w:r>
      <w:r>
        <w:rPr>
          <w:szCs w:val="28"/>
        </w:rPr>
        <w:t>опубликовано в газете «Вестник Светлогорска» (официальный вестник), №51(346) 27-31декабря 2012 г.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28.04.2015 №14 «</w:t>
      </w:r>
      <w:r w:rsidRPr="008271B6">
        <w:rPr>
          <w:bCs/>
          <w:szCs w:val="28"/>
        </w:rPr>
        <w:t xml:space="preserve">О внесении изменений в Правила землепользования и застройки </w:t>
      </w:r>
      <w:r>
        <w:rPr>
          <w:szCs w:val="28"/>
        </w:rPr>
        <w:t>муниципального образования г</w:t>
      </w:r>
      <w:r w:rsidRPr="008271B6">
        <w:rPr>
          <w:szCs w:val="28"/>
        </w:rPr>
        <w:t>ородское поселение «Город Светлогорск»</w:t>
      </w:r>
      <w:r>
        <w:rPr>
          <w:szCs w:val="28"/>
        </w:rPr>
        <w:t>, опубликовано в газете «Вестник Светлогорска» (официальный вестник), №18(463) 14-20 мая 2015 г.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lastRenderedPageBreak/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28.</w:t>
      </w:r>
      <w:r>
        <w:rPr>
          <w:szCs w:val="28"/>
        </w:rPr>
        <w:t>10</w:t>
      </w:r>
      <w:r w:rsidRPr="008271B6">
        <w:rPr>
          <w:szCs w:val="28"/>
        </w:rPr>
        <w:t>.201</w:t>
      </w:r>
      <w:r>
        <w:rPr>
          <w:szCs w:val="28"/>
        </w:rPr>
        <w:t>6г.</w:t>
      </w:r>
      <w:r w:rsidRPr="008271B6">
        <w:rPr>
          <w:szCs w:val="28"/>
        </w:rPr>
        <w:t xml:space="preserve"> №</w:t>
      </w:r>
      <w:r>
        <w:rPr>
          <w:szCs w:val="28"/>
        </w:rPr>
        <w:t>46</w:t>
      </w:r>
      <w:r w:rsidRPr="008271B6">
        <w:rPr>
          <w:szCs w:val="28"/>
        </w:rPr>
        <w:t xml:space="preserve"> «</w:t>
      </w:r>
      <w:r w:rsidRPr="008271B6">
        <w:rPr>
          <w:bCs/>
          <w:szCs w:val="28"/>
        </w:rPr>
        <w:t>О внесении изменений</w:t>
      </w:r>
      <w:r>
        <w:rPr>
          <w:bCs/>
          <w:szCs w:val="28"/>
        </w:rPr>
        <w:t xml:space="preserve"> и дополнений</w:t>
      </w:r>
      <w:r w:rsidRPr="008271B6">
        <w:rPr>
          <w:bCs/>
          <w:szCs w:val="28"/>
        </w:rPr>
        <w:t xml:space="preserve"> в Правила землепользования и застройки </w:t>
      </w:r>
      <w:r>
        <w:rPr>
          <w:szCs w:val="28"/>
        </w:rPr>
        <w:t>муниципального образования г</w:t>
      </w:r>
      <w:r w:rsidRPr="008271B6">
        <w:rPr>
          <w:szCs w:val="28"/>
        </w:rPr>
        <w:t>ородское поселение «Город Светлогорск»</w:t>
      </w:r>
      <w:r>
        <w:rPr>
          <w:szCs w:val="28"/>
        </w:rPr>
        <w:t>;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Приморье</w:t>
      </w:r>
      <w:r w:rsidRPr="008271B6">
        <w:rPr>
          <w:szCs w:val="28"/>
        </w:rPr>
        <w:t xml:space="preserve">» от </w:t>
      </w:r>
      <w:r>
        <w:rPr>
          <w:szCs w:val="28"/>
        </w:rPr>
        <w:t>03</w:t>
      </w:r>
      <w:r w:rsidRPr="008271B6">
        <w:rPr>
          <w:szCs w:val="28"/>
        </w:rPr>
        <w:t>.0</w:t>
      </w:r>
      <w:r>
        <w:rPr>
          <w:szCs w:val="28"/>
        </w:rPr>
        <w:t>9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№1</w:t>
      </w:r>
      <w:r>
        <w:rPr>
          <w:szCs w:val="28"/>
        </w:rPr>
        <w:t>6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«Поселок Приморье», </w:t>
      </w:r>
      <w:r>
        <w:rPr>
          <w:szCs w:val="28"/>
        </w:rPr>
        <w:t>опубликовано в газете «Вестник Светлогорска» (официальный вестник), №44(390) 21-27 ноября 2013 г.;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Приморье</w:t>
      </w:r>
      <w:r w:rsidRPr="008271B6">
        <w:rPr>
          <w:szCs w:val="28"/>
        </w:rPr>
        <w:t xml:space="preserve">» от </w:t>
      </w:r>
      <w:r>
        <w:rPr>
          <w:szCs w:val="28"/>
        </w:rPr>
        <w:t>31</w:t>
      </w:r>
      <w:r w:rsidRPr="008271B6">
        <w:rPr>
          <w:szCs w:val="28"/>
        </w:rPr>
        <w:t>.</w:t>
      </w:r>
      <w:r>
        <w:rPr>
          <w:szCs w:val="28"/>
        </w:rPr>
        <w:t>10</w:t>
      </w:r>
      <w:r w:rsidRPr="008271B6">
        <w:rPr>
          <w:szCs w:val="28"/>
        </w:rPr>
        <w:t>.201</w:t>
      </w:r>
      <w:r>
        <w:rPr>
          <w:szCs w:val="28"/>
        </w:rPr>
        <w:t>6г.</w:t>
      </w:r>
      <w:r w:rsidRPr="008271B6">
        <w:rPr>
          <w:szCs w:val="28"/>
        </w:rPr>
        <w:t xml:space="preserve"> №</w:t>
      </w:r>
      <w:r>
        <w:rPr>
          <w:szCs w:val="28"/>
        </w:rPr>
        <w:t>32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>
        <w:rPr>
          <w:bCs/>
          <w:szCs w:val="28"/>
        </w:rPr>
        <w:t>О внесении изменений в Правила землепользования и застройки муниципального образования «Поселок Приморье»;</w:t>
      </w:r>
    </w:p>
    <w:p w:rsidR="00AB4D35" w:rsidRDefault="00AB4D35" w:rsidP="00AB4D35">
      <w:pPr>
        <w:pStyle w:val="af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Донское</w:t>
      </w:r>
      <w:r w:rsidRPr="008271B6">
        <w:rPr>
          <w:szCs w:val="28"/>
        </w:rPr>
        <w:t xml:space="preserve">» от </w:t>
      </w:r>
      <w:r>
        <w:rPr>
          <w:szCs w:val="28"/>
        </w:rPr>
        <w:t>11</w:t>
      </w:r>
      <w:r w:rsidRPr="008271B6">
        <w:rPr>
          <w:szCs w:val="28"/>
        </w:rPr>
        <w:t>.0</w:t>
      </w:r>
      <w:r>
        <w:rPr>
          <w:szCs w:val="28"/>
        </w:rPr>
        <w:t>2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</w:t>
      </w:r>
      <w:r>
        <w:rPr>
          <w:szCs w:val="28"/>
        </w:rPr>
        <w:t>08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«Поселок Донское», </w:t>
      </w:r>
      <w:r>
        <w:rPr>
          <w:szCs w:val="28"/>
        </w:rPr>
        <w:t>опубликовано в газете «Вестник Светлогорска» (официальный вестник), №5 (351) 14-20 февраля 2013 г.;</w:t>
      </w:r>
    </w:p>
    <w:p w:rsidR="00AB4D35" w:rsidRP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Донское</w:t>
      </w:r>
      <w:r w:rsidRPr="008271B6">
        <w:rPr>
          <w:szCs w:val="28"/>
        </w:rPr>
        <w:t xml:space="preserve">» от </w:t>
      </w:r>
      <w:r>
        <w:rPr>
          <w:szCs w:val="28"/>
        </w:rPr>
        <w:t>11</w:t>
      </w:r>
      <w:r w:rsidRPr="008271B6">
        <w:rPr>
          <w:szCs w:val="28"/>
        </w:rPr>
        <w:t>.0</w:t>
      </w:r>
      <w:r>
        <w:rPr>
          <w:szCs w:val="28"/>
        </w:rPr>
        <w:t>2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</w:t>
      </w:r>
      <w:r>
        <w:rPr>
          <w:szCs w:val="28"/>
        </w:rPr>
        <w:t>08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 внесении изменений и дополнений в Правила землепользования и застройки муниципального образования «Поселок Донское».</w:t>
      </w:r>
    </w:p>
    <w:p w:rsidR="00353084" w:rsidRPr="00353084" w:rsidRDefault="0014323E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8"/>
      <w:bookmarkEnd w:id="6"/>
      <w:r w:rsidRPr="0014323E">
        <w:rPr>
          <w:rFonts w:ascii="Times New Roman" w:hAnsi="Times New Roman"/>
          <w:sz w:val="28"/>
          <w:szCs w:val="28"/>
        </w:rPr>
        <w:t xml:space="preserve">2.6. </w:t>
      </w:r>
      <w:r w:rsidR="00353084" w:rsidRPr="00353084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14323E" w:rsidRPr="0014323E" w:rsidRDefault="00755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14323E" w:rsidRPr="0014323E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представляет:</w:t>
      </w:r>
    </w:p>
    <w:p w:rsidR="00353084" w:rsidRDefault="001F3808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53084" w:rsidRPr="00353084">
        <w:rPr>
          <w:rFonts w:ascii="Times New Roman" w:hAnsi="Times New Roman"/>
          <w:sz w:val="28"/>
          <w:szCs w:val="28"/>
        </w:rPr>
        <w:t> 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</w:t>
      </w:r>
      <w:r w:rsidR="00E0756D">
        <w:rPr>
          <w:rFonts w:ascii="Times New Roman" w:hAnsi="Times New Roman"/>
          <w:sz w:val="28"/>
          <w:szCs w:val="28"/>
        </w:rPr>
        <w:t>бразования юридического лица</w:t>
      </w:r>
      <w:r w:rsidR="00353084" w:rsidRPr="00353084">
        <w:rPr>
          <w:rFonts w:ascii="Times New Roman" w:hAnsi="Times New Roman"/>
          <w:sz w:val="28"/>
          <w:szCs w:val="28"/>
        </w:rPr>
        <w:t>);</w:t>
      </w:r>
    </w:p>
    <w:p w:rsidR="00E0756D" w:rsidRDefault="00E0756D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37715">
        <w:rPr>
          <w:rFonts w:ascii="Times New Roman" w:hAnsi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7715">
        <w:rPr>
          <w:rFonts w:ascii="Times New Roman" w:hAnsi="Times New Roman"/>
          <w:sz w:val="28"/>
          <w:szCs w:val="28"/>
        </w:rPr>
        <w:t xml:space="preserve">паспорт гражданина </w:t>
      </w:r>
      <w:r w:rsidRPr="0046542A">
        <w:rPr>
          <w:rFonts w:ascii="Times New Roman" w:hAnsi="Times New Roman"/>
          <w:sz w:val="28"/>
          <w:szCs w:val="28"/>
        </w:rPr>
        <w:t xml:space="preserve">Российской Федерации или </w:t>
      </w:r>
      <w:r w:rsidRPr="0046542A">
        <w:rPr>
          <w:rFonts w:ascii="Times New Roman" w:eastAsia="Times New Roman" w:hAnsi="Times New Roman"/>
          <w:sz w:val="28"/>
          <w:szCs w:val="28"/>
        </w:rPr>
        <w:t>документ подтверждающ</w:t>
      </w:r>
      <w:r w:rsidRPr="0046542A">
        <w:rPr>
          <w:rFonts w:ascii="Times New Roman" w:hAnsi="Times New Roman"/>
          <w:sz w:val="28"/>
          <w:szCs w:val="28"/>
        </w:rPr>
        <w:t>ий</w:t>
      </w:r>
      <w:r w:rsidRPr="0046542A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юридического лица,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E6423">
        <w:rPr>
          <w:rFonts w:ascii="Times New Roman" w:hAnsi="Times New Roman"/>
          <w:sz w:val="28"/>
          <w:szCs w:val="28"/>
        </w:rPr>
        <w:t>видетельство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юридических лиц).</w:t>
      </w:r>
    </w:p>
    <w:p w:rsidR="0014323E" w:rsidRPr="0014323E" w:rsidRDefault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53084">
        <w:rPr>
          <w:rFonts w:ascii="Times New Roman" w:hAnsi="Times New Roman"/>
          <w:sz w:val="28"/>
          <w:szCs w:val="28"/>
        </w:rPr>
        <w:t xml:space="preserve"> заявление</w:t>
      </w:r>
      <w:r w:rsidR="0014323E" w:rsidRPr="0014323E">
        <w:rPr>
          <w:rFonts w:ascii="Times New Roman" w:hAnsi="Times New Roman"/>
          <w:sz w:val="28"/>
          <w:szCs w:val="28"/>
        </w:rPr>
        <w:t xml:space="preserve"> о выдаче разрешения на ввод объекта в эксплуатацию.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 за</w:t>
      </w:r>
      <w:r w:rsidR="00353084"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фамилия, имя, отчество (</w:t>
      </w:r>
      <w:r w:rsidR="00CE2E0D">
        <w:rPr>
          <w:rFonts w:ascii="Times New Roman" w:hAnsi="Times New Roman"/>
          <w:sz w:val="28"/>
          <w:szCs w:val="28"/>
        </w:rPr>
        <w:t xml:space="preserve">последнее – </w:t>
      </w:r>
      <w:r w:rsidRPr="0014323E">
        <w:rPr>
          <w:rFonts w:ascii="Times New Roman" w:hAnsi="Times New Roman"/>
          <w:sz w:val="28"/>
          <w:szCs w:val="28"/>
        </w:rPr>
        <w:t>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кадастровый номер, адрес земельного участка;</w:t>
      </w:r>
    </w:p>
    <w:p w:rsidR="0014323E" w:rsidRPr="00F17E76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 xml:space="preserve">наименование, номер и дата регистрации правоустанавливающего </w:t>
      </w:r>
      <w:r w:rsidRPr="00F17E76">
        <w:rPr>
          <w:rFonts w:ascii="Times New Roman" w:hAnsi="Times New Roman"/>
          <w:sz w:val="28"/>
          <w:szCs w:val="28"/>
        </w:rPr>
        <w:lastRenderedPageBreak/>
        <w:t>документа на земельный участок;</w:t>
      </w:r>
    </w:p>
    <w:p w:rsidR="00812F03" w:rsidRPr="0014323E" w:rsidRDefault="00812F03" w:rsidP="00812F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BC">
        <w:rPr>
          <w:rFonts w:ascii="Times New Roman" w:hAnsi="Times New Roman"/>
          <w:sz w:val="28"/>
          <w:szCs w:val="28"/>
        </w:rPr>
        <w:t>– номер и дата регистрации градостроительного плана земельного участка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 и дата регистрации разрешения на строительство;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</w:t>
      </w:r>
      <w:r w:rsidR="006F49CC">
        <w:rPr>
          <w:rFonts w:ascii="Times New Roman" w:hAnsi="Times New Roman"/>
          <w:sz w:val="28"/>
          <w:szCs w:val="28"/>
        </w:rPr>
        <w:t>а и даты</w:t>
      </w:r>
      <w:r w:rsidRPr="0014323E">
        <w:rPr>
          <w:rFonts w:ascii="Times New Roman" w:hAnsi="Times New Roman"/>
          <w:sz w:val="28"/>
          <w:szCs w:val="28"/>
        </w:rPr>
        <w:t xml:space="preserve"> регистрации документов, подтверждающих соответствие построенного (реконструированного) объекта капитального строительства техническим условиям, наименование организаций, выдавших данные технические условия;</w:t>
      </w:r>
    </w:p>
    <w:p w:rsidR="0014323E" w:rsidRPr="00F17E76" w:rsidRDefault="0014323E" w:rsidP="00F17E76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наименование объекта капитального строительства;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За</w:t>
      </w:r>
      <w:r w:rsidR="0035308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о предоставлении муниципальной услуги составляется от руки (чернилами или пастой) или машинописным текстом, примерн</w:t>
      </w:r>
      <w:r w:rsidR="00353084">
        <w:rPr>
          <w:rFonts w:ascii="Times New Roman" w:hAnsi="Times New Roman"/>
          <w:sz w:val="28"/>
          <w:szCs w:val="28"/>
        </w:rPr>
        <w:t xml:space="preserve">ая форма заявления приводится в приложении </w:t>
      </w:r>
      <w:r w:rsidR="0035308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AC1F07">
        <w:rPr>
          <w:rFonts w:ascii="Times New Roman" w:hAnsi="Times New Roman"/>
          <w:color w:val="FF0000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примерный </w:t>
      </w:r>
      <w:r w:rsidR="00353084">
        <w:rPr>
          <w:rFonts w:ascii="Times New Roman" w:hAnsi="Times New Roman"/>
          <w:sz w:val="28"/>
          <w:szCs w:val="28"/>
        </w:rPr>
        <w:t xml:space="preserve">образец заполнения заявления </w:t>
      </w:r>
      <w:r w:rsidRPr="0014323E">
        <w:rPr>
          <w:rFonts w:ascii="Times New Roman" w:hAnsi="Times New Roman"/>
          <w:sz w:val="28"/>
          <w:szCs w:val="28"/>
        </w:rPr>
        <w:t xml:space="preserve">приводится в приложении </w:t>
      </w:r>
      <w:r w:rsidR="00353084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Pr="00AC1F07">
        <w:rPr>
          <w:rFonts w:ascii="Times New Roman" w:hAnsi="Times New Roman"/>
          <w:color w:val="FF0000"/>
          <w:sz w:val="28"/>
          <w:szCs w:val="28"/>
        </w:rPr>
        <w:t>2</w:t>
      </w:r>
      <w:r w:rsidRPr="00AF1081">
        <w:rPr>
          <w:rFonts w:ascii="Times New Roman" w:hAnsi="Times New Roman"/>
          <w:sz w:val="28"/>
          <w:szCs w:val="28"/>
        </w:rPr>
        <w:t xml:space="preserve"> к</w:t>
      </w:r>
      <w:r w:rsidRPr="00F64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23E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99"/>
      <w:bookmarkEnd w:id="7"/>
      <w:r w:rsidRPr="001F3808">
        <w:rPr>
          <w:rFonts w:ascii="Times New Roman" w:hAnsi="Times New Roman"/>
          <w:sz w:val="28"/>
          <w:szCs w:val="28"/>
        </w:rPr>
        <w:t>В случае подачи заявления с комплектом документов представителем заявителя прилагается документ, подтверждающий полномочия лица, представившего документы (нотариально удостоверенная доверенность</w:t>
      </w:r>
      <w:r w:rsidR="005A7F07">
        <w:rPr>
          <w:rFonts w:ascii="Times New Roman" w:hAnsi="Times New Roman"/>
          <w:sz w:val="28"/>
          <w:szCs w:val="28"/>
        </w:rPr>
        <w:t xml:space="preserve"> либо доверенность, удостоверенная </w:t>
      </w:r>
      <w:r w:rsidR="00106DB7">
        <w:rPr>
          <w:rFonts w:ascii="Times New Roman" w:hAnsi="Times New Roman"/>
          <w:sz w:val="28"/>
          <w:szCs w:val="28"/>
        </w:rPr>
        <w:t>иным предусмотренным законодательством способом</w:t>
      </w:r>
      <w:r w:rsidRPr="001F3808">
        <w:rPr>
          <w:rFonts w:ascii="Times New Roman" w:hAnsi="Times New Roman"/>
          <w:sz w:val="28"/>
          <w:szCs w:val="28"/>
        </w:rPr>
        <w:t>).</w:t>
      </w:r>
    </w:p>
    <w:p w:rsidR="003E21D1" w:rsidRDefault="0014323E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210"/>
      <w:bookmarkStart w:id="9" w:name="Par221"/>
      <w:bookmarkEnd w:id="8"/>
      <w:bookmarkEnd w:id="9"/>
      <w:r w:rsidRPr="0014323E">
        <w:rPr>
          <w:rFonts w:ascii="Times New Roman" w:hAnsi="Times New Roman"/>
          <w:sz w:val="28"/>
          <w:szCs w:val="28"/>
        </w:rPr>
        <w:t>2.6.</w:t>
      </w:r>
      <w:r w:rsidR="003B3D9D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Для получения разрешения на ввод в эксплуатацию объекта индивидуального жилищного строительства заявитель </w:t>
      </w:r>
      <w:r w:rsidR="001F3808" w:rsidRPr="001F3808">
        <w:rPr>
          <w:rFonts w:ascii="Times New Roman" w:hAnsi="Times New Roman"/>
          <w:sz w:val="28"/>
          <w:szCs w:val="28"/>
        </w:rPr>
        <w:t>вместе с документами, указанными в п</w:t>
      </w:r>
      <w:r w:rsidR="00D02A1F">
        <w:rPr>
          <w:rFonts w:ascii="Times New Roman" w:hAnsi="Times New Roman"/>
          <w:sz w:val="28"/>
          <w:szCs w:val="28"/>
        </w:rPr>
        <w:t>.</w:t>
      </w:r>
      <w:r w:rsidR="001F3808" w:rsidRPr="001F3808">
        <w:rPr>
          <w:rFonts w:ascii="Times New Roman" w:hAnsi="Times New Roman"/>
          <w:sz w:val="28"/>
          <w:szCs w:val="28"/>
        </w:rPr>
        <w:t xml:space="preserve"> 2.6</w:t>
      </w:r>
      <w:r w:rsidR="00755946">
        <w:rPr>
          <w:rFonts w:ascii="Times New Roman" w:hAnsi="Times New Roman"/>
          <w:sz w:val="28"/>
          <w:szCs w:val="28"/>
        </w:rPr>
        <w:t>.1</w:t>
      </w:r>
      <w:r w:rsidR="001F3808" w:rsidRPr="001F380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представляет</w:t>
      </w:r>
      <w:r w:rsidRPr="0014323E">
        <w:rPr>
          <w:rFonts w:ascii="Times New Roman" w:hAnsi="Times New Roman"/>
          <w:sz w:val="28"/>
          <w:szCs w:val="28"/>
        </w:rPr>
        <w:t>:</w:t>
      </w:r>
      <w:r w:rsidR="003E21D1" w:rsidRPr="003E21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разрешение на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E21D1">
        <w:rPr>
          <w:rFonts w:ascii="Times New Roman" w:hAnsi="Times New Roman"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E21D1">
        <w:rPr>
          <w:rFonts w:ascii="Times New Roman" w:hAnsi="Times New Roman"/>
          <w:sz w:val="28"/>
          <w:szCs w:val="28"/>
          <w:lang w:eastAsia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="003E21D1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3E21D1">
        <w:rPr>
          <w:rFonts w:ascii="Times New Roman" w:hAnsi="Times New Roman"/>
          <w:sz w:val="28"/>
          <w:szCs w:val="28"/>
          <w:lang w:eastAsia="ru-RU"/>
        </w:rPr>
        <w:t xml:space="preserve"> от 25 июня 2002 </w:t>
      </w:r>
      <w:r w:rsidR="003E21D1">
        <w:rPr>
          <w:rFonts w:ascii="Times New Roman" w:hAnsi="Times New Roman"/>
          <w:sz w:val="28"/>
          <w:szCs w:val="28"/>
          <w:lang w:eastAsia="ru-RU"/>
        </w:rPr>
        <w:lastRenderedPageBreak/>
        <w:t>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E21D1">
        <w:rPr>
          <w:rFonts w:ascii="Times New Roman" w:hAnsi="Times New Roman"/>
          <w:sz w:val="28"/>
          <w:szCs w:val="28"/>
          <w:lang w:eastAsia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9" w:history="1">
        <w:r w:rsidR="003E21D1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3E21D1">
        <w:rPr>
          <w:rFonts w:ascii="Times New Roman" w:hAnsi="Times New Roman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Остальные документы, прилагаемые к за</w:t>
      </w:r>
      <w:r w:rsidR="001F3808">
        <w:rPr>
          <w:rFonts w:ascii="Times New Roman" w:hAnsi="Times New Roman"/>
          <w:sz w:val="28"/>
          <w:szCs w:val="28"/>
        </w:rPr>
        <w:t>явлению</w:t>
      </w:r>
      <w:r w:rsidRPr="0014323E">
        <w:rPr>
          <w:rFonts w:ascii="Times New Roman" w:hAnsi="Times New Roman"/>
          <w:sz w:val="28"/>
          <w:szCs w:val="28"/>
        </w:rPr>
        <w:t xml:space="preserve">, получаются </w:t>
      </w:r>
      <w:r w:rsidR="001F3808" w:rsidRPr="0014323E">
        <w:rPr>
          <w:rFonts w:ascii="Times New Roman" w:hAnsi="Times New Roman"/>
          <w:sz w:val="28"/>
          <w:szCs w:val="28"/>
        </w:rPr>
        <w:t xml:space="preserve">заявителем </w:t>
      </w:r>
      <w:r w:rsidRPr="0014323E">
        <w:rPr>
          <w:rFonts w:ascii="Times New Roman" w:hAnsi="Times New Roman"/>
          <w:sz w:val="28"/>
          <w:szCs w:val="28"/>
        </w:rPr>
        <w:t xml:space="preserve">в организациях, осуществляющих строительство на основании договора, при личном обращении. Электронная форма получения документов, указанных </w:t>
      </w:r>
      <w:r w:rsidRPr="001F3808">
        <w:rPr>
          <w:rFonts w:ascii="Times New Roman" w:hAnsi="Times New Roman"/>
          <w:sz w:val="28"/>
          <w:szCs w:val="28"/>
        </w:rPr>
        <w:t xml:space="preserve">в </w:t>
      </w:r>
      <w:hyperlink w:anchor="Par199" w:history="1">
        <w:r w:rsidRPr="001F3808">
          <w:rPr>
            <w:rFonts w:ascii="Times New Roman" w:hAnsi="Times New Roman"/>
            <w:sz w:val="28"/>
            <w:szCs w:val="28"/>
          </w:rPr>
          <w:t>п</w:t>
        </w:r>
        <w:r w:rsidR="00D02A1F">
          <w:rPr>
            <w:rFonts w:ascii="Times New Roman" w:hAnsi="Times New Roman"/>
            <w:sz w:val="28"/>
            <w:szCs w:val="28"/>
          </w:rPr>
          <w:t>.п.</w:t>
        </w:r>
        <w:r w:rsidRPr="001F3808">
          <w:rPr>
            <w:rFonts w:ascii="Times New Roman" w:hAnsi="Times New Roman"/>
            <w:sz w:val="28"/>
            <w:szCs w:val="28"/>
          </w:rPr>
          <w:t xml:space="preserve"> 2.6.1</w:t>
        </w:r>
      </w:hyperlink>
      <w:r w:rsidRPr="001F3808">
        <w:rPr>
          <w:rFonts w:ascii="Times New Roman" w:hAnsi="Times New Roman"/>
          <w:sz w:val="28"/>
          <w:szCs w:val="28"/>
        </w:rPr>
        <w:t xml:space="preserve">, </w:t>
      </w:r>
      <w:hyperlink w:anchor="Par210" w:history="1">
        <w:r w:rsidRPr="001F3808">
          <w:rPr>
            <w:rFonts w:ascii="Times New Roman" w:hAnsi="Times New Roman"/>
            <w:sz w:val="28"/>
            <w:szCs w:val="28"/>
          </w:rPr>
          <w:t>2.6.2</w:t>
        </w:r>
      </w:hyperlink>
      <w:r w:rsidRPr="001F3808">
        <w:rPr>
          <w:rFonts w:ascii="Times New Roman" w:hAnsi="Times New Roman"/>
          <w:sz w:val="28"/>
          <w:szCs w:val="28"/>
        </w:rPr>
        <w:t xml:space="preserve">, </w:t>
      </w:r>
      <w:hyperlink w:anchor="Par221" w:history="1">
        <w:r w:rsidRPr="001F3808">
          <w:rPr>
            <w:rFonts w:ascii="Times New Roman" w:hAnsi="Times New Roman"/>
            <w:sz w:val="28"/>
            <w:szCs w:val="28"/>
          </w:rPr>
          <w:t>2.6.3</w:t>
        </w:r>
      </w:hyperlink>
      <w:r w:rsidR="00755946">
        <w:rPr>
          <w:rFonts w:ascii="Times New Roman" w:hAnsi="Times New Roman"/>
          <w:sz w:val="28"/>
          <w:szCs w:val="28"/>
        </w:rPr>
        <w:t>, 2.6.4</w:t>
      </w:r>
      <w:r w:rsidRPr="001F3808">
        <w:rPr>
          <w:rFonts w:ascii="Times New Roman" w:hAnsi="Times New Roman"/>
          <w:sz w:val="28"/>
          <w:szCs w:val="28"/>
        </w:rPr>
        <w:t xml:space="preserve"> настоящего</w:t>
      </w:r>
      <w:r w:rsidRPr="0014323E">
        <w:rPr>
          <w:rFonts w:ascii="Times New Roman" w:hAnsi="Times New Roman"/>
          <w:sz w:val="28"/>
          <w:szCs w:val="28"/>
        </w:rPr>
        <w:t xml:space="preserve"> Административного регламента, не предусмотрена.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Заявление о предоставлении муниципальной услуги с комплектом документов заявитель представляет: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– при личном обращении к специалисту МФЦ, ответственному за прием и выдачу документов;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 xml:space="preserve">– по почте в адрес </w:t>
      </w:r>
      <w:r w:rsidR="00A06297">
        <w:rPr>
          <w:rFonts w:ascii="Times New Roman" w:hAnsi="Times New Roman"/>
          <w:sz w:val="28"/>
          <w:szCs w:val="28"/>
        </w:rPr>
        <w:t>Администрации</w:t>
      </w:r>
      <w:r w:rsidRPr="001F3808">
        <w:rPr>
          <w:rFonts w:ascii="Times New Roman" w:hAnsi="Times New Roman"/>
          <w:sz w:val="28"/>
          <w:szCs w:val="28"/>
        </w:rPr>
        <w:t>;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– в электронной форме посредством заполнения интерактивной формы на региональном сегменте Единого портала государственных и муниципальных услуг.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1B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 о предоставлении муниципальной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с комплектом документов по электронной почте электронные образы документов, представляемые с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явлением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, должны представляться в формате PDF или RTF.</w:t>
      </w:r>
    </w:p>
    <w:p w:rsidR="007F0B2D" w:rsidRPr="001766D3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0" w:history="1">
        <w:r w:rsidRPr="001766D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tooltip="Об электронной подписи (с изменениями на 28 июня 2014 года) (редакция, действующая с 1 апреля 2015 года)" w:history="1"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06.04.2011 №</w:t>
        </w:r>
        <w:r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 </w:t>
        </w:r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63-ФЗ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22" w:history="1">
        <w:r w:rsidRPr="001766D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27.07.2010 № 210-ФЗ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Идентификация заявителя, подавшего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виде, регистрация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Светлогорского района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</w:t>
      </w:r>
      <w:r w:rsidR="008C621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ы документов, представляемые с заявлением, направляются в виде файлов в одном из форматов: PDF, DOC, DOCX, XLS, XLSX, JPG, PNG.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7F0B2D" w:rsidRPr="007B1C2A" w:rsidRDefault="007F0B2D" w:rsidP="007F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случае направления за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явления </w:t>
      </w:r>
      <w:r w:rsidRPr="00864F9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 предоставлении муниципальной услуги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комплектом документов по почте выдача результата предоставления </w:t>
      </w:r>
      <w:r w:rsidRPr="00864F9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муниципальной услуги осуществляется при личном обращении заявителя и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предъявлении документа, удостоверяющего личность (паспорта гражданина </w:t>
      </w:r>
      <w:r w:rsidRPr="00864F9C">
        <w:rPr>
          <w:rFonts w:ascii="Times New Roman" w:eastAsia="Times New Roman" w:hAnsi="Times New Roman"/>
          <w:sz w:val="28"/>
          <w:szCs w:val="20"/>
          <w:lang w:eastAsia="ru-RU"/>
        </w:rPr>
        <w:t>Российской Федерации либо иного документа, предусмотренного</w:t>
      </w:r>
      <w:r>
        <w:rPr>
          <w:rFonts w:ascii="Times New Roman" w:eastAsia="Times New Roman" w:hAnsi="Times New Roman"/>
          <w:spacing w:val="11"/>
          <w:sz w:val="40"/>
          <w:szCs w:val="28"/>
          <w:lang w:eastAsia="ru-RU"/>
        </w:rPr>
        <w:t xml:space="preserve"> </w:t>
      </w:r>
      <w:r w:rsidRPr="00864F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законодательством Российской Федерации в качестве удостоверяющего личность </w:t>
      </w:r>
      <w:r w:rsidRPr="00864F9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гражданина).</w:t>
      </w:r>
    </w:p>
    <w:p w:rsidR="001F3808" w:rsidRPr="001F3808" w:rsidRDefault="0014323E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39"/>
      <w:bookmarkEnd w:id="10"/>
      <w:r w:rsidRPr="0014323E">
        <w:rPr>
          <w:rFonts w:ascii="Times New Roman" w:hAnsi="Times New Roman"/>
          <w:sz w:val="28"/>
          <w:szCs w:val="28"/>
        </w:rPr>
        <w:t xml:space="preserve">2.7. </w:t>
      </w:r>
      <w:r w:rsidR="001F3808" w:rsidRPr="001F3808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правоустанавливающий документ на земельный участок;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(далее </w:t>
      </w:r>
      <w:r w:rsidR="00D516B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ГПЗУ);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14323E" w:rsidRPr="00F17E76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получаются заявителем в Управлении Росреестра при личном обращении.</w:t>
      </w:r>
    </w:p>
    <w:p w:rsidR="0014323E" w:rsidRPr="0014323E" w:rsidRDefault="0057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ГПЗУ </w:t>
      </w:r>
      <w:r w:rsidR="0014323E" w:rsidRPr="0014323E">
        <w:rPr>
          <w:rFonts w:ascii="Times New Roman" w:hAnsi="Times New Roman"/>
          <w:sz w:val="28"/>
          <w:szCs w:val="28"/>
        </w:rPr>
        <w:t xml:space="preserve">получаются заявителем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4323E" w:rsidRPr="0014323E">
        <w:rPr>
          <w:rFonts w:ascii="Times New Roman" w:hAnsi="Times New Roman"/>
          <w:sz w:val="28"/>
          <w:szCs w:val="28"/>
        </w:rPr>
        <w:t xml:space="preserve"> при личном обращении.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Разрешение на строительство получается заявителем в </w:t>
      </w:r>
      <w:r w:rsidR="007F0B2D">
        <w:rPr>
          <w:rFonts w:ascii="Times New Roman" w:hAnsi="Times New Roman"/>
          <w:sz w:val="28"/>
          <w:szCs w:val="28"/>
        </w:rPr>
        <w:t>Администрации</w:t>
      </w:r>
      <w:r w:rsidRPr="0014323E">
        <w:rPr>
          <w:rFonts w:ascii="Times New Roman" w:hAnsi="Times New Roman"/>
          <w:sz w:val="28"/>
          <w:szCs w:val="28"/>
        </w:rPr>
        <w:t xml:space="preserve"> при личном обращении либо по почте.</w:t>
      </w:r>
    </w:p>
    <w:p w:rsidR="0014323E" w:rsidRPr="00F17E76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D02A1F">
        <w:rPr>
          <w:rFonts w:ascii="Times New Roman" w:hAnsi="Times New Roman"/>
          <w:sz w:val="28"/>
          <w:szCs w:val="28"/>
        </w:rPr>
        <w:t>,</w:t>
      </w:r>
      <w:r w:rsidRPr="00F17E76">
        <w:rPr>
          <w:rFonts w:ascii="Times New Roman" w:hAnsi="Times New Roman"/>
          <w:sz w:val="28"/>
          <w:szCs w:val="28"/>
        </w:rPr>
        <w:t xml:space="preserve"> получаются заявител</w:t>
      </w:r>
      <w:r w:rsidR="00D02A1F">
        <w:rPr>
          <w:rFonts w:ascii="Times New Roman" w:hAnsi="Times New Roman"/>
          <w:sz w:val="28"/>
          <w:szCs w:val="28"/>
        </w:rPr>
        <w:t xml:space="preserve">ем в </w:t>
      </w:r>
      <w:r w:rsidR="007F0B2D" w:rsidRPr="00F17E76">
        <w:rPr>
          <w:rFonts w:ascii="Times New Roman" w:hAnsi="Times New Roman"/>
          <w:sz w:val="28"/>
          <w:szCs w:val="28"/>
        </w:rPr>
        <w:t>организаци</w:t>
      </w:r>
      <w:r w:rsidR="007F0B2D">
        <w:rPr>
          <w:rFonts w:ascii="Times New Roman" w:hAnsi="Times New Roman"/>
          <w:sz w:val="28"/>
          <w:szCs w:val="28"/>
        </w:rPr>
        <w:t>ях</w:t>
      </w:r>
      <w:r w:rsidR="007F0B2D" w:rsidRPr="00F17E76">
        <w:rPr>
          <w:rFonts w:ascii="Times New Roman" w:hAnsi="Times New Roman"/>
          <w:sz w:val="28"/>
          <w:szCs w:val="28"/>
        </w:rPr>
        <w:t>, осуществляющих эксплуатацию сетей инженерно-технического обеспечения (при их наличии)</w:t>
      </w:r>
      <w:r w:rsidR="007F0B2D">
        <w:rPr>
          <w:rFonts w:ascii="Times New Roman" w:hAnsi="Times New Roman"/>
          <w:sz w:val="28"/>
          <w:szCs w:val="28"/>
        </w:rPr>
        <w:t xml:space="preserve"> </w:t>
      </w:r>
      <w:r w:rsidRPr="00F17E76">
        <w:rPr>
          <w:rFonts w:ascii="Times New Roman" w:hAnsi="Times New Roman"/>
          <w:sz w:val="28"/>
          <w:szCs w:val="28"/>
        </w:rPr>
        <w:t>при личном обращении.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Электронная форма получения заявителем перечисленных в п. 2.7 настоящего Административного регламента документов не предусмотрена.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–</w:t>
      </w:r>
      <w:r w:rsidRPr="00D516B1">
        <w:rPr>
          <w:rFonts w:ascii="Times New Roman" w:hAnsi="Times New Roman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323E" w:rsidRPr="0014323E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–</w:t>
      </w:r>
      <w:r w:rsidRPr="00D516B1">
        <w:rPr>
          <w:rFonts w:ascii="Times New Roman" w:hAnsi="Times New Roman"/>
          <w:sz w:val="28"/>
          <w:szCs w:val="28"/>
        </w:rPr>
        <w:tab/>
        <w:t xml:space="preserve"> </w:t>
      </w:r>
      <w:r w:rsidRPr="00D43178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</w:t>
      </w:r>
      <w:r w:rsidRPr="00D516B1">
        <w:rPr>
          <w:rFonts w:ascii="Times New Roman" w:hAnsi="Times New Roman"/>
          <w:sz w:val="28"/>
          <w:szCs w:val="28"/>
        </w:rPr>
        <w:t xml:space="preserve"> документов, указанных в части 6 статьи 7 Федерального закона от 27.07.2010 № 210-ФЗ.</w:t>
      </w:r>
    </w:p>
    <w:p w:rsidR="00D516B1" w:rsidRPr="00D516B1" w:rsidRDefault="0014323E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57"/>
      <w:bookmarkEnd w:id="11"/>
      <w:r w:rsidRPr="0014323E">
        <w:rPr>
          <w:rFonts w:ascii="Times New Roman" w:hAnsi="Times New Roman"/>
          <w:sz w:val="28"/>
          <w:szCs w:val="28"/>
        </w:rPr>
        <w:t>2.8.</w:t>
      </w:r>
      <w:r w:rsidR="00D516B1">
        <w:rPr>
          <w:rFonts w:ascii="Times New Roman" w:hAnsi="Times New Roman"/>
          <w:sz w:val="28"/>
          <w:szCs w:val="28"/>
        </w:rPr>
        <w:t> </w:t>
      </w:r>
      <w:r w:rsidR="00D516B1" w:rsidRPr="00D516B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="00D516B1" w:rsidRPr="00D516B1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услуги: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отсутствие в </w:t>
      </w:r>
      <w:r w:rsidR="00D516B1">
        <w:rPr>
          <w:rFonts w:ascii="Times New Roman" w:hAnsi="Times New Roman"/>
          <w:sz w:val="28"/>
          <w:szCs w:val="28"/>
        </w:rPr>
        <w:t>заявлении</w:t>
      </w:r>
      <w:r w:rsidRPr="0014323E">
        <w:rPr>
          <w:rFonts w:ascii="Times New Roman" w:hAnsi="Times New Roman"/>
          <w:sz w:val="28"/>
          <w:szCs w:val="28"/>
        </w:rPr>
        <w:t xml:space="preserve"> информации о заявителе (фамилии, имен</w:t>
      </w:r>
      <w:r w:rsidR="00D02A1F">
        <w:rPr>
          <w:rFonts w:ascii="Times New Roman" w:hAnsi="Times New Roman"/>
          <w:sz w:val="28"/>
          <w:szCs w:val="28"/>
        </w:rPr>
        <w:t>и, отчества</w:t>
      </w:r>
      <w:r w:rsidRPr="0014323E">
        <w:rPr>
          <w:rFonts w:ascii="Times New Roman" w:hAnsi="Times New Roman"/>
          <w:sz w:val="28"/>
          <w:szCs w:val="28"/>
        </w:rPr>
        <w:t xml:space="preserve"> (последне</w:t>
      </w:r>
      <w:r w:rsidR="00D02A1F">
        <w:rPr>
          <w:rFonts w:ascii="Times New Roman" w:hAnsi="Times New Roman"/>
          <w:sz w:val="28"/>
          <w:szCs w:val="28"/>
        </w:rPr>
        <w:t>го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D516B1">
        <w:rPr>
          <w:rFonts w:ascii="Times New Roman" w:hAnsi="Times New Roman"/>
          <w:sz w:val="28"/>
          <w:szCs w:val="28"/>
        </w:rPr>
        <w:t xml:space="preserve">– </w:t>
      </w:r>
      <w:r w:rsidRPr="0014323E">
        <w:rPr>
          <w:rFonts w:ascii="Times New Roman" w:hAnsi="Times New Roman"/>
          <w:sz w:val="28"/>
          <w:szCs w:val="28"/>
        </w:rPr>
        <w:t xml:space="preserve">при наличии), (для юридических лиц </w:t>
      </w:r>
      <w:r w:rsidR="00D516B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полно</w:t>
      </w:r>
      <w:r w:rsidR="00D02A1F">
        <w:rPr>
          <w:rFonts w:ascii="Times New Roman" w:hAnsi="Times New Roman"/>
          <w:sz w:val="28"/>
          <w:szCs w:val="28"/>
        </w:rPr>
        <w:t>го наименования</w:t>
      </w:r>
      <w:r w:rsidRPr="0014323E">
        <w:rPr>
          <w:rFonts w:ascii="Times New Roman" w:hAnsi="Times New Roman"/>
          <w:sz w:val="28"/>
          <w:szCs w:val="28"/>
        </w:rPr>
        <w:t xml:space="preserve"> юридическ</w:t>
      </w:r>
      <w:r w:rsidR="00D02A1F">
        <w:rPr>
          <w:rFonts w:ascii="Times New Roman" w:hAnsi="Times New Roman"/>
          <w:sz w:val="28"/>
          <w:szCs w:val="28"/>
        </w:rPr>
        <w:t>ого лица, организационно-правовой формы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D02A1F">
        <w:rPr>
          <w:rFonts w:ascii="Times New Roman" w:hAnsi="Times New Roman"/>
          <w:sz w:val="28"/>
          <w:szCs w:val="28"/>
        </w:rPr>
        <w:t xml:space="preserve">информации о том, </w:t>
      </w:r>
      <w:r w:rsidRPr="0014323E">
        <w:rPr>
          <w:rFonts w:ascii="Times New Roman" w:hAnsi="Times New Roman"/>
          <w:sz w:val="28"/>
          <w:szCs w:val="28"/>
        </w:rPr>
        <w:t>кем и когда зарегистрировано, наименовани</w:t>
      </w:r>
      <w:r w:rsidR="00D02A1F">
        <w:rPr>
          <w:rFonts w:ascii="Times New Roman" w:hAnsi="Times New Roman"/>
          <w:sz w:val="28"/>
          <w:szCs w:val="28"/>
        </w:rPr>
        <w:t>я и реквизитов</w:t>
      </w:r>
      <w:r w:rsidRPr="0014323E">
        <w:rPr>
          <w:rFonts w:ascii="Times New Roman" w:hAnsi="Times New Roman"/>
          <w:sz w:val="28"/>
          <w:szCs w:val="28"/>
        </w:rPr>
        <w:t xml:space="preserve"> документа, подтверждающего государст</w:t>
      </w:r>
      <w:r w:rsidR="001C5913">
        <w:rPr>
          <w:rFonts w:ascii="Times New Roman" w:hAnsi="Times New Roman"/>
          <w:sz w:val="28"/>
          <w:szCs w:val="28"/>
        </w:rPr>
        <w:t>венную регистрацию, наименования</w:t>
      </w:r>
      <w:r w:rsidRPr="0014323E">
        <w:rPr>
          <w:rFonts w:ascii="Times New Roman" w:hAnsi="Times New Roman"/>
          <w:sz w:val="28"/>
          <w:szCs w:val="28"/>
        </w:rPr>
        <w:t xml:space="preserve"> регистрирующего органа), подписи заявителя;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отсутствие </w:t>
      </w:r>
      <w:r w:rsidR="00D516B1" w:rsidRPr="0014323E">
        <w:rPr>
          <w:rFonts w:ascii="Times New Roman" w:hAnsi="Times New Roman"/>
          <w:sz w:val="28"/>
          <w:szCs w:val="28"/>
        </w:rPr>
        <w:t>у представителя</w:t>
      </w:r>
      <w:r w:rsidR="00D516B1">
        <w:rPr>
          <w:rFonts w:ascii="Times New Roman" w:hAnsi="Times New Roman"/>
          <w:sz w:val="28"/>
          <w:szCs w:val="28"/>
        </w:rPr>
        <w:t xml:space="preserve"> </w:t>
      </w:r>
      <w:r w:rsidR="00D02A1F">
        <w:rPr>
          <w:rFonts w:ascii="Times New Roman" w:hAnsi="Times New Roman"/>
          <w:sz w:val="28"/>
          <w:szCs w:val="28"/>
        </w:rPr>
        <w:t xml:space="preserve">заявителя </w:t>
      </w:r>
      <w:r w:rsidR="00D516B1">
        <w:rPr>
          <w:rFonts w:ascii="Times New Roman" w:hAnsi="Times New Roman"/>
          <w:sz w:val="28"/>
          <w:szCs w:val="28"/>
        </w:rPr>
        <w:t>документа, подтверждающего полномочия, в случае подачи им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при личном обращении;</w:t>
      </w:r>
    </w:p>
    <w:p w:rsidR="0014323E" w:rsidRPr="0014323E" w:rsidRDefault="00D516B1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заявлении</w:t>
      </w:r>
      <w:r w:rsidR="0014323E" w:rsidRPr="0014323E">
        <w:rPr>
          <w:rFonts w:ascii="Times New Roman" w:hAnsi="Times New Roman"/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отсутствие в за</w:t>
      </w:r>
      <w:r w:rsidR="00D516B1"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 xml:space="preserve"> сведений о документах, указанных в </w:t>
      </w:r>
      <w:hyperlink w:anchor="Par239" w:history="1">
        <w:r w:rsidRPr="00D516B1">
          <w:rPr>
            <w:rFonts w:ascii="Times New Roman" w:hAnsi="Times New Roman"/>
            <w:sz w:val="28"/>
            <w:szCs w:val="28"/>
          </w:rPr>
          <w:t>п. 2.7</w:t>
        </w:r>
      </w:hyperlink>
      <w:r w:rsidRPr="001432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4323E" w:rsidRPr="00D516B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Отсутствие комплекта документов, указанных </w:t>
      </w:r>
      <w:r w:rsidRPr="00D516B1">
        <w:rPr>
          <w:rFonts w:ascii="Times New Roman" w:hAnsi="Times New Roman"/>
          <w:sz w:val="28"/>
          <w:szCs w:val="28"/>
        </w:rPr>
        <w:t xml:space="preserve">в </w:t>
      </w:r>
      <w:hyperlink w:anchor="Par199" w:history="1">
        <w:r w:rsidRPr="00291D8B">
          <w:rPr>
            <w:rFonts w:ascii="Times New Roman" w:hAnsi="Times New Roman"/>
            <w:sz w:val="28"/>
            <w:szCs w:val="28"/>
          </w:rPr>
          <w:t>п. 2.6.</w:t>
        </w:r>
      </w:hyperlink>
      <w:r w:rsidR="00755946" w:rsidRPr="00291D8B">
        <w:rPr>
          <w:rFonts w:ascii="Times New Roman" w:hAnsi="Times New Roman"/>
          <w:sz w:val="28"/>
          <w:szCs w:val="28"/>
        </w:rPr>
        <w:t>2</w:t>
      </w:r>
      <w:r w:rsidRPr="00D516B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приеме за</w:t>
      </w:r>
      <w:r w:rsidR="00D516B1">
        <w:rPr>
          <w:rFonts w:ascii="Times New Roman" w:hAnsi="Times New Roman"/>
          <w:sz w:val="28"/>
          <w:szCs w:val="28"/>
        </w:rPr>
        <w:t>явления</w:t>
      </w:r>
      <w:r w:rsidRPr="00D516B1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14323E" w:rsidRPr="00D516B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Отказ в приеме документов оформляется в письменном виде и выдается заявителю в течение 3 рабочих дней.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34"/>
      <w:bookmarkEnd w:id="12"/>
      <w:r w:rsidRPr="003C4FEC">
        <w:rPr>
          <w:rFonts w:ascii="Times New Roman" w:hAnsi="Times New Roman"/>
          <w:sz w:val="28"/>
          <w:szCs w:val="28"/>
        </w:rPr>
        <w:t>2.9.2.</w:t>
      </w:r>
      <w:r w:rsidRPr="00D516B1">
        <w:rPr>
          <w:rFonts w:ascii="Times New Roman" w:hAnsi="Times New Roman"/>
          <w:sz w:val="28"/>
          <w:szCs w:val="28"/>
        </w:rPr>
        <w:t> Исчерпывающий перечень оснований для отказа в предоставлении муниципальной услуги:</w:t>
      </w:r>
    </w:p>
    <w:p w:rsidR="0014323E" w:rsidRPr="00D516B1" w:rsidRDefault="0014323E" w:rsidP="007E2A8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 xml:space="preserve">отсутствие документов (информации), указанных в </w:t>
      </w:r>
      <w:hyperlink w:anchor="Par199" w:history="1">
        <w:r w:rsidRPr="00D516B1">
          <w:rPr>
            <w:rFonts w:ascii="Times New Roman" w:hAnsi="Times New Roman"/>
            <w:sz w:val="28"/>
            <w:szCs w:val="28"/>
          </w:rPr>
          <w:t xml:space="preserve">п.п. </w:t>
        </w:r>
        <w:r w:rsidR="00D516B1">
          <w:rPr>
            <w:rFonts w:ascii="Times New Roman" w:hAnsi="Times New Roman"/>
            <w:sz w:val="28"/>
            <w:szCs w:val="28"/>
          </w:rPr>
          <w:t>2.6</w:t>
        </w:r>
      </w:hyperlink>
      <w:r w:rsidR="00EC34AD">
        <w:rPr>
          <w:rFonts w:ascii="Times New Roman" w:hAnsi="Times New Roman"/>
          <w:sz w:val="28"/>
          <w:szCs w:val="28"/>
        </w:rPr>
        <w:t xml:space="preserve"> </w:t>
      </w:r>
      <w:r w:rsidR="00D516B1">
        <w:rPr>
          <w:rFonts w:ascii="Times New Roman" w:hAnsi="Times New Roman"/>
          <w:sz w:val="28"/>
          <w:szCs w:val="28"/>
        </w:rPr>
        <w:t xml:space="preserve">(в зависимости от </w:t>
      </w:r>
      <w:r w:rsidR="004904C8">
        <w:rPr>
          <w:rFonts w:ascii="Times New Roman" w:hAnsi="Times New Roman"/>
          <w:sz w:val="28"/>
          <w:szCs w:val="28"/>
        </w:rPr>
        <w:t>повода</w:t>
      </w:r>
      <w:r w:rsidR="00D516B1">
        <w:rPr>
          <w:rFonts w:ascii="Times New Roman" w:hAnsi="Times New Roman"/>
          <w:sz w:val="28"/>
          <w:szCs w:val="28"/>
        </w:rPr>
        <w:t xml:space="preserve"> обращения) </w:t>
      </w:r>
      <w:r w:rsidRPr="00D516B1">
        <w:rPr>
          <w:rFonts w:ascii="Times New Roman" w:hAnsi="Times New Roman"/>
          <w:sz w:val="28"/>
          <w:szCs w:val="28"/>
        </w:rPr>
        <w:t xml:space="preserve">и </w:t>
      </w:r>
      <w:r w:rsidR="004904C8">
        <w:rPr>
          <w:rFonts w:ascii="Times New Roman" w:hAnsi="Times New Roman"/>
          <w:sz w:val="28"/>
          <w:szCs w:val="28"/>
        </w:rPr>
        <w:t xml:space="preserve">в </w:t>
      </w:r>
      <w:hyperlink w:anchor="Par239" w:history="1">
        <w:r w:rsidRPr="00D516B1">
          <w:rPr>
            <w:rFonts w:ascii="Times New Roman" w:hAnsi="Times New Roman"/>
            <w:sz w:val="28"/>
            <w:szCs w:val="28"/>
          </w:rPr>
          <w:t>п. 2.7</w:t>
        </w:r>
      </w:hyperlink>
      <w:r w:rsidRPr="00D516B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74698" w:rsidRPr="00874698" w:rsidRDefault="00874698" w:rsidP="00B2361D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98"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4698" w:rsidRPr="00874698" w:rsidRDefault="00874698" w:rsidP="00B2361D">
      <w:pPr>
        <w:pStyle w:val="af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98"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2361D" w:rsidRPr="00B2361D" w:rsidRDefault="00B2361D" w:rsidP="00B2361D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61D"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2361D" w:rsidRPr="00B2361D" w:rsidRDefault="00B2361D" w:rsidP="00B23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61D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выдаче разрешения на ввод объекта в эксплуатацию, кроме указанных в </w:t>
      </w:r>
      <w:r>
        <w:rPr>
          <w:rFonts w:ascii="Times New Roman" w:hAnsi="Times New Roman"/>
          <w:sz w:val="28"/>
          <w:szCs w:val="28"/>
          <w:lang w:eastAsia="ru-RU"/>
        </w:rPr>
        <w:t>п. 2.9.2.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, является невыполнение застройщиком требований, предусмотренных </w:t>
      </w:r>
      <w:hyperlink r:id="rId24" w:history="1">
        <w:r w:rsidRPr="00B2361D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18 статьи 51</w:t>
        </w:r>
      </w:hyperlink>
      <w:r w:rsidRPr="00B236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Градостроительного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. В таком случае разрешение на ввод объекта в эксплуатацию выдается только после передачи безвозмездно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одного экземпляра копии схемы планировочной организации земельного участка с обозначением места размещения объекта </w:t>
      </w:r>
      <w:r w:rsidRPr="00B2361D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индивидуального жилищного строительства,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B2361D" w:rsidRPr="00B2361D" w:rsidRDefault="00B2361D" w:rsidP="00B2361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регламентов, </w:t>
      </w:r>
      <w:r w:rsidR="004904C8">
        <w:rPr>
          <w:rFonts w:ascii="Times New Roman" w:hAnsi="Times New Roman"/>
          <w:sz w:val="28"/>
          <w:szCs w:val="28"/>
        </w:rPr>
        <w:t>осуществляется физическим или юридическим</w:t>
      </w:r>
      <w:r w:rsidRPr="0014323E">
        <w:rPr>
          <w:rFonts w:ascii="Times New Roman" w:hAnsi="Times New Roman"/>
          <w:sz w:val="28"/>
          <w:szCs w:val="28"/>
        </w:rPr>
        <w:t xml:space="preserve"> лицо</w:t>
      </w:r>
      <w:r w:rsidR="004904C8">
        <w:rPr>
          <w:rFonts w:ascii="Times New Roman" w:hAnsi="Times New Roman"/>
          <w:sz w:val="28"/>
          <w:szCs w:val="28"/>
        </w:rPr>
        <w:t>м, осуществляющим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объекта капитального строительства на основании договора;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</w:t>
      </w:r>
      <w:r w:rsidR="004904C8">
        <w:rPr>
          <w:rFonts w:ascii="Times New Roman" w:hAnsi="Times New Roman"/>
          <w:sz w:val="28"/>
          <w:szCs w:val="28"/>
        </w:rPr>
        <w:t>осуществляется физическим или юридическим</w:t>
      </w:r>
      <w:r w:rsidRPr="0014323E">
        <w:rPr>
          <w:rFonts w:ascii="Times New Roman" w:hAnsi="Times New Roman"/>
          <w:sz w:val="28"/>
          <w:szCs w:val="28"/>
        </w:rPr>
        <w:t xml:space="preserve"> лицо</w:t>
      </w:r>
      <w:r w:rsidR="004904C8">
        <w:rPr>
          <w:rFonts w:ascii="Times New Roman" w:hAnsi="Times New Roman"/>
          <w:sz w:val="28"/>
          <w:szCs w:val="28"/>
        </w:rPr>
        <w:t>м</w:t>
      </w:r>
      <w:r w:rsidRPr="0014323E">
        <w:rPr>
          <w:rFonts w:ascii="Times New Roman" w:hAnsi="Times New Roman"/>
          <w:sz w:val="28"/>
          <w:szCs w:val="28"/>
        </w:rPr>
        <w:t>, осуществляющ</w:t>
      </w:r>
      <w:r w:rsidR="004904C8">
        <w:rPr>
          <w:rFonts w:ascii="Times New Roman" w:hAnsi="Times New Roman"/>
          <w:sz w:val="28"/>
          <w:szCs w:val="28"/>
        </w:rPr>
        <w:t>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объектов капитального строительства на основании договора;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условиям, </w:t>
      </w:r>
      <w:r w:rsidR="004904C8">
        <w:rPr>
          <w:rFonts w:ascii="Times New Roman" w:hAnsi="Times New Roman"/>
          <w:sz w:val="28"/>
          <w:szCs w:val="28"/>
        </w:rPr>
        <w:t>осуществляется</w:t>
      </w:r>
      <w:r w:rsidRPr="0014323E">
        <w:rPr>
          <w:rFonts w:ascii="Times New Roman" w:hAnsi="Times New Roman"/>
          <w:sz w:val="28"/>
          <w:szCs w:val="28"/>
        </w:rPr>
        <w:t xml:space="preserve"> ОАО </w:t>
      </w:r>
      <w:r w:rsidR="00E94D14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r w:rsidR="00E94D14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4904C8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323E">
        <w:rPr>
          <w:rFonts w:ascii="Times New Roman" w:hAnsi="Times New Roman"/>
          <w:sz w:val="28"/>
          <w:szCs w:val="28"/>
        </w:rPr>
        <w:t xml:space="preserve">ОАО </w:t>
      </w:r>
      <w:r w:rsidR="00E94D14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Янтарьэнерго</w:t>
      </w:r>
      <w:r w:rsidR="00F5568E">
        <w:rPr>
          <w:rFonts w:ascii="Times New Roman" w:hAnsi="Times New Roman"/>
          <w:sz w:val="28"/>
          <w:szCs w:val="28"/>
        </w:rPr>
        <w:t>»</w:t>
      </w:r>
      <w:r w:rsidR="004904C8">
        <w:rPr>
          <w:rFonts w:ascii="Times New Roman" w:hAnsi="Times New Roman"/>
          <w:sz w:val="28"/>
          <w:szCs w:val="28"/>
        </w:rPr>
        <w:t xml:space="preserve"> и другими коммерческими организациями, предоставляющими</w:t>
      </w:r>
      <w:r w:rsidRPr="0014323E">
        <w:rPr>
          <w:rFonts w:ascii="Times New Roman" w:hAnsi="Times New Roman"/>
          <w:sz w:val="28"/>
          <w:szCs w:val="28"/>
        </w:rPr>
        <w:t xml:space="preserve"> услуги подключения к сетям инженерно-технического обеспечения различного назначения для объектов реконструкции и строительства;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</w:t>
      </w:r>
      <w:r w:rsidR="004904C8">
        <w:rPr>
          <w:rFonts w:ascii="Times New Roman" w:hAnsi="Times New Roman"/>
          <w:sz w:val="28"/>
          <w:szCs w:val="28"/>
        </w:rPr>
        <w:t>осуществляется  физическим или юридическим лицом</w:t>
      </w:r>
      <w:r w:rsidRPr="0014323E">
        <w:rPr>
          <w:rFonts w:ascii="Times New Roman" w:hAnsi="Times New Roman"/>
          <w:sz w:val="28"/>
          <w:szCs w:val="28"/>
        </w:rPr>
        <w:t>, осущ</w:t>
      </w:r>
      <w:r w:rsidR="004904C8">
        <w:rPr>
          <w:rFonts w:ascii="Times New Roman" w:hAnsi="Times New Roman"/>
          <w:sz w:val="28"/>
          <w:szCs w:val="28"/>
        </w:rPr>
        <w:t>ествляющим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объектов капитального строительства на основании договора;</w:t>
      </w:r>
    </w:p>
    <w:p w:rsidR="00E94D14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подготовка и выдача технических планов</w:t>
      </w:r>
      <w:r w:rsidR="00E94D14">
        <w:rPr>
          <w:rFonts w:ascii="Times New Roman" w:hAnsi="Times New Roman"/>
          <w:sz w:val="28"/>
          <w:szCs w:val="28"/>
        </w:rPr>
        <w:t>;</w:t>
      </w:r>
    </w:p>
    <w:p w:rsidR="00E94D14" w:rsidRPr="00E94D14" w:rsidRDefault="00E94D14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Pr="00E94D14">
        <w:rPr>
          <w:rFonts w:ascii="Times New Roman" w:hAnsi="Times New Roman"/>
          <w:sz w:val="28"/>
          <w:szCs w:val="28"/>
        </w:rPr>
        <w:t>документа, подтверждающего передачу полномочи</w:t>
      </w:r>
      <w:r>
        <w:rPr>
          <w:rFonts w:ascii="Times New Roman" w:hAnsi="Times New Roman"/>
          <w:sz w:val="28"/>
          <w:szCs w:val="28"/>
        </w:rPr>
        <w:t>й одного лица другому, для пред</w:t>
      </w:r>
      <w:r w:rsidRPr="00E94D14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ительства перед</w:t>
      </w:r>
      <w:r w:rsidRPr="00E94D14">
        <w:rPr>
          <w:rFonts w:ascii="Times New Roman" w:hAnsi="Times New Roman"/>
          <w:sz w:val="28"/>
          <w:szCs w:val="28"/>
        </w:rPr>
        <w:t xml:space="preserve"> третьим</w:t>
      </w:r>
      <w:r>
        <w:rPr>
          <w:rFonts w:ascii="Times New Roman" w:hAnsi="Times New Roman"/>
          <w:sz w:val="28"/>
          <w:szCs w:val="28"/>
        </w:rPr>
        <w:t>и</w:t>
      </w:r>
      <w:r w:rsidRPr="00E94D14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и</w:t>
      </w:r>
      <w:r w:rsidR="004904C8">
        <w:rPr>
          <w:rFonts w:ascii="Times New Roman" w:hAnsi="Times New Roman"/>
          <w:sz w:val="28"/>
          <w:szCs w:val="28"/>
        </w:rPr>
        <w:t xml:space="preserve"> (доверенности</w:t>
      </w:r>
      <w:r w:rsidRPr="00E94D14">
        <w:rPr>
          <w:rFonts w:ascii="Times New Roman" w:hAnsi="Times New Roman"/>
          <w:sz w:val="28"/>
          <w:szCs w:val="28"/>
        </w:rPr>
        <w:t>).</w:t>
      </w:r>
    </w:p>
    <w:p w:rsidR="00736F4F" w:rsidRPr="00FC2C96" w:rsidRDefault="00736F4F" w:rsidP="00736F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.1.</w:t>
      </w:r>
      <w:r w:rsidR="00736F4F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условиям, ОАО </w:t>
      </w:r>
      <w:r w:rsidR="00736F4F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r w:rsidR="00736F4F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F5568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4323E">
        <w:rPr>
          <w:rFonts w:ascii="Times New Roman" w:hAnsi="Times New Roman"/>
          <w:sz w:val="28"/>
          <w:szCs w:val="28"/>
        </w:rPr>
        <w:t xml:space="preserve">ОАО </w:t>
      </w:r>
      <w:r w:rsidR="00736F4F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Янтарьэнерго</w:t>
      </w:r>
      <w:r w:rsidR="00736F4F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 и другими коммерческими организациями осуществляется без взимания платы.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.2.</w:t>
      </w:r>
      <w:r w:rsidR="00736F4F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Выдача документов, подтверждающих соответствие построенного, реконструированного объекта капитального строительства </w:t>
      </w:r>
      <w:r w:rsidRPr="0014323E">
        <w:rPr>
          <w:rFonts w:ascii="Times New Roman" w:hAnsi="Times New Roman"/>
          <w:sz w:val="28"/>
          <w:szCs w:val="28"/>
        </w:rPr>
        <w:lastRenderedPageBreak/>
        <w:t>требованиям технических регламентов, соответствие параметров построенного, реконструированного объекта проектной документации</w:t>
      </w:r>
      <w:r w:rsidR="004904C8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осуществляется физическими или юридическими лицами на основании договора с застройщиком без взимания платы.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>. Подготовка технического плана осуществляется кадастровым инженером на основании заключенного с застройщиком договора подряда на выполнение кадастровых работ. Цена подлежащих выполнению кадастровых работ определяется сторонами договора путем составления твердой сметы.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062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36F4F">
        <w:rPr>
          <w:rFonts w:ascii="Times New Roman" w:hAnsi="Times New Roman"/>
          <w:sz w:val="28"/>
          <w:szCs w:val="28"/>
        </w:rPr>
        <w:t>Информация о тарифах на совершение нотариальных действий размещена на официальном сайте нотариальной палаты Калининградской области в информационно-телекоммуникационной сети «Интернет» http://www.notariat-kaliningrad.ru/.</w:t>
      </w:r>
    </w:p>
    <w:p w:rsidR="0014323E" w:rsidRPr="0014323E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Максимальный </w:t>
      </w:r>
      <w:r w:rsidR="00736F4F">
        <w:rPr>
          <w:rFonts w:ascii="Times New Roman" w:hAnsi="Times New Roman"/>
          <w:sz w:val="28"/>
          <w:szCs w:val="28"/>
        </w:rPr>
        <w:t>с</w:t>
      </w:r>
      <w:r w:rsidR="00736F4F" w:rsidRPr="00736F4F">
        <w:rPr>
          <w:rFonts w:ascii="Times New Roman" w:hAnsi="Times New Roman"/>
          <w:sz w:val="28"/>
          <w:szCs w:val="28"/>
        </w:rPr>
        <w:t>рок ожидания в очереди при подаче заявления  о предоставлении муниципальной услуги, услуг и при получении результата предоставления таких услуг – 15 минут.</w:t>
      </w:r>
    </w:p>
    <w:p w:rsidR="00736F4F" w:rsidRP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:rsidR="00736F4F" w:rsidRP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.1. </w:t>
      </w:r>
      <w:r w:rsidR="00736F4F" w:rsidRPr="00736F4F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услуги: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– при личном обращении не должен превышать 30 минут;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– при направлении документов по почте, электронной почте, посредством факсимильной связи, посредством заполнения интерактивной формы на региональном сегменте Портала не должен превышать 1 рабочего дня.</w:t>
      </w:r>
    </w:p>
    <w:p w:rsidR="00736F4F" w:rsidRDefault="0014323E" w:rsidP="00EC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.2. </w:t>
      </w:r>
      <w:r w:rsidR="00736F4F" w:rsidRPr="00736F4F">
        <w:rPr>
          <w:rFonts w:ascii="Times New Roman" w:hAnsi="Times New Roman"/>
          <w:sz w:val="28"/>
          <w:szCs w:val="28"/>
        </w:rPr>
        <w:t>Заявление регистрируется специалистом МФЦ, ответственным за прием и выдачу документов, в автоматизир</w:t>
      </w:r>
      <w:r w:rsidR="00FF3699">
        <w:rPr>
          <w:rFonts w:ascii="Times New Roman" w:hAnsi="Times New Roman"/>
          <w:sz w:val="28"/>
          <w:szCs w:val="28"/>
        </w:rPr>
        <w:t xml:space="preserve">ованной информационной системе </w:t>
      </w:r>
      <w:r w:rsidR="00736F4F" w:rsidRPr="00736F4F">
        <w:rPr>
          <w:rFonts w:ascii="Times New Roman" w:hAnsi="Times New Roman"/>
          <w:sz w:val="28"/>
          <w:szCs w:val="28"/>
        </w:rPr>
        <w:t xml:space="preserve">(далее – АИС) с </w:t>
      </w:r>
      <w:r w:rsidR="0071455C">
        <w:rPr>
          <w:rFonts w:ascii="Times New Roman" w:hAnsi="Times New Roman"/>
          <w:sz w:val="28"/>
          <w:szCs w:val="28"/>
        </w:rPr>
        <w:t xml:space="preserve">присвоением </w:t>
      </w:r>
      <w:r w:rsidR="00736F4F" w:rsidRPr="00736F4F">
        <w:rPr>
          <w:rFonts w:ascii="Times New Roman" w:hAnsi="Times New Roman"/>
          <w:sz w:val="28"/>
          <w:szCs w:val="28"/>
        </w:rPr>
        <w:t>номера и даты в соответствии с записью в АИС</w:t>
      </w:r>
      <w:r w:rsidR="00EC34AD">
        <w:rPr>
          <w:rFonts w:ascii="Times New Roman" w:hAnsi="Times New Roman"/>
          <w:sz w:val="28"/>
          <w:szCs w:val="28"/>
        </w:rPr>
        <w:t xml:space="preserve"> в случае личного обращения, поступления документов по </w:t>
      </w:r>
      <w:r w:rsidR="00EC34AD" w:rsidRPr="00736F4F">
        <w:rPr>
          <w:rFonts w:ascii="Times New Roman" w:hAnsi="Times New Roman"/>
          <w:sz w:val="28"/>
          <w:szCs w:val="28"/>
        </w:rPr>
        <w:t>электронной почте</w:t>
      </w:r>
      <w:r w:rsidR="00EC34AD">
        <w:rPr>
          <w:rFonts w:ascii="Times New Roman" w:hAnsi="Times New Roman"/>
          <w:sz w:val="28"/>
          <w:szCs w:val="28"/>
        </w:rPr>
        <w:t xml:space="preserve"> в адрес МФЦ</w:t>
      </w:r>
      <w:r w:rsidR="00736F4F" w:rsidRPr="00736F4F">
        <w:rPr>
          <w:rFonts w:ascii="Times New Roman" w:hAnsi="Times New Roman"/>
          <w:sz w:val="28"/>
          <w:szCs w:val="28"/>
        </w:rPr>
        <w:t>.</w:t>
      </w:r>
    </w:p>
    <w:p w:rsidR="00EC34AD" w:rsidRPr="00736F4F" w:rsidRDefault="00EC34AD" w:rsidP="00EC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документов по почте, </w:t>
      </w:r>
      <w:r w:rsidRPr="00736F4F">
        <w:rPr>
          <w:rFonts w:ascii="Times New Roman" w:hAnsi="Times New Roman"/>
          <w:sz w:val="28"/>
          <w:szCs w:val="28"/>
        </w:rPr>
        <w:t>посредством факсимильной связи, посредством заполнения интерактивной формы на региональном сегменте Портала</w:t>
      </w:r>
      <w:r>
        <w:rPr>
          <w:rFonts w:ascii="Times New Roman" w:hAnsi="Times New Roman"/>
          <w:sz w:val="28"/>
          <w:szCs w:val="28"/>
        </w:rPr>
        <w:t xml:space="preserve"> регистрацию производит </w:t>
      </w:r>
      <w:r w:rsidR="00606211" w:rsidRPr="00A6495A">
        <w:rPr>
          <w:rFonts w:ascii="Times New Roman" w:hAnsi="Times New Roman"/>
          <w:sz w:val="28"/>
          <w:szCs w:val="28"/>
        </w:rPr>
        <w:t>административно-правово</w:t>
      </w:r>
      <w:r w:rsidR="00606211">
        <w:rPr>
          <w:rFonts w:ascii="Times New Roman" w:hAnsi="Times New Roman"/>
          <w:sz w:val="28"/>
          <w:szCs w:val="28"/>
        </w:rPr>
        <w:t>й</w:t>
      </w:r>
      <w:r w:rsidR="00606211" w:rsidRPr="00A6495A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, далее направляет заявление в Отдел для оказания услуги. </w:t>
      </w:r>
    </w:p>
    <w:p w:rsid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36F4F">
        <w:rPr>
          <w:rFonts w:ascii="Times New Roman" w:hAnsi="Times New Roman"/>
          <w:sz w:val="28"/>
          <w:szCs w:val="28"/>
        </w:rPr>
        <w:t> </w:t>
      </w:r>
      <w:r w:rsidR="00736F4F" w:rsidRPr="00736F4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услуги, предоставляемые организациями, участвующими в предоставлен</w:t>
      </w:r>
      <w:r w:rsidR="004727A9">
        <w:rPr>
          <w:rFonts w:ascii="Times New Roman" w:hAnsi="Times New Roman"/>
          <w:sz w:val="28"/>
          <w:szCs w:val="28"/>
        </w:rPr>
        <w:t>ии муниципальной услуги, к местам</w:t>
      </w:r>
      <w:r w:rsidR="00736F4F" w:rsidRPr="00736F4F">
        <w:rPr>
          <w:rFonts w:ascii="Times New Roman" w:hAnsi="Times New Roman"/>
          <w:sz w:val="28"/>
          <w:szCs w:val="28"/>
        </w:rPr>
        <w:t xml:space="preserve">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71455C" w:rsidRPr="00AF5A35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AF5A35">
        <w:rPr>
          <w:rFonts w:ascii="Times New Roman" w:hAnsi="Times New Roman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МФЦ, </w:t>
      </w:r>
      <w:r>
        <w:rPr>
          <w:rFonts w:ascii="Times New Roman" w:hAnsi="Times New Roman"/>
          <w:sz w:val="28"/>
          <w:szCs w:val="28"/>
        </w:rPr>
        <w:t>Отдела</w:t>
      </w:r>
      <w:r w:rsidRPr="00AF5A35">
        <w:rPr>
          <w:rFonts w:ascii="Times New Roman" w:hAnsi="Times New Roman"/>
          <w:sz w:val="28"/>
          <w:szCs w:val="28"/>
        </w:rPr>
        <w:t xml:space="preserve"> для приема граждан должны максимально соответствовать требованиям комплекса нормативных документов Российской Федерации для обеспечения </w:t>
      </w:r>
      <w:r w:rsidRPr="00AF5A35">
        <w:rPr>
          <w:rFonts w:ascii="Times New Roman" w:hAnsi="Times New Roman"/>
          <w:sz w:val="28"/>
          <w:szCs w:val="28"/>
        </w:rPr>
        <w:lastRenderedPageBreak/>
        <w:t>доступности среды жизнедеятельности для инвалидов и других маломобильных групп населения, в том числе:</w:t>
      </w:r>
    </w:p>
    <w:p w:rsidR="0071455C" w:rsidRPr="00AF5A35" w:rsidRDefault="00467001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 в здание А</w:t>
      </w:r>
      <w:r w:rsidR="0071455C" w:rsidRPr="00AF5A35">
        <w:rPr>
          <w:rFonts w:ascii="Times New Roman" w:hAnsi="Times New Roman"/>
          <w:sz w:val="28"/>
          <w:szCs w:val="28"/>
        </w:rPr>
        <w:t>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71455C" w:rsidRPr="00AF5A35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1455C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71455C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A1C2B">
        <w:rPr>
          <w:rFonts w:ascii="Times New Roman" w:hAnsi="Times New Roman"/>
          <w:sz w:val="28"/>
          <w:szCs w:val="28"/>
        </w:rPr>
        <w:t xml:space="preserve">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</w:t>
      </w:r>
      <w:r>
        <w:rPr>
          <w:rFonts w:ascii="Times New Roman" w:hAnsi="Times New Roman"/>
          <w:sz w:val="28"/>
          <w:szCs w:val="28"/>
        </w:rPr>
        <w:t>;</w:t>
      </w:r>
    </w:p>
    <w:p w:rsidR="0071455C" w:rsidRPr="00AF5A35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</w:t>
      </w:r>
      <w:r>
        <w:rPr>
          <w:rFonts w:ascii="Times New Roman" w:hAnsi="Times New Roman"/>
          <w:sz w:val="28"/>
          <w:szCs w:val="28"/>
        </w:rPr>
        <w:t>;</w:t>
      </w:r>
    </w:p>
    <w:p w:rsidR="0071455C" w:rsidRPr="000A1C2B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5A35">
        <w:rPr>
          <w:rFonts w:ascii="Times New Roman" w:hAnsi="Times New Roman"/>
          <w:sz w:val="28"/>
          <w:szCs w:val="28"/>
        </w:rPr>
        <w:t xml:space="preserve"> </w:t>
      </w:r>
      <w:r w:rsidRPr="00BF02E5">
        <w:rPr>
          <w:rFonts w:ascii="Times New Roman" w:hAnsi="Times New Roman"/>
          <w:sz w:val="28"/>
          <w:szCs w:val="28"/>
        </w:rPr>
        <w:t>обеспечены местами общественного пользования (туалетами).</w:t>
      </w:r>
    </w:p>
    <w:p w:rsidR="00736F4F" w:rsidRPr="00736F4F" w:rsidRDefault="0014323E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1455C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Прием заявителей осуществляется непосредственно у рабочего места специалиста МФЦ, ответственного за прием и выдачу документов.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</w:t>
      </w:r>
      <w:r w:rsidR="004727A9">
        <w:rPr>
          <w:rFonts w:ascii="Times New Roman" w:hAnsi="Times New Roman"/>
          <w:sz w:val="28"/>
          <w:szCs w:val="28"/>
        </w:rPr>
        <w:t>атающим, сканирующим устройствами</w:t>
      </w:r>
      <w:r w:rsidRPr="00736F4F">
        <w:rPr>
          <w:rFonts w:ascii="Times New Roman" w:hAnsi="Times New Roman"/>
          <w:sz w:val="28"/>
          <w:szCs w:val="28"/>
        </w:rPr>
        <w:t>, стулом для приема заявителя.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Специалисты МФЦ, осуществляющие прием заявителей, обеспечиваются личными нагрудными идентификационными карточками (бейджами)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14323E" w:rsidRPr="0014323E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</w:t>
      </w:r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1455C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</w:t>
      </w:r>
      <w:r w:rsidR="00DB7FDC">
        <w:rPr>
          <w:rFonts w:ascii="Times New Roman" w:hAnsi="Times New Roman"/>
          <w:sz w:val="28"/>
          <w:szCs w:val="28"/>
        </w:rPr>
        <w:t>а информационном стенде</w:t>
      </w:r>
      <w:r w:rsidR="003E76CA">
        <w:rPr>
          <w:rFonts w:ascii="Times New Roman" w:hAnsi="Times New Roman"/>
          <w:sz w:val="28"/>
          <w:szCs w:val="28"/>
        </w:rPr>
        <w:t>, размещенном в помещении МФЦ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3E76CA" w:rsidRPr="003E76CA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71455C">
        <w:rPr>
          <w:rFonts w:ascii="Times New Roman" w:hAnsi="Times New Roman"/>
          <w:sz w:val="28"/>
          <w:szCs w:val="28"/>
        </w:rPr>
        <w:t>З</w:t>
      </w:r>
      <w:r w:rsidR="003E76CA" w:rsidRPr="003E76CA">
        <w:rPr>
          <w:rFonts w:ascii="Times New Roman" w:hAnsi="Times New Roman"/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14323E">
        <w:rPr>
          <w:rFonts w:ascii="Times New Roman" w:hAnsi="Times New Roman"/>
          <w:sz w:val="28"/>
          <w:szCs w:val="28"/>
        </w:rPr>
        <w:t>.</w:t>
      </w:r>
      <w:r w:rsidR="00DB7FDC">
        <w:rPr>
          <w:rFonts w:ascii="Times New Roman" w:hAnsi="Times New Roman"/>
          <w:sz w:val="28"/>
          <w:szCs w:val="28"/>
        </w:rPr>
        <w:t xml:space="preserve">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 котором осуществляется прием документов и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E0C56">
        <w:rPr>
          <w:rFonts w:ascii="Times New Roman" w:hAnsi="Times New Roman"/>
          <w:sz w:val="28"/>
          <w:szCs w:val="28"/>
        </w:rPr>
        <w:t xml:space="preserve"> с учетом транспортной доступности (возможност</w:t>
      </w:r>
      <w:r>
        <w:rPr>
          <w:rFonts w:ascii="Times New Roman" w:hAnsi="Times New Roman"/>
          <w:sz w:val="28"/>
          <w:szCs w:val="28"/>
        </w:rPr>
        <w:t>и</w:t>
      </w:r>
      <w:r w:rsidRPr="001E0C56">
        <w:rPr>
          <w:rFonts w:ascii="Times New Roman" w:hAnsi="Times New Roman"/>
          <w:sz w:val="28"/>
          <w:szCs w:val="28"/>
        </w:rPr>
        <w:t xml:space="preserve"> добраться до подразделения в пределах </w:t>
      </w:r>
      <w:r w:rsidRPr="00B774C5">
        <w:rPr>
          <w:rFonts w:ascii="Times New Roman" w:hAnsi="Times New Roman"/>
          <w:sz w:val="28"/>
          <w:szCs w:val="28"/>
        </w:rPr>
        <w:t>10</w:t>
      </w:r>
      <w:r w:rsidRPr="001E0C56">
        <w:rPr>
          <w:rFonts w:ascii="Times New Roman" w:hAnsi="Times New Roman"/>
          <w:sz w:val="28"/>
          <w:szCs w:val="28"/>
        </w:rPr>
        <w:t xml:space="preserve"> минут);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услуги:</w:t>
      </w:r>
    </w:p>
    <w:p w:rsidR="00FA0FE2" w:rsidRP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>по телефонам, указанным в п. 1.3.2;</w:t>
      </w:r>
    </w:p>
    <w:p w:rsid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 xml:space="preserve">непосредственно у специалистов МФЦ или Отдела (на </w:t>
      </w:r>
      <w:r w:rsidRPr="00FA0FE2">
        <w:rPr>
          <w:rFonts w:ascii="Times New Roman" w:hAnsi="Times New Roman"/>
          <w:sz w:val="28"/>
          <w:szCs w:val="28"/>
        </w:rPr>
        <w:lastRenderedPageBreak/>
        <w:t>информационном стенде, при личном консультировании);</w:t>
      </w:r>
    </w:p>
    <w:p w:rsidR="00DB7FDC" w:rsidRPr="00FA0FE2" w:rsidRDefault="00467001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DB7FDC" w:rsidRPr="00FA0FE2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DB7FDC" w:rsidRDefault="00DB7FDC" w:rsidP="00DB7FDC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через информационный терминал, расположенный в здании </w:t>
      </w:r>
      <w:r>
        <w:rPr>
          <w:rFonts w:ascii="Times New Roman" w:hAnsi="Times New Roman"/>
          <w:sz w:val="28"/>
          <w:szCs w:val="28"/>
        </w:rPr>
        <w:t>Администрации (г.Светлогорск</w:t>
      </w:r>
      <w:r w:rsidRPr="001E0C5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р. Калининградский</w:t>
      </w:r>
      <w:r w:rsidRPr="001E0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77 а</w:t>
      </w:r>
      <w:r w:rsidRPr="001E0C56">
        <w:rPr>
          <w:rFonts w:ascii="Times New Roman" w:hAnsi="Times New Roman"/>
          <w:sz w:val="28"/>
          <w:szCs w:val="28"/>
        </w:rPr>
        <w:t>);</w:t>
      </w:r>
    </w:p>
    <w:p w:rsidR="00FA0FE2" w:rsidRP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возможность выбора </w:t>
      </w:r>
      <w:r w:rsidR="00FA0FE2">
        <w:rPr>
          <w:rFonts w:ascii="Times New Roman" w:hAnsi="Times New Roman"/>
          <w:sz w:val="28"/>
          <w:szCs w:val="28"/>
        </w:rPr>
        <w:t>З</w:t>
      </w:r>
      <w:r w:rsidRPr="001E0C56">
        <w:rPr>
          <w:rFonts w:ascii="Times New Roman" w:hAnsi="Times New Roman"/>
          <w:sz w:val="28"/>
          <w:szCs w:val="28"/>
        </w:rPr>
        <w:t>аявителем порядка подачи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 xml:space="preserve"> (уведомления о переходе прав на земельные участки, об образовании земельного уч</w:t>
      </w:r>
      <w:r>
        <w:rPr>
          <w:rFonts w:ascii="Times New Roman" w:hAnsi="Times New Roman"/>
          <w:sz w:val="28"/>
          <w:szCs w:val="28"/>
        </w:rPr>
        <w:t xml:space="preserve">астка) с комплектом документов </w:t>
      </w:r>
      <w:r w:rsidRPr="001E0C56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DB7FDC" w:rsidRPr="001E0C56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путем личного обращения;</w:t>
      </w:r>
    </w:p>
    <w:p w:rsidR="00DB7FDC" w:rsidRPr="001542F7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F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DB7FDC" w:rsidRPr="003F4326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F7">
        <w:rPr>
          <w:rFonts w:ascii="Times New Roman" w:hAnsi="Times New Roman"/>
          <w:sz w:val="28"/>
          <w:szCs w:val="28"/>
        </w:rPr>
        <w:t>посредством направления по электронной почте;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4) возможность получения заявителем примерного бланка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>:</w:t>
      </w:r>
    </w:p>
    <w:p w:rsidR="00DB7FDC" w:rsidRDefault="00DB7FDC" w:rsidP="00DB7FDC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у специалист</w:t>
      </w:r>
      <w:r w:rsidR="00FA0FE2">
        <w:rPr>
          <w:rFonts w:ascii="Times New Roman" w:hAnsi="Times New Roman"/>
          <w:sz w:val="28"/>
          <w:szCs w:val="28"/>
        </w:rPr>
        <w:t>ов МФЦ или</w:t>
      </w:r>
      <w:r w:rsidRPr="001E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FA0FE2" w:rsidRDefault="00FA0FE2" w:rsidP="00FA0FE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(функций)»; </w:t>
      </w:r>
    </w:p>
    <w:p w:rsidR="00FA0FE2" w:rsidRPr="00FA0FE2" w:rsidRDefault="00467001" w:rsidP="00FA0FE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FA0FE2" w:rsidRPr="00FA0FE2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DB7FDC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5) обеспечение беспрепятственного доступа к помещениям, в которых осуществляется прием документов и выдача результата предоставления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 соответствие помещений, в которых осуществляется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5) соблюдение должностными лицами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 xml:space="preserve">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DB7FDC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6) компетентность, вежливость и корректность должностных лиц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0C56">
        <w:rPr>
          <w:rFonts w:ascii="Times New Roman" w:hAnsi="Times New Roman"/>
          <w:sz w:val="28"/>
          <w:szCs w:val="28"/>
        </w:rPr>
        <w:t xml:space="preserve">и Отдела, осуществляющих непосредственное взаимодействие с </w:t>
      </w:r>
      <w:r w:rsidR="002249C0">
        <w:rPr>
          <w:rFonts w:ascii="Times New Roman" w:hAnsi="Times New Roman"/>
          <w:sz w:val="28"/>
          <w:szCs w:val="28"/>
        </w:rPr>
        <w:lastRenderedPageBreak/>
        <w:t>З</w:t>
      </w:r>
      <w:r w:rsidRPr="001E0C56">
        <w:rPr>
          <w:rFonts w:ascii="Times New Roman" w:hAnsi="Times New Roman"/>
          <w:sz w:val="28"/>
          <w:szCs w:val="28"/>
        </w:rPr>
        <w:t>аявителями;</w:t>
      </w:r>
    </w:p>
    <w:p w:rsidR="00DB7FDC" w:rsidRDefault="002249C0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7FDC" w:rsidRPr="001E0C56">
        <w:rPr>
          <w:rFonts w:ascii="Times New Roman" w:hAnsi="Times New Roman"/>
          <w:sz w:val="28"/>
          <w:szCs w:val="28"/>
        </w:rPr>
        <w:t>) отсутствие фактов более 4 переадресаций звонков, поступивших от заявителей, обратившихся за консультацией</w:t>
      </w:r>
      <w:r w:rsidR="00B95346">
        <w:rPr>
          <w:rFonts w:ascii="Times New Roman" w:hAnsi="Times New Roman"/>
          <w:sz w:val="28"/>
          <w:szCs w:val="28"/>
        </w:rPr>
        <w:t>.</w:t>
      </w:r>
      <w:r w:rsidR="00DB7FDC" w:rsidRPr="0014323E">
        <w:rPr>
          <w:rFonts w:ascii="Times New Roman" w:hAnsi="Times New Roman"/>
          <w:sz w:val="28"/>
          <w:szCs w:val="28"/>
        </w:rPr>
        <w:t xml:space="preserve"> </w:t>
      </w:r>
    </w:p>
    <w:p w:rsidR="00DB7FDC" w:rsidRPr="001E0C56" w:rsidRDefault="0014323E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.3. </w:t>
      </w:r>
      <w:r w:rsidR="00DB7FDC" w:rsidRPr="001E0C56">
        <w:rPr>
          <w:rFonts w:ascii="Times New Roman" w:hAnsi="Times New Roman"/>
          <w:sz w:val="28"/>
          <w:szCs w:val="28"/>
        </w:rPr>
        <w:t xml:space="preserve">При личном обращении за </w:t>
      </w:r>
      <w:r w:rsidR="00DB7FDC">
        <w:rPr>
          <w:rFonts w:ascii="Times New Roman" w:hAnsi="Times New Roman"/>
          <w:sz w:val="28"/>
          <w:szCs w:val="28"/>
        </w:rPr>
        <w:t xml:space="preserve">получением </w:t>
      </w:r>
      <w:r w:rsidR="00DB7FDC" w:rsidRPr="001E0C5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87126">
        <w:rPr>
          <w:rFonts w:ascii="Times New Roman" w:hAnsi="Times New Roman"/>
          <w:sz w:val="28"/>
          <w:szCs w:val="28"/>
        </w:rPr>
        <w:t>З</w:t>
      </w:r>
      <w:r w:rsidR="00DB7FDC" w:rsidRPr="001E0C56">
        <w:rPr>
          <w:rFonts w:ascii="Times New Roman" w:hAnsi="Times New Roman"/>
          <w:sz w:val="28"/>
          <w:szCs w:val="28"/>
        </w:rPr>
        <w:t xml:space="preserve">аявитель взаимодействует со специалистом </w:t>
      </w:r>
      <w:r w:rsidR="00DB7FDC">
        <w:rPr>
          <w:rFonts w:ascii="Times New Roman" w:hAnsi="Times New Roman"/>
          <w:sz w:val="28"/>
          <w:szCs w:val="28"/>
        </w:rPr>
        <w:t>МФЦ</w:t>
      </w:r>
      <w:r w:rsidR="00DB7FDC" w:rsidRPr="001E0C56">
        <w:rPr>
          <w:rFonts w:ascii="Times New Roman" w:hAnsi="Times New Roman"/>
          <w:sz w:val="28"/>
          <w:szCs w:val="28"/>
        </w:rPr>
        <w:t>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муниципальной услуги.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При обращении за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1E0C56">
        <w:rPr>
          <w:rFonts w:ascii="Times New Roman" w:hAnsi="Times New Roman"/>
          <w:sz w:val="28"/>
          <w:szCs w:val="28"/>
        </w:rPr>
        <w:t xml:space="preserve">муниципальной услуги по почте или посредством федеральной государственной информационной системы </w:t>
      </w:r>
      <w:r w:rsidRPr="00EC34AD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</w:t>
      </w:r>
      <w:r w:rsidRPr="001E0C56">
        <w:rPr>
          <w:rFonts w:ascii="Times New Roman" w:hAnsi="Times New Roman"/>
          <w:sz w:val="28"/>
          <w:szCs w:val="28"/>
        </w:rPr>
        <w:t xml:space="preserve"> </w:t>
      </w:r>
      <w:r w:rsidR="00487126">
        <w:rPr>
          <w:rFonts w:ascii="Times New Roman" w:hAnsi="Times New Roman"/>
          <w:sz w:val="28"/>
          <w:szCs w:val="28"/>
        </w:rPr>
        <w:t>З</w:t>
      </w:r>
      <w:r w:rsidRPr="001E0C56">
        <w:rPr>
          <w:rFonts w:ascii="Times New Roman" w:hAnsi="Times New Roman"/>
          <w:sz w:val="28"/>
          <w:szCs w:val="28"/>
        </w:rPr>
        <w:t xml:space="preserve">аявитель взаимодействует со специалистом </w:t>
      </w:r>
      <w:r w:rsidR="00EC34AD">
        <w:rPr>
          <w:rFonts w:ascii="Times New Roman" w:hAnsi="Times New Roman"/>
          <w:sz w:val="28"/>
          <w:szCs w:val="28"/>
        </w:rPr>
        <w:t>административного Отдела</w:t>
      </w:r>
      <w:r w:rsidRPr="001E0C56">
        <w:rPr>
          <w:rFonts w:ascii="Times New Roman" w:hAnsi="Times New Roman"/>
          <w:sz w:val="28"/>
          <w:szCs w:val="28"/>
        </w:rPr>
        <w:t xml:space="preserve"> один раз: в случае, если в </w:t>
      </w:r>
      <w:r w:rsidR="00487126">
        <w:rPr>
          <w:rFonts w:ascii="Times New Roman" w:hAnsi="Times New Roman"/>
          <w:sz w:val="28"/>
          <w:szCs w:val="28"/>
        </w:rPr>
        <w:t>заявлении</w:t>
      </w:r>
      <w:r w:rsidRPr="001E0C56">
        <w:rPr>
          <w:rFonts w:ascii="Times New Roman" w:hAnsi="Times New Roman"/>
          <w:sz w:val="28"/>
          <w:szCs w:val="28"/>
        </w:rPr>
        <w:t xml:space="preserve"> указан способ получения результата предоставления муниципальной услуги – при личном обращении.</w:t>
      </w:r>
      <w:r w:rsidR="00487126" w:rsidRPr="00487126">
        <w:rPr>
          <w:rFonts w:ascii="Times New Roman" w:hAnsi="Times New Roman"/>
          <w:sz w:val="28"/>
          <w:szCs w:val="28"/>
        </w:rPr>
        <w:t xml:space="preserve"> </w:t>
      </w:r>
      <w:r w:rsidR="00487126" w:rsidRPr="00EC34AD">
        <w:rPr>
          <w:rFonts w:ascii="Times New Roman" w:hAnsi="Times New Roman"/>
          <w:sz w:val="28"/>
          <w:szCs w:val="28"/>
        </w:rPr>
        <w:t>В случае, если в заявлении указан способ получения результата предоставления муниципальной услуги - по почте либо по электронной почте, заявитель не взаимодействует</w:t>
      </w:r>
      <w:r w:rsidR="00EC34AD" w:rsidRPr="00EC34AD">
        <w:rPr>
          <w:rFonts w:ascii="Times New Roman" w:hAnsi="Times New Roman"/>
          <w:sz w:val="28"/>
          <w:szCs w:val="28"/>
        </w:rPr>
        <w:t xml:space="preserve"> со специалистами Администрации лично.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Продолжительность каждого взаимодействия составляет не более 30 минут.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Заявитель может получить информацию о ходе предоставления муниципальной услуги, используя входящий номер своего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>:</w:t>
      </w:r>
    </w:p>
    <w:p w:rsidR="00DB7FDC" w:rsidRPr="001E0C56" w:rsidRDefault="00DB7FDC" w:rsidP="00DB7FDC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непосредственно у специалиста </w:t>
      </w:r>
      <w:r>
        <w:rPr>
          <w:rFonts w:ascii="Times New Roman" w:hAnsi="Times New Roman"/>
          <w:sz w:val="28"/>
          <w:szCs w:val="28"/>
        </w:rPr>
        <w:t>МФЦ или 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с использованием средств телефонной связи у специалиста </w:t>
      </w:r>
      <w:r>
        <w:rPr>
          <w:rFonts w:ascii="Times New Roman" w:hAnsi="Times New Roman"/>
          <w:sz w:val="28"/>
          <w:szCs w:val="28"/>
        </w:rPr>
        <w:t>МФЦ или 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 w:rsidR="000719F6">
        <w:rPr>
          <w:rFonts w:ascii="Times New Roman" w:hAnsi="Times New Roman"/>
          <w:sz w:val="28"/>
          <w:szCs w:val="28"/>
        </w:rPr>
        <w:t>1</w:t>
      </w:r>
      <w:r w:rsidR="00AD0FCB">
        <w:rPr>
          <w:rFonts w:ascii="Times New Roman" w:hAnsi="Times New Roman"/>
          <w:sz w:val="28"/>
          <w:szCs w:val="28"/>
        </w:rPr>
        <w:t>6</w:t>
      </w:r>
      <w:r w:rsidRPr="001E0C56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муниципальной услуги в электронной форме.</w:t>
      </w:r>
    </w:p>
    <w:p w:rsidR="00DB7FDC" w:rsidRPr="001E0C56" w:rsidRDefault="00DB7FDC" w:rsidP="00DB7FD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 w:rsidR="000719F6">
        <w:rPr>
          <w:rFonts w:ascii="Times New Roman" w:hAnsi="Times New Roman"/>
          <w:sz w:val="28"/>
          <w:szCs w:val="28"/>
        </w:rPr>
        <w:t>1</w:t>
      </w:r>
      <w:r w:rsidR="00AD0FCB">
        <w:rPr>
          <w:rFonts w:ascii="Times New Roman" w:hAnsi="Times New Roman"/>
          <w:sz w:val="28"/>
          <w:szCs w:val="28"/>
        </w:rPr>
        <w:t>6</w:t>
      </w:r>
      <w:r w:rsidRPr="001E0C5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консультации по следующим вопросам: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9D2">
        <w:rPr>
          <w:rFonts w:ascii="Times New Roman" w:hAnsi="Times New Roman"/>
          <w:sz w:val="28"/>
          <w:szCs w:val="28"/>
        </w:rPr>
        <w:t xml:space="preserve">- </w:t>
      </w:r>
      <w:r w:rsidRPr="008469CA">
        <w:rPr>
          <w:rFonts w:ascii="Times New Roman" w:hAnsi="Times New Roman"/>
          <w:sz w:val="28"/>
          <w:szCs w:val="28"/>
          <w:lang w:eastAsia="ru-RU"/>
        </w:rPr>
        <w:t>порядок заполнения заявления о предоставлении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 срок рассмотрения заявления;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 время приёма на консультацию или подачи заявления;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 перечень оснований для отказа в предоставлении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469CA">
        <w:rPr>
          <w:rFonts w:ascii="Times New Roman" w:hAnsi="Times New Roman"/>
          <w:sz w:val="28"/>
          <w:szCs w:val="28"/>
        </w:rPr>
        <w:t>место нахождения и график работы МФЦ и Отдела;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номера справочных телефонов подразделений, предоставляющих муниципальную услугу;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адрес электронной почты МФЦ и Отдела;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по желанию гражданина, обратившегося на консультативный прием, специалисты МФЦ или Отдела выдают бланк заявления и образец его заполнения;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lastRenderedPageBreak/>
        <w:t>- порядок обжалования действий (бездействия) и решений, принятых в ходе предоставления муниципальной услуги.</w:t>
      </w:r>
    </w:p>
    <w:p w:rsidR="00332FD1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устной консультации о процедуре предоставления муниципальной услуги не должно превышать 20 мину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 xml:space="preserve">.2. </w:t>
      </w:r>
      <w:r w:rsidR="003E76CA" w:rsidRPr="003E76CA">
        <w:rPr>
          <w:rFonts w:ascii="Times New Roman" w:hAnsi="Times New Roman"/>
          <w:sz w:val="28"/>
          <w:szCs w:val="28"/>
        </w:rPr>
        <w:t xml:space="preserve">Информация о сроке предоставления муниципальной услуги сообщается </w:t>
      </w:r>
      <w:r w:rsidR="00487126">
        <w:rPr>
          <w:rFonts w:ascii="Times New Roman" w:hAnsi="Times New Roman"/>
          <w:sz w:val="28"/>
          <w:szCs w:val="28"/>
        </w:rPr>
        <w:t>З</w:t>
      </w:r>
      <w:r w:rsidR="003E76CA" w:rsidRPr="003E76CA">
        <w:rPr>
          <w:rFonts w:ascii="Times New Roman" w:hAnsi="Times New Roman"/>
          <w:sz w:val="28"/>
          <w:szCs w:val="28"/>
        </w:rPr>
        <w:t>аявителю специалистом МФЦ, ответственным за прием и выдачу документов, при приеме заявления с комплектом документов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3E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.3.</w:t>
      </w:r>
      <w:r w:rsidR="003E76CA">
        <w:rPr>
          <w:rFonts w:ascii="Times New Roman" w:hAnsi="Times New Roman"/>
          <w:sz w:val="28"/>
          <w:szCs w:val="28"/>
        </w:rPr>
        <w:t> </w:t>
      </w:r>
      <w:r w:rsidR="003E76CA" w:rsidRPr="003E76CA">
        <w:rPr>
          <w:rFonts w:ascii="Times New Roman" w:hAnsi="Times New Roman"/>
          <w:sz w:val="28"/>
          <w:szCs w:val="28"/>
        </w:rPr>
        <w:t>Начальник Отдела осуществляет контроль</w:t>
      </w:r>
      <w:r w:rsidR="00487126">
        <w:rPr>
          <w:rFonts w:ascii="Times New Roman" w:hAnsi="Times New Roman"/>
          <w:sz w:val="28"/>
          <w:szCs w:val="28"/>
        </w:rPr>
        <w:t xml:space="preserve"> за </w:t>
      </w:r>
      <w:r w:rsidR="003E76CA" w:rsidRPr="003E76CA">
        <w:rPr>
          <w:rFonts w:ascii="Times New Roman" w:hAnsi="Times New Roman"/>
          <w:sz w:val="28"/>
          <w:szCs w:val="28"/>
        </w:rPr>
        <w:t>передач</w:t>
      </w:r>
      <w:r w:rsidR="00487126">
        <w:rPr>
          <w:rFonts w:ascii="Times New Roman" w:hAnsi="Times New Roman"/>
          <w:sz w:val="28"/>
          <w:szCs w:val="28"/>
        </w:rPr>
        <w:t>ей</w:t>
      </w:r>
      <w:r w:rsidR="003E76CA" w:rsidRPr="003E76CA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в срок не позднее </w:t>
      </w:r>
      <w:r w:rsidR="00487126">
        <w:rPr>
          <w:rFonts w:ascii="Times New Roman" w:hAnsi="Times New Roman"/>
          <w:sz w:val="28"/>
          <w:szCs w:val="28"/>
        </w:rPr>
        <w:t>1</w:t>
      </w:r>
      <w:r w:rsidR="00D118CA">
        <w:rPr>
          <w:rFonts w:ascii="Times New Roman" w:hAnsi="Times New Roman"/>
          <w:sz w:val="28"/>
          <w:szCs w:val="28"/>
        </w:rPr>
        <w:t>0</w:t>
      </w:r>
      <w:r w:rsidR="004727A9">
        <w:rPr>
          <w:rFonts w:ascii="Times New Roman" w:hAnsi="Times New Roman"/>
          <w:sz w:val="28"/>
          <w:szCs w:val="28"/>
        </w:rPr>
        <w:t xml:space="preserve"> </w:t>
      </w:r>
      <w:r w:rsidR="003E76CA" w:rsidRPr="003E76CA">
        <w:rPr>
          <w:rFonts w:ascii="Times New Roman" w:hAnsi="Times New Roman"/>
          <w:sz w:val="28"/>
          <w:szCs w:val="28"/>
        </w:rPr>
        <w:t xml:space="preserve">часов рабочего дня, </w:t>
      </w:r>
      <w:r w:rsidR="00487126">
        <w:rPr>
          <w:rFonts w:ascii="Times New Roman" w:hAnsi="Times New Roman"/>
          <w:sz w:val="28"/>
          <w:szCs w:val="28"/>
        </w:rPr>
        <w:t>предшествующего дню</w:t>
      </w:r>
      <w:r w:rsidR="003E76CA" w:rsidRPr="003E76CA">
        <w:rPr>
          <w:rFonts w:ascii="Times New Roman" w:hAnsi="Times New Roman"/>
          <w:sz w:val="28"/>
          <w:szCs w:val="28"/>
        </w:rPr>
        <w:t xml:space="preserve"> выдачи заявителю готового результата, указанн</w:t>
      </w:r>
      <w:r w:rsidR="00487126">
        <w:rPr>
          <w:rFonts w:ascii="Times New Roman" w:hAnsi="Times New Roman"/>
          <w:sz w:val="28"/>
          <w:szCs w:val="28"/>
        </w:rPr>
        <w:t>ому</w:t>
      </w:r>
      <w:r w:rsidR="003E76CA" w:rsidRPr="003E76CA">
        <w:rPr>
          <w:rFonts w:ascii="Times New Roman" w:hAnsi="Times New Roman"/>
          <w:sz w:val="28"/>
          <w:szCs w:val="28"/>
        </w:rPr>
        <w:t xml:space="preserve"> в расписке</w:t>
      </w:r>
      <w:r w:rsidR="00C35BC1">
        <w:rPr>
          <w:rFonts w:ascii="Times New Roman" w:hAnsi="Times New Roman"/>
          <w:sz w:val="28"/>
          <w:szCs w:val="28"/>
        </w:rPr>
        <w:t>.</w:t>
      </w:r>
    </w:p>
    <w:p w:rsidR="003E76CA" w:rsidRPr="003E76CA" w:rsidRDefault="0014323E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.4.</w:t>
      </w:r>
      <w:r w:rsidR="003E76CA">
        <w:rPr>
          <w:rFonts w:ascii="Times New Roman" w:hAnsi="Times New Roman"/>
          <w:sz w:val="28"/>
          <w:szCs w:val="28"/>
        </w:rPr>
        <w:t> 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ы МФЦ или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Отдела, ответственны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3E76CA" w:rsidRPr="003E76CA" w:rsidRDefault="003E76CA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телефону назвать свою фамилию, должность, а также наименование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тдела, а затем в вежливой форме четко и подробно проинформировать обратившегося по интересующим его вопросам. При невозможности специалист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ами МФЦ или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гражданину 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должен быть сообщен телефонный номер, по которому можно получить необходимую информацию. Не допускается переадресация обратившегося более четырех раз. Во время ответа по телефону не допускается ведение параллельных разговоров с окружающими людьми;</w:t>
      </w:r>
    </w:p>
    <w:p w:rsidR="003E76CA" w:rsidRPr="003E76CA" w:rsidRDefault="003E76CA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– при консультировании посредством индивиду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устного информирования 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полный, точный и оперативный ответ на поставленные вопросы;</w:t>
      </w:r>
    </w:p>
    <w:p w:rsidR="0014323E" w:rsidRPr="0014323E" w:rsidRDefault="003E76CA" w:rsidP="003E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письменным обращениям 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адрес, указанн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, в срок, не превышающий 5 рабочих дней с момента поступления письменного обращения</w:t>
      </w:r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.5. Сроки прохождения отдельных административных процедур, необходимых для предоставления муниципальной услуги:</w:t>
      </w:r>
    </w:p>
    <w:p w:rsidR="0014323E" w:rsidRPr="0014323E" w:rsidRDefault="0014323E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прием, проверка и регистрация за</w:t>
      </w:r>
      <w:r w:rsidR="003E76CA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</w:t>
      </w:r>
      <w:r w:rsidR="003E76CA"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="003E76CA" w:rsidRPr="002B6C58">
        <w:rPr>
          <w:rFonts w:ascii="Times New Roman" w:hAnsi="Times New Roman"/>
          <w:sz w:val="28"/>
          <w:szCs w:val="28"/>
        </w:rPr>
        <w:t xml:space="preserve">в первый рабочий день </w:t>
      </w:r>
      <w:r w:rsidR="003E76CA">
        <w:rPr>
          <w:rFonts w:ascii="Times New Roman" w:hAnsi="Times New Roman"/>
          <w:sz w:val="28"/>
          <w:szCs w:val="28"/>
        </w:rPr>
        <w:t>с момента поступления заявления</w:t>
      </w:r>
      <w:r w:rsidR="003E76CA" w:rsidRPr="00225DDC">
        <w:rPr>
          <w:rFonts w:ascii="Times New Roman" w:hAnsi="Times New Roman"/>
          <w:sz w:val="28"/>
          <w:szCs w:val="28"/>
        </w:rPr>
        <w:t>.</w:t>
      </w:r>
      <w:r w:rsidR="003E76CA" w:rsidRPr="00175AB1">
        <w:rPr>
          <w:rFonts w:ascii="Times New Roman" w:hAnsi="Times New Roman"/>
          <w:sz w:val="28"/>
          <w:szCs w:val="28"/>
        </w:rPr>
        <w:t xml:space="preserve"> В случае принятия решения об отказе в приеме документов административная процедура заканчивается адм</w:t>
      </w:r>
      <w:r w:rsidR="004727A9">
        <w:rPr>
          <w:rFonts w:ascii="Times New Roman" w:hAnsi="Times New Roman"/>
          <w:sz w:val="28"/>
          <w:szCs w:val="28"/>
        </w:rPr>
        <w:t>инистративным действием – выдачей</w:t>
      </w:r>
      <w:r w:rsidR="003E76CA" w:rsidRPr="00175AB1">
        <w:rPr>
          <w:rFonts w:ascii="Times New Roman" w:hAnsi="Times New Roman"/>
          <w:sz w:val="28"/>
          <w:szCs w:val="28"/>
        </w:rPr>
        <w:t xml:space="preserve"> уведомления об отказе в приеме от заявителя документов. Данная процедура должна быть завершена не позднее трех </w:t>
      </w:r>
      <w:r w:rsidR="003E76CA" w:rsidRPr="00A94C00">
        <w:rPr>
          <w:rFonts w:ascii="Times New Roman" w:hAnsi="Times New Roman"/>
          <w:sz w:val="28"/>
          <w:szCs w:val="28"/>
        </w:rPr>
        <w:t>рабочих</w:t>
      </w:r>
      <w:r w:rsidR="003E76CA" w:rsidRPr="00175AB1">
        <w:rPr>
          <w:rFonts w:ascii="Times New Roman" w:hAnsi="Times New Roman"/>
          <w:sz w:val="28"/>
          <w:szCs w:val="28"/>
        </w:rPr>
        <w:t xml:space="preserve"> дней с момента подачи заявления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передача за</w:t>
      </w:r>
      <w:r w:rsidR="003E76CA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</w:t>
      </w:r>
      <w:r w:rsidR="003E76CA" w:rsidRPr="003E76CA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</w:t>
      </w:r>
      <w:r w:rsidR="00F67C8A">
        <w:rPr>
          <w:rFonts w:ascii="Times New Roman" w:hAnsi="Times New Roman"/>
          <w:sz w:val="28"/>
          <w:szCs w:val="28"/>
        </w:rPr>
        <w:t>регистрации</w:t>
      </w:r>
      <w:r w:rsidR="003E76CA" w:rsidRPr="003E76CA">
        <w:rPr>
          <w:rFonts w:ascii="Times New Roman" w:hAnsi="Times New Roman"/>
          <w:sz w:val="28"/>
          <w:szCs w:val="28"/>
        </w:rPr>
        <w:t xml:space="preserve"> заявления, если заявление поступило после </w:t>
      </w:r>
      <w:r w:rsidR="004727A9">
        <w:rPr>
          <w:rFonts w:ascii="Times New Roman" w:hAnsi="Times New Roman"/>
          <w:sz w:val="28"/>
          <w:szCs w:val="28"/>
        </w:rPr>
        <w:t xml:space="preserve">                 </w:t>
      </w:r>
      <w:r w:rsidR="003E76CA" w:rsidRPr="003E76CA">
        <w:rPr>
          <w:rFonts w:ascii="Times New Roman" w:hAnsi="Times New Roman"/>
          <w:sz w:val="28"/>
          <w:szCs w:val="28"/>
        </w:rPr>
        <w:t>17 часов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3E76CA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заявления</w:t>
      </w:r>
      <w:r w:rsidR="0014323E"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Pr="004725B7">
        <w:rPr>
          <w:rFonts w:ascii="Times New Roman" w:hAnsi="Times New Roman"/>
          <w:sz w:val="28"/>
          <w:szCs w:val="28"/>
        </w:rPr>
        <w:t xml:space="preserve">во второй рабочий день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="00F67C8A"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710513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BF0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исполнителем заявления, </w:t>
      </w:r>
      <w:r w:rsidR="0014323E" w:rsidRPr="0014323E">
        <w:rPr>
          <w:rFonts w:ascii="Times New Roman" w:hAnsi="Times New Roman"/>
          <w:sz w:val="28"/>
          <w:szCs w:val="28"/>
        </w:rPr>
        <w:t xml:space="preserve"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 </w:t>
      </w:r>
      <w:r w:rsidR="003E76CA"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со второго рабочего дня по </w:t>
      </w:r>
      <w:r w:rsidR="003C4FEC">
        <w:rPr>
          <w:rFonts w:ascii="Times New Roman" w:hAnsi="Times New Roman"/>
          <w:sz w:val="28"/>
          <w:szCs w:val="28"/>
        </w:rPr>
        <w:t>пятый рабочий</w:t>
      </w:r>
      <w:r w:rsidR="003E76CA">
        <w:rPr>
          <w:rFonts w:ascii="Times New Roman" w:hAnsi="Times New Roman"/>
          <w:sz w:val="28"/>
          <w:szCs w:val="28"/>
        </w:rPr>
        <w:t xml:space="preserve"> </w:t>
      </w:r>
      <w:r w:rsidR="003E76CA"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="00F67C8A" w:rsidRPr="00F67C8A">
        <w:rPr>
          <w:rFonts w:ascii="Times New Roman" w:hAnsi="Times New Roman"/>
          <w:sz w:val="28"/>
          <w:szCs w:val="28"/>
        </w:rPr>
        <w:t>регистрации</w:t>
      </w:r>
      <w:r w:rsidR="003E76CA" w:rsidRPr="00175AB1">
        <w:rPr>
          <w:rFonts w:ascii="Times New Roman" w:hAnsi="Times New Roman"/>
          <w:sz w:val="28"/>
          <w:szCs w:val="28"/>
        </w:rPr>
        <w:t xml:space="preserve"> за</w:t>
      </w:r>
      <w:r w:rsidR="003E76CA">
        <w:rPr>
          <w:rFonts w:ascii="Times New Roman" w:hAnsi="Times New Roman"/>
          <w:sz w:val="28"/>
          <w:szCs w:val="28"/>
        </w:rPr>
        <w:t>явления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визирование</w:t>
      </w:r>
      <w:r w:rsidR="003E76CA">
        <w:rPr>
          <w:rFonts w:ascii="Times New Roman" w:hAnsi="Times New Roman"/>
          <w:sz w:val="28"/>
          <w:szCs w:val="28"/>
        </w:rPr>
        <w:t>, подписание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проекта отказа в выдаче разрешения на ввод объекта в эксплуатацию </w:t>
      </w:r>
      <w:r w:rsidR="003E76CA"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="003E76CA">
        <w:rPr>
          <w:rFonts w:ascii="Times New Roman" w:hAnsi="Times New Roman"/>
          <w:sz w:val="28"/>
          <w:szCs w:val="28"/>
        </w:rPr>
        <w:t xml:space="preserve">на </w:t>
      </w:r>
      <w:r w:rsidR="003C4FEC">
        <w:rPr>
          <w:rFonts w:ascii="Times New Roman" w:hAnsi="Times New Roman"/>
          <w:sz w:val="28"/>
          <w:szCs w:val="28"/>
        </w:rPr>
        <w:t xml:space="preserve">шестой рабочий </w:t>
      </w:r>
      <w:r w:rsidR="003E76CA"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="00F67C8A" w:rsidRPr="00F67C8A">
        <w:rPr>
          <w:rFonts w:ascii="Times New Roman" w:hAnsi="Times New Roman"/>
          <w:sz w:val="28"/>
          <w:szCs w:val="28"/>
        </w:rPr>
        <w:t>регистрации</w:t>
      </w:r>
      <w:r w:rsidR="003E76CA" w:rsidRPr="00175AB1">
        <w:rPr>
          <w:rFonts w:ascii="Times New Roman" w:hAnsi="Times New Roman"/>
          <w:sz w:val="28"/>
          <w:szCs w:val="28"/>
        </w:rPr>
        <w:t xml:space="preserve"> за</w:t>
      </w:r>
      <w:r w:rsidR="003E76CA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3C4FEC" w:rsidRDefault="0014323E" w:rsidP="007E74E5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 xml:space="preserve">выдача (направление) заявителю разрешения на ввод объекта в эксплуатацию либо </w:t>
      </w:r>
      <w:r w:rsidR="00D118CA" w:rsidRPr="003C4FEC">
        <w:rPr>
          <w:rFonts w:ascii="Times New Roman" w:hAnsi="Times New Roman"/>
          <w:sz w:val="28"/>
          <w:szCs w:val="28"/>
        </w:rPr>
        <w:t xml:space="preserve">уведомления об </w:t>
      </w:r>
      <w:r w:rsidRPr="003C4FEC">
        <w:rPr>
          <w:rFonts w:ascii="Times New Roman" w:hAnsi="Times New Roman"/>
          <w:sz w:val="28"/>
          <w:szCs w:val="28"/>
        </w:rPr>
        <w:t>отказ</w:t>
      </w:r>
      <w:r w:rsidR="00D118CA" w:rsidRPr="003C4FEC">
        <w:rPr>
          <w:rFonts w:ascii="Times New Roman" w:hAnsi="Times New Roman"/>
          <w:sz w:val="28"/>
          <w:szCs w:val="28"/>
        </w:rPr>
        <w:t>е</w:t>
      </w:r>
      <w:r w:rsidRPr="003C4FEC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</w:t>
      </w:r>
      <w:r w:rsidR="007E74E5" w:rsidRPr="003C4FEC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на </w:t>
      </w:r>
      <w:r w:rsidR="003C4FEC" w:rsidRPr="003C4FEC">
        <w:rPr>
          <w:rFonts w:ascii="Times New Roman" w:hAnsi="Times New Roman"/>
          <w:sz w:val="28"/>
          <w:szCs w:val="28"/>
        </w:rPr>
        <w:t xml:space="preserve">седьмой рабочий </w:t>
      </w:r>
      <w:r w:rsidR="007E74E5" w:rsidRPr="003C4FEC">
        <w:rPr>
          <w:rFonts w:ascii="Times New Roman" w:hAnsi="Times New Roman"/>
          <w:sz w:val="28"/>
          <w:szCs w:val="28"/>
        </w:rPr>
        <w:t xml:space="preserve"> день с момента </w:t>
      </w:r>
      <w:r w:rsidR="00F67C8A" w:rsidRPr="003C4FEC">
        <w:rPr>
          <w:rFonts w:ascii="Times New Roman" w:hAnsi="Times New Roman"/>
          <w:sz w:val="28"/>
          <w:szCs w:val="28"/>
        </w:rPr>
        <w:t>регистрации</w:t>
      </w:r>
      <w:r w:rsidR="007E74E5" w:rsidRPr="003C4FEC">
        <w:rPr>
          <w:rFonts w:ascii="Times New Roman" w:hAnsi="Times New Roman"/>
          <w:sz w:val="28"/>
          <w:szCs w:val="28"/>
        </w:rPr>
        <w:t xml:space="preserve"> заявления. </w:t>
      </w:r>
    </w:p>
    <w:p w:rsidR="007E74E5" w:rsidRPr="003C4FEC" w:rsidRDefault="0014323E" w:rsidP="007E74E5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>2.1</w:t>
      </w:r>
      <w:r w:rsidR="00AD0FCB" w:rsidRPr="003C4FEC">
        <w:rPr>
          <w:rFonts w:ascii="Times New Roman" w:hAnsi="Times New Roman"/>
          <w:sz w:val="28"/>
          <w:szCs w:val="28"/>
        </w:rPr>
        <w:t>6</w:t>
      </w:r>
      <w:r w:rsidRPr="003C4FEC">
        <w:rPr>
          <w:rFonts w:ascii="Times New Roman" w:hAnsi="Times New Roman"/>
          <w:sz w:val="28"/>
          <w:szCs w:val="28"/>
        </w:rPr>
        <w:t xml:space="preserve">.6. </w:t>
      </w:r>
      <w:r w:rsidR="007E74E5" w:rsidRPr="003C4FEC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7E74E5" w:rsidRPr="007E74E5" w:rsidRDefault="007E74E5" w:rsidP="007E74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E5">
        <w:rPr>
          <w:rFonts w:ascii="Times New Roman" w:hAnsi="Times New Roman"/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9A4EC4" w:rsidRDefault="009A4EC4" w:rsidP="007E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 w:rsidP="007E7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379"/>
      <w:bookmarkEnd w:id="13"/>
      <w:r w:rsidRPr="0014323E">
        <w:rPr>
          <w:rFonts w:ascii="Times New Roman" w:hAnsi="Times New Roman"/>
          <w:sz w:val="28"/>
          <w:szCs w:val="28"/>
        </w:rPr>
        <w:t xml:space="preserve">Раздел 3. </w:t>
      </w:r>
      <w:r w:rsidR="007E74E5" w:rsidRPr="003079C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E74E5" w:rsidRPr="0014323E" w:rsidRDefault="007E74E5" w:rsidP="007E7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прием, проверка и регистрация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передача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</w:t>
      </w:r>
      <w:r w:rsidR="00454759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визирование</w:t>
      </w:r>
      <w:r>
        <w:rPr>
          <w:rFonts w:ascii="Times New Roman" w:hAnsi="Times New Roman"/>
          <w:sz w:val="28"/>
          <w:szCs w:val="28"/>
        </w:rPr>
        <w:t>, подписание, регистрация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проекта отказа в выдаче разрешения на ввод объекта в эксплуатацию;</w:t>
      </w:r>
    </w:p>
    <w:p w:rsidR="007E74E5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4E5">
        <w:rPr>
          <w:rFonts w:ascii="Times New Roman" w:hAnsi="Times New Roman"/>
          <w:sz w:val="28"/>
          <w:szCs w:val="28"/>
        </w:rPr>
        <w:t xml:space="preserve">выдача (направление) заявителю разрешения на ввод объекта в эксплуатацию либо </w:t>
      </w:r>
      <w:r w:rsidR="00D118CA">
        <w:rPr>
          <w:rFonts w:ascii="Times New Roman" w:hAnsi="Times New Roman"/>
          <w:sz w:val="28"/>
          <w:szCs w:val="28"/>
        </w:rPr>
        <w:t xml:space="preserve">уведомления об </w:t>
      </w:r>
      <w:r w:rsidRPr="007E74E5">
        <w:rPr>
          <w:rFonts w:ascii="Times New Roman" w:hAnsi="Times New Roman"/>
          <w:sz w:val="28"/>
          <w:szCs w:val="28"/>
        </w:rPr>
        <w:t>отказ</w:t>
      </w:r>
      <w:r w:rsidR="00D118CA">
        <w:rPr>
          <w:rFonts w:ascii="Times New Roman" w:hAnsi="Times New Roman"/>
          <w:sz w:val="28"/>
          <w:szCs w:val="28"/>
        </w:rPr>
        <w:t>е</w:t>
      </w:r>
      <w:r w:rsidRPr="007E74E5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  <w:r w:rsidRPr="007E74E5">
        <w:rPr>
          <w:rFonts w:ascii="Times New Roman" w:hAnsi="Times New Roman"/>
          <w:sz w:val="28"/>
          <w:szCs w:val="28"/>
        </w:rPr>
        <w:t xml:space="preserve">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Состав документов, которые находятся в распоряжении </w:t>
      </w:r>
      <w:r w:rsidR="007E6D37">
        <w:rPr>
          <w:rFonts w:ascii="Times New Roman" w:hAnsi="Times New Roman"/>
          <w:sz w:val="28"/>
          <w:szCs w:val="28"/>
        </w:rPr>
        <w:t>Администрации</w:t>
      </w:r>
      <w:r w:rsidRPr="0014323E">
        <w:rPr>
          <w:rFonts w:ascii="Times New Roman" w:hAnsi="Times New Roman"/>
          <w:sz w:val="28"/>
          <w:szCs w:val="28"/>
        </w:rPr>
        <w:t>, предоставляющей муниципальную услугу.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3.2.1.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В распоряжении </w:t>
      </w:r>
      <w:r w:rsidR="007E6D37">
        <w:rPr>
          <w:rFonts w:ascii="Times New Roman" w:hAnsi="Times New Roman"/>
          <w:sz w:val="28"/>
          <w:szCs w:val="28"/>
        </w:rPr>
        <w:t>Отдела</w:t>
      </w:r>
      <w:r w:rsidRPr="0014323E">
        <w:rPr>
          <w:rFonts w:ascii="Times New Roman" w:hAnsi="Times New Roman"/>
          <w:sz w:val="28"/>
          <w:szCs w:val="28"/>
        </w:rPr>
        <w:t xml:space="preserve"> находятся следующие документы </w:t>
      </w:r>
      <w:r w:rsidRPr="0014323E">
        <w:rPr>
          <w:rFonts w:ascii="Times New Roman" w:hAnsi="Times New Roman"/>
          <w:sz w:val="28"/>
          <w:szCs w:val="28"/>
        </w:rPr>
        <w:lastRenderedPageBreak/>
        <w:t>(оригиналы или сведения, содержащиеся в них):</w:t>
      </w:r>
    </w:p>
    <w:p w:rsidR="0014323E" w:rsidRPr="0014323E" w:rsidRDefault="00AC4F2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ГПЗУ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разрешение на строительство.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 xml:space="preserve">3.2.2. В распоряжении </w:t>
      </w:r>
      <w:r w:rsidR="007E6D37">
        <w:rPr>
          <w:rFonts w:ascii="Times New Roman" w:hAnsi="Times New Roman"/>
          <w:sz w:val="28"/>
          <w:szCs w:val="28"/>
        </w:rPr>
        <w:t xml:space="preserve">эксплуатирующих организаций  </w:t>
      </w:r>
      <w:r w:rsidRPr="00F17E76">
        <w:rPr>
          <w:rFonts w:ascii="Times New Roman" w:hAnsi="Times New Roman"/>
          <w:sz w:val="28"/>
          <w:szCs w:val="28"/>
        </w:rPr>
        <w:t>находятся документы,</w:t>
      </w:r>
      <w:r w:rsidRPr="0014323E">
        <w:rPr>
          <w:rFonts w:ascii="Times New Roman" w:hAnsi="Times New Roman"/>
          <w:sz w:val="28"/>
          <w:szCs w:val="28"/>
        </w:rPr>
        <w:t xml:space="preserve"> подтверждающие соответствие построенного, реконструированного объекта капитального строительства техническим условиям.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3.2.3.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>Состав документов, которые необходимы Отделу, предоставляющему муниципальную услугу, но находятся в иных органах государственной власти и организациях, участвующих в предоставлении муниципальной услуги:</w:t>
      </w:r>
    </w:p>
    <w:p w:rsidR="0014323E" w:rsidRPr="0014323E" w:rsidRDefault="000F2C7B" w:rsidP="007E2A8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правоустанавливающий документ</w:t>
      </w:r>
      <w:r w:rsidR="00190FB6">
        <w:rPr>
          <w:rFonts w:ascii="Times New Roman" w:hAnsi="Times New Roman"/>
          <w:sz w:val="28"/>
          <w:szCs w:val="28"/>
        </w:rPr>
        <w:t xml:space="preserve"> на земельный участок </w:t>
      </w:r>
      <w:r w:rsidR="00190FB6" w:rsidRPr="00FC2C96">
        <w:rPr>
          <w:rFonts w:ascii="Times New Roman" w:hAnsi="Times New Roman"/>
          <w:sz w:val="28"/>
          <w:szCs w:val="28"/>
        </w:rPr>
        <w:t xml:space="preserve"> (его копия или сведения, содержащиеся в нем) </w:t>
      </w:r>
      <w:r w:rsidR="00F51BD4"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в </w:t>
      </w:r>
      <w:r w:rsidR="00F5568E"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F51BD4" w:rsidRPr="007561D8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3.3. Порядок осуществления в электронной форме следующих </w:t>
      </w:r>
      <w:r w:rsidRPr="007561D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административных процедур</w:t>
      </w:r>
      <w:r w:rsidR="00C462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="00C46211" w:rsidRPr="007B69D2">
        <w:rPr>
          <w:rFonts w:ascii="Times New Roman" w:hAnsi="Times New Roman"/>
          <w:sz w:val="28"/>
          <w:szCs w:val="28"/>
        </w:rPr>
        <w:t xml:space="preserve">в том числе с использованием федеральной государственной информационной системы </w:t>
      </w:r>
      <w:r w:rsidR="00C46211">
        <w:rPr>
          <w:rFonts w:ascii="Times New Roman" w:hAnsi="Times New Roman"/>
          <w:sz w:val="28"/>
          <w:szCs w:val="28"/>
        </w:rPr>
        <w:t>«</w:t>
      </w:r>
      <w:r w:rsidR="00C46211" w:rsidRPr="007B69D2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C46211">
        <w:rPr>
          <w:rFonts w:ascii="Times New Roman" w:hAnsi="Times New Roman"/>
          <w:sz w:val="28"/>
          <w:szCs w:val="28"/>
        </w:rPr>
        <w:t>»</w:t>
      </w:r>
      <w:r w:rsidR="00C46211" w:rsidRPr="007B69D2">
        <w:rPr>
          <w:rFonts w:ascii="Times New Roman" w:hAnsi="Times New Roman"/>
          <w:sz w:val="28"/>
          <w:szCs w:val="28"/>
        </w:rPr>
        <w:t>.</w:t>
      </w:r>
    </w:p>
    <w:p w:rsidR="00EC5ED9" w:rsidRDefault="00EC5ED9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3.3.1. </w:t>
      </w:r>
      <w:r w:rsidRPr="007561D8">
        <w:rPr>
          <w:rFonts w:ascii="Times New Roman" w:eastAsia="Times New Roman" w:hAnsi="Times New Roman"/>
          <w:sz w:val="28"/>
          <w:szCs w:val="28"/>
        </w:rPr>
        <w:t xml:space="preserve">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«Единый портал государственных и муниципальных услуг (функций)» и официальный сайт </w:t>
      </w:r>
      <w:r>
        <w:rPr>
          <w:rFonts w:ascii="Times New Roman" w:eastAsia="Times New Roman" w:hAnsi="Times New Roman"/>
          <w:sz w:val="28"/>
          <w:szCs w:val="28"/>
        </w:rPr>
        <w:t>Администрации www. svetlogorsk39.ru в разделе «Органы власти», подраздел «Документы»</w:t>
      </w:r>
      <w:r w:rsidRPr="007561D8">
        <w:rPr>
          <w:rFonts w:ascii="Times New Roman" w:eastAsia="Times New Roman" w:hAnsi="Times New Roman"/>
          <w:sz w:val="28"/>
          <w:szCs w:val="28"/>
        </w:rPr>
        <w:t>.</w:t>
      </w:r>
    </w:p>
    <w:p w:rsidR="00F51BD4" w:rsidRDefault="00F51BD4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561D8">
        <w:rPr>
          <w:rFonts w:ascii="Times New Roman" w:eastAsia="Times New Roman" w:hAnsi="Times New Roman"/>
          <w:sz w:val="28"/>
          <w:szCs w:val="28"/>
        </w:rPr>
        <w:t>3.3.2</w:t>
      </w:r>
      <w:r w:rsidRPr="00D118CA">
        <w:rPr>
          <w:rFonts w:ascii="Times New Roman" w:eastAsia="Times New Roman" w:hAnsi="Times New Roman"/>
          <w:sz w:val="28"/>
          <w:szCs w:val="28"/>
        </w:rPr>
        <w:t xml:space="preserve">. При поступлении заявления, направленного через Портал, специалист </w:t>
      </w:r>
      <w:r w:rsidR="00D118CA" w:rsidRPr="00D118CA"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="00201A12" w:rsidRPr="00D118CA">
        <w:rPr>
          <w:rFonts w:ascii="Times New Roman" w:eastAsia="Times New Roman" w:hAnsi="Times New Roman"/>
          <w:sz w:val="28"/>
          <w:szCs w:val="28"/>
        </w:rPr>
        <w:t>Отдела</w:t>
      </w:r>
      <w:r w:rsidRPr="00D118CA">
        <w:rPr>
          <w:rFonts w:ascii="Times New Roman" w:eastAsia="Times New Roman" w:hAnsi="Times New Roman"/>
          <w:sz w:val="28"/>
          <w:szCs w:val="28"/>
        </w:rPr>
        <w:t>, не позднее рабочего дня, следующего за днем получения заявления, делает соответствующую отметку в информационной системе для последующего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 w:rsidR="00201A12" w:rsidRPr="00D118C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аявителя о приеме документов (в том числе путем размещения информации на Портале и отправки информации электронным сообщением) с указанием номера и даты получения заявления и прилагаемых к нему документов</w:t>
      </w:r>
      <w:r w:rsidRPr="00D11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201A12" w:rsidRPr="00E86732" w:rsidRDefault="00201A12" w:rsidP="0020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732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D118CA">
        <w:rPr>
          <w:rFonts w:ascii="Times New Roman" w:hAnsi="Times New Roman"/>
          <w:sz w:val="28"/>
          <w:szCs w:val="28"/>
        </w:rPr>
        <w:t xml:space="preserve">на </w:t>
      </w:r>
      <w:r w:rsidR="00D118CA" w:rsidRPr="0016271B">
        <w:rPr>
          <w:rFonts w:ascii="Times New Roman" w:hAnsi="Times New Roman"/>
          <w:sz w:val="28"/>
          <w:szCs w:val="28"/>
        </w:rPr>
        <w:t>электронн</w:t>
      </w:r>
      <w:r w:rsidR="00D118CA">
        <w:rPr>
          <w:rFonts w:ascii="Times New Roman" w:hAnsi="Times New Roman"/>
          <w:sz w:val="28"/>
          <w:szCs w:val="28"/>
        </w:rPr>
        <w:t>ую</w:t>
      </w:r>
      <w:r w:rsidR="00D118CA" w:rsidRPr="0016271B">
        <w:rPr>
          <w:rFonts w:ascii="Times New Roman" w:hAnsi="Times New Roman"/>
          <w:sz w:val="28"/>
          <w:szCs w:val="28"/>
        </w:rPr>
        <w:t xml:space="preserve"> почт</w:t>
      </w:r>
      <w:r w:rsidR="00D118CA">
        <w:rPr>
          <w:rFonts w:ascii="Times New Roman" w:hAnsi="Times New Roman"/>
          <w:sz w:val="28"/>
          <w:szCs w:val="28"/>
        </w:rPr>
        <w:t>у</w:t>
      </w:r>
      <w:r w:rsidR="00D118CA" w:rsidRPr="0016271B">
        <w:rPr>
          <w:rFonts w:ascii="Times New Roman" w:hAnsi="Times New Roman"/>
          <w:sz w:val="28"/>
          <w:szCs w:val="28"/>
        </w:rPr>
        <w:t xml:space="preserve"> МФЦ</w:t>
      </w:r>
      <w:r w:rsidR="00D118CA">
        <w:rPr>
          <w:rFonts w:ascii="Times New Roman" w:hAnsi="Times New Roman"/>
          <w:sz w:val="28"/>
          <w:szCs w:val="28"/>
        </w:rPr>
        <w:t>,</w:t>
      </w:r>
      <w:r w:rsidRPr="00E86732">
        <w:rPr>
          <w:rFonts w:ascii="Times New Roman" w:hAnsi="Times New Roman"/>
          <w:sz w:val="28"/>
          <w:szCs w:val="28"/>
        </w:rPr>
        <w:t xml:space="preserve"> специалист МФЦ</w:t>
      </w:r>
      <w:r w:rsidR="00D118CA">
        <w:rPr>
          <w:rFonts w:ascii="Times New Roman" w:hAnsi="Times New Roman"/>
          <w:sz w:val="28"/>
          <w:szCs w:val="28"/>
        </w:rPr>
        <w:t>,</w:t>
      </w:r>
      <w:r w:rsidRPr="00E86732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F51BD4" w:rsidRPr="007561D8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3.3.3. </w:t>
      </w:r>
      <w:r w:rsidRPr="005611A2">
        <w:rPr>
          <w:rFonts w:ascii="Times New Roman" w:eastAsia="Times New Roman" w:hAnsi="Times New Roman"/>
          <w:sz w:val="28"/>
          <w:szCs w:val="28"/>
          <w:lang w:eastAsia="ru-RU"/>
        </w:rPr>
        <w:t>Заявитель впра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>ве получить сведения о ходе выполнения за</w:t>
      </w:r>
      <w:r w:rsidR="00D74488"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с использованием запросной системы официального сайта </w:t>
      </w:r>
      <w:r w:rsidR="00EC5ED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klgd.ru в разде</w:t>
      </w:r>
      <w:r w:rsidR="00C35BC1">
        <w:rPr>
          <w:rFonts w:ascii="Times New Roman" w:eastAsia="Times New Roman" w:hAnsi="Times New Roman"/>
          <w:sz w:val="28"/>
          <w:szCs w:val="28"/>
          <w:lang w:eastAsia="ru-RU"/>
        </w:rPr>
        <w:t>ле «Услуги»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 и входящего номера 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заявления, а также на Портале</w:t>
      </w:r>
      <w:r w:rsidR="00D118C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18CA" w:rsidRPr="00D118CA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через Портал</w:t>
      </w:r>
      <w:r w:rsidR="00D118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BD4" w:rsidRPr="00FC2C96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>  </w:t>
      </w:r>
      <w:r w:rsidRPr="00FC2C96">
        <w:rPr>
          <w:rFonts w:ascii="Times New Roman" w:hAnsi="Times New Roman"/>
          <w:sz w:val="28"/>
          <w:szCs w:val="28"/>
        </w:rPr>
        <w:t>При предоставлении муниципальной услуги Отдел взаимодействует со следующими органами и организациями:</w:t>
      </w:r>
    </w:p>
    <w:p w:rsidR="0014323E" w:rsidRPr="0014323E" w:rsidRDefault="00F5568E" w:rsidP="007E2A82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5611A2" w:rsidRPr="005611A2" w:rsidRDefault="009A4EC4" w:rsidP="005611A2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="0014323E" w:rsidRPr="0014323E">
        <w:rPr>
          <w:rFonts w:ascii="Times New Roman" w:hAnsi="Times New Roman"/>
          <w:sz w:val="28"/>
          <w:szCs w:val="28"/>
        </w:rPr>
        <w:t xml:space="preserve"> ГАСН Калининградской области;</w:t>
      </w:r>
    </w:p>
    <w:p w:rsidR="00085E8E" w:rsidRPr="00E52923" w:rsidRDefault="005611A2" w:rsidP="00EB41FA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 осуществляющие эксплуатацию сетей инженерно-технического обеспечения объекта капитального строительства.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3.3.5. Получение заявителем результата предоставления муниципальной услуги в электронной форме не предусмотрено до введения электронной </w:t>
      </w:r>
      <w:r w:rsidRPr="0014323E">
        <w:rPr>
          <w:rFonts w:ascii="Times New Roman" w:hAnsi="Times New Roman"/>
          <w:sz w:val="28"/>
          <w:szCs w:val="28"/>
        </w:rPr>
        <w:lastRenderedPageBreak/>
        <w:t>цифровой подписи.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3.3.6. Иные действия, необходимые для предоставления муниципальной услуги</w:t>
      </w:r>
      <w:r w:rsidR="00F51BD4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в электронной форме не предусмотрены.</w:t>
      </w:r>
    </w:p>
    <w:p w:rsidR="0014323E" w:rsidRPr="00F51BD4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3.4. </w:t>
      </w:r>
      <w:hyperlink w:anchor="Par1045" w:history="1">
        <w:r w:rsidRPr="00F51BD4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F51BD4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F51BD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AC4F25">
        <w:rPr>
          <w:rFonts w:ascii="Times New Roman" w:hAnsi="Times New Roman"/>
          <w:color w:val="FF0000"/>
          <w:sz w:val="28"/>
          <w:szCs w:val="28"/>
        </w:rPr>
        <w:t>3</w:t>
      </w:r>
      <w:r w:rsidRPr="00F51BD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  <w:hyperlink w:anchor="Par1109" w:history="1">
        <w:r w:rsidRPr="00F51BD4">
          <w:rPr>
            <w:rFonts w:ascii="Times New Roman" w:hAnsi="Times New Roman"/>
            <w:sz w:val="28"/>
            <w:szCs w:val="28"/>
          </w:rPr>
          <w:t>Порядок</w:t>
        </w:r>
      </w:hyperlink>
      <w:r w:rsidRPr="00F51BD4">
        <w:rPr>
          <w:rFonts w:ascii="Times New Roman" w:hAnsi="Times New Roman"/>
          <w:sz w:val="28"/>
          <w:szCs w:val="28"/>
        </w:rPr>
        <w:t xml:space="preserve"> прохождения документов при предоставлении муниципальной услуги по выдаче разрешения на ввод объекта в эксплуатацию (технологическая карта) приводится в приложении </w:t>
      </w:r>
      <w:r w:rsidR="00F51BD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AC4F25">
        <w:rPr>
          <w:rFonts w:ascii="Times New Roman" w:hAnsi="Times New Roman"/>
          <w:color w:val="FF0000"/>
          <w:sz w:val="28"/>
          <w:szCs w:val="28"/>
        </w:rPr>
        <w:t>4</w:t>
      </w:r>
      <w:r w:rsidRPr="00F51BD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3.5. </w:t>
      </w:r>
      <w:r w:rsidR="00F51BD4">
        <w:rPr>
          <w:rFonts w:ascii="Times New Roman" w:hAnsi="Times New Roman"/>
          <w:sz w:val="28"/>
          <w:szCs w:val="28"/>
        </w:rPr>
        <w:t>П</w:t>
      </w:r>
      <w:r w:rsidR="00F51BD4" w:rsidRPr="0014323E">
        <w:rPr>
          <w:rFonts w:ascii="Times New Roman" w:hAnsi="Times New Roman"/>
          <w:sz w:val="28"/>
          <w:szCs w:val="28"/>
        </w:rPr>
        <w:t>рием, проверка и регистрация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="00F51BD4" w:rsidRPr="0014323E">
        <w:rPr>
          <w:rFonts w:ascii="Times New Roman" w:hAnsi="Times New Roman"/>
          <w:sz w:val="28"/>
          <w:szCs w:val="28"/>
        </w:rPr>
        <w:t xml:space="preserve"> с комплектом документов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F1760A" w:rsidRPr="00E86732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3.5.1. </w:t>
      </w:r>
      <w:r w:rsidR="00F1760A" w:rsidRPr="007B69D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</w:t>
      </w:r>
      <w:r w:rsidR="00F1760A">
        <w:rPr>
          <w:rFonts w:ascii="Times New Roman" w:hAnsi="Times New Roman"/>
          <w:sz w:val="28"/>
          <w:szCs w:val="28"/>
        </w:rPr>
        <w:t>ее</w:t>
      </w:r>
      <w:r w:rsidR="00F1760A" w:rsidRPr="007B69D2">
        <w:rPr>
          <w:rFonts w:ascii="Times New Roman" w:hAnsi="Times New Roman"/>
          <w:sz w:val="28"/>
          <w:szCs w:val="28"/>
        </w:rPr>
        <w:t xml:space="preserve"> </w:t>
      </w:r>
      <w:r w:rsidR="00F1760A">
        <w:rPr>
          <w:rFonts w:ascii="Times New Roman" w:hAnsi="Times New Roman"/>
          <w:sz w:val="28"/>
          <w:szCs w:val="28"/>
        </w:rPr>
        <w:t>заявление</w:t>
      </w:r>
      <w:r w:rsidR="00F1760A" w:rsidRPr="007B69D2">
        <w:rPr>
          <w:rFonts w:ascii="Times New Roman" w:hAnsi="Times New Roman"/>
          <w:sz w:val="28"/>
          <w:szCs w:val="28"/>
        </w:rPr>
        <w:t xml:space="preserve"> от </w:t>
      </w:r>
      <w:r w:rsidR="00F1760A">
        <w:rPr>
          <w:rFonts w:ascii="Times New Roman" w:hAnsi="Times New Roman"/>
          <w:sz w:val="28"/>
          <w:szCs w:val="28"/>
        </w:rPr>
        <w:t>З</w:t>
      </w:r>
      <w:r w:rsidR="00F1760A" w:rsidRPr="007B69D2">
        <w:rPr>
          <w:rFonts w:ascii="Times New Roman" w:hAnsi="Times New Roman"/>
          <w:sz w:val="28"/>
          <w:szCs w:val="28"/>
        </w:rPr>
        <w:t>аявителя (при личном обращении,</w:t>
      </w:r>
      <w:r w:rsidR="00F1760A">
        <w:rPr>
          <w:rFonts w:ascii="Times New Roman" w:hAnsi="Times New Roman"/>
          <w:sz w:val="28"/>
          <w:szCs w:val="28"/>
        </w:rPr>
        <w:t xml:space="preserve"> </w:t>
      </w:r>
      <w:bookmarkStart w:id="14" w:name="Par282"/>
      <w:bookmarkEnd w:id="14"/>
      <w:r w:rsidR="00F1760A" w:rsidRPr="00E86732">
        <w:rPr>
          <w:rFonts w:ascii="Times New Roman" w:hAnsi="Times New Roman"/>
          <w:sz w:val="28"/>
          <w:szCs w:val="28"/>
        </w:rPr>
        <w:t>посредством почтовой связи или электронной почты) в МФЦ</w:t>
      </w:r>
      <w:r w:rsidR="00512EF3">
        <w:rPr>
          <w:rFonts w:ascii="Times New Roman" w:hAnsi="Times New Roman"/>
          <w:sz w:val="28"/>
          <w:szCs w:val="28"/>
        </w:rPr>
        <w:t xml:space="preserve"> или административный Отдел</w:t>
      </w:r>
      <w:r w:rsidR="00F1760A" w:rsidRPr="00E86732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3.5.2</w:t>
      </w:r>
      <w:r w:rsidR="00F51BD4">
        <w:rPr>
          <w:rFonts w:ascii="Times New Roman" w:hAnsi="Times New Roman"/>
          <w:sz w:val="28"/>
          <w:szCs w:val="28"/>
        </w:rPr>
        <w:t>.</w:t>
      </w:r>
      <w:r w:rsidR="00F51BD4" w:rsidRPr="00F51BD4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выдачу документов</w:t>
      </w:r>
      <w:r w:rsidR="00F1760A">
        <w:rPr>
          <w:rFonts w:ascii="Times New Roman" w:hAnsi="Times New Roman"/>
          <w:sz w:val="28"/>
          <w:szCs w:val="28"/>
        </w:rPr>
        <w:t xml:space="preserve">, </w:t>
      </w:r>
      <w:r w:rsidRPr="0014323E">
        <w:rPr>
          <w:rFonts w:ascii="Times New Roman" w:hAnsi="Times New Roman"/>
          <w:sz w:val="28"/>
          <w:szCs w:val="28"/>
        </w:rPr>
        <w:t>при получении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при личном обращении заявителя либо по </w:t>
      </w:r>
      <w:r w:rsidR="00512EF3">
        <w:rPr>
          <w:rFonts w:ascii="Times New Roman" w:hAnsi="Times New Roman"/>
          <w:sz w:val="28"/>
          <w:szCs w:val="28"/>
        </w:rPr>
        <w:t xml:space="preserve">электронной </w:t>
      </w:r>
      <w:r w:rsidRPr="0014323E">
        <w:rPr>
          <w:rFonts w:ascii="Times New Roman" w:hAnsi="Times New Roman"/>
          <w:sz w:val="28"/>
          <w:szCs w:val="28"/>
        </w:rPr>
        <w:t>почте: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устанавливает предмет </w:t>
      </w:r>
      <w:r w:rsidR="00D74488">
        <w:rPr>
          <w:rFonts w:ascii="Times New Roman" w:hAnsi="Times New Roman"/>
          <w:sz w:val="28"/>
          <w:szCs w:val="28"/>
        </w:rPr>
        <w:t>заявления,</w:t>
      </w:r>
      <w:r w:rsidRPr="0014323E">
        <w:rPr>
          <w:rFonts w:ascii="Times New Roman" w:hAnsi="Times New Roman"/>
          <w:sz w:val="28"/>
          <w:szCs w:val="28"/>
        </w:rPr>
        <w:t xml:space="preserve"> проверяет соответствие </w:t>
      </w:r>
      <w:r w:rsidR="00D74488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установленным требованиям, удостоверяясь, что: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1) текст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написан разборчиво;</w:t>
      </w:r>
    </w:p>
    <w:p w:rsidR="00F1760A" w:rsidRPr="007B69D2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2) </w:t>
      </w:r>
      <w:r w:rsidR="00F1760A" w:rsidRPr="007B69D2">
        <w:rPr>
          <w:rFonts w:ascii="Times New Roman" w:hAnsi="Times New Roman"/>
          <w:sz w:val="28"/>
          <w:szCs w:val="28"/>
        </w:rPr>
        <w:t>указано полное наименование юридического лица, организационно-правовая форма (только для юридических лиц), фамилия, имя, отчество (только для индивидуальных предпринимателей и физических лиц), контактный телефон, почтовый адрес написаны полностью;</w:t>
      </w: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3) за</w:t>
      </w:r>
      <w:r w:rsidR="00F51BD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не имеет серьезных повреждений, наличие которых не позволяет однозначно истолковать его содержание;</w:t>
      </w:r>
    </w:p>
    <w:p w:rsidR="00F1760A" w:rsidRPr="007B69D2" w:rsidRDefault="00F1760A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F02E5">
        <w:rPr>
          <w:rFonts w:ascii="Times New Roman" w:hAnsi="Times New Roman"/>
          <w:sz w:val="28"/>
          <w:szCs w:val="28"/>
        </w:rPr>
        <w:t xml:space="preserve">перечень запрашиваемой информации соответствует </w:t>
      </w:r>
      <w:hyperlink w:anchor="Par106" w:history="1">
        <w:r w:rsidRPr="00BF02E5">
          <w:rPr>
            <w:rFonts w:ascii="Times New Roman" w:hAnsi="Times New Roman"/>
            <w:color w:val="0000FF"/>
            <w:sz w:val="28"/>
            <w:szCs w:val="28"/>
          </w:rPr>
          <w:t>п. 2.1</w:t>
        </w:r>
      </w:hyperlink>
      <w:r w:rsidRPr="00BF02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проверяет представленные документы;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регистрирует поступивш</w:t>
      </w:r>
      <w:r w:rsidR="00F51BD4"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 w:rsidR="00F51BD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в день его получения в </w:t>
      </w:r>
      <w:r w:rsidR="00F51BD4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F51BD4" w:rsidRPr="00FC2C96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проставляет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C2C96">
        <w:rPr>
          <w:rFonts w:ascii="Times New Roman" w:hAnsi="Times New Roman"/>
          <w:sz w:val="28"/>
          <w:szCs w:val="28"/>
        </w:rPr>
        <w:t xml:space="preserve"> номер и дату документа в соответствии с записью в </w:t>
      </w:r>
      <w:r>
        <w:rPr>
          <w:rFonts w:ascii="Times New Roman" w:hAnsi="Times New Roman"/>
          <w:sz w:val="28"/>
          <w:szCs w:val="28"/>
        </w:rPr>
        <w:t>АИС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F51BD4" w:rsidRPr="00FC2C96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A914B3">
          <w:rPr>
            <w:rFonts w:ascii="Times New Roman" w:hAnsi="Times New Roman"/>
            <w:sz w:val="28"/>
            <w:szCs w:val="28"/>
          </w:rPr>
          <w:t>порядка</w:t>
        </w:r>
      </w:hyperlink>
      <w:r w:rsidRPr="00FC2C96">
        <w:rPr>
          <w:rFonts w:ascii="Times New Roman" w:hAnsi="Times New Roman"/>
          <w:sz w:val="28"/>
          <w:szCs w:val="28"/>
        </w:rPr>
        <w:t xml:space="preserve"> прохождения документов рассчитывает дату выдачи готового результата заявителю, указывает ее в электронной регистрационной карточке в </w:t>
      </w:r>
      <w:r>
        <w:rPr>
          <w:rFonts w:ascii="Times New Roman" w:hAnsi="Times New Roman"/>
          <w:sz w:val="28"/>
          <w:szCs w:val="28"/>
        </w:rPr>
        <w:t>АИС</w:t>
      </w:r>
      <w:r w:rsidRPr="00FC2C96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085E8E" w:rsidRPr="00EB41FA" w:rsidRDefault="00F51BD4" w:rsidP="00EB41F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 xml:space="preserve">оформляет расписку в приеме документов (в зависимости от </w:t>
      </w:r>
      <w:r w:rsidR="009A4EC4" w:rsidRPr="00400539">
        <w:rPr>
          <w:rFonts w:ascii="Times New Roman" w:hAnsi="Times New Roman"/>
          <w:sz w:val="28"/>
          <w:szCs w:val="28"/>
        </w:rPr>
        <w:t>повода</w:t>
      </w:r>
      <w:r w:rsidRPr="00400539">
        <w:rPr>
          <w:rFonts w:ascii="Times New Roman" w:hAnsi="Times New Roman"/>
          <w:sz w:val="28"/>
          <w:szCs w:val="28"/>
        </w:rPr>
        <w:t xml:space="preserve"> обращения), </w:t>
      </w:r>
      <w:r w:rsidR="00400539" w:rsidRPr="007B69D2">
        <w:rPr>
          <w:rFonts w:ascii="Times New Roman" w:hAnsi="Times New Roman"/>
          <w:sz w:val="28"/>
          <w:szCs w:val="28"/>
        </w:rPr>
        <w:t xml:space="preserve">проставляет на расписке номер, дату приема </w:t>
      </w:r>
      <w:r w:rsidR="00400539">
        <w:rPr>
          <w:rFonts w:ascii="Times New Roman" w:hAnsi="Times New Roman"/>
          <w:sz w:val="28"/>
          <w:szCs w:val="28"/>
        </w:rPr>
        <w:t>заявления</w:t>
      </w:r>
      <w:r w:rsidR="00400539" w:rsidRPr="007B69D2">
        <w:rPr>
          <w:rFonts w:ascii="Times New Roman" w:hAnsi="Times New Roman"/>
          <w:sz w:val="28"/>
          <w:szCs w:val="28"/>
        </w:rPr>
        <w:t>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</w:t>
      </w:r>
      <w:r w:rsidR="00400539" w:rsidRPr="00825DFB">
        <w:rPr>
          <w:rFonts w:ascii="Times New Roman" w:hAnsi="Times New Roman"/>
          <w:sz w:val="28"/>
          <w:szCs w:val="28"/>
        </w:rPr>
        <w:t xml:space="preserve"> </w:t>
      </w:r>
      <w:hyperlink w:anchor="Par981" w:history="1">
        <w:r w:rsidR="00400539" w:rsidRPr="00825DFB">
          <w:rPr>
            <w:rFonts w:ascii="Times New Roman" w:hAnsi="Times New Roman"/>
            <w:sz w:val="28"/>
            <w:szCs w:val="28"/>
          </w:rPr>
          <w:t>расписки</w:t>
        </w:r>
      </w:hyperlink>
      <w:r w:rsidR="00400539" w:rsidRPr="007B69D2">
        <w:rPr>
          <w:rFonts w:ascii="Times New Roman" w:hAnsi="Times New Roman"/>
          <w:sz w:val="28"/>
          <w:szCs w:val="28"/>
        </w:rPr>
        <w:t xml:space="preserve"> представлен в приложении </w:t>
      </w:r>
      <w:r w:rsidR="00085E8E">
        <w:rPr>
          <w:rFonts w:ascii="Times New Roman" w:hAnsi="Times New Roman"/>
          <w:sz w:val="28"/>
          <w:szCs w:val="28"/>
        </w:rPr>
        <w:t>№</w:t>
      </w:r>
      <w:r w:rsidR="00400539" w:rsidRPr="007B69D2">
        <w:rPr>
          <w:rFonts w:ascii="Times New Roman" w:hAnsi="Times New Roman"/>
          <w:sz w:val="28"/>
          <w:szCs w:val="28"/>
        </w:rPr>
        <w:t>5 к настоящему Административному регламенту);</w:t>
      </w:r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C35BC1" w:rsidRPr="00C35BC1" w:rsidRDefault="00F51BD4" w:rsidP="00C35BC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 xml:space="preserve">сканирует заявление, </w:t>
      </w:r>
      <w:r w:rsidR="00C35BC1">
        <w:rPr>
          <w:rFonts w:ascii="Times New Roman" w:hAnsi="Times New Roman"/>
          <w:sz w:val="28"/>
          <w:szCs w:val="28"/>
        </w:rPr>
        <w:t xml:space="preserve">документ, удостоверяющий личность, </w:t>
      </w:r>
      <w:r w:rsidR="00C35BC1">
        <w:rPr>
          <w:rFonts w:ascii="Times New Roman" w:hAnsi="Times New Roman"/>
          <w:sz w:val="28"/>
          <w:szCs w:val="28"/>
        </w:rPr>
        <w:lastRenderedPageBreak/>
        <w:t xml:space="preserve">доверенность (при обращении представителя), </w:t>
      </w:r>
      <w:r w:rsidRPr="00F51BD4">
        <w:rPr>
          <w:rFonts w:ascii="Times New Roman" w:hAnsi="Times New Roman"/>
          <w:sz w:val="28"/>
          <w:szCs w:val="28"/>
        </w:rPr>
        <w:t>расписку в приеме документов</w:t>
      </w:r>
      <w:r w:rsidR="00C35BC1">
        <w:rPr>
          <w:rFonts w:ascii="Times New Roman" w:hAnsi="Times New Roman"/>
          <w:sz w:val="28"/>
          <w:szCs w:val="28"/>
        </w:rPr>
        <w:t>, в</w:t>
      </w:r>
      <w:r w:rsidR="00C35BC1" w:rsidRPr="00C35BC1">
        <w:rPr>
          <w:rFonts w:ascii="Times New Roman" w:hAnsi="Times New Roman"/>
          <w:sz w:val="28"/>
          <w:szCs w:val="28"/>
        </w:rPr>
        <w:t>озвращает документ, удостоверяющий личность, доверенность (при обращении представителя) (только при личном обращении)</w:t>
      </w:r>
      <w:r w:rsidR="00C35BC1">
        <w:rPr>
          <w:rFonts w:ascii="Times New Roman" w:hAnsi="Times New Roman"/>
          <w:sz w:val="28"/>
          <w:szCs w:val="28"/>
        </w:rPr>
        <w:t>;</w:t>
      </w:r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 xml:space="preserve"> прикрепляет электронны</w:t>
      </w:r>
      <w:r w:rsidR="009A4EC4">
        <w:rPr>
          <w:rFonts w:ascii="Times New Roman" w:hAnsi="Times New Roman"/>
          <w:sz w:val="28"/>
          <w:szCs w:val="28"/>
        </w:rPr>
        <w:t>е</w:t>
      </w:r>
      <w:r w:rsidRPr="00F51BD4">
        <w:rPr>
          <w:rFonts w:ascii="Times New Roman" w:hAnsi="Times New Roman"/>
          <w:sz w:val="28"/>
          <w:szCs w:val="28"/>
        </w:rPr>
        <w:t xml:space="preserve"> образ</w:t>
      </w:r>
      <w:r w:rsidR="009A4EC4">
        <w:rPr>
          <w:rFonts w:ascii="Times New Roman" w:hAnsi="Times New Roman"/>
          <w:sz w:val="28"/>
          <w:szCs w:val="28"/>
        </w:rPr>
        <w:t>ы</w:t>
      </w:r>
      <w:r w:rsidRPr="00F51BD4">
        <w:rPr>
          <w:rFonts w:ascii="Times New Roman" w:hAnsi="Times New Roman"/>
          <w:sz w:val="28"/>
          <w:szCs w:val="28"/>
        </w:rPr>
        <w:t xml:space="preserve"> файл</w:t>
      </w:r>
      <w:r w:rsidR="009A4EC4">
        <w:rPr>
          <w:rFonts w:ascii="Times New Roman" w:hAnsi="Times New Roman"/>
          <w:sz w:val="28"/>
          <w:szCs w:val="28"/>
        </w:rPr>
        <w:t>ов</w:t>
      </w:r>
      <w:r w:rsidRPr="00F51BD4">
        <w:rPr>
          <w:rFonts w:ascii="Times New Roman" w:hAnsi="Times New Roman"/>
          <w:sz w:val="28"/>
          <w:szCs w:val="28"/>
        </w:rPr>
        <w:t xml:space="preserve"> к регистрационной карточке в АИС;</w:t>
      </w:r>
    </w:p>
    <w:p w:rsidR="00400539" w:rsidRDefault="00F51BD4" w:rsidP="00DE6A9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>выдает (направляет) заявите</w:t>
      </w:r>
      <w:r w:rsidR="00400539" w:rsidRPr="00400539">
        <w:rPr>
          <w:rFonts w:ascii="Times New Roman" w:hAnsi="Times New Roman"/>
          <w:sz w:val="28"/>
          <w:szCs w:val="28"/>
        </w:rPr>
        <w:t>лю расписку в приеме документов;</w:t>
      </w:r>
    </w:p>
    <w:p w:rsidR="00400539" w:rsidRDefault="00400539" w:rsidP="00FE01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 xml:space="preserve"> второй экземпляр расписки о приеме заявления оставляет в МФЦ</w:t>
      </w:r>
      <w:r w:rsidR="00FE0167">
        <w:rPr>
          <w:rFonts w:ascii="Times New Roman" w:hAnsi="Times New Roman"/>
          <w:sz w:val="28"/>
          <w:szCs w:val="28"/>
        </w:rPr>
        <w:t xml:space="preserve"> для контроля его исполнения;</w:t>
      </w:r>
    </w:p>
    <w:p w:rsidR="00FE0167" w:rsidRDefault="00FE0167" w:rsidP="00FE01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167">
        <w:rPr>
          <w:rFonts w:ascii="Times New Roman" w:hAnsi="Times New Roman"/>
          <w:sz w:val="28"/>
          <w:szCs w:val="28"/>
        </w:rPr>
        <w:t xml:space="preserve">передает заявление </w:t>
      </w:r>
      <w:r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FE0167">
        <w:rPr>
          <w:rFonts w:ascii="Times New Roman" w:hAnsi="Times New Roman"/>
          <w:sz w:val="28"/>
          <w:szCs w:val="28"/>
        </w:rPr>
        <w:t>начальнику Отдела (лицу, его замещающему).</w:t>
      </w:r>
    </w:p>
    <w:p w:rsidR="00E42224" w:rsidRPr="00F51BD4" w:rsidRDefault="00E42224" w:rsidP="00E42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42224" w:rsidRPr="00F51BD4" w:rsidRDefault="00E42224" w:rsidP="00E42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  случае наличия оснований, указанных 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  п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2.8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настоящего Административного регламента:</w:t>
      </w:r>
    </w:p>
    <w:p w:rsidR="00E42224" w:rsidRPr="00F51BD4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в 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устной форме уведомляет заявителя о наличии препятствий для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  <w:t>предоставления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муниципальной    услуги, 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объясняет    ему    содержание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br/>
        <w:t>выявленных недостатков, предлагает принять меры по их устранению;</w:t>
      </w:r>
    </w:p>
    <w:p w:rsidR="00E42224" w:rsidRPr="00D762AF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D762A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оформляет уведомление об отказе в приеме заявления о предоставлении муниципальной услуги (бланк </w:t>
      </w:r>
      <w:hyperlink w:anchor="Par1059" w:history="1">
        <w:r w:rsidRPr="00825DFB">
          <w:rPr>
            <w:rStyle w:val="aa"/>
            <w:rFonts w:ascii="Times New Roman" w:eastAsia="Times New Roman" w:hAnsi="Times New Roman"/>
            <w:color w:val="auto"/>
            <w:spacing w:val="3"/>
            <w:sz w:val="28"/>
            <w:szCs w:val="28"/>
            <w:u w:val="none"/>
            <w:lang w:eastAsia="ru-RU"/>
          </w:rPr>
          <w:t>уведомления</w:t>
        </w:r>
      </w:hyperlink>
      <w:r w:rsidR="006B0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представлен в приложении №</w:t>
      </w:r>
      <w:r w:rsidRPr="00D762A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6 к настоящему Административному регламенту);</w:t>
      </w:r>
    </w:p>
    <w:p w:rsidR="00E42224" w:rsidRPr="00D762AF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2AF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512EF3" w:rsidRDefault="00E42224" w:rsidP="00512EF3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7B69D2">
        <w:rPr>
          <w:rFonts w:ascii="Times New Roman" w:hAnsi="Times New Roman"/>
          <w:sz w:val="28"/>
          <w:szCs w:val="28"/>
        </w:rPr>
        <w:t xml:space="preserve">после подписания </w:t>
      </w:r>
      <w:r>
        <w:rPr>
          <w:rFonts w:ascii="Times New Roman" w:hAnsi="Times New Roman"/>
          <w:sz w:val="28"/>
          <w:szCs w:val="28"/>
        </w:rPr>
        <w:t>директором МФЦ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 уведомления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передает заявителю под роспись </w:t>
      </w:r>
      <w:r w:rsidRPr="00512EF3">
        <w:rPr>
          <w:rFonts w:ascii="Times New Roman" w:hAnsi="Times New Roman"/>
          <w:sz w:val="28"/>
          <w:szCs w:val="28"/>
        </w:rPr>
        <w:t>(направляет по почте</w:t>
      </w:r>
      <w:r w:rsidR="00512EF3">
        <w:rPr>
          <w:rFonts w:ascii="Times New Roman" w:hAnsi="Times New Roman"/>
          <w:sz w:val="28"/>
          <w:szCs w:val="28"/>
        </w:rPr>
        <w:t xml:space="preserve"> через административный Отдел</w:t>
      </w:r>
      <w:r w:rsidRPr="00512EF3">
        <w:rPr>
          <w:rFonts w:ascii="Times New Roman" w:hAnsi="Times New Roman"/>
          <w:sz w:val="28"/>
          <w:szCs w:val="28"/>
        </w:rPr>
        <w:t xml:space="preserve"> либо другим способом, указанным в заявлении)</w:t>
      </w:r>
      <w:r w:rsidRPr="007B69D2">
        <w:rPr>
          <w:rFonts w:ascii="Times New Roman" w:hAnsi="Times New Roman"/>
          <w:sz w:val="28"/>
          <w:szCs w:val="28"/>
        </w:rPr>
        <w:t xml:space="preserve"> уведомление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вносит запись о выдаче (направлении) уведомления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АИС</w:t>
      </w:r>
      <w:r w:rsidRPr="007B69D2">
        <w:rPr>
          <w:rFonts w:ascii="Times New Roman" w:hAnsi="Times New Roman"/>
          <w:sz w:val="28"/>
          <w:szCs w:val="28"/>
        </w:rPr>
        <w:t xml:space="preserve">, сканирует и заносит электронный образ документа в учетную карточку обращения в </w:t>
      </w:r>
      <w:r>
        <w:rPr>
          <w:rFonts w:ascii="Times New Roman" w:hAnsi="Times New Roman"/>
          <w:sz w:val="28"/>
          <w:szCs w:val="28"/>
        </w:rPr>
        <w:t>АИС.</w:t>
      </w:r>
      <w:r w:rsidR="00512E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12EF3" w:rsidRPr="00512EF3" w:rsidRDefault="00512EF3" w:rsidP="00512EF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3.5.2</w:t>
      </w:r>
      <w:r w:rsidRPr="00512EF3">
        <w:rPr>
          <w:rFonts w:ascii="Times New Roman" w:hAnsi="Times New Roman"/>
          <w:sz w:val="28"/>
          <w:szCs w:val="28"/>
        </w:rPr>
        <w:t>. Специалист административно</w:t>
      </w:r>
      <w:r w:rsidR="00022BE3">
        <w:rPr>
          <w:rFonts w:ascii="Times New Roman" w:hAnsi="Times New Roman"/>
          <w:sz w:val="28"/>
          <w:szCs w:val="28"/>
        </w:rPr>
        <w:t>-правового о</w:t>
      </w:r>
      <w:r w:rsidRPr="00512EF3">
        <w:rPr>
          <w:rFonts w:ascii="Times New Roman" w:hAnsi="Times New Roman"/>
          <w:sz w:val="28"/>
          <w:szCs w:val="28"/>
        </w:rPr>
        <w:t>тдела при получении заявления с комплектом документов по почте:</w:t>
      </w:r>
    </w:p>
    <w:p w:rsidR="00512EF3" w:rsidRPr="0014323E" w:rsidRDefault="00512EF3" w:rsidP="00512EF3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регистрирует поступивш</w:t>
      </w:r>
      <w:r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в день его получения в </w:t>
      </w:r>
      <w:r>
        <w:rPr>
          <w:rFonts w:ascii="Times New Roman" w:hAnsi="Times New Roman"/>
          <w:sz w:val="28"/>
          <w:szCs w:val="28"/>
        </w:rPr>
        <w:t>системе электронного документооборота (далее СЭД)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512EF3" w:rsidRPr="00FC2C96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проставляет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C2C96">
        <w:rPr>
          <w:rFonts w:ascii="Times New Roman" w:hAnsi="Times New Roman"/>
          <w:sz w:val="28"/>
          <w:szCs w:val="28"/>
        </w:rPr>
        <w:t xml:space="preserve"> номер и дату документа в соответствии с записью в </w:t>
      </w:r>
      <w:r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512EF3" w:rsidRPr="00FC2C96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A914B3">
          <w:rPr>
            <w:rFonts w:ascii="Times New Roman" w:hAnsi="Times New Roman"/>
            <w:sz w:val="28"/>
            <w:szCs w:val="28"/>
          </w:rPr>
          <w:t>порядка</w:t>
        </w:r>
      </w:hyperlink>
      <w:r w:rsidRPr="00FC2C96">
        <w:rPr>
          <w:rFonts w:ascii="Times New Roman" w:hAnsi="Times New Roman"/>
          <w:sz w:val="28"/>
          <w:szCs w:val="28"/>
        </w:rPr>
        <w:t xml:space="preserve"> прохождения документов </w:t>
      </w:r>
      <w:r w:rsidR="00BA4F11">
        <w:rPr>
          <w:rFonts w:ascii="Times New Roman" w:hAnsi="Times New Roman"/>
          <w:sz w:val="28"/>
          <w:szCs w:val="28"/>
        </w:rPr>
        <w:t>заносит</w:t>
      </w:r>
      <w:r w:rsidRPr="00FC2C96">
        <w:rPr>
          <w:rFonts w:ascii="Times New Roman" w:hAnsi="Times New Roman"/>
          <w:sz w:val="28"/>
          <w:szCs w:val="28"/>
        </w:rPr>
        <w:t xml:space="preserve"> дату выдачи готового результата заявителю в электронн</w:t>
      </w:r>
      <w:r w:rsidR="00BA4F11">
        <w:rPr>
          <w:rFonts w:ascii="Times New Roman" w:hAnsi="Times New Roman"/>
          <w:sz w:val="28"/>
          <w:szCs w:val="28"/>
        </w:rPr>
        <w:t>ую</w:t>
      </w:r>
      <w:r w:rsidRPr="00FC2C96">
        <w:rPr>
          <w:rFonts w:ascii="Times New Roman" w:hAnsi="Times New Roman"/>
          <w:sz w:val="28"/>
          <w:szCs w:val="28"/>
        </w:rPr>
        <w:t xml:space="preserve"> регистрационн</w:t>
      </w:r>
      <w:r w:rsidR="00BA4F11">
        <w:rPr>
          <w:rFonts w:ascii="Times New Roman" w:hAnsi="Times New Roman"/>
          <w:sz w:val="28"/>
          <w:szCs w:val="28"/>
        </w:rPr>
        <w:t>ую</w:t>
      </w:r>
      <w:r w:rsidRPr="00FC2C96">
        <w:rPr>
          <w:rFonts w:ascii="Times New Roman" w:hAnsi="Times New Roman"/>
          <w:sz w:val="28"/>
          <w:szCs w:val="28"/>
        </w:rPr>
        <w:t xml:space="preserve"> карточк</w:t>
      </w:r>
      <w:r w:rsidR="00BA4F11">
        <w:rPr>
          <w:rFonts w:ascii="Times New Roman" w:hAnsi="Times New Roman"/>
          <w:sz w:val="28"/>
          <w:szCs w:val="28"/>
        </w:rPr>
        <w:t>у</w:t>
      </w:r>
      <w:r w:rsidRPr="00FC2C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512EF3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167">
        <w:rPr>
          <w:rFonts w:ascii="Times New Roman" w:hAnsi="Times New Roman"/>
          <w:sz w:val="28"/>
          <w:szCs w:val="28"/>
        </w:rPr>
        <w:t xml:space="preserve">передает заявление </w:t>
      </w:r>
      <w:r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FE0167">
        <w:rPr>
          <w:rFonts w:ascii="Times New Roman" w:hAnsi="Times New Roman"/>
          <w:sz w:val="28"/>
          <w:szCs w:val="28"/>
        </w:rPr>
        <w:t>начальнику Отдела (лицу, его замещающему).</w:t>
      </w:r>
    </w:p>
    <w:p w:rsidR="00512EF3" w:rsidRPr="00D762AF" w:rsidRDefault="00512EF3" w:rsidP="00BA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FE0167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r w:rsidRPr="000D1D2F">
        <w:rPr>
          <w:rFonts w:ascii="Times New Roman" w:hAnsi="Times New Roman"/>
          <w:sz w:val="28"/>
          <w:szCs w:val="28"/>
        </w:rPr>
        <w:t>Специалист МФЦ, ответственный за прием и выдачу документов, при получении заявления посредством электронной почты</w:t>
      </w:r>
      <w:r w:rsidRPr="007B69D2">
        <w:rPr>
          <w:rFonts w:ascii="Times New Roman" w:hAnsi="Times New Roman"/>
          <w:sz w:val="28"/>
          <w:szCs w:val="28"/>
        </w:rPr>
        <w:t>:</w:t>
      </w:r>
    </w:p>
    <w:p w:rsidR="00FE0167" w:rsidRPr="0021594A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594A">
        <w:rPr>
          <w:rFonts w:ascii="Times New Roman" w:hAnsi="Times New Roman"/>
          <w:sz w:val="28"/>
          <w:szCs w:val="28"/>
        </w:rPr>
        <w:t>- проверяет наличие электронной цифровой подписи;</w:t>
      </w:r>
    </w:p>
    <w:p w:rsidR="00FE0167" w:rsidRPr="0021594A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594A">
        <w:rPr>
          <w:rFonts w:ascii="Times New Roman" w:hAnsi="Times New Roman"/>
          <w:sz w:val="28"/>
          <w:szCs w:val="28"/>
        </w:rPr>
        <w:t>- проверяет подлинность электронной цифровой подписи;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регистрирует </w:t>
      </w:r>
      <w:r>
        <w:rPr>
          <w:rFonts w:ascii="Times New Roman" w:hAnsi="Times New Roman"/>
          <w:sz w:val="28"/>
          <w:szCs w:val="28"/>
        </w:rPr>
        <w:t>заявление</w:t>
      </w:r>
      <w:r w:rsidRPr="007B69D2">
        <w:rPr>
          <w:rFonts w:ascii="Times New Roman" w:hAnsi="Times New Roman"/>
          <w:sz w:val="28"/>
          <w:szCs w:val="28"/>
        </w:rPr>
        <w:t xml:space="preserve"> путем внесения соответствующих записей в </w:t>
      </w:r>
      <w:r>
        <w:rPr>
          <w:rFonts w:ascii="Times New Roman" w:hAnsi="Times New Roman"/>
          <w:sz w:val="28"/>
          <w:szCs w:val="28"/>
        </w:rPr>
        <w:lastRenderedPageBreak/>
        <w:t>АИС</w:t>
      </w:r>
      <w:r w:rsidRPr="007B69D2">
        <w:rPr>
          <w:rFonts w:ascii="Times New Roman" w:hAnsi="Times New Roman"/>
          <w:sz w:val="28"/>
          <w:szCs w:val="28"/>
        </w:rPr>
        <w:t xml:space="preserve"> и прикрепляет электронный образ документа к регистрационной карточке;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на основании порядка прохождения документов по предоставлению муниципальной услуги (технологической карты) рассчитывает дату выдачи готового результата заявителю, указывает ее в регистрационной карточке в </w:t>
      </w:r>
      <w:r>
        <w:rPr>
          <w:rFonts w:ascii="Times New Roman" w:hAnsi="Times New Roman"/>
          <w:sz w:val="28"/>
          <w:szCs w:val="28"/>
        </w:rPr>
        <w:t>АИС</w:t>
      </w:r>
      <w:r w:rsidRPr="007B69D2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оформляет и направляет в электронном виде по адресу электронной почты, указанному заявителем, расписку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с указанием даты его получения, номера, </w:t>
      </w:r>
      <w:r>
        <w:rPr>
          <w:rFonts w:ascii="Times New Roman" w:hAnsi="Times New Roman"/>
          <w:sz w:val="28"/>
          <w:szCs w:val="28"/>
        </w:rPr>
        <w:t xml:space="preserve">в соответствии с записью в АИС, </w:t>
      </w:r>
      <w:r w:rsidRPr="007B69D2">
        <w:rPr>
          <w:rFonts w:ascii="Times New Roman" w:hAnsi="Times New Roman"/>
          <w:sz w:val="28"/>
          <w:szCs w:val="28"/>
        </w:rPr>
        <w:t xml:space="preserve">даты выдачи готового результата (бланк </w:t>
      </w:r>
      <w:hyperlink w:anchor="Par981" w:history="1">
        <w:r w:rsidRPr="007B69D2">
          <w:rPr>
            <w:rFonts w:ascii="Times New Roman" w:hAnsi="Times New Roman"/>
            <w:color w:val="0000FF"/>
            <w:sz w:val="28"/>
            <w:szCs w:val="28"/>
          </w:rPr>
          <w:t>расписки</w:t>
        </w:r>
      </w:hyperlink>
      <w:r w:rsidR="006B0392">
        <w:rPr>
          <w:rFonts w:ascii="Times New Roman" w:hAnsi="Times New Roman"/>
          <w:sz w:val="28"/>
          <w:szCs w:val="28"/>
        </w:rPr>
        <w:t xml:space="preserve"> представлен в приложении №</w:t>
      </w:r>
      <w:r w:rsidRPr="007B69D2">
        <w:rPr>
          <w:rFonts w:ascii="Times New Roman" w:hAnsi="Times New Roman"/>
          <w:sz w:val="28"/>
          <w:szCs w:val="28"/>
        </w:rPr>
        <w:t>5 к настоящему Административному регламенту);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прикрепляет расписку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к регистрационной карточке.</w:t>
      </w:r>
    </w:p>
    <w:p w:rsidR="00FE0167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второй экземпляр расписки о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оставляет в </w:t>
      </w:r>
      <w:r>
        <w:rPr>
          <w:rFonts w:ascii="Times New Roman" w:hAnsi="Times New Roman"/>
          <w:sz w:val="28"/>
          <w:szCs w:val="28"/>
        </w:rPr>
        <w:t>МФЦ для контроля его исполнения;</w:t>
      </w:r>
    </w:p>
    <w:p w:rsidR="00FE0167" w:rsidRPr="00FE0167" w:rsidRDefault="00FE0167" w:rsidP="00FE01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0167">
        <w:rPr>
          <w:rFonts w:ascii="Times New Roman" w:hAnsi="Times New Roman"/>
          <w:sz w:val="28"/>
          <w:szCs w:val="28"/>
        </w:rPr>
        <w:t>передает заявление начальнику Отдела (лицу, его замещающему).</w:t>
      </w:r>
    </w:p>
    <w:p w:rsidR="00F51BD4" w:rsidRPr="00F51BD4" w:rsidRDefault="00F51BD4" w:rsidP="00E4222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42224" w:rsidRPr="00F51BD4" w:rsidRDefault="00E42224" w:rsidP="00E42224">
      <w:pPr>
        <w:tabs>
          <w:tab w:val="left" w:pos="709"/>
          <w:tab w:val="left" w:pos="851"/>
          <w:tab w:val="left" w:pos="993"/>
          <w:tab w:val="left" w:pos="141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В случае наличия в заявлении оснований,</w:t>
      </w:r>
      <w:r w:rsidRPr="00F51B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указанных в п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2.8 настоящего Административного регламента, оформляет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уведомление об отказе в приеме документов (бланк уведомления представлен в приложении</w:t>
      </w:r>
      <w:r w:rsidR="006C33E5" w:rsidRPr="00F51BD4">
        <w:rPr>
          <w:rFonts w:ascii="Times New Roman" w:eastAsia="Times New Roman" w:hAnsi="Times New Roman"/>
          <w:bCs/>
          <w:color w:val="0000FF"/>
          <w:sz w:val="28"/>
          <w:szCs w:val="28"/>
          <w:lang w:eastAsia="ar-SA"/>
        </w:rPr>
        <w:t xml:space="preserve">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6C33E5" w:rsidRPr="00F51BD4">
        <w:rPr>
          <w:rFonts w:ascii="Times New Roman" w:eastAsia="Times New Roman" w:hAnsi="Times New Roman"/>
          <w:bCs/>
          <w:color w:val="0000FF"/>
          <w:sz w:val="28"/>
          <w:szCs w:val="28"/>
          <w:lang w:eastAsia="ar-SA"/>
        </w:rPr>
        <w:t xml:space="preserve">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к настоящему Административному регламенту)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после подписания директором МФЦ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направляет в электронном виде по адресу электронной почты, указанному заявителем,</w:t>
      </w:r>
      <w:r w:rsidRPr="00F51B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уведомление об отказе в приеме документов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Данная процедура должна быть завершена не позднее 3-х рабочих дней с момента подачи заявления.</w:t>
      </w:r>
    </w:p>
    <w:p w:rsidR="00F51BD4" w:rsidRPr="00F51BD4" w:rsidRDefault="00E37965" w:rsidP="00E422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3.5.4. </w:t>
      </w:r>
      <w:r w:rsidR="00F51BD4" w:rsidRPr="00F51BD4">
        <w:rPr>
          <w:rFonts w:ascii="Times New Roman" w:eastAsia="Times New Roman" w:hAnsi="Times New Roman"/>
          <w:sz w:val="28"/>
          <w:szCs w:val="28"/>
          <w:lang w:eastAsia="ru-RU"/>
        </w:rPr>
        <w:t>Директор МФЦ (лицо, его замещающее):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рассматривает    </w:t>
      </w:r>
      <w:r w:rsidR="009D225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уведомления</w:t>
      </w: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об    отказе    в    приеме    документов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проверяет    обоснованность    отказа    в    приеме    документов    для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предоставления   муниципальной   услуги   в   соответствии   с   основаниями, 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указанными в п</w:t>
      </w:r>
      <w:r w:rsidR="009A4E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 xml:space="preserve"> 2.8 настоящего Административного регламента;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  уведомление   об   отказе   в   приеме   документов  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 возвращает его специалисту МФЦ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прием и выдачу документов.</w:t>
      </w:r>
    </w:p>
    <w:p w:rsidR="00F51BD4" w:rsidRPr="00F51BD4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F51BD4" w:rsidRPr="00F51BD4" w:rsidRDefault="0014323E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6C33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Должностные   лица, </w:t>
      </w:r>
      <w:r w:rsidR="00F51BD4"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ответственные   за   выполнение   каждого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</w:t>
      </w:r>
      <w:r w:rsidR="006C33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министративного    действия,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входящего    в    состав    административной </w:t>
      </w:r>
      <w:r w:rsidR="00F51BD4" w:rsidRPr="00F51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процедуры, – специалист МФЦ, ответственный за прием и выдачу документов (п.п. 3.5.2, 3.5.</w:t>
      </w:r>
      <w:r w:rsidR="006C33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F51BD4" w:rsidRPr="00F51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директор МФЦ (лицо,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 замещающее) (п. 3.5.</w:t>
      </w:r>
      <w:r w:rsidR="006C33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).</w:t>
      </w:r>
    </w:p>
    <w:p w:rsidR="00F51BD4" w:rsidRPr="00F51BD4" w:rsidRDefault="009A4EC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Критерии принятия решения</w:t>
      </w:r>
      <w:r w:rsidR="00F51BD4" w:rsidRPr="00F51BD4">
        <w:rPr>
          <w:rFonts w:ascii="Times New Roman" w:hAnsi="Times New Roman"/>
          <w:sz w:val="28"/>
          <w:szCs w:val="28"/>
        </w:rPr>
        <w:t>:</w:t>
      </w:r>
    </w:p>
    <w:p w:rsidR="00F51BD4" w:rsidRPr="00F51BD4" w:rsidRDefault="00F51BD4" w:rsidP="007E2A82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 xml:space="preserve">соответствие заявления о предоставлении муниципальной услуги требованиям, указанным в </w:t>
      </w:r>
      <w:hyperlink w:anchor="Par158" w:history="1">
        <w:r w:rsidRPr="00F51BD4">
          <w:rPr>
            <w:rFonts w:ascii="Times New Roman" w:hAnsi="Times New Roman"/>
            <w:sz w:val="28"/>
            <w:szCs w:val="28"/>
          </w:rPr>
          <w:t>п.</w:t>
        </w:r>
        <w:r w:rsidR="009A4EC4">
          <w:rPr>
            <w:rFonts w:ascii="Times New Roman" w:hAnsi="Times New Roman"/>
            <w:sz w:val="28"/>
            <w:szCs w:val="28"/>
          </w:rPr>
          <w:t>п.</w:t>
        </w:r>
        <w:r w:rsidRPr="00F51BD4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="009C1618">
        <w:rPr>
          <w:rFonts w:ascii="Times New Roman" w:hAnsi="Times New Roman"/>
          <w:sz w:val="28"/>
          <w:szCs w:val="28"/>
        </w:rPr>
        <w:t xml:space="preserve"> (в зависимости от </w:t>
      </w:r>
      <w:r w:rsidR="009A4EC4">
        <w:rPr>
          <w:rFonts w:ascii="Times New Roman" w:hAnsi="Times New Roman"/>
          <w:sz w:val="28"/>
          <w:szCs w:val="28"/>
        </w:rPr>
        <w:t>повода</w:t>
      </w:r>
      <w:r w:rsidR="009C1618">
        <w:rPr>
          <w:rFonts w:ascii="Times New Roman" w:hAnsi="Times New Roman"/>
          <w:sz w:val="28"/>
          <w:szCs w:val="28"/>
        </w:rPr>
        <w:t xml:space="preserve"> обращения)</w:t>
      </w:r>
      <w:r w:rsidRPr="00F51B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51BD4" w:rsidRPr="00B65581" w:rsidRDefault="00F51BD4" w:rsidP="007E2A82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581">
        <w:rPr>
          <w:rFonts w:ascii="Times New Roman" w:hAnsi="Times New Roman"/>
          <w:sz w:val="28"/>
          <w:szCs w:val="28"/>
        </w:rPr>
        <w:t xml:space="preserve">наличие оснований для отказа заявителю в приеме документов в соответствии с </w:t>
      </w:r>
      <w:hyperlink w:anchor="Par225" w:history="1">
        <w:r w:rsidRPr="00B65581">
          <w:rPr>
            <w:rFonts w:ascii="Times New Roman" w:hAnsi="Times New Roman"/>
            <w:sz w:val="28"/>
            <w:szCs w:val="28"/>
          </w:rPr>
          <w:t>п. 2.8</w:t>
        </w:r>
      </w:hyperlink>
      <w:r w:rsidRPr="00B6558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51BD4" w:rsidRPr="00F51BD4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7</w:t>
      </w:r>
      <w:r w:rsidRPr="00F51BD4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:rsidR="009C1618" w:rsidRDefault="00F51BD4" w:rsidP="007E2A82">
      <w:pPr>
        <w:widowControl w:val="0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618">
        <w:rPr>
          <w:rFonts w:ascii="Times New Roman" w:hAnsi="Times New Roman"/>
          <w:sz w:val="28"/>
          <w:szCs w:val="28"/>
        </w:rPr>
        <w:lastRenderedPageBreak/>
        <w:t>выдача (направление) заявите</w:t>
      </w:r>
      <w:r w:rsidR="009C1618">
        <w:rPr>
          <w:rFonts w:ascii="Times New Roman" w:hAnsi="Times New Roman"/>
          <w:sz w:val="28"/>
          <w:szCs w:val="28"/>
        </w:rPr>
        <w:t>лю расписки в приеме документов</w:t>
      </w:r>
      <w:r w:rsidR="008F32CC">
        <w:rPr>
          <w:rFonts w:ascii="Times New Roman" w:hAnsi="Times New Roman"/>
          <w:sz w:val="28"/>
          <w:szCs w:val="28"/>
        </w:rPr>
        <w:t>,</w:t>
      </w:r>
      <w:r w:rsidR="003C4B10">
        <w:rPr>
          <w:rFonts w:ascii="Times New Roman" w:hAnsi="Times New Roman"/>
          <w:sz w:val="28"/>
          <w:szCs w:val="28"/>
        </w:rPr>
        <w:t xml:space="preserve"> либо</w:t>
      </w:r>
    </w:p>
    <w:p w:rsidR="00F51BD4" w:rsidRPr="009C1618" w:rsidRDefault="00F51BD4" w:rsidP="007E2A82">
      <w:pPr>
        <w:widowControl w:val="0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618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приеме документов.</w:t>
      </w:r>
    </w:p>
    <w:p w:rsidR="00F51BD4" w:rsidRPr="00F51BD4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8</w:t>
      </w:r>
      <w:r w:rsidRPr="00F51BD4">
        <w:rPr>
          <w:rFonts w:ascii="Times New Roman" w:hAnsi="Times New Roman"/>
          <w:sz w:val="28"/>
          <w:szCs w:val="28"/>
        </w:rPr>
        <w:t>. Способ</w:t>
      </w:r>
      <w:r w:rsidR="003C4B10">
        <w:rPr>
          <w:rFonts w:ascii="Times New Roman" w:hAnsi="Times New Roman"/>
          <w:sz w:val="28"/>
          <w:szCs w:val="28"/>
        </w:rPr>
        <w:t>ом</w:t>
      </w:r>
      <w:r w:rsidRPr="00F51BD4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 являются: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присвоение заявлению (уведомлению об отказе в приеме документов) регистрационного номера в АИС</w:t>
      </w:r>
      <w:r w:rsidR="00BA4F1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СЭД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выдача (направление) заявителю расписки в приеме документов (уведомления об отказе в приеме документов);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прикрепление файл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ов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 сканированным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образ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ами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заявления, расписки в приеме документов (уведомления об отказе в приеме документов) к регистрационной карточке в АИС.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3.6. </w:t>
      </w:r>
      <w:r w:rsidR="009C1618">
        <w:rPr>
          <w:rFonts w:ascii="Times New Roman" w:hAnsi="Times New Roman"/>
          <w:sz w:val="28"/>
          <w:szCs w:val="28"/>
        </w:rPr>
        <w:t>П</w:t>
      </w:r>
      <w:r w:rsidR="009C1618" w:rsidRPr="009C1618">
        <w:rPr>
          <w:rFonts w:ascii="Times New Roman" w:hAnsi="Times New Roman"/>
          <w:sz w:val="28"/>
          <w:szCs w:val="28"/>
        </w:rPr>
        <w:t>ередача заявления с комплектом документов начальнику Отдела</w:t>
      </w:r>
      <w:r w:rsidR="006C33E5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1D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зарегистрированн</w:t>
      </w:r>
      <w:r w:rsidR="009C1618">
        <w:rPr>
          <w:rFonts w:ascii="Times New Roman" w:hAnsi="Times New Roman"/>
          <w:sz w:val="28"/>
          <w:szCs w:val="28"/>
        </w:rPr>
        <w:t>ое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 w:rsidR="009C1618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468"/>
      <w:bookmarkEnd w:id="15"/>
      <w:r w:rsidRPr="001D2D0E">
        <w:rPr>
          <w:rFonts w:ascii="Times New Roman" w:hAnsi="Times New Roman"/>
          <w:sz w:val="28"/>
          <w:szCs w:val="28"/>
        </w:rPr>
        <w:t>3.6.2. Специалист МФЦ, ответственный за прием и выдачу документов:</w:t>
      </w:r>
    </w:p>
    <w:p w:rsidR="001D2D0E" w:rsidRPr="001D2D0E" w:rsidRDefault="001D2D0E" w:rsidP="007E2A82">
      <w:pPr>
        <w:widowControl w:val="0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2D0E">
        <w:rPr>
          <w:rFonts w:ascii="Times New Roman" w:hAnsi="Times New Roman"/>
          <w:sz w:val="28"/>
          <w:szCs w:val="28"/>
        </w:rPr>
        <w:t xml:space="preserve">направляет регистрационную карточку </w:t>
      </w:r>
      <w:r w:rsidR="00BA4F11">
        <w:rPr>
          <w:rFonts w:ascii="Times New Roman" w:hAnsi="Times New Roman"/>
          <w:sz w:val="28"/>
          <w:szCs w:val="28"/>
        </w:rPr>
        <w:t>из</w:t>
      </w:r>
      <w:r w:rsidRPr="001D2D0E">
        <w:rPr>
          <w:rFonts w:ascii="Times New Roman" w:hAnsi="Times New Roman"/>
          <w:sz w:val="28"/>
          <w:szCs w:val="28"/>
        </w:rPr>
        <w:t xml:space="preserve"> АИС</w:t>
      </w:r>
      <w:r w:rsidR="00BA4F11">
        <w:rPr>
          <w:rFonts w:ascii="Times New Roman" w:hAnsi="Times New Roman"/>
          <w:sz w:val="28"/>
          <w:szCs w:val="28"/>
        </w:rPr>
        <w:t xml:space="preserve"> в СЭД</w:t>
      </w:r>
      <w:r w:rsidRPr="001D2D0E">
        <w:rPr>
          <w:rFonts w:ascii="Times New Roman" w:hAnsi="Times New Roman"/>
          <w:sz w:val="28"/>
          <w:szCs w:val="28"/>
        </w:rPr>
        <w:t xml:space="preserve"> начальнику Отдела (лицу, его замещающему);</w:t>
      </w:r>
    </w:p>
    <w:p w:rsidR="001D2D0E" w:rsidRPr="006C33E5" w:rsidRDefault="001D2D0E" w:rsidP="006C33E5">
      <w:pPr>
        <w:widowControl w:val="0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33E5" w:rsidRPr="006C33E5">
        <w:rPr>
          <w:rFonts w:ascii="Times New Roman" w:hAnsi="Times New Roman"/>
          <w:sz w:val="28"/>
          <w:szCs w:val="28"/>
        </w:rPr>
        <w:t>передает в тот же рабочий день или не позднее 10 часов следующего рабочего дня, если заявление поступило после 17 часов заявление начальнику Отдела (лицу, его замещающему).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30 минут.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3.6.3. Должностное лицо, ответственное за выполнение каждого административного действия, входящего в состав административной процедуры, – специалист МФЦ, ответственный за прием и выдачу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3.6.4.</w:t>
      </w:r>
      <w:r>
        <w:rPr>
          <w:rFonts w:ascii="Times New Roman" w:hAnsi="Times New Roman"/>
          <w:sz w:val="28"/>
          <w:szCs w:val="28"/>
        </w:rPr>
        <w:t> </w:t>
      </w:r>
      <w:r w:rsidRPr="001D2D0E">
        <w:rPr>
          <w:rFonts w:ascii="Times New Roman" w:hAnsi="Times New Roman"/>
          <w:sz w:val="28"/>
          <w:szCs w:val="28"/>
        </w:rPr>
        <w:t>Критерием принятия решения является зарегистрированное заявление о предоставлении муниципальной услуги с комплектом документов.</w:t>
      </w:r>
    </w:p>
    <w:p w:rsid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3.6.5. Результатом административной процедуры является получение начальником Отдела (лицом, его замещающим) заявления с комплектом документов.</w:t>
      </w:r>
    </w:p>
    <w:p w:rsidR="00B6076F" w:rsidRPr="001D2D0E" w:rsidRDefault="00B6076F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3.6.6. Способ</w:t>
      </w:r>
      <w:r>
        <w:rPr>
          <w:rFonts w:ascii="Times New Roman" w:hAnsi="Times New Roman"/>
          <w:sz w:val="28"/>
          <w:szCs w:val="28"/>
        </w:rPr>
        <w:t>ом</w:t>
      </w:r>
      <w:r w:rsidRPr="00FC2C96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FC2C96">
        <w:rPr>
          <w:rFonts w:ascii="Times New Roman" w:hAnsi="Times New Roman"/>
          <w:sz w:val="28"/>
          <w:szCs w:val="28"/>
        </w:rPr>
        <w:t xml:space="preserve"> дата и время направления регистрационной карточки начальнику Отдела (лицу, его замещающему) в журнале передачи </w:t>
      </w:r>
      <w:r w:rsidR="00BA4F11">
        <w:rPr>
          <w:rFonts w:ascii="Times New Roman" w:hAnsi="Times New Roman"/>
          <w:sz w:val="28"/>
          <w:szCs w:val="28"/>
        </w:rPr>
        <w:t xml:space="preserve">АИС и </w:t>
      </w:r>
      <w:r w:rsidR="006C33E5"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3.7. </w:t>
      </w:r>
      <w:r w:rsidR="001D2D0E">
        <w:rPr>
          <w:rFonts w:ascii="Times New Roman" w:hAnsi="Times New Roman"/>
          <w:sz w:val="28"/>
          <w:szCs w:val="28"/>
        </w:rPr>
        <w:t>Рассмотрение заявления</w:t>
      </w:r>
      <w:r w:rsidR="001D2D0E"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3.7.1. Основанием для начала административной процедуры является получение начальником Отдела (лицом, его замещающим) зарегистрированного заявления с комплектом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3.7.2. Начальник Отдела (лицо, его замещающее):</w:t>
      </w:r>
    </w:p>
    <w:p w:rsidR="001D2D0E" w:rsidRDefault="001D2D0E" w:rsidP="0018084D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рассматривает поступившее заявление 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6C33E5" w:rsidRPr="006C33E5" w:rsidRDefault="006C33E5" w:rsidP="006C33E5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3E5">
        <w:rPr>
          <w:rFonts w:ascii="Times New Roman" w:hAnsi="Times New Roman"/>
          <w:sz w:val="28"/>
          <w:szCs w:val="28"/>
        </w:rPr>
        <w:t xml:space="preserve">вносит резолюцию и фамилию специалиста Отдела в </w:t>
      </w:r>
      <w:r w:rsidRPr="006C33E5">
        <w:rPr>
          <w:rFonts w:ascii="Times New Roman" w:hAnsi="Times New Roman"/>
          <w:sz w:val="28"/>
          <w:szCs w:val="28"/>
        </w:rPr>
        <w:lastRenderedPageBreak/>
        <w:t>регистрационную карточку в СЭД;</w:t>
      </w:r>
    </w:p>
    <w:p w:rsidR="006C33E5" w:rsidRPr="0018084D" w:rsidRDefault="006C33E5" w:rsidP="006C33E5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3E5">
        <w:rPr>
          <w:rFonts w:ascii="Times New Roman" w:hAnsi="Times New Roman"/>
          <w:sz w:val="28"/>
          <w:szCs w:val="28"/>
        </w:rPr>
        <w:t xml:space="preserve">передает специалисту Отдела заявление </w:t>
      </w:r>
      <w:r w:rsidR="008C31F3">
        <w:rPr>
          <w:rFonts w:ascii="Times New Roman" w:hAnsi="Times New Roman"/>
          <w:sz w:val="28"/>
          <w:szCs w:val="28"/>
        </w:rPr>
        <w:t xml:space="preserve">и комплект документов </w:t>
      </w:r>
      <w:r w:rsidRPr="006C33E5">
        <w:rPr>
          <w:rFonts w:ascii="Times New Roman" w:hAnsi="Times New Roman"/>
          <w:sz w:val="28"/>
          <w:szCs w:val="28"/>
        </w:rPr>
        <w:t>во второй рабочий день с момента регистрации заявления</w:t>
      </w:r>
      <w:r w:rsidR="008C31F3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3 часа.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3.7.3.</w:t>
      </w:r>
      <w:r>
        <w:rPr>
          <w:rFonts w:ascii="Times New Roman" w:hAnsi="Times New Roman"/>
          <w:sz w:val="28"/>
          <w:szCs w:val="28"/>
        </w:rPr>
        <w:t> </w:t>
      </w:r>
      <w:r w:rsidRPr="001D2D0E">
        <w:rPr>
          <w:rFonts w:ascii="Times New Roman" w:hAnsi="Times New Roman"/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процедуры, – начальник Отдела (лицо, его замещающее)</w:t>
      </w:r>
      <w:r w:rsidR="008C31F3">
        <w:rPr>
          <w:rFonts w:ascii="Times New Roman" w:hAnsi="Times New Roman"/>
          <w:sz w:val="28"/>
          <w:szCs w:val="28"/>
        </w:rPr>
        <w:t xml:space="preserve"> (3.7.2)</w:t>
      </w:r>
      <w:r w:rsidRPr="001D2D0E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3.7.4. Критерием принятия решения является анализ содержания поступившего заявления и комплекта документов.</w:t>
      </w:r>
    </w:p>
    <w:p w:rsid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3.7.5. Результатом административной процедуры является получение заявления с комплектом документов</w:t>
      </w:r>
      <w:r w:rsidR="008C31F3">
        <w:rPr>
          <w:rFonts w:ascii="Times New Roman" w:hAnsi="Times New Roman"/>
          <w:sz w:val="28"/>
          <w:szCs w:val="28"/>
        </w:rPr>
        <w:t xml:space="preserve"> специалистом Отдела</w:t>
      </w:r>
      <w:r w:rsidRPr="001D2D0E">
        <w:rPr>
          <w:rFonts w:ascii="Times New Roman" w:hAnsi="Times New Roman"/>
          <w:sz w:val="28"/>
          <w:szCs w:val="28"/>
        </w:rPr>
        <w:t>.</w:t>
      </w:r>
    </w:p>
    <w:p w:rsidR="008C31F3" w:rsidRPr="008C31F3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1F3">
        <w:rPr>
          <w:rFonts w:ascii="Times New Roman" w:hAnsi="Times New Roman"/>
          <w:sz w:val="28"/>
          <w:szCs w:val="28"/>
        </w:rPr>
        <w:t>3.7.6. Способами фиксации результата выполнения административной процедуры являются:</w:t>
      </w:r>
    </w:p>
    <w:p w:rsidR="008C31F3" w:rsidRPr="008C31F3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1F3">
        <w:rPr>
          <w:rFonts w:ascii="Times New Roman" w:hAnsi="Times New Roman"/>
          <w:sz w:val="28"/>
          <w:szCs w:val="28"/>
        </w:rPr>
        <w:t>- резолюция и фамилия специалиста Отдела, ответственного за предоставление муниципальной услуги, на заявлении Заявителя и в регистрационной карточке в СЭД;</w:t>
      </w:r>
    </w:p>
    <w:p w:rsidR="0014323E" w:rsidRPr="0014323E" w:rsidRDefault="0014323E" w:rsidP="002338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3.8. </w:t>
      </w:r>
      <w:r w:rsidR="008C31F3">
        <w:rPr>
          <w:rFonts w:ascii="Times New Roman" w:hAnsi="Times New Roman"/>
          <w:sz w:val="28"/>
          <w:szCs w:val="28"/>
        </w:rPr>
        <w:t>Рассмотрение заявления, п</w:t>
      </w:r>
      <w:r w:rsidR="00DA19DC" w:rsidRPr="00DA19DC">
        <w:rPr>
          <w:rFonts w:ascii="Times New Roman" w:hAnsi="Times New Roman"/>
          <w:sz w:val="28"/>
          <w:szCs w:val="28"/>
        </w:rPr>
        <w:t>роверка документов, направление запросов, проведение осмотра</w:t>
      </w:r>
      <w:r w:rsidR="00233876">
        <w:rPr>
          <w:rFonts w:ascii="Times New Roman" w:hAnsi="Times New Roman"/>
          <w:sz w:val="28"/>
          <w:szCs w:val="28"/>
        </w:rPr>
        <w:t xml:space="preserve"> </w:t>
      </w:r>
      <w:r w:rsidR="00DA19DC" w:rsidRPr="00DA19DC">
        <w:rPr>
          <w:rFonts w:ascii="Times New Roman" w:hAnsi="Times New Roman"/>
          <w:sz w:val="28"/>
          <w:szCs w:val="28"/>
        </w:rPr>
        <w:t>объекта</w:t>
      </w:r>
      <w:r w:rsidR="00717053">
        <w:rPr>
          <w:rFonts w:ascii="Times New Roman" w:hAnsi="Times New Roman"/>
          <w:sz w:val="28"/>
          <w:szCs w:val="28"/>
        </w:rPr>
        <w:t>,</w:t>
      </w:r>
      <w:r w:rsidR="00DA19DC" w:rsidRPr="00DA19DC">
        <w:rPr>
          <w:rFonts w:ascii="Times New Roman" w:hAnsi="Times New Roman"/>
          <w:sz w:val="28"/>
          <w:szCs w:val="28"/>
        </w:rPr>
        <w:t xml:space="preserve"> подготовка проекта разрешения на ввод объекта в эксплуатацию либо проекта отказа в выдаче разрешения на ввод объекта в эксплуатацию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является поступивш</w:t>
      </w:r>
      <w:r w:rsidR="00DA19DC"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к специалисту Отдела за</w:t>
      </w:r>
      <w:r w:rsidR="00DA19DC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с резолюцией начальника Отдела (лица, его замещающего).</w:t>
      </w:r>
    </w:p>
    <w:p w:rsidR="008C31F3" w:rsidRDefault="0014323E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502"/>
      <w:bookmarkEnd w:id="16"/>
      <w:r w:rsidRPr="0014323E">
        <w:rPr>
          <w:rFonts w:ascii="Times New Roman" w:hAnsi="Times New Roman"/>
          <w:sz w:val="28"/>
          <w:szCs w:val="28"/>
        </w:rPr>
        <w:t>3.8.2. Специалист Отдела:</w:t>
      </w:r>
    </w:p>
    <w:p w:rsidR="008C31F3" w:rsidRPr="0014323E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– </w:t>
      </w:r>
      <w:r w:rsidRPr="008C31F3">
        <w:rPr>
          <w:rFonts w:ascii="Times New Roman" w:hAnsi="Times New Roman"/>
          <w:sz w:val="28"/>
          <w:szCs w:val="28"/>
        </w:rPr>
        <w:t>изучает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F3">
        <w:rPr>
          <w:rFonts w:ascii="Times New Roman" w:hAnsi="Times New Roman"/>
          <w:sz w:val="28"/>
          <w:szCs w:val="28"/>
        </w:rPr>
        <w:t xml:space="preserve">заявление </w:t>
      </w:r>
      <w:r w:rsidR="00F76388">
        <w:rPr>
          <w:rFonts w:ascii="Times New Roman" w:hAnsi="Times New Roman"/>
          <w:sz w:val="28"/>
          <w:szCs w:val="28"/>
        </w:rPr>
        <w:t>З</w:t>
      </w:r>
      <w:r w:rsidRPr="008C31F3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и комплект документов</w:t>
      </w:r>
      <w:r w:rsidRPr="008C31F3">
        <w:rPr>
          <w:rFonts w:ascii="Times New Roman" w:hAnsi="Times New Roman"/>
          <w:sz w:val="28"/>
          <w:szCs w:val="28"/>
        </w:rPr>
        <w:t>;</w:t>
      </w:r>
    </w:p>
    <w:p w:rsidR="00F76388" w:rsidRDefault="0014323E" w:rsidP="00F76388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проводит проверку наличия документов, указанных в </w:t>
      </w:r>
      <w:hyperlink w:anchor="Par178" w:history="1">
        <w:r w:rsidRPr="00B6076F">
          <w:rPr>
            <w:rFonts w:ascii="Times New Roman" w:hAnsi="Times New Roman"/>
            <w:sz w:val="28"/>
            <w:szCs w:val="28"/>
          </w:rPr>
          <w:t>п</w:t>
        </w:r>
        <w:r w:rsidR="00DA19DC" w:rsidRPr="00B6076F">
          <w:rPr>
            <w:rFonts w:ascii="Times New Roman" w:hAnsi="Times New Roman"/>
            <w:sz w:val="28"/>
            <w:szCs w:val="28"/>
          </w:rPr>
          <w:t>.п.</w:t>
        </w:r>
        <w:r w:rsidRPr="00B6076F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="00B6076F">
        <w:rPr>
          <w:rFonts w:ascii="Times New Roman" w:hAnsi="Times New Roman"/>
          <w:sz w:val="28"/>
          <w:szCs w:val="28"/>
        </w:rPr>
        <w:t xml:space="preserve"> </w:t>
      </w:r>
      <w:r w:rsidR="00DA19DC">
        <w:rPr>
          <w:rFonts w:ascii="Times New Roman" w:hAnsi="Times New Roman"/>
          <w:sz w:val="28"/>
          <w:szCs w:val="28"/>
        </w:rPr>
        <w:t>(в зависимости</w:t>
      </w:r>
      <w:r w:rsidR="00B6076F">
        <w:rPr>
          <w:rFonts w:ascii="Times New Roman" w:hAnsi="Times New Roman"/>
          <w:sz w:val="28"/>
          <w:szCs w:val="28"/>
        </w:rPr>
        <w:t xml:space="preserve"> от </w:t>
      </w:r>
      <w:r w:rsidR="003C4B10">
        <w:rPr>
          <w:rFonts w:ascii="Times New Roman" w:hAnsi="Times New Roman"/>
          <w:sz w:val="28"/>
          <w:szCs w:val="28"/>
        </w:rPr>
        <w:t>повода</w:t>
      </w:r>
      <w:r w:rsidR="00B6076F">
        <w:rPr>
          <w:rFonts w:ascii="Times New Roman" w:hAnsi="Times New Roman"/>
          <w:sz w:val="28"/>
          <w:szCs w:val="28"/>
        </w:rPr>
        <w:t xml:space="preserve"> обращения</w:t>
      </w:r>
      <w:r w:rsidR="00DA19DC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  <w:r w:rsidR="00F76388" w:rsidRPr="00F76388">
        <w:rPr>
          <w:rFonts w:ascii="Times New Roman" w:hAnsi="Times New Roman"/>
          <w:sz w:val="28"/>
          <w:szCs w:val="28"/>
        </w:rPr>
        <w:t xml:space="preserve"> </w:t>
      </w:r>
    </w:p>
    <w:p w:rsidR="0014323E" w:rsidRPr="00F76388" w:rsidRDefault="00F76388" w:rsidP="00F76388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формирует дело заявителя по выдаче разрешения на ввод объекта в эксплуатацию</w:t>
      </w:r>
      <w:r w:rsidRPr="0093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 к ранее </w:t>
      </w:r>
      <w:r w:rsidRPr="0014323E">
        <w:rPr>
          <w:rFonts w:ascii="Times New Roman" w:hAnsi="Times New Roman"/>
          <w:sz w:val="28"/>
          <w:szCs w:val="28"/>
        </w:rPr>
        <w:t>сформированно</w:t>
      </w:r>
      <w:r>
        <w:rPr>
          <w:rFonts w:ascii="Times New Roman" w:hAnsi="Times New Roman"/>
          <w:sz w:val="28"/>
          <w:szCs w:val="28"/>
        </w:rPr>
        <w:t>му</w:t>
      </w:r>
      <w:r w:rsidRPr="0014323E">
        <w:rPr>
          <w:rFonts w:ascii="Times New Roman" w:hAnsi="Times New Roman"/>
          <w:sz w:val="28"/>
          <w:szCs w:val="28"/>
        </w:rPr>
        <w:t xml:space="preserve"> при выдаче разрешения на строительство объекта капитального строительства, указанного в за</w:t>
      </w:r>
      <w:r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составляет проект запроса в </w:t>
      </w:r>
      <w:r w:rsidR="00F5568E"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Pr="0014323E">
        <w:rPr>
          <w:rFonts w:ascii="Times New Roman" w:hAnsi="Times New Roman"/>
          <w:sz w:val="28"/>
          <w:szCs w:val="28"/>
        </w:rPr>
        <w:t xml:space="preserve"> для получения сведений из ЕГРП (в случае, если заявитель не представил правоустанавливающий документ на земельный участок самостоятельно) и передает его на подпись начальнику Отдела (лицу, его замещающему);</w:t>
      </w:r>
    </w:p>
    <w:p w:rsidR="0014323E" w:rsidRPr="0014323E" w:rsidRDefault="00B6076F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14323E" w:rsidRPr="0014323E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предусмотрено осуществление государственного строительного надзора, составляет проект запроса в службу ГАСН Калининградской области либо в Центральное управление Ростехнадзора для получения заключения в электронном виде (в случае, если заявитель не представил данные документы самостоятельно) и передает его на подпись начальнику Отдела (лицу, его замещающему);</w:t>
      </w:r>
    </w:p>
    <w:p w:rsidR="0014323E" w:rsidRPr="0018084D" w:rsidRDefault="0014323E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8084D">
        <w:rPr>
          <w:rFonts w:ascii="Times New Roman" w:hAnsi="Times New Roman"/>
          <w:sz w:val="28"/>
          <w:szCs w:val="28"/>
        </w:rPr>
        <w:t xml:space="preserve">составляет проекты запросов в </w:t>
      </w:r>
      <w:r w:rsidR="0018084D" w:rsidRPr="0018084D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 объекта капитального строительс</w:t>
      </w:r>
      <w:r w:rsidR="0018084D">
        <w:rPr>
          <w:rFonts w:ascii="Times New Roman" w:hAnsi="Times New Roman"/>
          <w:sz w:val="28"/>
          <w:szCs w:val="28"/>
        </w:rPr>
        <w:t xml:space="preserve">тва </w:t>
      </w:r>
      <w:r w:rsidRPr="0018084D">
        <w:rPr>
          <w:rFonts w:ascii="Times New Roman" w:hAnsi="Times New Roman"/>
          <w:sz w:val="28"/>
          <w:szCs w:val="28"/>
        </w:rPr>
        <w:t>для получения в электронном виде</w:t>
      </w:r>
      <w:r w:rsidR="003C4B10" w:rsidRPr="0018084D">
        <w:rPr>
          <w:rFonts w:ascii="Times New Roman" w:hAnsi="Times New Roman"/>
          <w:sz w:val="28"/>
          <w:szCs w:val="28"/>
        </w:rPr>
        <w:t xml:space="preserve"> документов</w:t>
      </w:r>
      <w:r w:rsidRPr="0018084D">
        <w:rPr>
          <w:rFonts w:ascii="Times New Roman" w:hAnsi="Times New Roman"/>
          <w:sz w:val="28"/>
          <w:szCs w:val="28"/>
        </w:rPr>
        <w:t xml:space="preserve">, подтверждающих соответствие построенного, реконструированного объекта </w:t>
      </w:r>
      <w:r w:rsidRPr="0018084D">
        <w:rPr>
          <w:rFonts w:ascii="Times New Roman" w:hAnsi="Times New Roman"/>
          <w:sz w:val="28"/>
          <w:szCs w:val="28"/>
        </w:rPr>
        <w:lastRenderedPageBreak/>
        <w:t>техническим условиям (при наличии в за</w:t>
      </w:r>
      <w:r w:rsidR="003C4B10" w:rsidRPr="0018084D">
        <w:rPr>
          <w:rFonts w:ascii="Times New Roman" w:hAnsi="Times New Roman"/>
          <w:sz w:val="28"/>
          <w:szCs w:val="28"/>
        </w:rPr>
        <w:t>явлении</w:t>
      </w:r>
      <w:r w:rsidRPr="0018084D">
        <w:rPr>
          <w:rFonts w:ascii="Times New Roman" w:hAnsi="Times New Roman"/>
          <w:sz w:val="28"/>
          <w:szCs w:val="28"/>
        </w:rPr>
        <w:t xml:space="preserve"> данных о документах, выданных указанными муниципальными предприятиями), и передает их на подпись начальнику Отдела (лицу, его замещающему);</w:t>
      </w:r>
    </w:p>
    <w:p w:rsidR="00B6076F" w:rsidRPr="000D5767" w:rsidRDefault="00B6076F" w:rsidP="00B607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23E" w:rsidRPr="0014323E" w:rsidRDefault="0014323E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511"/>
      <w:bookmarkEnd w:id="17"/>
      <w:r w:rsidRPr="0014323E">
        <w:rPr>
          <w:rFonts w:ascii="Times New Roman" w:hAnsi="Times New Roman"/>
          <w:sz w:val="28"/>
          <w:szCs w:val="28"/>
        </w:rPr>
        <w:t>3.8.3. Начальник Отдела (лицо, его замещающее):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проверяет, при необходимости корректирует </w:t>
      </w:r>
      <w:r w:rsidR="005F3691">
        <w:rPr>
          <w:rFonts w:ascii="Times New Roman" w:hAnsi="Times New Roman"/>
          <w:sz w:val="28"/>
          <w:szCs w:val="28"/>
        </w:rPr>
        <w:t>запрос (</w:t>
      </w:r>
      <w:r w:rsidRPr="0014323E">
        <w:rPr>
          <w:rFonts w:ascii="Times New Roman" w:hAnsi="Times New Roman"/>
          <w:sz w:val="28"/>
          <w:szCs w:val="28"/>
        </w:rPr>
        <w:t>запросы</w:t>
      </w:r>
      <w:r w:rsidR="005F3691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направляет запрос (запросы) в электронном виде с использованием системы межведомственного электронного взаимодействия за своей электронной цифровой подписью.</w:t>
      </w:r>
    </w:p>
    <w:p w:rsidR="00B6076F" w:rsidRPr="000D5767" w:rsidRDefault="00B6076F" w:rsidP="00B607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– 1 час.</w:t>
      </w:r>
    </w:p>
    <w:p w:rsidR="0014323E" w:rsidRDefault="0014323E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515"/>
      <w:bookmarkEnd w:id="18"/>
      <w:r w:rsidRPr="0014323E">
        <w:rPr>
          <w:rFonts w:ascii="Times New Roman" w:hAnsi="Times New Roman"/>
          <w:sz w:val="28"/>
          <w:szCs w:val="28"/>
        </w:rPr>
        <w:t>3.8.4. Начальник Отдела (лицо, его замещающее):</w:t>
      </w:r>
    </w:p>
    <w:p w:rsidR="006257FC" w:rsidRPr="00BA4F11" w:rsidRDefault="006257FC" w:rsidP="00BA4F11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F11">
        <w:rPr>
          <w:rFonts w:ascii="Times New Roman" w:hAnsi="Times New Roman"/>
          <w:sz w:val="28"/>
          <w:szCs w:val="28"/>
        </w:rPr>
        <w:t>вносит поступившие ответы на запросы в регистрационную карточку в СЭД;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информирует специалиста Отдела о поступивших ответах на запросы.</w:t>
      </w:r>
    </w:p>
    <w:p w:rsidR="00B6076F" w:rsidRPr="00B6076F" w:rsidRDefault="00B6076F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76F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1 час.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519"/>
      <w:bookmarkEnd w:id="19"/>
      <w:r w:rsidRPr="0014323E">
        <w:rPr>
          <w:rFonts w:ascii="Times New Roman" w:hAnsi="Times New Roman"/>
          <w:sz w:val="28"/>
          <w:szCs w:val="28"/>
        </w:rPr>
        <w:t>3.8.5. Специалист Отдела: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рассматривает поступившую по системе межведомственного электронного взаимодействия информацию (документы). Неполучение (несвоевременное получение) запрошенной информации (документов) не может являться основанием для отказа в выдаче разрешения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получает ГПЗУ;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проводит проверку наличия и правильности оформления полученных по запросам документов;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осуществляет осмотр построенного, реконструированного объекта </w:t>
      </w:r>
      <w:r w:rsidR="00732FB2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14323E">
        <w:rPr>
          <w:rFonts w:ascii="Times New Roman" w:hAnsi="Times New Roman"/>
          <w:sz w:val="28"/>
          <w:szCs w:val="28"/>
        </w:rPr>
        <w:t xml:space="preserve">строительства на предмет соответствия </w:t>
      </w:r>
      <w:r w:rsidR="00717053" w:rsidRPr="00717053">
        <w:rPr>
          <w:rFonts w:ascii="Times New Roman" w:hAnsi="Times New Roman"/>
          <w:sz w:val="28"/>
          <w:szCs w:val="28"/>
        </w:rPr>
        <w:t>(в</w:t>
      </w:r>
      <w:r w:rsidR="00233876" w:rsidRPr="00717053">
        <w:rPr>
          <w:rFonts w:ascii="Times New Roman" w:hAnsi="Times New Roman"/>
          <w:sz w:val="28"/>
          <w:szCs w:val="28"/>
        </w:rPr>
        <w:t xml:space="preserve">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</w:t>
      </w:r>
      <w:r w:rsidR="00717053" w:rsidRPr="00717053">
        <w:rPr>
          <w:rFonts w:ascii="Times New Roman" w:hAnsi="Times New Roman"/>
          <w:sz w:val="28"/>
          <w:szCs w:val="28"/>
        </w:rPr>
        <w:t>)</w:t>
      </w:r>
      <w:r w:rsidRPr="00717053">
        <w:rPr>
          <w:rFonts w:ascii="Times New Roman" w:hAnsi="Times New Roman"/>
          <w:sz w:val="28"/>
          <w:szCs w:val="28"/>
        </w:rPr>
        <w:t>: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1) требованиям, установленным в разрешении на строительство;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2) требованиям, установленным в ГПЗУ;</w:t>
      </w:r>
    </w:p>
    <w:p w:rsidR="0014323E" w:rsidRPr="0014323E" w:rsidRDefault="0014323E" w:rsidP="003E2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>3)  в случае выдачи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в эксплуатацию объекта индивидуального жилищного строительства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91B13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88">
        <w:rPr>
          <w:rFonts w:ascii="Times New Roman" w:hAnsi="Times New Roman"/>
          <w:sz w:val="28"/>
          <w:szCs w:val="28"/>
        </w:rPr>
        <w:t xml:space="preserve">готовит проект разрешения на ввод объекта в эксплуатацию в </w:t>
      </w:r>
      <w:r w:rsidR="002E31EC" w:rsidRPr="00D74488">
        <w:rPr>
          <w:rFonts w:ascii="Times New Roman" w:hAnsi="Times New Roman"/>
          <w:sz w:val="28"/>
          <w:szCs w:val="28"/>
        </w:rPr>
        <w:t xml:space="preserve"> трех </w:t>
      </w:r>
      <w:r w:rsidRPr="00D74488">
        <w:rPr>
          <w:rFonts w:ascii="Times New Roman" w:hAnsi="Times New Roman"/>
          <w:sz w:val="28"/>
          <w:szCs w:val="28"/>
        </w:rPr>
        <w:t xml:space="preserve">экземплярах </w:t>
      </w:r>
      <w:r w:rsidR="00D74488" w:rsidRPr="00D74488">
        <w:rPr>
          <w:rFonts w:ascii="Times New Roman" w:hAnsi="Times New Roman"/>
          <w:sz w:val="28"/>
          <w:szCs w:val="28"/>
        </w:rPr>
        <w:t xml:space="preserve">с присвоением номера и указанием даты заполнения формы разрешения на строительство в соответствии с записью в журнале регистрации  </w:t>
      </w:r>
      <w:r w:rsidRPr="00D74488">
        <w:rPr>
          <w:rFonts w:ascii="Times New Roman" w:hAnsi="Times New Roman"/>
          <w:sz w:val="28"/>
          <w:szCs w:val="28"/>
        </w:rPr>
        <w:t xml:space="preserve">(бланк </w:t>
      </w:r>
      <w:hyperlink w:anchor="Par1617" w:history="1">
        <w:r w:rsidRPr="00D74488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D74488">
        <w:rPr>
          <w:rFonts w:ascii="Times New Roman" w:hAnsi="Times New Roman"/>
          <w:sz w:val="28"/>
          <w:szCs w:val="28"/>
        </w:rPr>
        <w:t xml:space="preserve"> на ввод объекта в эксплуатацию представлен в</w:t>
      </w:r>
      <w:r w:rsidRPr="0014323E">
        <w:rPr>
          <w:rFonts w:ascii="Times New Roman" w:hAnsi="Times New Roman"/>
          <w:sz w:val="28"/>
          <w:szCs w:val="28"/>
        </w:rPr>
        <w:t xml:space="preserve"> приложении </w:t>
      </w:r>
      <w:r w:rsidR="00B6076F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7</w:t>
      </w:r>
      <w:r w:rsidRPr="001432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либо</w:t>
      </w:r>
    </w:p>
    <w:p w:rsidR="0014323E" w:rsidRPr="0014323E" w:rsidRDefault="00291B13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</w:t>
      </w:r>
      <w:r w:rsidR="0014323E" w:rsidRPr="0014323E">
        <w:rPr>
          <w:rFonts w:ascii="Times New Roman" w:hAnsi="Times New Roman"/>
          <w:sz w:val="28"/>
          <w:szCs w:val="28"/>
        </w:rPr>
        <w:t xml:space="preserve"> проект </w:t>
      </w:r>
      <w:r w:rsidR="00823D1E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823D1E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в двух экземплярах с обоснованием причин отказа в соответствии с </w:t>
      </w:r>
      <w:hyperlink w:anchor="Par266" w:history="1">
        <w:r w:rsidR="0014323E" w:rsidRPr="00B6076F">
          <w:rPr>
            <w:rFonts w:ascii="Times New Roman" w:hAnsi="Times New Roman"/>
            <w:sz w:val="28"/>
            <w:szCs w:val="28"/>
          </w:rPr>
          <w:t>п. 2.9.2</w:t>
        </w:r>
      </w:hyperlink>
      <w:r w:rsidR="0014323E" w:rsidRPr="00B6076F">
        <w:rPr>
          <w:rFonts w:ascii="Times New Roman" w:hAnsi="Times New Roman"/>
          <w:sz w:val="28"/>
          <w:szCs w:val="28"/>
        </w:rPr>
        <w:t xml:space="preserve"> </w:t>
      </w:r>
      <w:r w:rsidR="0014323E" w:rsidRPr="0014323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F4D11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передает </w:t>
      </w:r>
      <w:r w:rsidR="00FF4D11" w:rsidRPr="0014323E">
        <w:rPr>
          <w:rFonts w:ascii="Times New Roman" w:hAnsi="Times New Roman"/>
          <w:sz w:val="28"/>
          <w:szCs w:val="28"/>
        </w:rPr>
        <w:t>начальнику Отдела (лицу, его замещающему)</w:t>
      </w:r>
      <w:r w:rsidR="002E31EC">
        <w:rPr>
          <w:rFonts w:ascii="Times New Roman" w:hAnsi="Times New Roman"/>
          <w:sz w:val="28"/>
          <w:szCs w:val="28"/>
        </w:rPr>
        <w:t xml:space="preserve"> 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два экземпляра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C05847">
        <w:rPr>
          <w:rFonts w:ascii="Times New Roman" w:hAnsi="Times New Roman"/>
          <w:sz w:val="28"/>
          <w:szCs w:val="28"/>
        </w:rPr>
        <w:t>.</w:t>
      </w:r>
      <w:r w:rsidRPr="0014323E">
        <w:rPr>
          <w:rFonts w:ascii="Times New Roman" w:hAnsi="Times New Roman"/>
          <w:sz w:val="28"/>
          <w:szCs w:val="28"/>
        </w:rPr>
        <w:t xml:space="preserve"> </w:t>
      </w:r>
    </w:p>
    <w:p w:rsidR="00FF4D11" w:rsidRPr="000D5767" w:rsidRDefault="00FF4D11" w:rsidP="00FF4D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административных действий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23E" w:rsidRPr="00FF4D1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3.8.6. Должностные лица, ответственные за выполнение каждого административного действия, входящего в состав административной процедуры, </w:t>
      </w:r>
      <w:r w:rsidR="00FF4D1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специалист Отдела </w:t>
      </w:r>
      <w:r w:rsidRPr="00FF4D11">
        <w:rPr>
          <w:rFonts w:ascii="Times New Roman" w:hAnsi="Times New Roman"/>
          <w:sz w:val="28"/>
          <w:szCs w:val="28"/>
        </w:rPr>
        <w:t>(</w:t>
      </w:r>
      <w:hyperlink w:anchor="Par502" w:history="1">
        <w:r w:rsidRPr="00FF4D11">
          <w:rPr>
            <w:rFonts w:ascii="Times New Roman" w:hAnsi="Times New Roman"/>
            <w:sz w:val="28"/>
            <w:szCs w:val="28"/>
          </w:rPr>
          <w:t>п.п. 3.8.2</w:t>
        </w:r>
      </w:hyperlink>
      <w:r w:rsidRPr="00FF4D11">
        <w:rPr>
          <w:rFonts w:ascii="Times New Roman" w:hAnsi="Times New Roman"/>
          <w:sz w:val="28"/>
          <w:szCs w:val="28"/>
        </w:rPr>
        <w:t xml:space="preserve">, </w:t>
      </w:r>
      <w:hyperlink w:anchor="Par519" w:history="1">
        <w:r w:rsidRPr="00FF4D11">
          <w:rPr>
            <w:rFonts w:ascii="Times New Roman" w:hAnsi="Times New Roman"/>
            <w:sz w:val="28"/>
            <w:szCs w:val="28"/>
          </w:rPr>
          <w:t>3.8.5</w:t>
        </w:r>
      </w:hyperlink>
      <w:r w:rsidRPr="00FF4D11">
        <w:rPr>
          <w:rFonts w:ascii="Times New Roman" w:hAnsi="Times New Roman"/>
          <w:sz w:val="28"/>
          <w:szCs w:val="28"/>
        </w:rPr>
        <w:t>), начальник Отдела (лицо, его замещающее</w:t>
      </w:r>
      <w:r w:rsidR="003C4B10">
        <w:rPr>
          <w:rFonts w:ascii="Times New Roman" w:hAnsi="Times New Roman"/>
          <w:sz w:val="28"/>
          <w:szCs w:val="28"/>
        </w:rPr>
        <w:t xml:space="preserve">) </w:t>
      </w:r>
      <w:r w:rsidRPr="00FF4D11">
        <w:rPr>
          <w:rFonts w:ascii="Times New Roman" w:hAnsi="Times New Roman"/>
          <w:sz w:val="28"/>
          <w:szCs w:val="28"/>
        </w:rPr>
        <w:t xml:space="preserve"> </w:t>
      </w:r>
      <w:r w:rsidR="00FF4D11" w:rsidRPr="00FF4D11">
        <w:rPr>
          <w:rFonts w:ascii="Times New Roman" w:hAnsi="Times New Roman"/>
          <w:sz w:val="28"/>
          <w:szCs w:val="28"/>
        </w:rPr>
        <w:t>(</w:t>
      </w:r>
      <w:hyperlink w:anchor="Par511" w:history="1">
        <w:r w:rsidRPr="00FF4D11">
          <w:rPr>
            <w:rFonts w:ascii="Times New Roman" w:hAnsi="Times New Roman"/>
            <w:sz w:val="28"/>
            <w:szCs w:val="28"/>
          </w:rPr>
          <w:t>п.п. 3.8.3</w:t>
        </w:r>
      </w:hyperlink>
      <w:r w:rsidRPr="00FF4D11">
        <w:rPr>
          <w:rFonts w:ascii="Times New Roman" w:hAnsi="Times New Roman"/>
          <w:sz w:val="28"/>
          <w:szCs w:val="28"/>
        </w:rPr>
        <w:t xml:space="preserve">, </w:t>
      </w:r>
      <w:hyperlink w:anchor="Par515" w:history="1">
        <w:r w:rsidRPr="00FF4D11">
          <w:rPr>
            <w:rFonts w:ascii="Times New Roman" w:hAnsi="Times New Roman"/>
            <w:sz w:val="28"/>
            <w:szCs w:val="28"/>
          </w:rPr>
          <w:t>3.8.4</w:t>
        </w:r>
      </w:hyperlink>
      <w:r w:rsidRPr="00FF4D11">
        <w:rPr>
          <w:rFonts w:ascii="Times New Roman" w:hAnsi="Times New Roman"/>
          <w:sz w:val="28"/>
          <w:szCs w:val="28"/>
        </w:rPr>
        <w:t>).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3.8.7. Критери</w:t>
      </w:r>
      <w:r w:rsidR="003C4B10">
        <w:rPr>
          <w:rFonts w:ascii="Times New Roman" w:hAnsi="Times New Roman"/>
          <w:sz w:val="28"/>
          <w:szCs w:val="28"/>
        </w:rPr>
        <w:t>ем</w:t>
      </w:r>
      <w:r w:rsidRPr="0014323E">
        <w:rPr>
          <w:rFonts w:ascii="Times New Roman" w:hAnsi="Times New Roman"/>
          <w:sz w:val="28"/>
          <w:szCs w:val="28"/>
        </w:rPr>
        <w:t xml:space="preserve"> принятия решения явля</w:t>
      </w:r>
      <w:r w:rsidR="003C4B10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>тся:</w:t>
      </w:r>
    </w:p>
    <w:p w:rsidR="0014323E" w:rsidRP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наличие оснований для </w:t>
      </w:r>
      <w:r>
        <w:rPr>
          <w:rFonts w:ascii="Times New Roman" w:hAnsi="Times New Roman"/>
          <w:sz w:val="28"/>
          <w:szCs w:val="28"/>
        </w:rPr>
        <w:t>оформления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14323E"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</w:t>
      </w:r>
    </w:p>
    <w:p w:rsidR="0014323E" w:rsidRP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наличие оснований для </w:t>
      </w:r>
      <w:r>
        <w:rPr>
          <w:rFonts w:ascii="Times New Roman" w:hAnsi="Times New Roman"/>
          <w:sz w:val="28"/>
          <w:szCs w:val="28"/>
        </w:rPr>
        <w:t xml:space="preserve">подготовки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3.8.8. </w:t>
      </w:r>
      <w:r w:rsidR="0014323E" w:rsidRPr="0014323E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3C4B10">
        <w:rPr>
          <w:rFonts w:ascii="Times New Roman" w:hAnsi="Times New Roman"/>
          <w:sz w:val="28"/>
          <w:szCs w:val="28"/>
        </w:rPr>
        <w:t xml:space="preserve"> подготовленный</w:t>
      </w:r>
      <w:r w:rsidR="0014323E" w:rsidRPr="0014323E">
        <w:rPr>
          <w:rFonts w:ascii="Times New Roman" w:hAnsi="Times New Roman"/>
          <w:sz w:val="28"/>
          <w:szCs w:val="28"/>
        </w:rPr>
        <w:t xml:space="preserve"> проект разрешения на ввод объекта в эксплуатацию либо проект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эксплуатацию.</w:t>
      </w:r>
    </w:p>
    <w:p w:rsidR="00F76388" w:rsidRPr="0014323E" w:rsidRDefault="00F7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9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r w:rsidRPr="00BF02E5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проекта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, либо уведомления об отказе </w:t>
      </w:r>
      <w:r w:rsidRPr="0014323E">
        <w:rPr>
          <w:rFonts w:ascii="Times New Roman" w:hAnsi="Times New Roman"/>
          <w:sz w:val="28"/>
          <w:szCs w:val="28"/>
        </w:rPr>
        <w:t>в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3.9. </w:t>
      </w:r>
      <w:r w:rsidR="00FF4D11">
        <w:rPr>
          <w:rFonts w:ascii="Times New Roman" w:hAnsi="Times New Roman"/>
          <w:sz w:val="28"/>
          <w:szCs w:val="28"/>
        </w:rPr>
        <w:t>В</w:t>
      </w:r>
      <w:r w:rsidR="00FF4D11" w:rsidRPr="00FF4D11">
        <w:rPr>
          <w:rFonts w:ascii="Times New Roman" w:hAnsi="Times New Roman"/>
          <w:sz w:val="28"/>
          <w:szCs w:val="28"/>
        </w:rPr>
        <w:t>изирование, подписание</w:t>
      </w:r>
      <w:r w:rsidR="00291B13">
        <w:rPr>
          <w:rFonts w:ascii="Times New Roman" w:hAnsi="Times New Roman"/>
          <w:sz w:val="28"/>
          <w:szCs w:val="28"/>
        </w:rPr>
        <w:t xml:space="preserve"> </w:t>
      </w:r>
      <w:r w:rsidR="00FF4D11" w:rsidRPr="00FF4D11">
        <w:rPr>
          <w:rFonts w:ascii="Times New Roman" w:hAnsi="Times New Roman"/>
          <w:sz w:val="28"/>
          <w:szCs w:val="28"/>
        </w:rPr>
        <w:t xml:space="preserve">проекта разрешения на ввод объекта в эксплуатацию либо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FF4D11" w:rsidRPr="00FF4D11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FF4D11" w:rsidRPr="00FF4D11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3.9.1. Основанием для начала административной процедуры является </w:t>
      </w:r>
      <w:r w:rsidR="00FF4D11">
        <w:rPr>
          <w:rFonts w:ascii="Times New Roman" w:hAnsi="Times New Roman"/>
          <w:sz w:val="28"/>
          <w:szCs w:val="28"/>
        </w:rPr>
        <w:t>полученный начальником Отдела (лицом, его замещающим)</w:t>
      </w:r>
      <w:r w:rsidRPr="0014323E">
        <w:rPr>
          <w:rFonts w:ascii="Times New Roman" w:hAnsi="Times New Roman"/>
          <w:sz w:val="28"/>
          <w:szCs w:val="28"/>
        </w:rPr>
        <w:t xml:space="preserve"> проект разрешения на ввод объекта в эксплуатацию в </w:t>
      </w:r>
      <w:r w:rsidR="00D74488">
        <w:rPr>
          <w:rFonts w:ascii="Times New Roman" w:hAnsi="Times New Roman"/>
          <w:sz w:val="28"/>
          <w:szCs w:val="28"/>
        </w:rPr>
        <w:t>трех</w:t>
      </w:r>
      <w:r w:rsidRPr="0014323E">
        <w:rPr>
          <w:rFonts w:ascii="Times New Roman" w:hAnsi="Times New Roman"/>
          <w:sz w:val="28"/>
          <w:szCs w:val="28"/>
        </w:rPr>
        <w:t xml:space="preserve"> экземплярах либо проект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в двух экземплярах.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3.9.2. Начальник Отдела (лицо, его замещающее):</w:t>
      </w:r>
    </w:p>
    <w:p w:rsidR="00B26E31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рассматривает</w:t>
      </w:r>
      <w:r w:rsidR="00B26E31">
        <w:rPr>
          <w:rFonts w:ascii="Times New Roman" w:hAnsi="Times New Roman"/>
          <w:sz w:val="28"/>
          <w:szCs w:val="28"/>
        </w:rPr>
        <w:t xml:space="preserve"> заявление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B26E31">
        <w:rPr>
          <w:rFonts w:ascii="Times New Roman" w:hAnsi="Times New Roman"/>
          <w:sz w:val="28"/>
          <w:szCs w:val="28"/>
        </w:rPr>
        <w:t>проект</w:t>
      </w:r>
      <w:r w:rsidR="00B26E31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B26E31"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="00B26E31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B26E31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B26E31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визирует один экземпляр проекта разрешения на ввод объекта в эксплуатацию либо один экземпляр проекта</w:t>
      </w:r>
      <w:r w:rsidR="00B26E31"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передает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два экземпляра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глав</w:t>
      </w:r>
      <w:r w:rsidR="00C0584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администрации</w:t>
      </w:r>
      <w:r w:rsidR="00C05847">
        <w:rPr>
          <w:rFonts w:ascii="Times New Roman" w:hAnsi="Times New Roman"/>
          <w:sz w:val="28"/>
          <w:szCs w:val="28"/>
        </w:rPr>
        <w:t xml:space="preserve"> МО «Светлогорский район»</w:t>
      </w:r>
      <w:r w:rsidR="00C05847" w:rsidRPr="00C05847">
        <w:rPr>
          <w:rFonts w:ascii="Times New Roman" w:hAnsi="Times New Roman"/>
          <w:sz w:val="28"/>
          <w:szCs w:val="28"/>
        </w:rPr>
        <w:t xml:space="preserve"> </w:t>
      </w:r>
      <w:r w:rsidR="00C05847" w:rsidRPr="0014323E">
        <w:rPr>
          <w:rFonts w:ascii="Times New Roman" w:hAnsi="Times New Roman"/>
          <w:sz w:val="28"/>
          <w:szCs w:val="28"/>
        </w:rPr>
        <w:t>(лицу, его замещающему</w:t>
      </w:r>
      <w:r w:rsidR="00C05847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 xml:space="preserve"> (далее </w:t>
      </w:r>
      <w:r w:rsidR="00291B13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B26E31">
        <w:rPr>
          <w:rFonts w:ascii="Times New Roman" w:hAnsi="Times New Roman"/>
          <w:sz w:val="28"/>
          <w:szCs w:val="28"/>
        </w:rPr>
        <w:t>г</w:t>
      </w:r>
      <w:r w:rsidR="00C05847">
        <w:rPr>
          <w:rFonts w:ascii="Times New Roman" w:hAnsi="Times New Roman"/>
          <w:sz w:val="28"/>
          <w:szCs w:val="28"/>
        </w:rPr>
        <w:t>лав</w:t>
      </w:r>
      <w:r w:rsidR="00B26E31">
        <w:rPr>
          <w:rFonts w:ascii="Times New Roman" w:hAnsi="Times New Roman"/>
          <w:sz w:val="28"/>
          <w:szCs w:val="28"/>
        </w:rPr>
        <w:t>а</w:t>
      </w:r>
      <w:r w:rsidR="00C05847">
        <w:rPr>
          <w:rFonts w:ascii="Times New Roman" w:hAnsi="Times New Roman"/>
          <w:sz w:val="28"/>
          <w:szCs w:val="28"/>
        </w:rPr>
        <w:t xml:space="preserve"> </w:t>
      </w:r>
      <w:r w:rsidR="00B26E31">
        <w:rPr>
          <w:rFonts w:ascii="Times New Roman" w:hAnsi="Times New Roman"/>
          <w:sz w:val="28"/>
          <w:szCs w:val="28"/>
        </w:rPr>
        <w:t>А</w:t>
      </w:r>
      <w:r w:rsidR="00C05847">
        <w:rPr>
          <w:rFonts w:ascii="Times New Roman" w:hAnsi="Times New Roman"/>
          <w:sz w:val="28"/>
          <w:szCs w:val="28"/>
        </w:rPr>
        <w:t>дминистрации</w:t>
      </w:r>
      <w:r w:rsidRPr="0014323E">
        <w:rPr>
          <w:rFonts w:ascii="Times New Roman" w:hAnsi="Times New Roman"/>
          <w:sz w:val="28"/>
          <w:szCs w:val="28"/>
        </w:rPr>
        <w:t>)</w:t>
      </w:r>
      <w:r w:rsidR="00C05847">
        <w:rPr>
          <w:rFonts w:ascii="Times New Roman" w:hAnsi="Times New Roman"/>
          <w:sz w:val="28"/>
          <w:szCs w:val="28"/>
        </w:rPr>
        <w:t>.</w:t>
      </w:r>
    </w:p>
    <w:p w:rsidR="00291B13" w:rsidRDefault="00291B13" w:rsidP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B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2</w:t>
      </w:r>
      <w:r w:rsidRPr="00291B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291B13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3.9.3. Должностное лицо, ответственное за выполнение каждого административного действия, входящего в состав административной процедуры, - начальник Отдела (лицо, его замещающее)</w:t>
      </w:r>
      <w:r>
        <w:rPr>
          <w:rFonts w:ascii="Times New Roman" w:hAnsi="Times New Roman"/>
          <w:sz w:val="28"/>
          <w:szCs w:val="28"/>
        </w:rPr>
        <w:t xml:space="preserve"> (п.3.9.2)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3.9.4. Критерием принятия решения является проект </w:t>
      </w:r>
      <w:r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3.9.5. Результатом административной процедуры является визирование начальником Отдела (лицом, его замещающим) одного экземпляра </w:t>
      </w:r>
      <w:r w:rsidR="000770D5">
        <w:rPr>
          <w:rFonts w:ascii="Times New Roman" w:hAnsi="Times New Roman"/>
          <w:sz w:val="28"/>
          <w:szCs w:val="28"/>
        </w:rPr>
        <w:t>проекта</w:t>
      </w:r>
      <w:r w:rsidR="000770D5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0770D5"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="000770D5" w:rsidRPr="0014323E">
        <w:rPr>
          <w:rFonts w:ascii="Times New Roman" w:hAnsi="Times New Roman"/>
          <w:sz w:val="28"/>
          <w:szCs w:val="28"/>
        </w:rPr>
        <w:lastRenderedPageBreak/>
        <w:t>отказ</w:t>
      </w:r>
      <w:r w:rsidR="000770D5">
        <w:rPr>
          <w:rFonts w:ascii="Times New Roman" w:hAnsi="Times New Roman"/>
          <w:sz w:val="28"/>
          <w:szCs w:val="28"/>
        </w:rPr>
        <w:t>е</w:t>
      </w:r>
      <w:r w:rsidR="000770D5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6</w:t>
      </w:r>
      <w:r w:rsidRPr="007B69D2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подпись начальника Отдела (лица, его замещающего) на одном экземпляре </w:t>
      </w:r>
      <w:r w:rsidR="000770D5">
        <w:rPr>
          <w:rFonts w:ascii="Times New Roman" w:hAnsi="Times New Roman"/>
          <w:sz w:val="28"/>
          <w:szCs w:val="28"/>
        </w:rPr>
        <w:t>проекта</w:t>
      </w:r>
      <w:r w:rsidR="000770D5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0770D5"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="000770D5" w:rsidRPr="0014323E">
        <w:rPr>
          <w:rFonts w:ascii="Times New Roman" w:hAnsi="Times New Roman"/>
          <w:sz w:val="28"/>
          <w:szCs w:val="28"/>
        </w:rPr>
        <w:t>отказ</w:t>
      </w:r>
      <w:r w:rsidR="000770D5">
        <w:rPr>
          <w:rFonts w:ascii="Times New Roman" w:hAnsi="Times New Roman"/>
          <w:sz w:val="28"/>
          <w:szCs w:val="28"/>
        </w:rPr>
        <w:t>е</w:t>
      </w:r>
      <w:r w:rsidR="000770D5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;</w:t>
      </w:r>
    </w:p>
    <w:p w:rsidR="00B26E31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внесение</w:t>
      </w:r>
      <w:r w:rsidRPr="007B69D2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7B69D2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7B69D2">
        <w:rPr>
          <w:rFonts w:ascii="Times New Roman" w:hAnsi="Times New Roman"/>
          <w:sz w:val="28"/>
          <w:szCs w:val="28"/>
        </w:rPr>
        <w:t xml:space="preserve"> в СЭД о передаче </w:t>
      </w:r>
      <w:r>
        <w:rPr>
          <w:rFonts w:ascii="Times New Roman" w:hAnsi="Times New Roman"/>
          <w:sz w:val="28"/>
          <w:szCs w:val="28"/>
        </w:rPr>
        <w:t>ответа на заявление Заявителя главе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(лицу, его замещающему).</w:t>
      </w:r>
    </w:p>
    <w:p w:rsidR="000770D5" w:rsidRPr="007B69D2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 Подписание </w:t>
      </w:r>
      <w:r>
        <w:rPr>
          <w:rFonts w:ascii="Times New Roman" w:hAnsi="Times New Roman"/>
          <w:sz w:val="28"/>
          <w:szCs w:val="28"/>
        </w:rPr>
        <w:t>ответа на заявление Заявителя</w:t>
      </w:r>
      <w:r w:rsidRPr="007B6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Администрации (лицом, его замещающим)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0770D5" w:rsidRPr="007B69D2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3.10.1. Основанием для начала административной процедуры является завизированный начальником Отдела (лицом, его замещающим) одного экземпляра </w:t>
      </w:r>
      <w:r>
        <w:rPr>
          <w:rFonts w:ascii="Times New Roman" w:hAnsi="Times New Roman"/>
          <w:sz w:val="28"/>
          <w:szCs w:val="28"/>
        </w:rPr>
        <w:t>проекта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291B13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</w:t>
      </w:r>
      <w:r w:rsidR="000770D5">
        <w:rPr>
          <w:rFonts w:ascii="Times New Roman" w:hAnsi="Times New Roman"/>
          <w:sz w:val="28"/>
          <w:szCs w:val="28"/>
        </w:rPr>
        <w:t>10</w:t>
      </w:r>
      <w:r w:rsidRPr="0014323E">
        <w:rPr>
          <w:rFonts w:ascii="Times New Roman" w:hAnsi="Times New Roman"/>
          <w:sz w:val="28"/>
          <w:szCs w:val="28"/>
        </w:rPr>
        <w:t>.</w:t>
      </w:r>
      <w:r w:rsidR="000770D5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C05847">
        <w:rPr>
          <w:rFonts w:ascii="Times New Roman" w:hAnsi="Times New Roman"/>
          <w:sz w:val="28"/>
          <w:szCs w:val="28"/>
        </w:rPr>
        <w:t>Глава администрации</w:t>
      </w:r>
      <w:r w:rsidRPr="0014323E">
        <w:rPr>
          <w:rFonts w:ascii="Times New Roman" w:hAnsi="Times New Roman"/>
          <w:sz w:val="28"/>
          <w:szCs w:val="28"/>
        </w:rPr>
        <w:t xml:space="preserve"> (лицо, его замещающее)</w:t>
      </w:r>
      <w:r w:rsidR="00291B13">
        <w:rPr>
          <w:rFonts w:ascii="Times New Roman" w:hAnsi="Times New Roman"/>
          <w:sz w:val="28"/>
          <w:szCs w:val="28"/>
        </w:rPr>
        <w:t>:</w:t>
      </w:r>
    </w:p>
    <w:p w:rsidR="000770D5" w:rsidRPr="00330ECF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30ECF">
        <w:rPr>
          <w:rFonts w:ascii="Times New Roman" w:hAnsi="Times New Roman"/>
          <w:sz w:val="28"/>
          <w:szCs w:val="28"/>
        </w:rPr>
        <w:t>изучает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ECF">
        <w:rPr>
          <w:rFonts w:ascii="Times New Roman" w:hAnsi="Times New Roman"/>
          <w:sz w:val="28"/>
          <w:szCs w:val="28"/>
        </w:rPr>
        <w:t xml:space="preserve">заявление, проект </w:t>
      </w:r>
      <w:r w:rsidR="003D1AEE"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 w:rsidR="003D1AEE"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="003D1AEE" w:rsidRPr="0014323E">
        <w:rPr>
          <w:rFonts w:ascii="Times New Roman" w:hAnsi="Times New Roman"/>
          <w:sz w:val="28"/>
          <w:szCs w:val="28"/>
        </w:rPr>
        <w:t>отказ</w:t>
      </w:r>
      <w:r w:rsidR="003D1AEE">
        <w:rPr>
          <w:rFonts w:ascii="Times New Roman" w:hAnsi="Times New Roman"/>
          <w:sz w:val="28"/>
          <w:szCs w:val="28"/>
        </w:rPr>
        <w:t>е</w:t>
      </w:r>
      <w:r w:rsidR="003D1AE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330ECF">
        <w:rPr>
          <w:rFonts w:ascii="Times New Roman" w:hAnsi="Times New Roman"/>
          <w:sz w:val="28"/>
          <w:szCs w:val="28"/>
        </w:rPr>
        <w:t>;</w:t>
      </w:r>
    </w:p>
    <w:p w:rsidR="00291B13" w:rsidRDefault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770D5" w:rsidRPr="00330EC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D5" w:rsidRPr="00330ECF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D5" w:rsidRPr="00330ECF">
        <w:rPr>
          <w:rFonts w:ascii="Times New Roman" w:hAnsi="Times New Roman"/>
          <w:sz w:val="28"/>
          <w:szCs w:val="28"/>
        </w:rPr>
        <w:t xml:space="preserve">замечаний подписывает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="0014323E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два экземпляра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291B13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передает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два экземпляра </w:t>
      </w:r>
      <w:r w:rsidR="003D1AEE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3D1AEE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14323E" w:rsidRPr="0014323E">
        <w:rPr>
          <w:rFonts w:ascii="Times New Roman" w:hAnsi="Times New Roman"/>
          <w:sz w:val="28"/>
          <w:szCs w:val="28"/>
        </w:rPr>
        <w:t xml:space="preserve"> начальнику Отдела (лицу, его замещающему).</w:t>
      </w:r>
    </w:p>
    <w:p w:rsidR="0014323E" w:rsidRDefault="00291B13" w:rsidP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76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3</w:t>
      </w:r>
      <w:r w:rsidRPr="00B607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B6076F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3.10.3. Должностное лицо, ответственное за выполнение каждого административного действия, входящего в состав административной процедуры, -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(лицо, его замещающее)</w:t>
      </w:r>
      <w:r>
        <w:rPr>
          <w:rFonts w:ascii="Times New Roman" w:hAnsi="Times New Roman"/>
          <w:sz w:val="28"/>
          <w:szCs w:val="28"/>
        </w:rPr>
        <w:t xml:space="preserve"> (п.3.10.2)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3.10.4. Критерием принятия решения является </w:t>
      </w:r>
      <w:r>
        <w:rPr>
          <w:rFonts w:ascii="Times New Roman" w:hAnsi="Times New Roman"/>
          <w:sz w:val="28"/>
          <w:szCs w:val="28"/>
        </w:rPr>
        <w:t xml:space="preserve">анализ ответа на заявление Заявителя. 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3.10.5. 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 </w:t>
      </w:r>
      <w:r>
        <w:rPr>
          <w:rFonts w:ascii="Times New Roman" w:hAnsi="Times New Roman"/>
          <w:sz w:val="28"/>
          <w:szCs w:val="28"/>
        </w:rPr>
        <w:t>трех экземпляров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ух</w:t>
      </w:r>
      <w:r w:rsidRPr="0014323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3D1AEE" w:rsidRPr="008E2D93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3.10.6. </w:t>
      </w:r>
      <w:r w:rsidRPr="008E2D93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подписи главы Администрации (лица, его замещающего) на </w:t>
      </w:r>
      <w:r>
        <w:rPr>
          <w:rFonts w:ascii="Times New Roman" w:hAnsi="Times New Roman"/>
          <w:sz w:val="28"/>
          <w:szCs w:val="28"/>
        </w:rPr>
        <w:t>трех экземплярах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ух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>х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8E2D93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3.11. Регистрация </w:t>
      </w:r>
      <w:r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3D1AEE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3.11.1.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подписанный ответ на заявление Заявителя.</w:t>
      </w:r>
    </w:p>
    <w:p w:rsidR="00DF7C2C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 xml:space="preserve">.2. Начальник Отдела (лицо, его замещающее) передает начальнику административного Отдела (лицу, его замещающему) </w:t>
      </w:r>
      <w:r>
        <w:rPr>
          <w:rFonts w:ascii="Times New Roman" w:hAnsi="Times New Roman"/>
          <w:sz w:val="28"/>
          <w:szCs w:val="28"/>
        </w:rPr>
        <w:t>три</w:t>
      </w:r>
      <w:r w:rsidRPr="00FD5E8F">
        <w:rPr>
          <w:rFonts w:ascii="Times New Roman" w:hAnsi="Times New Roman"/>
          <w:sz w:val="28"/>
          <w:szCs w:val="28"/>
        </w:rPr>
        <w:t xml:space="preserve"> экземпляра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административного действия - 30 минут.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374"/>
      <w:bookmarkEnd w:id="20"/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>.3. Начальник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Pr="00FD5E8F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Pr="00FD5E8F">
        <w:rPr>
          <w:rFonts w:ascii="Times New Roman" w:hAnsi="Times New Roman"/>
          <w:sz w:val="28"/>
          <w:szCs w:val="28"/>
        </w:rPr>
        <w:t>тдела (лицо, его замещающее):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- проставляет печать Администрации на подписи главы Администрации (</w:t>
      </w:r>
      <w:r>
        <w:rPr>
          <w:rFonts w:ascii="Times New Roman" w:hAnsi="Times New Roman"/>
          <w:sz w:val="28"/>
          <w:szCs w:val="28"/>
        </w:rPr>
        <w:t>лица, его замещающего)</w:t>
      </w:r>
      <w:r w:rsidRPr="00FD5E8F">
        <w:rPr>
          <w:rFonts w:ascii="Times New Roman" w:hAnsi="Times New Roman"/>
          <w:sz w:val="28"/>
          <w:szCs w:val="28"/>
        </w:rPr>
        <w:t>;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 xml:space="preserve">- передает </w:t>
      </w:r>
      <w:r>
        <w:rPr>
          <w:rFonts w:ascii="Times New Roman" w:hAnsi="Times New Roman"/>
          <w:sz w:val="28"/>
          <w:szCs w:val="28"/>
        </w:rPr>
        <w:t>три</w:t>
      </w:r>
      <w:r w:rsidRPr="00FD5E8F">
        <w:rPr>
          <w:rFonts w:ascii="Times New Roman" w:hAnsi="Times New Roman"/>
          <w:sz w:val="28"/>
          <w:szCs w:val="28"/>
        </w:rPr>
        <w:t xml:space="preserve"> экземпляра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FD5E8F">
        <w:rPr>
          <w:rFonts w:ascii="Times New Roman" w:hAnsi="Times New Roman"/>
          <w:sz w:val="28"/>
          <w:szCs w:val="28"/>
        </w:rPr>
        <w:t xml:space="preserve"> специалисту административного Отдела, ответственному за регистрацию исходящей корреспонденции.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10 минут.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>.4. Должностное лицо, ответственное за выполн</w:t>
      </w:r>
      <w:r>
        <w:rPr>
          <w:rFonts w:ascii="Times New Roman" w:hAnsi="Times New Roman"/>
          <w:sz w:val="28"/>
          <w:szCs w:val="28"/>
        </w:rPr>
        <w:t>ение административной процедуры</w:t>
      </w:r>
      <w:r w:rsidRPr="00FD5E8F">
        <w:rPr>
          <w:rFonts w:ascii="Times New Roman" w:hAnsi="Times New Roman"/>
          <w:sz w:val="28"/>
          <w:szCs w:val="28"/>
        </w:rPr>
        <w:t xml:space="preserve"> - начальник Отдела (лицо, его замещающее) (п.3.1</w:t>
      </w:r>
      <w:r>
        <w:rPr>
          <w:rFonts w:ascii="Times New Roman" w:hAnsi="Times New Roman"/>
          <w:sz w:val="28"/>
          <w:szCs w:val="28"/>
        </w:rPr>
        <w:t xml:space="preserve">1.2); </w:t>
      </w:r>
      <w:r w:rsidRPr="00FD5E8F">
        <w:rPr>
          <w:rFonts w:ascii="Times New Roman" w:hAnsi="Times New Roman"/>
          <w:sz w:val="28"/>
          <w:szCs w:val="28"/>
        </w:rPr>
        <w:t>начальник административного Отдела (лицо, его замещающее) (п.3.1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>.3).</w:t>
      </w:r>
    </w:p>
    <w:p w:rsidR="00C55D79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 xml:space="preserve">.5. Критерием принятия решения </w:t>
      </w:r>
      <w:r w:rsidRPr="001F5B86">
        <w:rPr>
          <w:rFonts w:ascii="Times New Roman" w:hAnsi="Times New Roman"/>
          <w:sz w:val="28"/>
          <w:szCs w:val="28"/>
        </w:rPr>
        <w:t xml:space="preserve">является анализ проекта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проекта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="00514F69">
        <w:rPr>
          <w:rFonts w:ascii="Times New Roman" w:hAnsi="Times New Roman"/>
          <w:sz w:val="28"/>
          <w:szCs w:val="28"/>
        </w:rPr>
        <w:t>.</w:t>
      </w:r>
      <w:r w:rsidRPr="00D53624">
        <w:rPr>
          <w:rFonts w:ascii="Times New Roman" w:hAnsi="Times New Roman"/>
          <w:sz w:val="28"/>
          <w:szCs w:val="28"/>
        </w:rPr>
        <w:t xml:space="preserve"> 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D53624">
        <w:rPr>
          <w:rFonts w:ascii="Times New Roman" w:hAnsi="Times New Roman"/>
          <w:sz w:val="28"/>
          <w:szCs w:val="28"/>
        </w:rPr>
        <w:t>.6. Результатом административной процедуры являются: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наличие печати Администрации на подписи главы Администрации (лица, его замещающего) на 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24">
        <w:rPr>
          <w:rFonts w:ascii="Times New Roman" w:hAnsi="Times New Roman"/>
          <w:sz w:val="28"/>
          <w:szCs w:val="28"/>
        </w:rPr>
        <w:t>на заявление Заявителя;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получение специалистом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 о</w:t>
      </w:r>
      <w:r w:rsidRPr="00D53624">
        <w:rPr>
          <w:rFonts w:ascii="Times New Roman" w:hAnsi="Times New Roman"/>
          <w:sz w:val="28"/>
          <w:szCs w:val="28"/>
        </w:rPr>
        <w:t>тдела, ответственным за регистрацию исходящей корреспонденции ответа на заявление Заявителя.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D53624">
        <w:rPr>
          <w:rFonts w:ascii="Times New Roman" w:hAnsi="Times New Roman"/>
          <w:sz w:val="28"/>
          <w:szCs w:val="28"/>
        </w:rPr>
        <w:t>.7. Способ фиксации результата выполнения административной процедуры: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наличие печати Администрации на подписи главы Администрации (лица, его замещающего) на ответе на заявлении Заявителя.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8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bookmarkStart w:id="21" w:name="Par415"/>
      <w:bookmarkEnd w:id="21"/>
      <w:r w:rsidRPr="00D53624">
        <w:rPr>
          <w:rFonts w:ascii="Times New Roman" w:hAnsi="Times New Roman"/>
          <w:sz w:val="28"/>
          <w:szCs w:val="28"/>
        </w:rPr>
        <w:t>Специалист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Pr="00D53624">
        <w:rPr>
          <w:rFonts w:ascii="Times New Roman" w:hAnsi="Times New Roman"/>
          <w:sz w:val="28"/>
          <w:szCs w:val="28"/>
        </w:rPr>
        <w:t xml:space="preserve"> отдела, ответственный за регистрацию исходящей корреспонденции: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При получении ответа в предоставлении муниципальной услуги: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регистрирует ответ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эксплуатацию)</w:t>
      </w:r>
      <w:r w:rsidRPr="00D53624">
        <w:rPr>
          <w:rFonts w:ascii="Times New Roman" w:hAnsi="Times New Roman"/>
          <w:sz w:val="28"/>
          <w:szCs w:val="28"/>
        </w:rPr>
        <w:t xml:space="preserve"> на заявление в журнале регистрации исходящих документов;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 xml:space="preserve">- проставляет на </w:t>
      </w:r>
      <w:r>
        <w:rPr>
          <w:rFonts w:ascii="Times New Roman" w:hAnsi="Times New Roman"/>
          <w:sz w:val="28"/>
          <w:szCs w:val="28"/>
        </w:rPr>
        <w:t>трех</w:t>
      </w:r>
      <w:r w:rsidRPr="00D53624">
        <w:rPr>
          <w:rFonts w:ascii="Times New Roman" w:hAnsi="Times New Roman"/>
          <w:sz w:val="28"/>
          <w:szCs w:val="28"/>
        </w:rPr>
        <w:t xml:space="preserve"> экземплярах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двух экземплярах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D53624">
        <w:rPr>
          <w:rFonts w:ascii="Times New Roman" w:hAnsi="Times New Roman"/>
          <w:sz w:val="28"/>
          <w:szCs w:val="28"/>
        </w:rPr>
        <w:t xml:space="preserve"> исходящий номер и дату;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 xml:space="preserve">- передает </w:t>
      </w:r>
      <w:r>
        <w:rPr>
          <w:rFonts w:ascii="Times New Roman" w:hAnsi="Times New Roman"/>
          <w:sz w:val="28"/>
          <w:szCs w:val="28"/>
        </w:rPr>
        <w:t>два</w:t>
      </w:r>
      <w:r w:rsidRPr="00D53624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D53624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D53624">
        <w:rPr>
          <w:rFonts w:ascii="Times New Roman" w:hAnsi="Times New Roman"/>
          <w:sz w:val="28"/>
          <w:szCs w:val="28"/>
        </w:rPr>
        <w:t>начальнику Отдела (лицу, его замещающему)</w:t>
      </w:r>
      <w:r>
        <w:rPr>
          <w:rFonts w:ascii="Times New Roman" w:hAnsi="Times New Roman"/>
          <w:sz w:val="28"/>
          <w:szCs w:val="28"/>
        </w:rPr>
        <w:t>;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 w:rsidRPr="009A544F">
        <w:rPr>
          <w:rFonts w:ascii="Times New Roman" w:hAnsi="Times New Roman"/>
          <w:sz w:val="28"/>
          <w:szCs w:val="28"/>
        </w:rPr>
        <w:t xml:space="preserve"> экземпляр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>остается в административном Отделе для формирования архивных документов.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не должен превышать 10 минут.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9A544F">
        <w:rPr>
          <w:rFonts w:ascii="Times New Roman" w:hAnsi="Times New Roman"/>
          <w:sz w:val="28"/>
          <w:szCs w:val="28"/>
        </w:rPr>
        <w:t>.9.  Начальник Отдела (лицо, его замещающее):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- вносит данные 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>на заявление в карточку СЭД;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91D">
        <w:rPr>
          <w:rFonts w:ascii="Times New Roman" w:hAnsi="Times New Roman"/>
          <w:sz w:val="28"/>
          <w:szCs w:val="28"/>
        </w:rPr>
        <w:lastRenderedPageBreak/>
        <w:t>- передает специалисту Отдела, ответственному за исполнение муниципальной услуги ответ на заявление для подшивки копии ответа на заявление в дело;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передает </w:t>
      </w:r>
      <w:r>
        <w:rPr>
          <w:rFonts w:ascii="Times New Roman" w:hAnsi="Times New Roman"/>
          <w:sz w:val="28"/>
          <w:szCs w:val="28"/>
        </w:rPr>
        <w:t>два</w:t>
      </w:r>
      <w:r w:rsidRPr="009A544F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D53624"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 xml:space="preserve">ответственному исполнителю для передачи в МФЦ. 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9A544F">
        <w:rPr>
          <w:rFonts w:ascii="Times New Roman" w:hAnsi="Times New Roman"/>
          <w:sz w:val="28"/>
          <w:szCs w:val="28"/>
        </w:rPr>
        <w:t>.10. Специалист Отдела: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- передает</w:t>
      </w:r>
      <w:r>
        <w:rPr>
          <w:rFonts w:ascii="Times New Roman" w:hAnsi="Times New Roman"/>
          <w:sz w:val="28"/>
          <w:szCs w:val="28"/>
        </w:rPr>
        <w:t xml:space="preserve"> два экземпляра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9A544F">
        <w:rPr>
          <w:rFonts w:ascii="Times New Roman" w:hAnsi="Times New Roman"/>
          <w:sz w:val="28"/>
          <w:szCs w:val="28"/>
        </w:rPr>
        <w:t xml:space="preserve"> в МФЦ, либо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направляет </w:t>
      </w:r>
      <w:r>
        <w:rPr>
          <w:rFonts w:ascii="Times New Roman" w:hAnsi="Times New Roman"/>
          <w:sz w:val="28"/>
          <w:szCs w:val="28"/>
        </w:rPr>
        <w:t>один экземпляр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9A544F">
        <w:rPr>
          <w:rFonts w:ascii="Times New Roman" w:hAnsi="Times New Roman"/>
          <w:sz w:val="28"/>
          <w:szCs w:val="28"/>
        </w:rPr>
        <w:t xml:space="preserve"> в административный Отдел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подписи);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уведомляет МФЦ об отправки ответа заявителю для снятия заявления с контроля. </w:t>
      </w:r>
    </w:p>
    <w:p w:rsidR="00514F69" w:rsidRPr="0084362E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423"/>
      <w:bookmarkEnd w:id="22"/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11</w:t>
      </w:r>
      <w:r w:rsidRPr="007B69D2">
        <w:rPr>
          <w:rFonts w:ascii="Times New Roman" w:hAnsi="Times New Roman"/>
          <w:sz w:val="28"/>
          <w:szCs w:val="28"/>
        </w:rPr>
        <w:t>. Должностные лица, ответственные за выполнение каждого административного действия, входящего в состав административной процедуры, - специалист</w:t>
      </w:r>
      <w:r>
        <w:rPr>
          <w:rFonts w:ascii="Times New Roman" w:hAnsi="Times New Roman"/>
          <w:sz w:val="28"/>
          <w:szCs w:val="28"/>
        </w:rPr>
        <w:t xml:space="preserve">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 о</w:t>
      </w:r>
      <w:r w:rsidRPr="007B69D2">
        <w:rPr>
          <w:rFonts w:ascii="Times New Roman" w:hAnsi="Times New Roman"/>
          <w:sz w:val="28"/>
          <w:szCs w:val="28"/>
        </w:rPr>
        <w:t xml:space="preserve">тдела, ответственный за </w:t>
      </w:r>
      <w:r>
        <w:rPr>
          <w:rFonts w:ascii="Times New Roman" w:hAnsi="Times New Roman"/>
          <w:sz w:val="28"/>
          <w:szCs w:val="28"/>
        </w:rPr>
        <w:t xml:space="preserve">регистрацию </w:t>
      </w:r>
      <w:r w:rsidRPr="007B69D2">
        <w:rPr>
          <w:rFonts w:ascii="Times New Roman" w:hAnsi="Times New Roman"/>
          <w:sz w:val="28"/>
          <w:szCs w:val="28"/>
        </w:rPr>
        <w:t xml:space="preserve">документов </w:t>
      </w:r>
      <w:r w:rsidRPr="0084362E">
        <w:rPr>
          <w:rFonts w:ascii="Times New Roman" w:hAnsi="Times New Roman"/>
          <w:sz w:val="28"/>
          <w:szCs w:val="28"/>
        </w:rPr>
        <w:t>(</w:t>
      </w:r>
      <w:hyperlink w:anchor="Par415" w:history="1">
        <w:r>
          <w:rPr>
            <w:rFonts w:ascii="Times New Roman" w:hAnsi="Times New Roman"/>
            <w:sz w:val="28"/>
            <w:szCs w:val="28"/>
          </w:rPr>
          <w:t xml:space="preserve">п. </w:t>
        </w:r>
        <w:r w:rsidRPr="0084362E">
          <w:rPr>
            <w:rFonts w:ascii="Times New Roman" w:hAnsi="Times New Roman"/>
            <w:sz w:val="28"/>
            <w:szCs w:val="28"/>
          </w:rPr>
          <w:t>3.11.</w:t>
        </w:r>
      </w:hyperlink>
      <w:r w:rsidRPr="0084362E">
        <w:rPr>
          <w:rFonts w:ascii="Times New Roman" w:hAnsi="Times New Roman"/>
          <w:sz w:val="28"/>
          <w:szCs w:val="28"/>
        </w:rPr>
        <w:t xml:space="preserve">8), начальник Отдела </w:t>
      </w:r>
      <w:hyperlink w:anchor="Par423" w:history="1">
        <w:r w:rsidRPr="0084362E">
          <w:rPr>
            <w:rFonts w:ascii="Times New Roman" w:hAnsi="Times New Roman"/>
            <w:sz w:val="28"/>
            <w:szCs w:val="28"/>
          </w:rPr>
          <w:t>(п. 3.11</w:t>
        </w:r>
        <w:r>
          <w:rPr>
            <w:rFonts w:ascii="Times New Roman" w:hAnsi="Times New Roman"/>
            <w:sz w:val="28"/>
            <w:szCs w:val="28"/>
          </w:rPr>
          <w:t>.9</w:t>
        </w:r>
        <w:r w:rsidRPr="0084362E"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>, специалист Отдела (п. 3.11.10)</w:t>
      </w:r>
      <w:r w:rsidRPr="0084362E">
        <w:rPr>
          <w:rFonts w:ascii="Times New Roman" w:hAnsi="Times New Roman"/>
          <w:sz w:val="28"/>
          <w:szCs w:val="28"/>
        </w:rPr>
        <w:t>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12</w:t>
      </w:r>
      <w:r w:rsidRPr="007B69D2">
        <w:rPr>
          <w:rFonts w:ascii="Times New Roman" w:hAnsi="Times New Roman"/>
          <w:sz w:val="28"/>
          <w:szCs w:val="28"/>
        </w:rPr>
        <w:t xml:space="preserve">. Критерием принятия решения является наличие </w:t>
      </w:r>
      <w:r w:rsidR="00194906">
        <w:rPr>
          <w:rFonts w:ascii="Times New Roman" w:hAnsi="Times New Roman"/>
          <w:sz w:val="28"/>
          <w:szCs w:val="28"/>
        </w:rPr>
        <w:t xml:space="preserve">трех экземпляров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двух экземпляров 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подписанных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13</w:t>
      </w:r>
      <w:r w:rsidRPr="007B69D2">
        <w:rPr>
          <w:rFonts w:ascii="Times New Roman" w:hAnsi="Times New Roman"/>
          <w:sz w:val="28"/>
          <w:szCs w:val="28"/>
        </w:rPr>
        <w:t>. Результатами административной процедуры являются: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регистрация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в СЭД;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направление заявителю по почте (в случае, если в </w:t>
      </w:r>
      <w:r w:rsidR="00194906">
        <w:rPr>
          <w:rFonts w:ascii="Times New Roman" w:hAnsi="Times New Roman"/>
          <w:sz w:val="28"/>
          <w:szCs w:val="28"/>
        </w:rPr>
        <w:t>заявлении</w:t>
      </w:r>
      <w:r w:rsidRPr="007B69D2">
        <w:rPr>
          <w:rFonts w:ascii="Times New Roman" w:hAnsi="Times New Roman"/>
          <w:sz w:val="28"/>
          <w:szCs w:val="28"/>
        </w:rPr>
        <w:t xml:space="preserve"> указан данный способ отправки) </w:t>
      </w:r>
      <w:r w:rsidR="00194906">
        <w:rPr>
          <w:rFonts w:ascii="Times New Roman" w:hAnsi="Times New Roman"/>
          <w:sz w:val="28"/>
          <w:szCs w:val="28"/>
        </w:rPr>
        <w:t>одного</w:t>
      </w:r>
      <w:r w:rsidRPr="007B69D2">
        <w:rPr>
          <w:rFonts w:ascii="Times New Roman" w:hAnsi="Times New Roman"/>
          <w:sz w:val="28"/>
          <w:szCs w:val="28"/>
        </w:rPr>
        <w:t xml:space="preserve"> экземпляра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одного экземпляра 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 w:rsidR="00E92D54">
        <w:rPr>
          <w:rFonts w:ascii="Times New Roman" w:hAnsi="Times New Roman"/>
          <w:sz w:val="28"/>
          <w:szCs w:val="28"/>
        </w:rPr>
        <w:t>14</w:t>
      </w:r>
      <w:r w:rsidRPr="007B69D2">
        <w:rPr>
          <w:rFonts w:ascii="Times New Roman" w:hAnsi="Times New Roman"/>
          <w:sz w:val="28"/>
          <w:szCs w:val="28"/>
        </w:rPr>
        <w:t>. Способами фиксации результата выполнения административной процедуры являются:</w:t>
      </w:r>
    </w:p>
    <w:p w:rsidR="00514F69" w:rsidRPr="004C454D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номер и дата регистрации </w:t>
      </w:r>
      <w:r w:rsidR="00E92D54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E92D54">
        <w:rPr>
          <w:rFonts w:ascii="Times New Roman" w:hAnsi="Times New Roman"/>
          <w:sz w:val="28"/>
          <w:szCs w:val="28"/>
        </w:rPr>
        <w:t>ввод объекта в эксплуатацию</w:t>
      </w:r>
      <w:r w:rsidR="00E92D54" w:rsidRPr="001F5B86">
        <w:rPr>
          <w:rFonts w:ascii="Times New Roman" w:hAnsi="Times New Roman"/>
          <w:sz w:val="28"/>
          <w:szCs w:val="28"/>
        </w:rPr>
        <w:t xml:space="preserve"> либо </w:t>
      </w:r>
      <w:r w:rsidR="00E92D54">
        <w:rPr>
          <w:rFonts w:ascii="Times New Roman" w:hAnsi="Times New Roman"/>
          <w:sz w:val="28"/>
          <w:szCs w:val="28"/>
        </w:rPr>
        <w:t xml:space="preserve">уведомления об </w:t>
      </w:r>
      <w:r w:rsidR="00E92D54" w:rsidRPr="001F5B86">
        <w:rPr>
          <w:rFonts w:ascii="Times New Roman" w:hAnsi="Times New Roman"/>
          <w:sz w:val="28"/>
          <w:szCs w:val="28"/>
        </w:rPr>
        <w:t>отказ</w:t>
      </w:r>
      <w:r w:rsidR="00E92D54">
        <w:rPr>
          <w:rFonts w:ascii="Times New Roman" w:hAnsi="Times New Roman"/>
          <w:sz w:val="28"/>
          <w:szCs w:val="28"/>
        </w:rPr>
        <w:t>е</w:t>
      </w:r>
      <w:r w:rsidR="00E92D54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E92D54">
        <w:rPr>
          <w:rFonts w:ascii="Times New Roman" w:hAnsi="Times New Roman"/>
          <w:sz w:val="28"/>
          <w:szCs w:val="28"/>
        </w:rPr>
        <w:t>ввод объекта в эксплуатацию</w:t>
      </w:r>
      <w:r w:rsidRPr="004C454D">
        <w:rPr>
          <w:rFonts w:ascii="Times New Roman" w:hAnsi="Times New Roman"/>
          <w:sz w:val="28"/>
          <w:szCs w:val="28"/>
        </w:rPr>
        <w:t>;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отметка в регистрационной карточке в СЭД о предоставлении заявителю муниципальной услуги и снятие документа с контроля (в случае, если в </w:t>
      </w:r>
      <w:r w:rsidR="00E92D54">
        <w:rPr>
          <w:rFonts w:ascii="Times New Roman" w:hAnsi="Times New Roman"/>
          <w:sz w:val="28"/>
          <w:szCs w:val="28"/>
        </w:rPr>
        <w:t>заявлении</w:t>
      </w:r>
      <w:r w:rsidRPr="007B69D2">
        <w:rPr>
          <w:rFonts w:ascii="Times New Roman" w:hAnsi="Times New Roman"/>
          <w:sz w:val="28"/>
          <w:szCs w:val="28"/>
        </w:rPr>
        <w:t xml:space="preserve"> заявителя указан способ отправки результата предо</w:t>
      </w:r>
      <w:r w:rsidR="00E92D54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69D2">
        <w:rPr>
          <w:rFonts w:ascii="Times New Roman" w:hAnsi="Times New Roman"/>
          <w:sz w:val="28"/>
          <w:szCs w:val="28"/>
        </w:rPr>
        <w:t xml:space="preserve"> по почте).</w:t>
      </w:r>
    </w:p>
    <w:p w:rsidR="001F5B86" w:rsidRDefault="001F5B86" w:rsidP="001F5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2D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</w:t>
      </w:r>
      <w:r w:rsidRPr="007E74E5">
        <w:rPr>
          <w:rFonts w:ascii="Times New Roman" w:hAnsi="Times New Roman"/>
          <w:sz w:val="28"/>
          <w:szCs w:val="28"/>
        </w:rPr>
        <w:t xml:space="preserve">ыдача (направление) заявителю разрешения на ввод объекта в эксплуатацию либо отказа в выдаче разрешения на ввод объекта в </w:t>
      </w:r>
      <w:r w:rsidRPr="007E74E5">
        <w:rPr>
          <w:rFonts w:ascii="Times New Roman" w:hAnsi="Times New Roman"/>
          <w:sz w:val="28"/>
          <w:szCs w:val="28"/>
        </w:rPr>
        <w:lastRenderedPageBreak/>
        <w:t>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E92D54" w:rsidRDefault="001F5B86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2D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 </w:t>
      </w:r>
      <w:r w:rsidR="00E92D54" w:rsidRPr="004C45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явка Заявителя для получения результата муниципальной услуги</w:t>
      </w:r>
      <w:r w:rsidR="00E92D54">
        <w:rPr>
          <w:rFonts w:ascii="Times New Roman" w:hAnsi="Times New Roman"/>
          <w:sz w:val="28"/>
          <w:szCs w:val="28"/>
        </w:rPr>
        <w:t>.</w:t>
      </w:r>
    </w:p>
    <w:p w:rsidR="001F5B86" w:rsidRPr="001F5B86" w:rsidRDefault="00E92D54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6457">
        <w:rPr>
          <w:rFonts w:ascii="Times New Roman" w:hAnsi="Times New Roman"/>
          <w:sz w:val="28"/>
          <w:szCs w:val="28"/>
        </w:rPr>
        <w:t>3.1</w:t>
      </w:r>
      <w:r w:rsidR="00452873">
        <w:rPr>
          <w:rFonts w:ascii="Times New Roman" w:hAnsi="Times New Roman"/>
          <w:sz w:val="28"/>
          <w:szCs w:val="28"/>
        </w:rPr>
        <w:t>2</w:t>
      </w:r>
      <w:r w:rsidR="00776457">
        <w:rPr>
          <w:rFonts w:ascii="Times New Roman" w:hAnsi="Times New Roman"/>
          <w:sz w:val="28"/>
          <w:szCs w:val="28"/>
        </w:rPr>
        <w:t>.2. </w:t>
      </w:r>
      <w:r w:rsidR="001F5B86" w:rsidRPr="001F5B86">
        <w:rPr>
          <w:rFonts w:ascii="Times New Roman" w:hAnsi="Times New Roman"/>
          <w:sz w:val="28"/>
          <w:szCs w:val="28"/>
        </w:rPr>
        <w:t>Специалист МФЦ, ответственный за прием и выдачу документов, в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срок не позднее </w:t>
      </w:r>
      <w:r>
        <w:rPr>
          <w:rFonts w:ascii="Times New Roman" w:hAnsi="Times New Roman"/>
          <w:bCs/>
          <w:sz w:val="28"/>
          <w:szCs w:val="28"/>
        </w:rPr>
        <w:t>1</w:t>
      </w:r>
      <w:r w:rsidR="00DD491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часов рабочего дня,</w:t>
      </w:r>
      <w:r w:rsidRPr="004C454D">
        <w:rPr>
          <w:rFonts w:ascii="Times New Roman" w:hAnsi="Times New Roman"/>
          <w:sz w:val="28"/>
          <w:szCs w:val="28"/>
        </w:rPr>
        <w:t xml:space="preserve"> предшествующего времени выдачи Заявителю готового результата, указанному в расписке (даты окончания срока предоставления муниципальной услуги)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, проверяет наличие в МФЦ </w:t>
      </w:r>
      <w:r w:rsidR="00027052">
        <w:rPr>
          <w:rFonts w:ascii="Times New Roman" w:hAnsi="Times New Roman"/>
          <w:bCs/>
          <w:sz w:val="28"/>
          <w:szCs w:val="28"/>
        </w:rPr>
        <w:t>двух</w:t>
      </w:r>
      <w:r w:rsidR="00C55FCB">
        <w:rPr>
          <w:rFonts w:ascii="Times New Roman" w:hAnsi="Times New Roman"/>
          <w:bCs/>
          <w:sz w:val="28"/>
          <w:szCs w:val="28"/>
        </w:rPr>
        <w:t xml:space="preserve"> экземпляр</w:t>
      </w:r>
      <w:r w:rsidR="00027052">
        <w:rPr>
          <w:rFonts w:ascii="Times New Roman" w:hAnsi="Times New Roman"/>
          <w:bCs/>
          <w:sz w:val="28"/>
          <w:szCs w:val="28"/>
        </w:rPr>
        <w:t>ов</w:t>
      </w:r>
      <w:r w:rsidR="001F5B86">
        <w:rPr>
          <w:rFonts w:ascii="Times New Roman" w:hAnsi="Times New Roman"/>
          <w:bCs/>
          <w:sz w:val="28"/>
          <w:szCs w:val="28"/>
        </w:rPr>
        <w:t xml:space="preserve">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разрешения на </w:t>
      </w:r>
      <w:r w:rsidR="001F5B86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либо </w:t>
      </w:r>
      <w:r w:rsidR="00027052">
        <w:rPr>
          <w:rFonts w:ascii="Times New Roman" w:hAnsi="Times New Roman"/>
          <w:bCs/>
          <w:sz w:val="28"/>
          <w:szCs w:val="28"/>
        </w:rPr>
        <w:t xml:space="preserve">одного </w:t>
      </w:r>
      <w:r w:rsidR="001F5B86" w:rsidRPr="001F5B86">
        <w:rPr>
          <w:rFonts w:ascii="Times New Roman" w:hAnsi="Times New Roman"/>
          <w:bCs/>
          <w:sz w:val="28"/>
          <w:szCs w:val="28"/>
        </w:rPr>
        <w:t>экземпляр</w:t>
      </w:r>
      <w:r w:rsidR="00027052">
        <w:rPr>
          <w:rFonts w:ascii="Times New Roman" w:hAnsi="Times New Roman"/>
          <w:bCs/>
          <w:sz w:val="28"/>
          <w:szCs w:val="28"/>
        </w:rPr>
        <w:t>а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уведомления об </w:t>
      </w:r>
      <w:r w:rsidR="001F5B86" w:rsidRPr="001F5B86">
        <w:rPr>
          <w:rFonts w:ascii="Times New Roman" w:hAnsi="Times New Roman"/>
          <w:bCs/>
          <w:sz w:val="28"/>
          <w:szCs w:val="28"/>
        </w:rPr>
        <w:t>отказ</w:t>
      </w:r>
      <w:r>
        <w:rPr>
          <w:rFonts w:ascii="Times New Roman" w:hAnsi="Times New Roman"/>
          <w:bCs/>
          <w:sz w:val="28"/>
          <w:szCs w:val="28"/>
        </w:rPr>
        <w:t>е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в выдаче разрешения на </w:t>
      </w:r>
      <w:r w:rsidR="00776457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="00452873">
        <w:rPr>
          <w:rFonts w:ascii="Times New Roman" w:hAnsi="Times New Roman"/>
          <w:bCs/>
          <w:sz w:val="28"/>
          <w:szCs w:val="28"/>
        </w:rPr>
        <w:t xml:space="preserve"> и комплект</w:t>
      </w:r>
      <w:r w:rsidR="00DD491D">
        <w:rPr>
          <w:rFonts w:ascii="Times New Roman" w:hAnsi="Times New Roman"/>
          <w:bCs/>
          <w:sz w:val="28"/>
          <w:szCs w:val="28"/>
        </w:rPr>
        <w:t>а</w:t>
      </w:r>
      <w:r w:rsidR="00452873">
        <w:rPr>
          <w:rFonts w:ascii="Times New Roman" w:hAnsi="Times New Roman"/>
          <w:bCs/>
          <w:sz w:val="28"/>
          <w:szCs w:val="28"/>
        </w:rPr>
        <w:t xml:space="preserve"> документов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. В случае отсутствия </w:t>
      </w:r>
      <w:r>
        <w:rPr>
          <w:rFonts w:ascii="Times New Roman" w:hAnsi="Times New Roman"/>
          <w:bCs/>
          <w:sz w:val="28"/>
          <w:szCs w:val="28"/>
        </w:rPr>
        <w:t xml:space="preserve">ответа на заявление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принимает меры для предоставления муниципальной услуги заявителю в установленный срок. При отсутствии результата заявителю </w:t>
      </w:r>
      <w:r>
        <w:rPr>
          <w:rFonts w:ascii="Times New Roman" w:hAnsi="Times New Roman"/>
          <w:bCs/>
          <w:sz w:val="28"/>
          <w:szCs w:val="28"/>
        </w:rPr>
        <w:t>за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08 </w:t>
      </w:r>
      <w:r w:rsidR="00452873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часов дня выдачи заявителю готового результата, указанного в расписке, о данном факте докладывает </w:t>
      </w:r>
      <w:r w:rsidR="00452873">
        <w:rPr>
          <w:rFonts w:ascii="Times New Roman" w:hAnsi="Times New Roman"/>
          <w:bCs/>
          <w:sz w:val="28"/>
          <w:szCs w:val="28"/>
        </w:rPr>
        <w:t>директору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МФЦ (лицу, его замещающему).</w:t>
      </w:r>
    </w:p>
    <w:p w:rsidR="00452873" w:rsidRDefault="00452873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3.12.3. </w:t>
      </w:r>
      <w:r w:rsidRPr="004C454D">
        <w:rPr>
          <w:rFonts w:ascii="Times New Roman" w:hAnsi="Times New Roman"/>
          <w:sz w:val="28"/>
          <w:szCs w:val="28"/>
        </w:rPr>
        <w:t>Директор МФЦ (лицо, его замещающее) о данном факте докладывает служебной запиской заместителю главы Администрации (лицу, его замещающему).</w:t>
      </w:r>
    </w:p>
    <w:p w:rsidR="001F5B86" w:rsidRDefault="001F5B86" w:rsidP="001F5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5B86">
        <w:rPr>
          <w:rFonts w:ascii="Times New Roman" w:hAnsi="Times New Roman"/>
          <w:bCs/>
          <w:sz w:val="28"/>
          <w:szCs w:val="28"/>
        </w:rPr>
        <w:t>Максимальный срок выполнения административных действий – 2 часа.</w:t>
      </w:r>
    </w:p>
    <w:p w:rsidR="00452873" w:rsidRDefault="00452873" w:rsidP="00452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54D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4C454D">
        <w:rPr>
          <w:rFonts w:ascii="Times New Roman" w:hAnsi="Times New Roman"/>
          <w:sz w:val="28"/>
          <w:szCs w:val="28"/>
        </w:rPr>
        <w:t>.4. Должностные лица, ответственное за выполнение каждого 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>
        <w:rPr>
          <w:rFonts w:ascii="Times New Roman" w:hAnsi="Times New Roman"/>
          <w:sz w:val="28"/>
          <w:szCs w:val="28"/>
        </w:rPr>
        <w:t>2</w:t>
      </w:r>
      <w:r w:rsidR="00DD491D">
        <w:rPr>
          <w:rFonts w:ascii="Times New Roman" w:hAnsi="Times New Roman"/>
          <w:sz w:val="28"/>
          <w:szCs w:val="28"/>
        </w:rPr>
        <w:t xml:space="preserve">.2); </w:t>
      </w:r>
      <w:r w:rsidRPr="004C454D">
        <w:rPr>
          <w:rFonts w:ascii="Times New Roman" w:hAnsi="Times New Roman"/>
          <w:sz w:val="28"/>
          <w:szCs w:val="28"/>
        </w:rPr>
        <w:t>директор МФЦ (лицо, его замещающее) (п. 3.1</w:t>
      </w:r>
      <w:r>
        <w:rPr>
          <w:rFonts w:ascii="Times New Roman" w:hAnsi="Times New Roman"/>
          <w:sz w:val="28"/>
          <w:szCs w:val="28"/>
        </w:rPr>
        <w:t>2</w:t>
      </w:r>
      <w:r w:rsidRPr="004C454D">
        <w:rPr>
          <w:rFonts w:ascii="Times New Roman" w:hAnsi="Times New Roman"/>
          <w:sz w:val="28"/>
          <w:szCs w:val="28"/>
        </w:rPr>
        <w:t>.3).</w:t>
      </w:r>
    </w:p>
    <w:p w:rsidR="00452873" w:rsidRDefault="00776457" w:rsidP="000A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52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528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4323E" w:rsidRPr="0014323E">
        <w:rPr>
          <w:rFonts w:ascii="Times New Roman" w:hAnsi="Times New Roman"/>
          <w:sz w:val="28"/>
          <w:szCs w:val="28"/>
        </w:rPr>
        <w:t xml:space="preserve">Специалист </w:t>
      </w:r>
      <w:r w:rsidR="001F5B86">
        <w:rPr>
          <w:rFonts w:ascii="Times New Roman" w:hAnsi="Times New Roman"/>
          <w:sz w:val="28"/>
          <w:szCs w:val="28"/>
        </w:rPr>
        <w:t>МФЦ</w:t>
      </w:r>
      <w:r w:rsidR="0014323E" w:rsidRPr="0014323E"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="0044545E">
        <w:rPr>
          <w:rFonts w:ascii="Times New Roman" w:hAnsi="Times New Roman"/>
          <w:sz w:val="28"/>
          <w:szCs w:val="28"/>
        </w:rPr>
        <w:t>, в случае прибытия Заявителя</w:t>
      </w:r>
      <w:r w:rsidR="00452873">
        <w:rPr>
          <w:rFonts w:ascii="Times New Roman" w:hAnsi="Times New Roman"/>
          <w:sz w:val="28"/>
          <w:szCs w:val="28"/>
        </w:rPr>
        <w:t>: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776457" w:rsidRPr="0044545E" w:rsidRDefault="00776457" w:rsidP="00DE6A9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45E">
        <w:rPr>
          <w:rFonts w:ascii="Times New Roman" w:hAnsi="Times New Roman"/>
          <w:sz w:val="28"/>
          <w:szCs w:val="28"/>
        </w:rPr>
        <w:t xml:space="preserve">выдает заявителю </w:t>
      </w:r>
      <w:r w:rsidR="00027052" w:rsidRPr="0044545E">
        <w:rPr>
          <w:rFonts w:ascii="Times New Roman" w:hAnsi="Times New Roman"/>
          <w:sz w:val="28"/>
          <w:szCs w:val="28"/>
        </w:rPr>
        <w:t xml:space="preserve">два экземпляра </w:t>
      </w:r>
      <w:r w:rsidRPr="0044545E">
        <w:rPr>
          <w:rFonts w:ascii="Times New Roman" w:hAnsi="Times New Roman"/>
          <w:sz w:val="28"/>
          <w:szCs w:val="28"/>
        </w:rPr>
        <w:t>разрешени</w:t>
      </w:r>
      <w:r w:rsidR="000A70F9" w:rsidRPr="0044545E">
        <w:rPr>
          <w:rFonts w:ascii="Times New Roman" w:hAnsi="Times New Roman"/>
          <w:sz w:val="28"/>
          <w:szCs w:val="28"/>
        </w:rPr>
        <w:t>е</w:t>
      </w:r>
      <w:r w:rsidRPr="0044545E">
        <w:rPr>
          <w:rFonts w:ascii="Times New Roman" w:hAnsi="Times New Roman"/>
          <w:sz w:val="28"/>
          <w:szCs w:val="28"/>
        </w:rPr>
        <w:t xml:space="preserve"> на ввод объекта в эксплуатацию либо один экземпляр </w:t>
      </w:r>
      <w:r w:rsidR="0044545E">
        <w:rPr>
          <w:rFonts w:ascii="Times New Roman" w:hAnsi="Times New Roman"/>
          <w:sz w:val="28"/>
          <w:szCs w:val="28"/>
        </w:rPr>
        <w:t xml:space="preserve">уведомления об </w:t>
      </w:r>
      <w:r w:rsidRPr="0044545E">
        <w:rPr>
          <w:rFonts w:ascii="Times New Roman" w:hAnsi="Times New Roman"/>
          <w:sz w:val="28"/>
          <w:szCs w:val="28"/>
        </w:rPr>
        <w:t>отказ</w:t>
      </w:r>
      <w:r w:rsidR="0044545E">
        <w:rPr>
          <w:rFonts w:ascii="Times New Roman" w:hAnsi="Times New Roman"/>
          <w:sz w:val="28"/>
          <w:szCs w:val="28"/>
        </w:rPr>
        <w:t>е</w:t>
      </w:r>
      <w:r w:rsidRPr="0044545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и комплект документов под подпись на экземпляре расписки, распечатанной из АИС;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776457" w:rsidRPr="00776457" w:rsidRDefault="00776457" w:rsidP="007764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 w:rsidR="0044545E">
        <w:rPr>
          <w:rFonts w:ascii="Times New Roman" w:hAnsi="Times New Roman"/>
          <w:sz w:val="28"/>
          <w:szCs w:val="28"/>
        </w:rPr>
        <w:t>15</w:t>
      </w:r>
      <w:r w:rsidRPr="00776457">
        <w:rPr>
          <w:rFonts w:ascii="Times New Roman" w:hAnsi="Times New Roman"/>
          <w:sz w:val="28"/>
          <w:szCs w:val="28"/>
        </w:rPr>
        <w:t xml:space="preserve"> минут.</w:t>
      </w:r>
    </w:p>
    <w:p w:rsidR="0044545E" w:rsidRDefault="00776457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неприбытия заявителя в срок, у</w:t>
      </w:r>
      <w:r w:rsidR="008F32CC">
        <w:rPr>
          <w:rFonts w:ascii="Times New Roman" w:hAnsi="Times New Roman"/>
          <w:sz w:val="28"/>
          <w:szCs w:val="28"/>
        </w:rPr>
        <w:t>казанный</w:t>
      </w:r>
      <w:r>
        <w:rPr>
          <w:rFonts w:ascii="Times New Roman" w:hAnsi="Times New Roman"/>
          <w:sz w:val="28"/>
          <w:szCs w:val="28"/>
        </w:rPr>
        <w:t xml:space="preserve"> в расписке</w:t>
      </w:r>
      <w:r w:rsidR="008F3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МФЦ, ответственный за прием и выдачу документов</w:t>
      </w:r>
      <w:r w:rsidR="0044545E">
        <w:rPr>
          <w:rFonts w:ascii="Times New Roman" w:hAnsi="Times New Roman"/>
          <w:sz w:val="28"/>
          <w:szCs w:val="28"/>
        </w:rPr>
        <w:t>, передает</w:t>
      </w:r>
      <w:r w:rsidRPr="00776457">
        <w:rPr>
          <w:rFonts w:ascii="Times New Roman" w:hAnsi="Times New Roman"/>
          <w:sz w:val="28"/>
          <w:szCs w:val="28"/>
        </w:rPr>
        <w:t xml:space="preserve"> </w:t>
      </w:r>
      <w:r w:rsidR="00F3324D">
        <w:rPr>
          <w:rFonts w:ascii="Times New Roman" w:hAnsi="Times New Roman"/>
          <w:sz w:val="28"/>
          <w:szCs w:val="28"/>
        </w:rPr>
        <w:t xml:space="preserve">два экземпляра </w:t>
      </w:r>
      <w:r w:rsidR="00C55FCB">
        <w:rPr>
          <w:rFonts w:ascii="Times New Roman" w:hAnsi="Times New Roman"/>
          <w:sz w:val="28"/>
          <w:szCs w:val="28"/>
        </w:rPr>
        <w:t>разрешени</w:t>
      </w:r>
      <w:r w:rsidR="00F3324D">
        <w:rPr>
          <w:rFonts w:ascii="Times New Roman" w:hAnsi="Times New Roman"/>
          <w:sz w:val="28"/>
          <w:szCs w:val="28"/>
        </w:rPr>
        <w:t>я</w:t>
      </w:r>
      <w:r w:rsidRPr="007764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44545E" w:rsidRPr="0044545E">
        <w:rPr>
          <w:rFonts w:ascii="Times New Roman" w:hAnsi="Times New Roman"/>
          <w:sz w:val="28"/>
          <w:szCs w:val="28"/>
        </w:rPr>
        <w:t xml:space="preserve">либо один экземпляр </w:t>
      </w:r>
      <w:r w:rsidR="0044545E">
        <w:rPr>
          <w:rFonts w:ascii="Times New Roman" w:hAnsi="Times New Roman"/>
          <w:sz w:val="28"/>
          <w:szCs w:val="28"/>
        </w:rPr>
        <w:t xml:space="preserve">уведомления об </w:t>
      </w:r>
      <w:r w:rsidR="0044545E" w:rsidRPr="0044545E">
        <w:rPr>
          <w:rFonts w:ascii="Times New Roman" w:hAnsi="Times New Roman"/>
          <w:sz w:val="28"/>
          <w:szCs w:val="28"/>
        </w:rPr>
        <w:t>отказ</w:t>
      </w:r>
      <w:r w:rsidR="0044545E">
        <w:rPr>
          <w:rFonts w:ascii="Times New Roman" w:hAnsi="Times New Roman"/>
          <w:sz w:val="28"/>
          <w:szCs w:val="28"/>
        </w:rPr>
        <w:t>е</w:t>
      </w:r>
      <w:r w:rsidR="0044545E" w:rsidRPr="0044545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и комплект документов</w:t>
      </w:r>
      <w:r w:rsidR="0044545E">
        <w:rPr>
          <w:rFonts w:ascii="Times New Roman" w:hAnsi="Times New Roman"/>
          <w:sz w:val="28"/>
          <w:szCs w:val="28"/>
        </w:rPr>
        <w:t xml:space="preserve"> </w:t>
      </w:r>
      <w:r w:rsidR="0044545E" w:rsidRPr="004C454D">
        <w:rPr>
          <w:rFonts w:ascii="Times New Roman" w:hAnsi="Times New Roman"/>
          <w:sz w:val="28"/>
          <w:szCs w:val="28"/>
        </w:rPr>
        <w:t>в Отдел на следующий рабочий день не позднее 10 часов рабочего дня от даты выдачи результата, указанной в расписке</w:t>
      </w:r>
      <w:r w:rsidR="0044545E">
        <w:rPr>
          <w:rFonts w:ascii="Times New Roman" w:hAnsi="Times New Roman"/>
          <w:sz w:val="28"/>
          <w:szCs w:val="28"/>
        </w:rPr>
        <w:t xml:space="preserve"> и снимает документ с контроля</w:t>
      </w:r>
      <w:r w:rsidR="0044545E" w:rsidRPr="004C454D">
        <w:rPr>
          <w:rFonts w:ascii="Times New Roman" w:hAnsi="Times New Roman"/>
          <w:sz w:val="28"/>
          <w:szCs w:val="28"/>
        </w:rPr>
        <w:t>. Отдел направляет заказным почтовым отправлением с уведомлением о вручении по адресу, указанному в заявлении через административный Отдел.</w:t>
      </w:r>
    </w:p>
    <w:p w:rsidR="00776457" w:rsidRPr="00776457" w:rsidRDefault="00776457" w:rsidP="007764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600"/>
      <w:bookmarkEnd w:id="23"/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</w:t>
      </w:r>
      <w:r w:rsidR="00E341BC">
        <w:rPr>
          <w:rFonts w:ascii="Times New Roman" w:hAnsi="Times New Roman"/>
          <w:sz w:val="28"/>
          <w:szCs w:val="28"/>
        </w:rPr>
        <w:t> </w:t>
      </w:r>
      <w:r w:rsidR="00E341BC" w:rsidRPr="00FC2C96">
        <w:rPr>
          <w:rFonts w:ascii="Times New Roman" w:hAnsi="Times New Roman"/>
          <w:sz w:val="28"/>
          <w:szCs w:val="28"/>
        </w:rPr>
        <w:t>Должностн</w:t>
      </w:r>
      <w:r w:rsidR="00E341BC">
        <w:rPr>
          <w:rFonts w:ascii="Times New Roman" w:hAnsi="Times New Roman"/>
          <w:sz w:val="28"/>
          <w:szCs w:val="28"/>
        </w:rPr>
        <w:t>ы</w:t>
      </w:r>
      <w:r w:rsidR="00E341BC" w:rsidRPr="00FC2C96">
        <w:rPr>
          <w:rFonts w:ascii="Times New Roman" w:hAnsi="Times New Roman"/>
          <w:sz w:val="28"/>
          <w:szCs w:val="28"/>
        </w:rPr>
        <w:t>е лиц</w:t>
      </w:r>
      <w:r w:rsidR="00E341BC">
        <w:rPr>
          <w:rFonts w:ascii="Times New Roman" w:hAnsi="Times New Roman"/>
          <w:sz w:val="28"/>
          <w:szCs w:val="28"/>
        </w:rPr>
        <w:t>а</w:t>
      </w:r>
      <w:r w:rsidR="00E341BC" w:rsidRPr="00FC2C96">
        <w:rPr>
          <w:rFonts w:ascii="Times New Roman" w:hAnsi="Times New Roman"/>
          <w:sz w:val="28"/>
          <w:szCs w:val="28"/>
        </w:rPr>
        <w:t>, ответственн</w:t>
      </w:r>
      <w:r w:rsidR="00E341BC">
        <w:rPr>
          <w:rFonts w:ascii="Times New Roman" w:hAnsi="Times New Roman"/>
          <w:sz w:val="28"/>
          <w:szCs w:val="28"/>
        </w:rPr>
        <w:t>ы</w:t>
      </w:r>
      <w:r w:rsidR="00E341BC" w:rsidRPr="00FC2C96">
        <w:rPr>
          <w:rFonts w:ascii="Times New Roman" w:hAnsi="Times New Roman"/>
          <w:sz w:val="28"/>
          <w:szCs w:val="28"/>
        </w:rPr>
        <w:t xml:space="preserve">е за выполнение каждого административного действия, входящего в состав административной процедуры, </w:t>
      </w:r>
      <w:r w:rsidR="00E341BC">
        <w:rPr>
          <w:rFonts w:ascii="Times New Roman" w:hAnsi="Times New Roman"/>
          <w:sz w:val="28"/>
          <w:szCs w:val="28"/>
        </w:rPr>
        <w:t>– с</w:t>
      </w:r>
      <w:r w:rsidR="00E341BC" w:rsidRPr="0027177D">
        <w:rPr>
          <w:rFonts w:ascii="Times New Roman" w:hAnsi="Times New Roman"/>
          <w:sz w:val="28"/>
          <w:szCs w:val="28"/>
        </w:rPr>
        <w:t xml:space="preserve">пециалист </w:t>
      </w:r>
      <w:r w:rsidR="00E341BC">
        <w:rPr>
          <w:rFonts w:ascii="Times New Roman" w:hAnsi="Times New Roman"/>
          <w:sz w:val="28"/>
          <w:szCs w:val="28"/>
        </w:rPr>
        <w:t>МФЦ</w:t>
      </w:r>
      <w:r w:rsidR="00E341BC" w:rsidRPr="0027177D">
        <w:rPr>
          <w:rFonts w:ascii="Times New Roman" w:hAnsi="Times New Roman"/>
          <w:sz w:val="28"/>
          <w:szCs w:val="28"/>
        </w:rPr>
        <w:t xml:space="preserve">, ответственный за прием и выдачу </w:t>
      </w:r>
      <w:r w:rsidR="00E341BC" w:rsidRPr="0027177D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E341BC">
        <w:rPr>
          <w:rFonts w:ascii="Times New Roman" w:hAnsi="Times New Roman"/>
          <w:sz w:val="28"/>
          <w:szCs w:val="28"/>
        </w:rPr>
        <w:t xml:space="preserve"> (п.п. 3.10.</w:t>
      </w:r>
      <w:r w:rsidR="0044545E">
        <w:rPr>
          <w:rFonts w:ascii="Times New Roman" w:hAnsi="Times New Roman"/>
          <w:sz w:val="28"/>
          <w:szCs w:val="28"/>
        </w:rPr>
        <w:t>5)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7</w:t>
      </w:r>
      <w:r w:rsidR="00861698">
        <w:rPr>
          <w:rFonts w:ascii="Times New Roman" w:hAnsi="Times New Roman"/>
          <w:sz w:val="28"/>
          <w:szCs w:val="28"/>
        </w:rPr>
        <w:t>. Критериями</w:t>
      </w:r>
      <w:r w:rsidRPr="0014323E">
        <w:rPr>
          <w:rFonts w:ascii="Times New Roman" w:hAnsi="Times New Roman"/>
          <w:sz w:val="28"/>
          <w:szCs w:val="28"/>
        </w:rPr>
        <w:t xml:space="preserve"> принятия решения является </w:t>
      </w:r>
      <w:r w:rsidR="00E341BC">
        <w:rPr>
          <w:rFonts w:ascii="Times New Roman" w:hAnsi="Times New Roman"/>
          <w:sz w:val="28"/>
          <w:szCs w:val="28"/>
        </w:rPr>
        <w:t xml:space="preserve">наличие в МФЦ документа, являющегося результатом предоставления муниципальной услуги, </w:t>
      </w:r>
      <w:r w:rsidRPr="0014323E">
        <w:rPr>
          <w:rFonts w:ascii="Times New Roman" w:hAnsi="Times New Roman"/>
          <w:sz w:val="28"/>
          <w:szCs w:val="28"/>
        </w:rPr>
        <w:t>прибытие (неприбытие) заявителя.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8</w:t>
      </w:r>
      <w:r w:rsidRPr="0014323E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:rsidR="0014323E" w:rsidRPr="0014323E" w:rsidRDefault="0044545E" w:rsidP="007E2A82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</w:t>
      </w:r>
      <w:r w:rsidR="00E341BC">
        <w:rPr>
          <w:rFonts w:ascii="Times New Roman" w:hAnsi="Times New Roman"/>
          <w:sz w:val="28"/>
          <w:szCs w:val="28"/>
        </w:rPr>
        <w:t>направление)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4323E" w:rsidRPr="0014323E">
        <w:rPr>
          <w:rFonts w:ascii="Times New Roman" w:hAnsi="Times New Roman"/>
          <w:sz w:val="28"/>
          <w:szCs w:val="28"/>
        </w:rPr>
        <w:t>аявител</w:t>
      </w:r>
      <w:r w:rsidR="00E341BC">
        <w:rPr>
          <w:rFonts w:ascii="Times New Roman" w:hAnsi="Times New Roman"/>
          <w:sz w:val="28"/>
          <w:szCs w:val="28"/>
        </w:rPr>
        <w:t>ю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 w:rsidR="00F3324D">
        <w:rPr>
          <w:rFonts w:ascii="Times New Roman" w:hAnsi="Times New Roman"/>
          <w:sz w:val="28"/>
          <w:szCs w:val="28"/>
        </w:rPr>
        <w:t xml:space="preserve">двух экземпляров </w:t>
      </w:r>
      <w:r w:rsidR="0014323E"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одного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</w:t>
      </w:r>
      <w:r w:rsidR="0014323E" w:rsidRPr="0014323E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и комплекта документов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снятие документа с контроля в </w:t>
      </w:r>
      <w:r w:rsidR="00E341BC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E341BC" w:rsidRPr="00E341BC" w:rsidRDefault="0014323E" w:rsidP="00E3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DE6A92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DE6A92">
        <w:rPr>
          <w:rFonts w:ascii="Times New Roman" w:hAnsi="Times New Roman"/>
          <w:sz w:val="28"/>
          <w:szCs w:val="28"/>
        </w:rPr>
        <w:t>9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E341BC" w:rsidRPr="00E341BC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4545E" w:rsidRPr="00FA77D0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A77D0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Заявителя на экземпляре расписки в выдаче документов, распечатанной из АИС;</w:t>
      </w:r>
    </w:p>
    <w:p w:rsidR="0014323E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вручение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(направление) Заявителю ответа</w:t>
      </w:r>
      <w:r>
        <w:rPr>
          <w:rFonts w:ascii="Times New Roman" w:hAnsi="Times New Roman"/>
          <w:sz w:val="28"/>
          <w:szCs w:val="28"/>
        </w:rPr>
        <w:t xml:space="preserve"> (двух экземпляров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одного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</w:t>
      </w:r>
      <w:r w:rsidRPr="0014323E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и комплекта документов)</w:t>
      </w:r>
      <w:r w:rsidRPr="00FA77D0">
        <w:rPr>
          <w:rFonts w:ascii="Times New Roman" w:hAnsi="Times New Roman"/>
          <w:sz w:val="28"/>
          <w:szCs w:val="28"/>
        </w:rPr>
        <w:t xml:space="preserve"> на заявление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44545E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41BC" w:rsidRPr="00E341BC" w:rsidRDefault="0014323E" w:rsidP="00E3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681"/>
      <w:bookmarkEnd w:id="24"/>
      <w:r w:rsidRPr="0014323E">
        <w:rPr>
          <w:rFonts w:ascii="Times New Roman" w:hAnsi="Times New Roman"/>
          <w:sz w:val="28"/>
          <w:szCs w:val="28"/>
        </w:rPr>
        <w:t xml:space="preserve">Раздел 4. </w:t>
      </w:r>
      <w:r w:rsidR="00E341BC" w:rsidRPr="00E341BC">
        <w:rPr>
          <w:rFonts w:ascii="Times New Roman" w:hAnsi="Times New Roman"/>
          <w:sz w:val="28"/>
          <w:szCs w:val="28"/>
        </w:rPr>
        <w:t>ПОРЯДОК И ФОРМЫ КОНТРОЛЯ ЗА ИСПОЛНЕНИЕМ АДМИНИСТРАТИВНОГО РЕГЛАМЕНТА ПРЕДОСТАВЛЕНИЯ</w:t>
      </w:r>
    </w:p>
    <w:p w:rsidR="00E341BC" w:rsidRPr="00E341BC" w:rsidRDefault="00E341BC" w:rsidP="00E3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41BC">
        <w:rPr>
          <w:rFonts w:ascii="Times New Roman" w:hAnsi="Times New Roman"/>
          <w:sz w:val="28"/>
          <w:szCs w:val="28"/>
        </w:rPr>
        <w:t>МУНИЦИПАЛЬНОЙ УСЛУГИ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6A92" w:rsidRPr="00FA77D0" w:rsidRDefault="00C91F89" w:rsidP="00DE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DE6A92" w:rsidRPr="00FA77D0">
        <w:rPr>
          <w:rFonts w:ascii="Times New Roman" w:hAnsi="Times New Roman"/>
          <w:sz w:val="28"/>
          <w:szCs w:val="28"/>
        </w:rPr>
        <w:t>Текущий контроль соблюдения и исполнения должностными лицами (специалистами) МФЦ,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="00DE6A92" w:rsidRPr="00FA77D0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="00DE6A92" w:rsidRPr="00FA77D0">
        <w:rPr>
          <w:rFonts w:ascii="Times New Roman" w:hAnsi="Times New Roman"/>
          <w:sz w:val="28"/>
          <w:szCs w:val="28"/>
        </w:rPr>
        <w:t xml:space="preserve">тдела 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</w:t>
      </w:r>
      <w:r w:rsidR="00611B31" w:rsidRPr="00FA77D0">
        <w:rPr>
          <w:rFonts w:ascii="Times New Roman" w:hAnsi="Times New Roman"/>
          <w:sz w:val="28"/>
          <w:szCs w:val="28"/>
        </w:rPr>
        <w:t>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="00611B31" w:rsidRPr="00FA77D0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="00611B31" w:rsidRPr="00FA77D0">
        <w:rPr>
          <w:rFonts w:ascii="Times New Roman" w:hAnsi="Times New Roman"/>
          <w:sz w:val="28"/>
          <w:szCs w:val="28"/>
        </w:rPr>
        <w:t xml:space="preserve">тдела </w:t>
      </w:r>
      <w:r w:rsidR="00DE6A92" w:rsidRPr="00FA77D0">
        <w:rPr>
          <w:rFonts w:ascii="Times New Roman" w:hAnsi="Times New Roman"/>
          <w:sz w:val="28"/>
          <w:szCs w:val="28"/>
        </w:rPr>
        <w:t>и начальником Отдела, главой Администрации ответственными за организацию работы по предоставлению муниципальной услуги (лицами, из замещающими).</w:t>
      </w:r>
    </w:p>
    <w:p w:rsidR="00C91F89" w:rsidRPr="00C91F89" w:rsidRDefault="00C91F89" w:rsidP="00C91F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91F8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соответствующих документов </w:t>
      </w:r>
      <w:r w:rsidR="00DE6A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и </w:t>
      </w:r>
      <w:r w:rsidR="00DE6A92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7EC" w:rsidRDefault="00DE6A92" w:rsidP="00181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годовых, квартальных, ежемесячных планов Администрации либо Отдела) и</w:t>
      </w:r>
    </w:p>
    <w:p w:rsidR="00BA47EC" w:rsidRDefault="00DE6A92" w:rsidP="00BA4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4.3. Специалист </w:t>
      </w:r>
      <w:r w:rsidR="00C255CD">
        <w:rPr>
          <w:rFonts w:ascii="Times New Roman" w:hAnsi="Times New Roman"/>
          <w:sz w:val="28"/>
          <w:szCs w:val="28"/>
        </w:rPr>
        <w:t>МФЦ</w:t>
      </w:r>
      <w:r w:rsidRPr="0014323E">
        <w:rPr>
          <w:rFonts w:ascii="Times New Roman" w:hAnsi="Times New Roman"/>
          <w:sz w:val="28"/>
          <w:szCs w:val="28"/>
        </w:rPr>
        <w:t>, ответственный за прием и выдачу документов, несет персональную ответственность за: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приема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для предоставления муниципальной услуги;</w:t>
      </w:r>
    </w:p>
    <w:p w:rsid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регистрацию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для предоставления муниципальной услуги в </w:t>
      </w:r>
      <w:r w:rsidR="00C255CD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, постановку на контроль;</w:t>
      </w:r>
    </w:p>
    <w:p w:rsidR="00DE6A92" w:rsidRDefault="00DE6A92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правильность записи на заявлении о предоставлении муниципальной услуги номера и даты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E6A92" w:rsidRPr="00DE6A92" w:rsidRDefault="0014323E" w:rsidP="00DE6A9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выдачу (направление) </w:t>
      </w:r>
      <w:r w:rsidR="00DE6A92">
        <w:rPr>
          <w:rFonts w:ascii="Times New Roman" w:hAnsi="Times New Roman"/>
          <w:sz w:val="28"/>
          <w:szCs w:val="28"/>
        </w:rPr>
        <w:t>З</w:t>
      </w:r>
      <w:r w:rsidRPr="0014323E">
        <w:rPr>
          <w:rFonts w:ascii="Times New Roman" w:hAnsi="Times New Roman"/>
          <w:sz w:val="28"/>
          <w:szCs w:val="28"/>
        </w:rPr>
        <w:t xml:space="preserve">аявителю расписки </w:t>
      </w:r>
      <w:r w:rsidR="00C255CD">
        <w:rPr>
          <w:rFonts w:ascii="Times New Roman" w:hAnsi="Times New Roman"/>
          <w:sz w:val="28"/>
          <w:szCs w:val="28"/>
        </w:rPr>
        <w:t>в</w:t>
      </w:r>
      <w:r w:rsidRPr="0014323E">
        <w:rPr>
          <w:rFonts w:ascii="Times New Roman" w:hAnsi="Times New Roman"/>
          <w:sz w:val="28"/>
          <w:szCs w:val="28"/>
        </w:rPr>
        <w:t xml:space="preserve"> приеме документов </w:t>
      </w:r>
      <w:r w:rsidRPr="0014323E">
        <w:rPr>
          <w:rFonts w:ascii="Times New Roman" w:hAnsi="Times New Roman"/>
          <w:sz w:val="28"/>
          <w:szCs w:val="28"/>
        </w:rPr>
        <w:lastRenderedPageBreak/>
        <w:t xml:space="preserve">(уведомления об отказе в приеме </w:t>
      </w:r>
      <w:r w:rsidR="00C255CD">
        <w:rPr>
          <w:rFonts w:ascii="Times New Roman" w:hAnsi="Times New Roman"/>
          <w:sz w:val="28"/>
          <w:szCs w:val="28"/>
        </w:rPr>
        <w:t>документов</w:t>
      </w:r>
      <w:r w:rsidRPr="0014323E">
        <w:rPr>
          <w:rFonts w:ascii="Times New Roman" w:hAnsi="Times New Roman"/>
          <w:sz w:val="28"/>
          <w:szCs w:val="28"/>
        </w:rPr>
        <w:t>);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своевременную передачу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(лицу, его замещающему);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правильность внесения </w:t>
      </w:r>
      <w:r w:rsidRPr="00C35BC1">
        <w:rPr>
          <w:rFonts w:ascii="Times New Roman" w:hAnsi="Times New Roman"/>
          <w:sz w:val="28"/>
          <w:szCs w:val="28"/>
        </w:rPr>
        <w:t xml:space="preserve">записи о регистрации </w:t>
      </w:r>
      <w:r w:rsidR="00030B16">
        <w:rPr>
          <w:rFonts w:ascii="Times New Roman" w:hAnsi="Times New Roman"/>
          <w:sz w:val="28"/>
          <w:szCs w:val="28"/>
        </w:rPr>
        <w:t>ответа</w:t>
      </w:r>
      <w:r w:rsidRPr="0014323E">
        <w:rPr>
          <w:rFonts w:ascii="Times New Roman" w:hAnsi="Times New Roman"/>
          <w:sz w:val="28"/>
          <w:szCs w:val="28"/>
        </w:rPr>
        <w:t xml:space="preserve"> в </w:t>
      </w:r>
      <w:r w:rsidR="00C255CD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проведение проверки наличия в </w:t>
      </w:r>
      <w:r w:rsidR="00C255CD">
        <w:rPr>
          <w:rFonts w:ascii="Times New Roman" w:hAnsi="Times New Roman"/>
          <w:sz w:val="28"/>
          <w:szCs w:val="28"/>
        </w:rPr>
        <w:t>МФЦ</w:t>
      </w:r>
      <w:r w:rsidRPr="0014323E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</w:t>
      </w:r>
      <w:r w:rsidR="00030B16">
        <w:rPr>
          <w:rFonts w:ascii="Times New Roman" w:hAnsi="Times New Roman"/>
          <w:sz w:val="28"/>
          <w:szCs w:val="28"/>
        </w:rPr>
        <w:t>в срок, не позднее</w:t>
      </w:r>
      <w:r w:rsidR="00C255CD">
        <w:rPr>
          <w:rFonts w:ascii="Times New Roman" w:hAnsi="Times New Roman"/>
          <w:sz w:val="28"/>
          <w:szCs w:val="28"/>
        </w:rPr>
        <w:t xml:space="preserve"> </w:t>
      </w:r>
      <w:r w:rsidR="00030B16">
        <w:rPr>
          <w:rFonts w:ascii="Times New Roman" w:hAnsi="Times New Roman"/>
          <w:sz w:val="28"/>
          <w:szCs w:val="28"/>
        </w:rPr>
        <w:t>17</w:t>
      </w:r>
      <w:r w:rsidR="00861698">
        <w:rPr>
          <w:rFonts w:ascii="Times New Roman" w:hAnsi="Times New Roman"/>
          <w:sz w:val="28"/>
          <w:szCs w:val="28"/>
        </w:rPr>
        <w:t xml:space="preserve"> </w:t>
      </w:r>
      <w:r w:rsidR="00C255CD">
        <w:rPr>
          <w:rFonts w:ascii="Times New Roman" w:hAnsi="Times New Roman"/>
          <w:sz w:val="28"/>
          <w:szCs w:val="28"/>
        </w:rPr>
        <w:t xml:space="preserve">часов </w:t>
      </w:r>
      <w:r w:rsidRPr="0014323E">
        <w:rPr>
          <w:rFonts w:ascii="Times New Roman" w:hAnsi="Times New Roman"/>
          <w:sz w:val="28"/>
          <w:szCs w:val="28"/>
        </w:rPr>
        <w:t xml:space="preserve">рабочего дня, </w:t>
      </w:r>
      <w:r w:rsidR="00030B16" w:rsidRPr="00FA77D0">
        <w:rPr>
          <w:rFonts w:ascii="Times New Roman" w:hAnsi="Times New Roman"/>
          <w:sz w:val="28"/>
          <w:szCs w:val="28"/>
        </w:rPr>
        <w:t>предшествующего времени выдачи Заявителю готового результата, указанному в расписке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D74488" w:rsidRDefault="00861698" w:rsidP="00D74488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</w:t>
      </w:r>
      <w:r w:rsidR="0014323E" w:rsidRPr="0014323E">
        <w:rPr>
          <w:rFonts w:ascii="Times New Roman" w:hAnsi="Times New Roman"/>
          <w:sz w:val="28"/>
          <w:szCs w:val="28"/>
        </w:rPr>
        <w:t xml:space="preserve"> и порядка выдачи (направления) </w:t>
      </w:r>
      <w:r w:rsidR="00030B16">
        <w:rPr>
          <w:rFonts w:ascii="Times New Roman" w:hAnsi="Times New Roman"/>
          <w:sz w:val="28"/>
          <w:szCs w:val="28"/>
        </w:rPr>
        <w:t>З</w:t>
      </w:r>
      <w:r w:rsidR="0014323E" w:rsidRPr="0014323E">
        <w:rPr>
          <w:rFonts w:ascii="Times New Roman" w:hAnsi="Times New Roman"/>
          <w:sz w:val="28"/>
          <w:szCs w:val="28"/>
        </w:rPr>
        <w:t xml:space="preserve">аявителю разрешения на ввод объекта в эксплуатацию либо </w:t>
      </w:r>
      <w:r w:rsidR="00030B16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030B16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эксплуатацию, снятие документа с контроля в </w:t>
      </w:r>
      <w:r w:rsidR="00C255CD">
        <w:rPr>
          <w:rFonts w:ascii="Times New Roman" w:hAnsi="Times New Roman"/>
          <w:sz w:val="28"/>
          <w:szCs w:val="28"/>
        </w:rPr>
        <w:t>АИС</w:t>
      </w:r>
      <w:r w:rsidR="00D74488">
        <w:rPr>
          <w:rFonts w:ascii="Times New Roman" w:hAnsi="Times New Roman"/>
          <w:sz w:val="28"/>
          <w:szCs w:val="28"/>
        </w:rPr>
        <w:t>.</w:t>
      </w:r>
    </w:p>
    <w:p w:rsidR="00A55527" w:rsidRDefault="0014323E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4.4.</w:t>
      </w:r>
      <w:r w:rsidR="00C255CD">
        <w:rPr>
          <w:rFonts w:ascii="Times New Roman" w:hAnsi="Times New Roman"/>
          <w:sz w:val="28"/>
          <w:szCs w:val="28"/>
        </w:rPr>
        <w:t> </w:t>
      </w:r>
      <w:r w:rsidR="00A55527" w:rsidRPr="009F0D37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МФЦ (лицо, его замещающее)</w:t>
      </w:r>
      <w:r w:rsidR="00A55527" w:rsidRPr="00DF4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527" w:rsidRPr="003027CD">
        <w:rPr>
          <w:rFonts w:ascii="Times New Roman" w:eastAsia="Times New Roman" w:hAnsi="Times New Roman"/>
          <w:sz w:val="28"/>
          <w:szCs w:val="28"/>
          <w:lang w:eastAsia="ru-RU"/>
        </w:rPr>
        <w:t>несет персональную ответственность за</w:t>
      </w:r>
      <w:r w:rsidR="00A555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5527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027CD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контроля срок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 приема и выдачи документов для</w:t>
      </w:r>
      <w:r w:rsidRPr="003027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5527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F0D3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правомерность подписания уведомления об отказе в приеме документов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323E" w:rsidRPr="0014323E" w:rsidRDefault="009F0D3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55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4323E" w:rsidRPr="0014323E">
        <w:rPr>
          <w:rFonts w:ascii="Times New Roman" w:hAnsi="Times New Roman"/>
          <w:sz w:val="28"/>
          <w:szCs w:val="28"/>
        </w:rPr>
        <w:t xml:space="preserve">Специалист </w:t>
      </w:r>
      <w:r w:rsidRPr="0014323E">
        <w:rPr>
          <w:rFonts w:ascii="Times New Roman" w:hAnsi="Times New Roman"/>
          <w:sz w:val="28"/>
          <w:szCs w:val="28"/>
        </w:rPr>
        <w:t xml:space="preserve">Отдела </w:t>
      </w:r>
      <w:r w:rsidR="0014323E" w:rsidRPr="0014323E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A35812">
        <w:rPr>
          <w:rFonts w:ascii="Times New Roman" w:hAnsi="Times New Roman"/>
          <w:sz w:val="28"/>
          <w:szCs w:val="28"/>
        </w:rPr>
        <w:t>формирования дела</w:t>
      </w:r>
      <w:r w:rsidRPr="0014323E">
        <w:rPr>
          <w:rFonts w:ascii="Times New Roman" w:hAnsi="Times New Roman"/>
          <w:sz w:val="28"/>
          <w:szCs w:val="28"/>
        </w:rPr>
        <w:t xml:space="preserve"> заявителя </w:t>
      </w:r>
      <w:r w:rsidR="00A35812" w:rsidRPr="0014323E">
        <w:rPr>
          <w:rFonts w:ascii="Times New Roman" w:hAnsi="Times New Roman"/>
          <w:sz w:val="28"/>
          <w:szCs w:val="28"/>
        </w:rPr>
        <w:t xml:space="preserve">по выдаче разрешения на </w:t>
      </w:r>
      <w:r w:rsidR="00A35812">
        <w:rPr>
          <w:rFonts w:ascii="Times New Roman" w:hAnsi="Times New Roman"/>
          <w:sz w:val="28"/>
          <w:szCs w:val="28"/>
        </w:rPr>
        <w:t xml:space="preserve">ввод объекта в эксплуатацию с привязкой к делу по выдаче разрешения на </w:t>
      </w:r>
      <w:r w:rsidR="00A35812" w:rsidRPr="0014323E">
        <w:rPr>
          <w:rFonts w:ascii="Times New Roman" w:hAnsi="Times New Roman"/>
          <w:sz w:val="28"/>
          <w:szCs w:val="28"/>
        </w:rPr>
        <w:t>строительство объекта капитального строительства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861698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</w:t>
      </w:r>
      <w:r w:rsidR="0014323E" w:rsidRPr="0014323E">
        <w:rPr>
          <w:rFonts w:ascii="Times New Roman" w:hAnsi="Times New Roman"/>
          <w:sz w:val="28"/>
          <w:szCs w:val="28"/>
        </w:rPr>
        <w:t xml:space="preserve"> подготовки и предоставления начальнику Отдела (лицу, его замещающему) проектов запросов в </w:t>
      </w:r>
      <w:r w:rsidR="00F5568E"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 xml:space="preserve">, службу ГАСН Калининградской области (Центральное управление Ростехнадзора), </w:t>
      </w:r>
      <w:r w:rsidR="00F3324D">
        <w:rPr>
          <w:rFonts w:ascii="Times New Roman" w:hAnsi="Times New Roman"/>
          <w:sz w:val="28"/>
          <w:szCs w:val="28"/>
        </w:rPr>
        <w:t>в эксплуатирующие организации;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получения ГПЗУ или</w:t>
      </w:r>
      <w:r w:rsidR="00190FB6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в случае строительства, реконструкции линейного объекта</w:t>
      </w:r>
      <w:r w:rsidR="00190FB6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 проекта планировки территории и проекта межевания территории;</w:t>
      </w:r>
    </w:p>
    <w:p w:rsidR="00BA47EC" w:rsidRPr="00181D71" w:rsidRDefault="0014323E" w:rsidP="00181D71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проведения осмотра построенного, реконструированного объекта капитального строительства </w:t>
      </w:r>
      <w:r w:rsidR="00861698">
        <w:rPr>
          <w:rFonts w:ascii="Times New Roman" w:hAnsi="Times New Roman"/>
          <w:sz w:val="28"/>
          <w:szCs w:val="28"/>
        </w:rPr>
        <w:t>на соответствие</w:t>
      </w:r>
      <w:r w:rsidRPr="0014323E">
        <w:rPr>
          <w:rFonts w:ascii="Times New Roman" w:hAnsi="Times New Roman"/>
          <w:sz w:val="28"/>
          <w:szCs w:val="28"/>
        </w:rPr>
        <w:t xml:space="preserve"> его установленным требованиям либо 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проверки схемы</w:t>
      </w:r>
    </w:p>
    <w:p w:rsidR="0014323E" w:rsidRPr="0014323E" w:rsidRDefault="0014323E" w:rsidP="00BA47E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, порядка и правильности оформления проекта разрешения </w:t>
      </w:r>
      <w:r w:rsidR="00A55527">
        <w:rPr>
          <w:rFonts w:ascii="Times New Roman" w:hAnsi="Times New Roman"/>
          <w:sz w:val="28"/>
          <w:szCs w:val="28"/>
        </w:rPr>
        <w:t xml:space="preserve">на ввод объекта в эксплуатацию либо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эксплуатацию, передачи начальнику Отдела (лицу, его замещающему);</w:t>
      </w:r>
    </w:p>
    <w:p w:rsidR="00C35BC1" w:rsidRDefault="00C35BC1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>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C35BC1">
        <w:rPr>
          <w:rFonts w:ascii="Times New Roman" w:hAnsi="Times New Roman"/>
          <w:sz w:val="28"/>
          <w:szCs w:val="28"/>
        </w:rPr>
        <w:t xml:space="preserve"> и порядка регистрации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3324D">
        <w:rPr>
          <w:rFonts w:ascii="Times New Roman" w:hAnsi="Times New Roman"/>
          <w:sz w:val="28"/>
          <w:szCs w:val="28"/>
        </w:rPr>
        <w:t>журнал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C35BC1" w:rsidRPr="00C35BC1" w:rsidRDefault="00C35BC1" w:rsidP="00C35BC1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 xml:space="preserve">правильность записи </w:t>
      </w:r>
      <w:r w:rsidR="00861698" w:rsidRPr="00C35BC1">
        <w:rPr>
          <w:rFonts w:ascii="Times New Roman" w:hAnsi="Times New Roman"/>
          <w:sz w:val="28"/>
          <w:szCs w:val="28"/>
        </w:rPr>
        <w:t xml:space="preserve">номера и даты регистрации </w:t>
      </w:r>
      <w:r w:rsidRPr="00C35BC1">
        <w:rPr>
          <w:rFonts w:ascii="Times New Roman" w:hAnsi="Times New Roman"/>
          <w:sz w:val="28"/>
          <w:szCs w:val="28"/>
        </w:rPr>
        <w:t>на разрешении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срока подшивки в дело разрешения на ввод объекта в эксплуатацию либо отказа в выдаче разрешения на ввод объекта в эксплуатацию;</w:t>
      </w:r>
    </w:p>
    <w:p w:rsidR="0014323E" w:rsidRPr="00D74488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88">
        <w:rPr>
          <w:rFonts w:ascii="Times New Roman" w:hAnsi="Times New Roman"/>
          <w:sz w:val="28"/>
          <w:szCs w:val="28"/>
        </w:rPr>
        <w:t>своевременное направление сканированного либо фотографического образа разрешения на ввод объекта в эксплуатацию в</w:t>
      </w:r>
      <w:r w:rsidR="009D324B" w:rsidRPr="00D74488">
        <w:rPr>
          <w:rFonts w:ascii="Times New Roman" w:hAnsi="Times New Roman"/>
          <w:sz w:val="28"/>
          <w:szCs w:val="28"/>
        </w:rPr>
        <w:t xml:space="preserve"> ФГБУ «ФКП Росреестра» по Калининградской области</w:t>
      </w:r>
      <w:r w:rsidR="00D74488" w:rsidRPr="00D74488">
        <w:rPr>
          <w:rFonts w:ascii="Times New Roman" w:hAnsi="Times New Roman"/>
          <w:sz w:val="28"/>
          <w:szCs w:val="28"/>
        </w:rPr>
        <w:t>.</w:t>
      </w: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lastRenderedPageBreak/>
        <w:t>4.</w:t>
      </w:r>
      <w:r w:rsidR="00A55527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 xml:space="preserve">. Начальник Отдела </w:t>
      </w:r>
      <w:r w:rsidR="00B06CFF">
        <w:rPr>
          <w:rFonts w:ascii="Times New Roman" w:hAnsi="Times New Roman"/>
          <w:sz w:val="28"/>
          <w:szCs w:val="28"/>
        </w:rPr>
        <w:t xml:space="preserve">(лицо, его замещающее) </w:t>
      </w:r>
      <w:r w:rsidRPr="0014323E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правильность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внесения записи в регистрационную карту в СЭД;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сроков назначения ответственного исполнителя Отдела;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подписания запросов в Управление Росреестра, службу ГАСН Калининградской области, Централь</w:t>
      </w:r>
      <w:r w:rsidR="00717053">
        <w:rPr>
          <w:rFonts w:ascii="Times New Roman" w:hAnsi="Times New Roman"/>
          <w:sz w:val="28"/>
          <w:szCs w:val="28"/>
        </w:rPr>
        <w:t xml:space="preserve">ное управление Ростехнадзора, </w:t>
      </w:r>
      <w:r w:rsidR="00F3324D" w:rsidRPr="00AF1081">
        <w:rPr>
          <w:rFonts w:ascii="Times New Roman" w:hAnsi="Times New Roman"/>
          <w:sz w:val="28"/>
          <w:szCs w:val="28"/>
        </w:rPr>
        <w:t>эксплуатирующие организации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направления запросов (запроса) в электронном виде в </w:t>
      </w:r>
      <w:r w:rsidR="00F5568E">
        <w:rPr>
          <w:rFonts w:ascii="Times New Roman" w:hAnsi="Times New Roman"/>
          <w:sz w:val="28"/>
          <w:szCs w:val="28"/>
        </w:rPr>
        <w:t>ФГБУ «ФКП Росреестра» по Калининградской области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732FB2">
        <w:rPr>
          <w:rFonts w:ascii="Times New Roman" w:hAnsi="Times New Roman"/>
          <w:sz w:val="28"/>
          <w:szCs w:val="28"/>
        </w:rPr>
        <w:t>в Департамент архитектурно-строительного надзора Министерства регионального контроля (надзора)</w:t>
      </w:r>
      <w:r w:rsidRPr="0014323E">
        <w:rPr>
          <w:rFonts w:ascii="Times New Roman" w:hAnsi="Times New Roman"/>
          <w:sz w:val="28"/>
          <w:szCs w:val="28"/>
        </w:rPr>
        <w:t>, Централь</w:t>
      </w:r>
      <w:r w:rsidR="00717053">
        <w:rPr>
          <w:rFonts w:ascii="Times New Roman" w:hAnsi="Times New Roman"/>
          <w:sz w:val="28"/>
          <w:szCs w:val="28"/>
        </w:rPr>
        <w:t xml:space="preserve">ное управление Ростехнадзора, </w:t>
      </w:r>
      <w:r w:rsidR="00F3324D" w:rsidRPr="00F3324D">
        <w:rPr>
          <w:rFonts w:ascii="Times New Roman" w:hAnsi="Times New Roman"/>
          <w:sz w:val="28"/>
          <w:szCs w:val="28"/>
        </w:rPr>
        <w:t>эксплуатирующие организации</w:t>
      </w:r>
      <w:r w:rsidR="00861698">
        <w:rPr>
          <w:rFonts w:ascii="Times New Roman" w:hAnsi="Times New Roman"/>
          <w:sz w:val="28"/>
          <w:szCs w:val="28"/>
        </w:rPr>
        <w:t xml:space="preserve"> с </w:t>
      </w:r>
      <w:r w:rsidRPr="0014323E">
        <w:rPr>
          <w:rFonts w:ascii="Times New Roman" w:hAnsi="Times New Roman"/>
          <w:sz w:val="28"/>
          <w:szCs w:val="28"/>
        </w:rPr>
        <w:t xml:space="preserve"> использ</w:t>
      </w:r>
      <w:r w:rsidR="00861698">
        <w:rPr>
          <w:rFonts w:ascii="Times New Roman" w:hAnsi="Times New Roman"/>
          <w:sz w:val="28"/>
          <w:szCs w:val="28"/>
        </w:rPr>
        <w:t>ованием</w:t>
      </w:r>
      <w:r w:rsidRPr="0014323E">
        <w:rPr>
          <w:rFonts w:ascii="Times New Roman" w:hAnsi="Times New Roman"/>
          <w:sz w:val="28"/>
          <w:szCs w:val="28"/>
        </w:rPr>
        <w:t xml:space="preserve"> электронн</w:t>
      </w:r>
      <w:r w:rsidR="00861698">
        <w:rPr>
          <w:rFonts w:ascii="Times New Roman" w:hAnsi="Times New Roman"/>
          <w:sz w:val="28"/>
          <w:szCs w:val="28"/>
        </w:rPr>
        <w:t>ой</w:t>
      </w:r>
      <w:r w:rsidRPr="0014323E">
        <w:rPr>
          <w:rFonts w:ascii="Times New Roman" w:hAnsi="Times New Roman"/>
          <w:sz w:val="28"/>
          <w:szCs w:val="28"/>
        </w:rPr>
        <w:t xml:space="preserve"> цифров</w:t>
      </w:r>
      <w:r w:rsidR="00861698">
        <w:rPr>
          <w:rFonts w:ascii="Times New Roman" w:hAnsi="Times New Roman"/>
          <w:sz w:val="28"/>
          <w:szCs w:val="28"/>
        </w:rPr>
        <w:t>ой подписи</w:t>
      </w:r>
      <w:r w:rsidRPr="0014323E">
        <w:rPr>
          <w:rFonts w:ascii="Times New Roman" w:hAnsi="Times New Roman"/>
          <w:sz w:val="28"/>
          <w:szCs w:val="28"/>
        </w:rPr>
        <w:t>, информирование специалиста Отдела, ответственного за предоставление муниципальной услуги, о получении ответов;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правомерность решения </w:t>
      </w:r>
      <w:r w:rsidR="00861698">
        <w:rPr>
          <w:rFonts w:ascii="Times New Roman" w:hAnsi="Times New Roman"/>
          <w:sz w:val="28"/>
          <w:szCs w:val="28"/>
        </w:rPr>
        <w:t>о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861698">
        <w:rPr>
          <w:rFonts w:ascii="Times New Roman" w:hAnsi="Times New Roman"/>
          <w:sz w:val="28"/>
          <w:szCs w:val="28"/>
        </w:rPr>
        <w:t>визировании</w:t>
      </w:r>
      <w:r w:rsidR="006104E8">
        <w:rPr>
          <w:rFonts w:ascii="Times New Roman" w:hAnsi="Times New Roman"/>
          <w:sz w:val="28"/>
          <w:szCs w:val="28"/>
        </w:rPr>
        <w:t xml:space="preserve"> проекта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6104E8">
        <w:rPr>
          <w:rFonts w:ascii="Times New Roman" w:hAnsi="Times New Roman"/>
          <w:sz w:val="28"/>
          <w:szCs w:val="28"/>
        </w:rPr>
        <w:t xml:space="preserve">проекта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A55527" w:rsidRPr="00A55527" w:rsidRDefault="0014323E" w:rsidP="00A5552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</w:t>
      </w:r>
      <w:r w:rsidR="006104E8">
        <w:rPr>
          <w:rFonts w:ascii="Times New Roman" w:hAnsi="Times New Roman"/>
          <w:sz w:val="28"/>
          <w:szCs w:val="28"/>
        </w:rPr>
        <w:t xml:space="preserve">передачи </w:t>
      </w:r>
      <w:r w:rsidR="00263BC1">
        <w:rPr>
          <w:rFonts w:ascii="Times New Roman" w:hAnsi="Times New Roman"/>
          <w:sz w:val="28"/>
          <w:szCs w:val="28"/>
        </w:rPr>
        <w:t>Главе администрации</w:t>
      </w:r>
      <w:r w:rsidR="006104E8">
        <w:rPr>
          <w:rFonts w:ascii="Times New Roman" w:hAnsi="Times New Roman"/>
          <w:sz w:val="28"/>
          <w:szCs w:val="28"/>
        </w:rPr>
        <w:t xml:space="preserve"> (лицу, его замещающему)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="006104E8">
        <w:rPr>
          <w:rFonts w:ascii="Times New Roman" w:hAnsi="Times New Roman"/>
          <w:sz w:val="28"/>
          <w:szCs w:val="28"/>
        </w:rPr>
        <w:t>экземпляров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</w:t>
      </w:r>
      <w:r w:rsidR="006104E8">
        <w:rPr>
          <w:rFonts w:ascii="Times New Roman" w:hAnsi="Times New Roman"/>
          <w:sz w:val="28"/>
          <w:szCs w:val="28"/>
        </w:rPr>
        <w:t xml:space="preserve"> двух экземпляров </w:t>
      </w:r>
      <w:r w:rsidR="009C55E1">
        <w:rPr>
          <w:rFonts w:ascii="Times New Roman" w:hAnsi="Times New Roman"/>
          <w:sz w:val="28"/>
          <w:szCs w:val="28"/>
        </w:rPr>
        <w:t>проекта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AF1081" w:rsidRDefault="009C55E1" w:rsidP="00AF1081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1081">
        <w:rPr>
          <w:rFonts w:ascii="Times New Roman" w:hAnsi="Times New Roman"/>
          <w:sz w:val="28"/>
          <w:szCs w:val="28"/>
        </w:rPr>
        <w:t xml:space="preserve">соблюдение срока и порядка передачи в МФЦ </w:t>
      </w:r>
      <w:r w:rsidR="00263BC1" w:rsidRPr="00AF1081">
        <w:rPr>
          <w:rFonts w:ascii="Times New Roman" w:hAnsi="Times New Roman"/>
          <w:sz w:val="28"/>
          <w:szCs w:val="28"/>
        </w:rPr>
        <w:t>двух</w:t>
      </w:r>
      <w:r w:rsidR="009D324B" w:rsidRPr="00AF1081">
        <w:rPr>
          <w:rFonts w:ascii="Times New Roman" w:hAnsi="Times New Roman"/>
          <w:sz w:val="28"/>
          <w:szCs w:val="28"/>
        </w:rPr>
        <w:t xml:space="preserve"> </w:t>
      </w:r>
      <w:r w:rsidRPr="00AF1081">
        <w:rPr>
          <w:rFonts w:ascii="Times New Roman" w:hAnsi="Times New Roman"/>
          <w:sz w:val="28"/>
          <w:szCs w:val="28"/>
        </w:rPr>
        <w:t xml:space="preserve">экземпляров разрешения на ввод объекта в эксплуатацию либо </w:t>
      </w:r>
      <w:r w:rsidR="00263BC1" w:rsidRPr="00AF1081">
        <w:rPr>
          <w:rFonts w:ascii="Times New Roman" w:hAnsi="Times New Roman"/>
          <w:sz w:val="28"/>
          <w:szCs w:val="28"/>
        </w:rPr>
        <w:t>одного</w:t>
      </w:r>
      <w:r w:rsidRPr="00AF1081">
        <w:rPr>
          <w:rFonts w:ascii="Times New Roman" w:hAnsi="Times New Roman"/>
          <w:sz w:val="28"/>
          <w:szCs w:val="28"/>
        </w:rPr>
        <w:t xml:space="preserve"> экземпляр</w:t>
      </w:r>
      <w:r w:rsidR="00A55527">
        <w:rPr>
          <w:rFonts w:ascii="Times New Roman" w:hAnsi="Times New Roman"/>
          <w:sz w:val="28"/>
          <w:szCs w:val="28"/>
        </w:rPr>
        <w:t xml:space="preserve">а уведомления об </w:t>
      </w:r>
      <w:r w:rsidRPr="00AF1081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AF1081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>;</w:t>
      </w:r>
    </w:p>
    <w:p w:rsidR="00A55527" w:rsidRDefault="00A55527" w:rsidP="00AF1081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4323E" w:rsidRPr="00AF1081" w:rsidRDefault="0014323E" w:rsidP="00AF10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1081">
        <w:rPr>
          <w:rFonts w:ascii="Times New Roman" w:hAnsi="Times New Roman"/>
          <w:sz w:val="28"/>
          <w:szCs w:val="28"/>
        </w:rPr>
        <w:t>4.</w:t>
      </w:r>
      <w:r w:rsidR="00A55527">
        <w:rPr>
          <w:rFonts w:ascii="Times New Roman" w:hAnsi="Times New Roman"/>
          <w:sz w:val="28"/>
          <w:szCs w:val="28"/>
        </w:rPr>
        <w:t>7</w:t>
      </w:r>
      <w:r w:rsidR="006104E8" w:rsidRPr="00AF1081">
        <w:rPr>
          <w:rFonts w:ascii="Times New Roman" w:hAnsi="Times New Roman"/>
          <w:sz w:val="28"/>
          <w:szCs w:val="28"/>
        </w:rPr>
        <w:t>. </w:t>
      </w:r>
      <w:r w:rsidR="00263BC1" w:rsidRPr="00AF108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104E8" w:rsidRPr="00AF1081">
        <w:rPr>
          <w:rFonts w:ascii="Times New Roman" w:hAnsi="Times New Roman"/>
          <w:sz w:val="28"/>
          <w:szCs w:val="28"/>
        </w:rPr>
        <w:t xml:space="preserve">(лицо, его замещающее) </w:t>
      </w:r>
      <w:r w:rsidRPr="00AF1081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:rsidR="006104E8" w:rsidRDefault="0014323E" w:rsidP="00A5552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срока и порядка подписания</w:t>
      </w:r>
      <w:r w:rsidR="006104E8">
        <w:rPr>
          <w:rFonts w:ascii="Times New Roman" w:hAnsi="Times New Roman"/>
          <w:sz w:val="28"/>
          <w:szCs w:val="28"/>
        </w:rPr>
        <w:t xml:space="preserve">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="006104E8">
        <w:rPr>
          <w:rFonts w:ascii="Times New Roman" w:hAnsi="Times New Roman"/>
          <w:sz w:val="28"/>
          <w:szCs w:val="28"/>
        </w:rPr>
        <w:t xml:space="preserve">экземпляров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 xml:space="preserve"> либо</w:t>
      </w:r>
      <w:r w:rsidR="006104E8" w:rsidRPr="006104E8">
        <w:rPr>
          <w:rFonts w:ascii="Times New Roman" w:hAnsi="Times New Roman"/>
          <w:sz w:val="28"/>
          <w:szCs w:val="28"/>
        </w:rPr>
        <w:t xml:space="preserve"> </w:t>
      </w:r>
      <w:r w:rsidR="006104E8">
        <w:rPr>
          <w:rFonts w:ascii="Times New Roman" w:hAnsi="Times New Roman"/>
          <w:sz w:val="28"/>
          <w:szCs w:val="28"/>
        </w:rPr>
        <w:t xml:space="preserve">двух экземпляров проекта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6104E8">
        <w:rPr>
          <w:rFonts w:ascii="Times New Roman" w:hAnsi="Times New Roman"/>
          <w:sz w:val="28"/>
          <w:szCs w:val="28"/>
        </w:rPr>
        <w:t>;</w:t>
      </w:r>
    </w:p>
    <w:p w:rsidR="0014323E" w:rsidRDefault="006104E8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и порядка передачи начальнику Отдела (лицу, его замещающему)</w:t>
      </w:r>
      <w:r w:rsidRPr="006104E8">
        <w:rPr>
          <w:rFonts w:ascii="Times New Roman" w:hAnsi="Times New Roman"/>
          <w:sz w:val="28"/>
          <w:szCs w:val="28"/>
        </w:rPr>
        <w:t xml:space="preserve">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Pr="006104E8">
        <w:rPr>
          <w:rFonts w:ascii="Times New Roman" w:hAnsi="Times New Roman"/>
          <w:sz w:val="28"/>
          <w:szCs w:val="28"/>
        </w:rPr>
        <w:t>экземпляров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 xml:space="preserve">двух экземпляров </w:t>
      </w:r>
      <w:r w:rsidR="00A55527"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6104E8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>;</w:t>
      </w:r>
    </w:p>
    <w:p w:rsidR="00A55527" w:rsidRDefault="00A55527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FA77D0">
        <w:rPr>
          <w:rFonts w:ascii="Times New Roman" w:hAnsi="Times New Roman"/>
          <w:sz w:val="28"/>
          <w:szCs w:val="28"/>
        </w:rPr>
        <w:t>. Начальник административного Отдела (лицо, его замещающее) несет персональную ответственность за: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сроков проставления печати Администрации на подписи главы Администрации (лица, его замещающего) на ответе на заявление;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ответа специалисту административного Отдела, ответственному за регистрацию исходящей корреспонденции;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срока предоставления муниципальной услуги.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FA77D0">
        <w:rPr>
          <w:rFonts w:ascii="Times New Roman" w:hAnsi="Times New Roman"/>
          <w:sz w:val="28"/>
          <w:szCs w:val="28"/>
        </w:rPr>
        <w:t>. Специалист административного отдела, ответственный за регистрацию исходящей корреспонденции, несет персональную ответственность за:</w:t>
      </w:r>
    </w:p>
    <w:p w:rsidR="00A55527" w:rsidRPr="00FA77D0" w:rsidRDefault="00B179E3" w:rsidP="00B17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сроков и порядка регистрации ответа</w:t>
      </w:r>
      <w:r>
        <w:rPr>
          <w:rFonts w:ascii="Times New Roman" w:hAnsi="Times New Roman"/>
          <w:sz w:val="28"/>
          <w:szCs w:val="28"/>
        </w:rPr>
        <w:t xml:space="preserve"> (трех </w:t>
      </w:r>
      <w:r w:rsidRPr="006104E8">
        <w:rPr>
          <w:rFonts w:ascii="Times New Roman" w:hAnsi="Times New Roman"/>
          <w:sz w:val="28"/>
          <w:szCs w:val="28"/>
        </w:rPr>
        <w:t>экземпляров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 xml:space="preserve">двух экземпляров </w:t>
      </w:r>
      <w:r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е)</w:t>
      </w:r>
      <w:r w:rsidR="00A55527" w:rsidRPr="00FA77D0">
        <w:rPr>
          <w:rFonts w:ascii="Times New Roman" w:hAnsi="Times New Roman"/>
          <w:sz w:val="28"/>
          <w:szCs w:val="28"/>
        </w:rPr>
        <w:t xml:space="preserve"> на заявление;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правильность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 xml:space="preserve">записи на </w:t>
      </w:r>
      <w:r w:rsidR="00A55527">
        <w:rPr>
          <w:rFonts w:ascii="Times New Roman" w:hAnsi="Times New Roman"/>
          <w:sz w:val="28"/>
          <w:szCs w:val="28"/>
        </w:rPr>
        <w:t>ответе (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6104E8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ах</w:t>
      </w:r>
      <w:r w:rsidRPr="006104E8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>двух экземпляр</w:t>
      </w:r>
      <w:r>
        <w:rPr>
          <w:rFonts w:ascii="Times New Roman" w:hAnsi="Times New Roman"/>
          <w:sz w:val="28"/>
          <w:szCs w:val="28"/>
        </w:rPr>
        <w:t>ах</w:t>
      </w:r>
      <w:r w:rsidRPr="0061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е)</w:t>
      </w:r>
      <w:r w:rsidR="00A55527"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номера и даты регистрации;</w:t>
      </w:r>
    </w:p>
    <w:p w:rsidR="002D4889" w:rsidRDefault="00B179E3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</w:t>
      </w:r>
      <w:r w:rsidR="002D4889" w:rsidRPr="00FA77D0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 w:rsidR="002D4889">
        <w:rPr>
          <w:rFonts w:ascii="Times New Roman" w:hAnsi="Times New Roman"/>
          <w:sz w:val="28"/>
          <w:szCs w:val="28"/>
        </w:rPr>
        <w:t>передачи</w:t>
      </w:r>
      <w:r w:rsidR="002D4889" w:rsidRPr="00FA77D0">
        <w:rPr>
          <w:rFonts w:ascii="Times New Roman" w:hAnsi="Times New Roman"/>
          <w:sz w:val="28"/>
          <w:szCs w:val="28"/>
        </w:rPr>
        <w:t xml:space="preserve"> </w:t>
      </w:r>
      <w:r w:rsidR="002D4889">
        <w:rPr>
          <w:rFonts w:ascii="Times New Roman" w:hAnsi="Times New Roman"/>
          <w:sz w:val="28"/>
          <w:szCs w:val="28"/>
        </w:rPr>
        <w:t>зарегистрированного ответа начальнику Отдела (лицу, его замещающему);</w:t>
      </w:r>
    </w:p>
    <w:p w:rsidR="002D4889" w:rsidRDefault="002D4889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A77D0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 xml:space="preserve">сроков и порядка направление </w:t>
      </w:r>
      <w:r>
        <w:rPr>
          <w:rFonts w:ascii="Times New Roman" w:hAnsi="Times New Roman"/>
          <w:sz w:val="28"/>
          <w:szCs w:val="28"/>
        </w:rPr>
        <w:t>З</w:t>
      </w:r>
      <w:r w:rsidRPr="00FA77D0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ответа (</w:t>
      </w:r>
      <w:r w:rsidRPr="009A544F">
        <w:rPr>
          <w:rFonts w:ascii="Times New Roman" w:hAnsi="Times New Roman"/>
          <w:sz w:val="28"/>
          <w:szCs w:val="28"/>
        </w:rPr>
        <w:t xml:space="preserve">в случае избрания заявителем способа направления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заказной</w:t>
      </w:r>
      <w:r w:rsidRPr="009A544F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ой)</w:t>
      </w:r>
      <w:r w:rsidRPr="0027346A">
        <w:rPr>
          <w:rFonts w:ascii="Times New Roman" w:hAnsi="Times New Roman"/>
          <w:sz w:val="28"/>
          <w:szCs w:val="28"/>
        </w:rPr>
        <w:t>.</w:t>
      </w:r>
    </w:p>
    <w:p w:rsidR="00C873AF" w:rsidRPr="00C873AF" w:rsidRDefault="0014323E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4.</w:t>
      </w:r>
      <w:r w:rsidR="006104E8">
        <w:rPr>
          <w:rFonts w:ascii="Times New Roman" w:hAnsi="Times New Roman"/>
          <w:sz w:val="28"/>
          <w:szCs w:val="28"/>
        </w:rPr>
        <w:t>10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C873AF" w:rsidRPr="00C873AF">
        <w:rPr>
          <w:rFonts w:ascii="Times New Roman" w:hAnsi="Times New Roman"/>
          <w:sz w:val="28"/>
          <w:szCs w:val="28"/>
        </w:rPr>
        <w:t>Персональная ответственность должностных лиц (специалистов) МФЦ, Отдела</w:t>
      </w:r>
      <w:r w:rsidR="002D4889">
        <w:rPr>
          <w:rFonts w:ascii="Times New Roman" w:hAnsi="Times New Roman"/>
          <w:sz w:val="28"/>
          <w:szCs w:val="28"/>
        </w:rPr>
        <w:t>, административно</w:t>
      </w:r>
      <w:r w:rsidR="00732FB2">
        <w:rPr>
          <w:rFonts w:ascii="Times New Roman" w:hAnsi="Times New Roman"/>
          <w:sz w:val="28"/>
          <w:szCs w:val="28"/>
        </w:rPr>
        <w:t>-правового о</w:t>
      </w:r>
      <w:r w:rsidR="002D4889">
        <w:rPr>
          <w:rFonts w:ascii="Times New Roman" w:hAnsi="Times New Roman"/>
          <w:sz w:val="28"/>
          <w:szCs w:val="28"/>
        </w:rPr>
        <w:t>тдела</w:t>
      </w:r>
      <w:r w:rsidR="00C873AF" w:rsidRPr="00C873AF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873AF" w:rsidRPr="00C873AF" w:rsidRDefault="00C873AF" w:rsidP="00C873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AF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C873AF">
        <w:rPr>
          <w:rFonts w:ascii="Times New Roman" w:hAnsi="Times New Roman"/>
          <w:sz w:val="28"/>
          <w:szCs w:val="28"/>
        </w:rPr>
        <w:t>. </w:t>
      </w:r>
      <w:r w:rsidR="002D4889">
        <w:rPr>
          <w:rFonts w:ascii="Times New Roman" w:hAnsi="Times New Roman"/>
          <w:sz w:val="28"/>
          <w:szCs w:val="28"/>
        </w:rPr>
        <w:t>Главой Администрации совместно с д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иректором МФЦ</w:t>
      </w:r>
      <w:r w:rsidR="002D4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(лицами, их замещающими), ответственным</w:t>
      </w:r>
      <w:r w:rsidR="008616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определяется периодичность, порядок и формы контроля за предоставлением муниципальной услуги.</w:t>
      </w:r>
    </w:p>
    <w:p w:rsidR="00C873AF" w:rsidRPr="00C873AF" w:rsidRDefault="00C873AF" w:rsidP="00C87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A47EC" w:rsidRDefault="00BA47EC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5" w:name="Par724"/>
      <w:bookmarkEnd w:id="25"/>
    </w:p>
    <w:p w:rsidR="00BA47EC" w:rsidRDefault="00BA47EC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1787" w:rsidRPr="00351787" w:rsidRDefault="00C255CD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5. </w:t>
      </w:r>
      <w:r w:rsidR="00351787" w:rsidRPr="00351787">
        <w:rPr>
          <w:rFonts w:ascii="Times New Roman" w:eastAsia="Times New Roman" w:hAnsi="Times New Roman"/>
          <w:sz w:val="28"/>
          <w:szCs w:val="28"/>
          <w:lang w:eastAsia="ar-SA"/>
        </w:rPr>
        <w:t>ДОСУДЕБНЫЙ (ВНЕСУДЕБНЫЙ) ПОРЯДОК ОБЖАЛОВАНИЯ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1787" w:rsidRPr="00351787">
        <w:rPr>
          <w:rFonts w:ascii="Times New Roman" w:eastAsia="Times New Roman" w:hAnsi="Times New Roman"/>
          <w:sz w:val="28"/>
          <w:szCs w:val="28"/>
          <w:lang w:eastAsia="ar-SA"/>
        </w:rPr>
        <w:t>РЕШЕНИЙ И ДЕЙСТВИЙ (БЕЗДЕЙСТВИЯ) ЛИЦ, ПРЕДОСТАВЛЯЮЩИХ МУНИЦИПАЛЬНУЮ УСЛУГУ, А ТАКЖЕ ИХ ДОЛЖНОСТНЫХ ЛИЦ</w:t>
      </w:r>
    </w:p>
    <w:p w:rsidR="00C255CD" w:rsidRPr="00C255CD" w:rsidRDefault="00C255CD" w:rsidP="00351787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5.1. Заявители имеют право на обжалование действий или бездействия</w:t>
      </w:r>
      <w:r w:rsidR="00861698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должностных лиц, специалистов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МФ</w:t>
      </w:r>
      <w:r w:rsidR="00861698">
        <w:rPr>
          <w:rFonts w:ascii="Times New Roman" w:eastAsia="Times New Roman" w:hAnsi="Times New Roman"/>
          <w:sz w:val="28"/>
          <w:szCs w:val="28"/>
          <w:lang w:eastAsia="ar-SA"/>
        </w:rPr>
        <w:t xml:space="preserve">Ц, Отдела, </w:t>
      </w:r>
      <w:r w:rsidR="0034676E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, административного Отдела)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в досудебном и судебном порядке.</w:t>
      </w:r>
    </w:p>
    <w:p w:rsidR="00C255CD" w:rsidRPr="00C255CD" w:rsidRDefault="00C255CD" w:rsidP="00C255C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5.2. Предмет досудебного (внесудебного) обжалования заявителем решений и действий (бездействия)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дминистрации, предоставляющей муниципальную услугу, должностн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лиц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МФЦ, Отдела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услугу, либо муниципального служащего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Отдела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1) нарушение срока регистрации заявления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предоставлении муниципальной услуги;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C255C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C255C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требование у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351787" w:rsidRPr="00BF02E5" w:rsidRDefault="00351787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F02E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) затребование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1787" w:rsidRPr="00BF02E5" w:rsidRDefault="00C255CD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5.3. </w:t>
      </w:r>
      <w:r w:rsidR="00351787" w:rsidRPr="00A221C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 w:rsidR="00467001">
        <w:rPr>
          <w:rFonts w:ascii="Times New Roman" w:hAnsi="Times New Roman"/>
          <w:sz w:val="28"/>
          <w:szCs w:val="28"/>
        </w:rPr>
        <w:t>осителе, в электронной форме в А</w:t>
      </w:r>
      <w:r w:rsidR="00351787" w:rsidRPr="00A221C2">
        <w:rPr>
          <w:rFonts w:ascii="Times New Roman" w:hAnsi="Times New Roman"/>
          <w:sz w:val="28"/>
          <w:szCs w:val="28"/>
        </w:rPr>
        <w:t>дминистрацию, предоставляющую муниципальную услугу</w:t>
      </w:r>
      <w:r w:rsidR="00351787">
        <w:rPr>
          <w:rFonts w:ascii="Times New Roman" w:hAnsi="Times New Roman"/>
          <w:sz w:val="28"/>
          <w:szCs w:val="28"/>
        </w:rPr>
        <w:t>.</w:t>
      </w:r>
    </w:p>
    <w:p w:rsidR="00BA47EC" w:rsidRDefault="00351787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1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</w:t>
      </w:r>
      <w:r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467001">
        <w:rPr>
          <w:rFonts w:ascii="Times New Roman" w:hAnsi="Times New Roman"/>
          <w:sz w:val="28"/>
          <w:szCs w:val="28"/>
        </w:rPr>
        <w:t xml:space="preserve">по электронной почте Администрации </w:t>
      </w:r>
      <w:r w:rsidRPr="00A221C2">
        <w:rPr>
          <w:rFonts w:ascii="Times New Roman" w:hAnsi="Times New Roman"/>
          <w:sz w:val="28"/>
          <w:szCs w:val="28"/>
          <w:lang w:val="en-US"/>
        </w:rPr>
        <w:t>sgo</w:t>
      </w:r>
      <w:r w:rsidRPr="00A221C2">
        <w:rPr>
          <w:rFonts w:ascii="Times New Roman" w:hAnsi="Times New Roman"/>
          <w:sz w:val="28"/>
          <w:szCs w:val="28"/>
        </w:rPr>
        <w:t>@</w:t>
      </w:r>
      <w:r w:rsidRPr="00A221C2">
        <w:rPr>
          <w:rFonts w:ascii="Times New Roman" w:hAnsi="Times New Roman"/>
          <w:sz w:val="28"/>
          <w:szCs w:val="28"/>
          <w:lang w:val="en-US"/>
        </w:rPr>
        <w:t>svetlogorsk</w:t>
      </w:r>
      <w:r w:rsidRPr="00A221C2">
        <w:rPr>
          <w:rFonts w:ascii="Times New Roman" w:hAnsi="Times New Roman"/>
          <w:sz w:val="28"/>
          <w:szCs w:val="28"/>
        </w:rPr>
        <w:t>39.</w:t>
      </w:r>
      <w:r w:rsidRPr="00A221C2">
        <w:rPr>
          <w:rFonts w:ascii="Times New Roman" w:hAnsi="Times New Roman"/>
          <w:sz w:val="28"/>
          <w:szCs w:val="28"/>
          <w:lang w:val="en-US"/>
        </w:rPr>
        <w:t>ru</w:t>
      </w:r>
      <w:r w:rsidR="00467001">
        <w:rPr>
          <w:rFonts w:ascii="Times New Roman" w:hAnsi="Times New Roman"/>
          <w:sz w:val="28"/>
          <w:szCs w:val="28"/>
        </w:rPr>
        <w:t xml:space="preserve">, официального сайта </w:t>
      </w:r>
    </w:p>
    <w:p w:rsidR="00BA47EC" w:rsidRDefault="00BA47EC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7EC" w:rsidRDefault="00BA47EC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787" w:rsidRPr="00A221C2" w:rsidRDefault="00467001" w:rsidP="00BA4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51787" w:rsidRPr="00A221C2">
        <w:rPr>
          <w:rFonts w:ascii="Times New Roman" w:hAnsi="Times New Roman"/>
          <w:sz w:val="28"/>
          <w:szCs w:val="28"/>
        </w:rPr>
        <w:t xml:space="preserve">дминистрации </w:t>
      </w:r>
      <w:r w:rsidR="00351787" w:rsidRPr="00A221C2">
        <w:rPr>
          <w:rFonts w:ascii="Times New Roman" w:hAnsi="Times New Roman"/>
          <w:sz w:val="28"/>
          <w:szCs w:val="28"/>
          <w:lang w:val="en-US"/>
        </w:rPr>
        <w:t>svetlogorsk</w:t>
      </w:r>
      <w:r w:rsidR="00351787" w:rsidRPr="00A221C2">
        <w:rPr>
          <w:rFonts w:ascii="Times New Roman" w:hAnsi="Times New Roman"/>
          <w:sz w:val="28"/>
          <w:szCs w:val="28"/>
        </w:rPr>
        <w:t>39.</w:t>
      </w:r>
      <w:r w:rsidR="00351787" w:rsidRPr="00A221C2">
        <w:rPr>
          <w:rFonts w:ascii="Times New Roman" w:hAnsi="Times New Roman"/>
          <w:sz w:val="28"/>
          <w:szCs w:val="28"/>
          <w:lang w:val="en-US"/>
        </w:rPr>
        <w:t>ru</w:t>
      </w:r>
      <w:r w:rsidR="00351787" w:rsidRPr="00A221C2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351787">
        <w:rPr>
          <w:rFonts w:ascii="Times New Roman" w:hAnsi="Times New Roman"/>
          <w:sz w:val="28"/>
          <w:szCs w:val="28"/>
        </w:rPr>
        <w:t>З</w:t>
      </w:r>
      <w:r w:rsidR="00351787" w:rsidRPr="00A221C2">
        <w:rPr>
          <w:rFonts w:ascii="Times New Roman" w:hAnsi="Times New Roman"/>
          <w:sz w:val="28"/>
          <w:szCs w:val="28"/>
        </w:rPr>
        <w:t>аявителя.</w:t>
      </w:r>
    </w:p>
    <w:p w:rsidR="00C255CD" w:rsidRPr="00C255CD" w:rsidRDefault="00C255CD" w:rsidP="00351787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5.4. Жалоба должна содержать: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2) фамилию, имя, отчество (последнее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наличии), сведения о месте жительства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аявителю;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4) доводы, на основании которых </w:t>
      </w:r>
      <w:r w:rsidR="00DB08AB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="00DB08AB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аявителя, либо их копии.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5.5. 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составляющих государственную или иную охраняемую законодательством Российской Федерации тайну.</w:t>
      </w:r>
    </w:p>
    <w:p w:rsidR="00DB08AB" w:rsidRPr="00BF02E5" w:rsidRDefault="00C255CD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5.6</w:t>
      </w:r>
      <w:r w:rsidR="00DB08AB" w:rsidRPr="00DB08AB">
        <w:rPr>
          <w:rFonts w:ascii="Times New Roman" w:hAnsi="Times New Roman"/>
          <w:sz w:val="28"/>
          <w:szCs w:val="28"/>
        </w:rPr>
        <w:t xml:space="preserve"> </w:t>
      </w:r>
      <w:r w:rsidR="00DB08AB" w:rsidRPr="00BF02E5">
        <w:rPr>
          <w:rFonts w:ascii="Times New Roman" w:hAnsi="Times New Roman"/>
          <w:sz w:val="28"/>
          <w:szCs w:val="28"/>
        </w:rPr>
        <w:t>Заявители могут обжаловать действия или бездействие должностных лиц (специалистов) в следующем порядке: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02E5"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7C0E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начальнику Отдела</w:t>
      </w:r>
      <w:r w:rsidRPr="007C0ECB">
        <w:rPr>
          <w:rFonts w:ascii="Times New Roman" w:hAnsi="Times New Roman"/>
          <w:sz w:val="28"/>
          <w:szCs w:val="28"/>
        </w:rPr>
        <w:t>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>МФЦ – директору МФЦ;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– начальнику 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Pr="007C0ECB">
        <w:rPr>
          <w:rFonts w:ascii="Times New Roman" w:hAnsi="Times New Roman"/>
          <w:sz w:val="28"/>
          <w:szCs w:val="28"/>
        </w:rPr>
        <w:t xml:space="preserve">, директора МФЦ, начальника 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– главе </w:t>
      </w:r>
      <w:r>
        <w:rPr>
          <w:rFonts w:ascii="Times New Roman" w:hAnsi="Times New Roman"/>
          <w:sz w:val="28"/>
          <w:szCs w:val="28"/>
        </w:rPr>
        <w:t>А</w:t>
      </w:r>
      <w:r w:rsidRPr="007C0ECB"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AE45AE" w:rsidRDefault="00AE45AE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07A">
        <w:rPr>
          <w:rFonts w:ascii="Times New Roman" w:eastAsia="Times New Roman" w:hAnsi="Times New Roman"/>
          <w:sz w:val="28"/>
          <w:szCs w:val="28"/>
          <w:lang w:eastAsia="ar-SA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за предоставление муниципальной услуги лицо (специалист).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5.7. 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 личный прием </w:t>
      </w:r>
      <w:r w:rsidR="00B2339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аявителей.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На личном приеме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C255CD" w:rsidRPr="00C255CD" w:rsidRDefault="00467001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5.8. Жалоба, поступившая в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 в случае обжалования отказа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дминистрации,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олжностного лица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B08AB" w:rsidRPr="00BF02E5" w:rsidRDefault="00C255CD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5.9. </w:t>
      </w:r>
      <w:r w:rsidR="00DB08AB" w:rsidRPr="00BF02E5">
        <w:rPr>
          <w:rFonts w:ascii="Times New Roman" w:hAnsi="Times New Roman"/>
          <w:sz w:val="28"/>
          <w:szCs w:val="28"/>
        </w:rPr>
        <w:t>По результата</w:t>
      </w:r>
      <w:r w:rsidR="00467001">
        <w:rPr>
          <w:rFonts w:ascii="Times New Roman" w:hAnsi="Times New Roman"/>
          <w:sz w:val="28"/>
          <w:szCs w:val="28"/>
        </w:rPr>
        <w:t>м рассмотрения жалобы А</w:t>
      </w:r>
      <w:r w:rsidR="00DB08AB" w:rsidRPr="00BF02E5">
        <w:rPr>
          <w:rFonts w:ascii="Times New Roman" w:hAnsi="Times New Roman"/>
          <w:sz w:val="28"/>
          <w:szCs w:val="28"/>
        </w:rPr>
        <w:t>дминистрация, предоставляющая муниципальную услугу, принимает одно из следующих решений:</w:t>
      </w:r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2E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</w:t>
      </w:r>
      <w:r w:rsidR="00467001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BF02E5">
        <w:rPr>
          <w:rFonts w:ascii="Times New Roman" w:hAnsi="Times New Roman"/>
          <w:sz w:val="28"/>
          <w:szCs w:val="28"/>
        </w:rPr>
        <w:t xml:space="preserve">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</w:t>
      </w:r>
      <w:r>
        <w:rPr>
          <w:rFonts w:ascii="Times New Roman" w:hAnsi="Times New Roman"/>
          <w:sz w:val="28"/>
          <w:szCs w:val="28"/>
        </w:rPr>
        <w:t>районного</w:t>
      </w:r>
      <w:r w:rsidRPr="00BF02E5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Светлогорского района</w:t>
      </w:r>
      <w:r w:rsidRPr="00BF02E5">
        <w:rPr>
          <w:rFonts w:ascii="Times New Roman" w:hAnsi="Times New Roman"/>
          <w:sz w:val="28"/>
          <w:szCs w:val="28"/>
        </w:rPr>
        <w:t>, а также в иных формах;</w:t>
      </w:r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2E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B08AB" w:rsidRPr="00BA47EC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2E5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</w:t>
      </w:r>
      <w:r w:rsidRPr="00BA47EC">
        <w:rPr>
          <w:rFonts w:ascii="Times New Roman" w:hAnsi="Times New Roman"/>
          <w:sz w:val="28"/>
          <w:szCs w:val="28"/>
        </w:rPr>
        <w:t xml:space="preserve"> </w:t>
      </w:r>
      <w:hyperlink w:anchor="Par475" w:history="1">
        <w:r w:rsidRPr="00BA47EC">
          <w:rPr>
            <w:rFonts w:ascii="Times New Roman" w:hAnsi="Times New Roman"/>
            <w:sz w:val="28"/>
            <w:szCs w:val="28"/>
          </w:rPr>
          <w:t>п. 5.7</w:t>
        </w:r>
      </w:hyperlink>
      <w:r w:rsidRPr="00BA47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7EC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BA47EC">
        <w:rPr>
          <w:rFonts w:ascii="Times New Roman" w:hAnsi="Times New Roman"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 в соответствии с </w:t>
      </w:r>
      <w:hyperlink w:anchor="Par450" w:history="1">
        <w:r w:rsidRPr="00BA47EC">
          <w:rPr>
            <w:rFonts w:ascii="Times New Roman" w:hAnsi="Times New Roman"/>
            <w:sz w:val="28"/>
            <w:szCs w:val="28"/>
          </w:rPr>
          <w:t>п. 5.2</w:t>
        </w:r>
      </w:hyperlink>
      <w:r w:rsidRPr="00BF02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255CD" w:rsidRPr="00C255CD" w:rsidRDefault="00C255CD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6C85" w:rsidRDefault="00906C85" w:rsidP="009711F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Par778"/>
      <w:bookmarkEnd w:id="26"/>
    </w:p>
    <w:p w:rsidR="00906C85" w:rsidRDefault="00906C85" w:rsidP="009711F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EC" w:rsidRDefault="00BA47EC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71" w:rsidRDefault="00825DFB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81D71" w:rsidRDefault="00181D71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71" w:rsidRDefault="00181D71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71" w:rsidRDefault="00181D71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E7" w:rsidRDefault="009B2EE7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1F7" w:rsidRPr="009711F7" w:rsidRDefault="00181D71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25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11F7" w:rsidRPr="009711F7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</w:p>
    <w:p w:rsidR="009711F7" w:rsidRPr="009711F7" w:rsidRDefault="009711F7" w:rsidP="00B2339E">
      <w:pPr>
        <w:suppressAutoHyphens/>
        <w:autoSpaceDE w:val="0"/>
        <w:spacing w:after="0" w:line="240" w:lineRule="auto"/>
        <w:ind w:left="3970" w:firstLine="708"/>
        <w:rPr>
          <w:rFonts w:ascii="Times New Roman" w:eastAsia="Arial" w:hAnsi="Times New Roman"/>
          <w:sz w:val="28"/>
          <w:szCs w:val="28"/>
          <w:lang w:eastAsia="ar-SA"/>
        </w:rPr>
      </w:pPr>
      <w:r w:rsidRPr="009711F7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B06CFF" w:rsidRPr="009F2692" w:rsidRDefault="00906C85" w:rsidP="00906C8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8"/>
          <w:szCs w:val="28"/>
          <w:lang w:eastAsia="ar-SA"/>
        </w:rPr>
      </w:pPr>
      <w:bookmarkStart w:id="27" w:name="Par781"/>
      <w:bookmarkEnd w:id="27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2339E">
        <w:rPr>
          <w:rFonts w:ascii="Times New Roman" w:hAnsi="Times New Roman"/>
          <w:sz w:val="28"/>
          <w:szCs w:val="28"/>
        </w:rPr>
        <w:t xml:space="preserve">     </w:t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06CFF" w:rsidRPr="009F2692">
        <w:rPr>
          <w:rFonts w:ascii="Times New Roman" w:eastAsia="Arial" w:hAnsi="Times New Roman"/>
          <w:i/>
          <w:sz w:val="28"/>
          <w:szCs w:val="28"/>
          <w:lang w:eastAsia="ar-SA"/>
        </w:rPr>
        <w:t>Примерная форма</w:t>
      </w:r>
    </w:p>
    <w:p w:rsidR="00BA47EC" w:rsidRDefault="00B2339E" w:rsidP="00B2339E">
      <w:pPr>
        <w:spacing w:after="0" w:line="240" w:lineRule="auto"/>
        <w:ind w:left="4248" w:firstLine="72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906C85">
        <w:rPr>
          <w:rFonts w:ascii="Times New Roman" w:eastAsia="Times New Roman" w:hAnsi="Times New Roman"/>
          <w:sz w:val="28"/>
          <w:lang w:eastAsia="ru-RU"/>
        </w:rPr>
        <w:t xml:space="preserve">Главе 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6C85">
        <w:rPr>
          <w:rFonts w:ascii="Times New Roman" w:eastAsia="Times New Roman" w:hAnsi="Times New Roman"/>
          <w:sz w:val="28"/>
          <w:lang w:eastAsia="ru-RU"/>
        </w:rPr>
        <w:t>муниципального</w:t>
      </w:r>
    </w:p>
    <w:p w:rsidR="00B06CFF" w:rsidRPr="009F2692" w:rsidRDefault="00906C85" w:rsidP="00B2339E">
      <w:pPr>
        <w:spacing w:after="0" w:line="240" w:lineRule="auto"/>
        <w:ind w:left="4248" w:firstLine="72"/>
        <w:jc w:val="center"/>
        <w:rPr>
          <w:rFonts w:ascii="Times New Roman" w:eastAsia="Times New Roman" w:hAnsi="Times New Roman"/>
          <w:szCs w:val="1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2339E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образования 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«</w:t>
      </w:r>
      <w:r>
        <w:rPr>
          <w:rFonts w:ascii="Times New Roman" w:eastAsia="Times New Roman" w:hAnsi="Times New Roman"/>
          <w:sz w:val="28"/>
          <w:lang w:eastAsia="ru-RU"/>
        </w:rPr>
        <w:t>Светлогорский район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»</w:t>
      </w:r>
    </w:p>
    <w:p w:rsidR="001E4C9F" w:rsidRDefault="001E4C9F" w:rsidP="001E4C9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B06CFF" w:rsidRDefault="00B06CFF" w:rsidP="001E4C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06CFF" w:rsidRPr="009F2692" w:rsidRDefault="00825DFB" w:rsidP="00B06C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>ыдач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разрешения на ввод объекта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индивидуального жилищного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строительства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bookmarkStart w:id="28" w:name="Par912"/>
      <w:bookmarkEnd w:id="28"/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4"/>
        <w:gridCol w:w="394"/>
        <w:gridCol w:w="131"/>
        <w:gridCol w:w="567"/>
        <w:gridCol w:w="283"/>
        <w:gridCol w:w="567"/>
        <w:gridCol w:w="557"/>
        <w:gridCol w:w="152"/>
        <w:gridCol w:w="425"/>
        <w:gridCol w:w="142"/>
        <w:gridCol w:w="56"/>
        <w:gridCol w:w="883"/>
        <w:gridCol w:w="432"/>
        <w:gridCol w:w="897"/>
        <w:gridCol w:w="284"/>
        <w:gridCol w:w="141"/>
        <w:gridCol w:w="2273"/>
        <w:gridCol w:w="988"/>
        <w:gridCol w:w="222"/>
      </w:tblGrid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заполняется физически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2" w:type="dxa"/>
            <w:gridSpan w:val="1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(полностью </w:t>
            </w:r>
            <w:r w:rsidR="00861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 заявителя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3005" w:type="dxa"/>
            <w:gridSpan w:val="8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имеющий(ая)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1E4C9F" w:rsidRPr="004A17FF" w:rsidRDefault="00861698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879" w:type="dxa"/>
            <w:gridSpan w:val="3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4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   г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3628" w:type="dxa"/>
            <w:gridSpan w:val="11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98" w:type="dxa"/>
            <w:gridSpan w:val="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(когда и кем выдан)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861698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проживающий(ая)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1E4C9F" w:rsidRPr="00861698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1698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778" w:type="dxa"/>
            <w:gridSpan w:val="16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юридическим 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  <w:tr w:rsidR="001E4C9F" w:rsidRPr="004A17FF" w:rsidTr="001E4C9F">
        <w:tc>
          <w:tcPr>
            <w:tcW w:w="2296" w:type="dxa"/>
            <w:gridSpan w:val="6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зарегистрированное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(кем и когда зарегистрировано юридическое лицо)</w:t>
            </w: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rPr>
          <w:cantSplit/>
        </w:trPr>
        <w:tc>
          <w:tcPr>
            <w:tcW w:w="6124" w:type="dxa"/>
            <w:gridSpan w:val="15"/>
            <w:tcBorders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A17FF">
              <w:rPr>
                <w:rFonts w:ascii="Times New Roman" w:eastAsia="Times New Roman" w:hAnsi="Times New Roman"/>
                <w:lang w:eastAsia="ru-RU"/>
              </w:rPr>
              <w:t xml:space="preserve">окумент, подтверждающий государственную регистрацию 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и реквизиты документа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E4C9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</w:tcBorders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</w:tc>
        <w:tc>
          <w:tcPr>
            <w:tcW w:w="6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6" w:type="dxa"/>
            <w:gridSpan w:val="9"/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E4C9F" w:rsidRPr="004A17FF" w:rsidRDefault="001E4C9F" w:rsidP="001E4C9F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действующий(ая) от имени (заполняется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представителем в отношении лица, чьи интересы представляются</w:t>
      </w: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E4C9F" w:rsidRPr="004A17F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1E4C9F" w:rsidRDefault="001E4C9F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="002803C2" w:rsidRPr="004A17FF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(полностью </w:t>
      </w:r>
      <w:r w:rsidR="002803C2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 заявителя</w:t>
      </w:r>
      <w:r w:rsidR="002803C2" w:rsidRPr="004A17F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Pr="004A17FF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6634"/>
      </w:tblGrid>
      <w:tr w:rsidR="001E4C9F" w:rsidRPr="004A17FF" w:rsidTr="002803C2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проживающего(ей) по адресу</w:t>
            </w:r>
          </w:p>
        </w:tc>
        <w:tc>
          <w:tcPr>
            <w:tcW w:w="6634" w:type="dxa"/>
            <w:tcBorders>
              <w:top w:val="nil"/>
              <w:left w:val="nil"/>
              <w:right w:val="nil"/>
            </w:tcBorders>
          </w:tcPr>
          <w:p w:rsidR="001E4C9F" w:rsidRPr="002803C2" w:rsidRDefault="002803C2" w:rsidP="002803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______________________________________________________,</w:t>
            </w:r>
          </w:p>
        </w:tc>
      </w:tr>
      <w:tr w:rsidR="001E4C9F" w:rsidRPr="004A17FF" w:rsidTr="002803C2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9781" w:type="dxa"/>
            <w:gridSpan w:val="2"/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3147" w:type="dxa"/>
            <w:vAlign w:val="bottom"/>
          </w:tcPr>
          <w:p w:rsidR="001E4C9F" w:rsidRDefault="000C443D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29" style="position:absolute;margin-left:21.2pt;margin-top:6.05pt;width:30.15pt;height:15.9pt;z-index:251625472;mso-position-horizontal-relative:text;mso-position-vertical-relative:text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</w:t>
            </w:r>
          </w:p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доверенности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1E4C9F" w:rsidRPr="004A17FF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2803C2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реквизиты доверенности совершенной в простой письменной  форме. В случаях, когда в соответствии с</w:t>
            </w:r>
          </w:p>
          <w:p w:rsidR="001E4C9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1E4C9F" w:rsidRPr="002803C2" w:rsidRDefault="001E4C9F" w:rsidP="001E4C9F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требованиями закона необходимо</w:t>
      </w:r>
      <w:r w:rsidRPr="002803C2">
        <w:rPr>
          <w:rFonts w:ascii="Times New Roman" w:hAnsi="Times New Roman"/>
          <w:sz w:val="18"/>
          <w:szCs w:val="18"/>
        </w:rPr>
        <w:t xml:space="preserve"> 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предъявить доверенность, удостоверенную нотариально</w:t>
      </w:r>
      <w:r w:rsidR="002803C2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или в случаях, при которых стороны сделки соглашением сторон решили облечь доверенность  в нотариальную форму, указывается Ф.И.О. нотариуса, округ)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6351"/>
      </w:tblGrid>
      <w:tr w:rsidR="001E4C9F" w:rsidRPr="001C39B7" w:rsidTr="001E4C9F">
        <w:trPr>
          <w:cantSplit/>
          <w:trHeight w:val="526"/>
        </w:trPr>
        <w:tc>
          <w:tcPr>
            <w:tcW w:w="3430" w:type="dxa"/>
            <w:vAlign w:val="bottom"/>
          </w:tcPr>
          <w:p w:rsidR="001E4C9F" w:rsidRDefault="000C443D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0" style="position:absolute;margin-left:21.3pt;margin-top:6.7pt;width:30.15pt;height:15.9pt;z-index:251626496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</w:t>
            </w:r>
          </w:p>
          <w:p w:rsidR="001E4C9F" w:rsidRPr="001C39B7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</w:t>
            </w:r>
            <w:r w:rsidRPr="001C39B7">
              <w:rPr>
                <w:rFonts w:ascii="Times New Roman" w:eastAsia="Times New Roman" w:hAnsi="Times New Roman"/>
                <w:sz w:val="24"/>
                <w:lang w:eastAsia="ru-RU"/>
              </w:rPr>
              <w:t>иного документа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1C39B7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</w:p>
        </w:tc>
      </w:tr>
      <w:tr w:rsidR="001E4C9F" w:rsidRPr="001C39B7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2803C2" w:rsidRDefault="001E4C9F" w:rsidP="001E4C9F">
            <w:pPr>
              <w:tabs>
                <w:tab w:val="left" w:pos="331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наименование и реквизиты документа)</w:t>
            </w:r>
          </w:p>
          <w:p w:rsidR="001E4C9F" w:rsidRPr="001E4C9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E4C9F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1E4C9F" w:rsidRPr="001C39B7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4A17FF">
        <w:rPr>
          <w:rFonts w:ascii="Times New Roman" w:eastAsia="Times New Roman" w:hAnsi="Times New Roman"/>
          <w:sz w:val="28"/>
          <w:lang w:eastAsia="ru-RU"/>
        </w:rPr>
        <w:t xml:space="preserve">прошу </w:t>
      </w:r>
      <w:r w:rsidRPr="001C39B7">
        <w:rPr>
          <w:rFonts w:ascii="Times New Roman" w:eastAsia="Times New Roman" w:hAnsi="Times New Roman"/>
          <w:sz w:val="28"/>
          <w:lang w:eastAsia="ru-RU"/>
        </w:rPr>
        <w:t>предоставить мне разрешение на ввод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92"/>
      </w:tblGrid>
      <w:tr w:rsidR="001E4C9F" w:rsidRPr="004A17FF" w:rsidTr="001E4C9F">
        <w:trPr>
          <w:trHeight w:val="42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  <w:tr w:rsidR="001E4C9F" w:rsidRPr="004A17FF" w:rsidTr="001E4C9F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2803C2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803C2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(наименование объекта капитального строительства)</w:t>
            </w:r>
          </w:p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18"/>
                <w:szCs w:val="18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2803C2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803C2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(город, улица)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</w:tbl>
    <w:p w:rsidR="001E4C9F" w:rsidRPr="004A17FF" w:rsidRDefault="001E4C9F" w:rsidP="001E4C9F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1E4C9F" w:rsidRPr="00BA47EC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</w:t>
      </w:r>
      <w:r w:rsidRPr="00BA47EC">
        <w:rPr>
          <w:rFonts w:ascii="Times New Roman" w:eastAsia="Times New Roman" w:hAnsi="Times New Roman"/>
          <w:sz w:val="24"/>
          <w:lang w:eastAsia="ru-RU"/>
        </w:rPr>
        <w:t xml:space="preserve">подразделениях администрации </w:t>
      </w:r>
      <w:r w:rsidR="00BA47EC" w:rsidRPr="00BA47EC">
        <w:rPr>
          <w:rFonts w:ascii="Times New Roman" w:eastAsia="Times New Roman" w:hAnsi="Times New Roman"/>
          <w:sz w:val="24"/>
          <w:lang w:eastAsia="ru-RU"/>
        </w:rPr>
        <w:t xml:space="preserve">муниципального образования «Светлогорский район» </w:t>
      </w:r>
      <w:r w:rsidRPr="00BA47EC">
        <w:rPr>
          <w:rFonts w:ascii="Times New Roman" w:eastAsia="Times New Roman" w:hAnsi="Times New Roman"/>
          <w:sz w:val="24"/>
          <w:lang w:eastAsia="ru-RU"/>
        </w:rPr>
        <w:t>или подведомственных им муниципальных организациях:</w:t>
      </w:r>
    </w:p>
    <w:p w:rsidR="001E4C9F" w:rsidRPr="004A17FF" w:rsidRDefault="001E4C9F" w:rsidP="001E4C9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или</w:t>
      </w:r>
      <w:r w:rsidR="00282A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</w:t>
      </w:r>
      <w:r w:rsidR="00B2339E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троительства, реконструкции линейного 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282A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проект  планировки  территории  и проект межевания территории (ненужное вычеркнуть)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803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2. Разрешение на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___</w:t>
      </w:r>
      <w:r w:rsidRPr="004A17FF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4A17FF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2803C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3. </w:t>
      </w:r>
      <w:r w:rsidRPr="0064577E">
        <w:rPr>
          <w:rFonts w:ascii="Times New Roman" w:eastAsia="Times New Roman" w:hAnsi="Times New Roman"/>
          <w:lang w:eastAsia="ru-RU"/>
        </w:rPr>
        <w:t>Документы,       подтверждающие       соответствие      построенного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(реконструированного)  объекта   капитального   строительства   техническим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условиям  и  подписанные представителями     организаций,    осуществляющих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эксплуатацию сетей инженерно-технического обеспечения (при их наличии):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</w:t>
      </w:r>
      <w:r w:rsidR="00B2339E">
        <w:rPr>
          <w:rFonts w:ascii="Times New Roman" w:eastAsia="Times New Roman" w:hAnsi="Times New Roman"/>
          <w:sz w:val="24"/>
          <w:lang w:eastAsia="ru-RU"/>
        </w:rPr>
        <w:t xml:space="preserve">едоставлении государственных и </w:t>
      </w:r>
      <w:r w:rsidRPr="004A17FF">
        <w:rPr>
          <w:rFonts w:ascii="Times New Roman" w:eastAsia="Times New Roman" w:hAnsi="Times New Roman"/>
          <w:sz w:val="24"/>
          <w:lang w:eastAsia="ru-RU"/>
        </w:rPr>
        <w:t>муниципальных услуг: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numPr>
          <w:ilvl w:val="0"/>
          <w:numId w:val="51"/>
        </w:numPr>
        <w:tabs>
          <w:tab w:val="clear" w:pos="720"/>
          <w:tab w:val="left" w:pos="2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1E4C9F" w:rsidRPr="004A17FF" w:rsidRDefault="001E4C9F" w:rsidP="001E4C9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1E4C9F" w:rsidRPr="002803C2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1E4C9F" w:rsidRPr="004A17FF" w:rsidRDefault="001E4C9F" w:rsidP="001E4C9F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2. </w:t>
      </w:r>
      <w:r w:rsidRPr="0064577E">
        <w:rPr>
          <w:rFonts w:ascii="Times New Roman" w:eastAsia="Times New Roman" w:hAnsi="Times New Roman"/>
          <w:sz w:val="24"/>
          <w:lang w:eastAsia="ru-RU"/>
        </w:rPr>
        <w:t>Заключение органа  государственного строительного надзора (в случае</w:t>
      </w:r>
      <w:r w:rsidR="002803C2">
        <w:rPr>
          <w:rFonts w:ascii="Times New Roman" w:eastAsia="Times New Roman" w:hAnsi="Times New Roman"/>
          <w:sz w:val="24"/>
          <w:lang w:eastAsia="ru-RU"/>
        </w:rPr>
        <w:t>, е</w:t>
      </w:r>
      <w:r w:rsidRPr="0064577E">
        <w:rPr>
          <w:rFonts w:ascii="Times New Roman" w:eastAsia="Times New Roman" w:hAnsi="Times New Roman"/>
          <w:sz w:val="24"/>
          <w:lang w:eastAsia="ru-RU"/>
        </w:rPr>
        <w:t>сли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предусмотрено   осуществление  государственного  строительного  надзора)  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соответствии   построенного   (реконструированного)   объекта  капитального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строительства требованиям технических регламентов и проектной документации,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в  том  числе  требованиям  энергетической  эффективности   и   требованиям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 xml:space="preserve">оснащенности    </w:t>
      </w:r>
      <w:r w:rsidRPr="0064577E">
        <w:rPr>
          <w:rFonts w:ascii="Times New Roman" w:eastAsia="Times New Roman" w:hAnsi="Times New Roman"/>
          <w:sz w:val="24"/>
          <w:lang w:eastAsia="ru-RU"/>
        </w:rPr>
        <w:lastRenderedPageBreak/>
        <w:t>объекта    капитального   строительства   приборами   учета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используемых энергетических ресурсов</w:t>
      </w:r>
      <w:r w:rsidR="002803C2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 ____________________________________________________________________</w:t>
      </w:r>
    </w:p>
    <w:p w:rsidR="001E4C9F" w:rsidRPr="0064577E" w:rsidRDefault="001E4C9F" w:rsidP="001E4C9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 реквизиты документа)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 w:rsidR="002803C2"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4A17FF">
        <w:rPr>
          <w:rFonts w:ascii="Times New Roman" w:eastAsia="Times New Roman" w:hAnsi="Times New Roman"/>
          <w:sz w:val="24"/>
          <w:lang w:eastAsia="ru-RU"/>
        </w:rPr>
        <w:t xml:space="preserve">ставления заявления эти документы действительны и содержат достоверные сведения.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Расписку в приеме заявления получил(а).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67"/>
        <w:gridCol w:w="708"/>
        <w:gridCol w:w="851"/>
      </w:tblGrid>
      <w:tr w:rsidR="001E4C9F" w:rsidRPr="004A17FF" w:rsidTr="001E4C9F">
        <w:tc>
          <w:tcPr>
            <w:tcW w:w="196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г.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ч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67"/>
        <w:gridCol w:w="6034"/>
      </w:tblGrid>
      <w:tr w:rsidR="001E4C9F" w:rsidRPr="004A17FF" w:rsidTr="001E4C9F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0C443D">
              <w:rPr>
                <w:sz w:val="24"/>
                <w:szCs w:val="24"/>
              </w:rPr>
              <w:pict>
                <v:rect id="_x0000_s1026" style="position:absolute;margin-left:0;margin-top:-.15pt;width:17pt;height:14.4pt;z-index:251622400"/>
              </w:pict>
            </w:r>
            <w:r w:rsidR="001E4C9F" w:rsidRPr="004A17FF">
              <w:rPr>
                <w:rFonts w:ascii="Times New Roman" w:hAnsi="Times New Roman"/>
                <w:sz w:val="24"/>
                <w:szCs w:val="24"/>
              </w:rPr>
              <w:t xml:space="preserve">         -  направить почтовым отправлением по адресу: 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0;margin-top:1.55pt;width:18.9pt;height:18pt;flip:x y;z-index:251624448">
                  <v:textbox style="mso-next-textbox:#_x0000_s1028">
                    <w:txbxContent>
                      <w:p w:rsidR="003C4FEC" w:rsidRPr="00E979A4" w:rsidRDefault="003C4FEC" w:rsidP="001E4C9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 выдать при личном обращении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s1027" style="position:absolute;margin-left:.5pt;margin-top:10.15pt;width:16.95pt;height:15.8pt;z-index:251623424"/>
              </w:pict>
            </w:r>
          </w:p>
          <w:p w:rsidR="001E4C9F" w:rsidRPr="004A17FF" w:rsidRDefault="001E4C9F" w:rsidP="001E4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направить по адресу электронной почты (только отказ в выдаче разрешения </w:t>
            </w: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объекта в эксплуатацию)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1E4C9F" w:rsidP="001E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шения информации, а также утраты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вызванную сбоями в работе электронной почты, оборудования, используемого для п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ередачи электронных сообщений и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</w:tr>
      <w:tr w:rsidR="001E4C9F" w:rsidRPr="004A17FF" w:rsidTr="001E4C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фамилия, инициалы)</w:t>
            </w:r>
          </w:p>
        </w:tc>
      </w:tr>
    </w:tbl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EC" w:rsidRDefault="00BA47EC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839" w:rsidRDefault="00925839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839" w:rsidRDefault="00925839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839" w:rsidRDefault="00925839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839" w:rsidRDefault="00925839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E7" w:rsidRDefault="009B2EE7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CFF" w:rsidRPr="009F2692" w:rsidRDefault="00B06CFF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06CFF" w:rsidRPr="009F2692" w:rsidRDefault="00B06CFF" w:rsidP="00B2339E">
      <w:pPr>
        <w:suppressAutoHyphens/>
        <w:autoSpaceDE w:val="0"/>
        <w:spacing w:after="0" w:line="240" w:lineRule="auto"/>
        <w:ind w:left="3540" w:firstLine="708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CFF" w:rsidRPr="009F2692" w:rsidRDefault="00B06CFF" w:rsidP="00B06CF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29" w:name="Par915"/>
      <w:bookmarkEnd w:id="29"/>
      <w:r w:rsidRPr="009F269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заполнения</w:t>
      </w:r>
    </w:p>
    <w:p w:rsidR="00B06CFF" w:rsidRPr="009F2692" w:rsidRDefault="00B06CFF" w:rsidP="00B06CF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B2339E" w:rsidRDefault="00906C85" w:rsidP="00B2339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2339E">
        <w:rPr>
          <w:rFonts w:ascii="Times New Roman" w:eastAsia="Times New Roman" w:hAnsi="Times New Roman"/>
          <w:sz w:val="28"/>
          <w:lang w:eastAsia="ru-RU"/>
        </w:rPr>
        <w:t xml:space="preserve">                             </w:t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Главе </w:t>
      </w:r>
      <w:r w:rsidRPr="009F2692">
        <w:rPr>
          <w:rFonts w:ascii="Times New Roman" w:eastAsia="Times New Roman" w:hAnsi="Times New Roman"/>
          <w:sz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lang w:eastAsia="ru-RU"/>
        </w:rPr>
        <w:t xml:space="preserve">муниципального </w:t>
      </w:r>
    </w:p>
    <w:p w:rsidR="00906C85" w:rsidRPr="009F2692" w:rsidRDefault="00B2339E" w:rsidP="00B2339E">
      <w:pPr>
        <w:spacing w:after="0" w:line="240" w:lineRule="auto"/>
        <w:ind w:left="2832"/>
        <w:jc w:val="center"/>
        <w:rPr>
          <w:rFonts w:ascii="Times New Roman" w:eastAsia="Times New Roman" w:hAnsi="Times New Roman"/>
          <w:szCs w:val="1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906C85">
        <w:rPr>
          <w:rFonts w:ascii="Times New Roman" w:eastAsia="Times New Roman" w:hAnsi="Times New Roman"/>
          <w:sz w:val="28"/>
          <w:lang w:eastAsia="ru-RU"/>
        </w:rPr>
        <w:t xml:space="preserve">образования </w:t>
      </w:r>
      <w:r w:rsidR="00906C85" w:rsidRPr="009F2692">
        <w:rPr>
          <w:rFonts w:ascii="Times New Roman" w:eastAsia="Times New Roman" w:hAnsi="Times New Roman"/>
          <w:sz w:val="28"/>
          <w:lang w:eastAsia="ru-RU"/>
        </w:rPr>
        <w:t>«</w:t>
      </w:r>
      <w:r w:rsidR="00906C85">
        <w:rPr>
          <w:rFonts w:ascii="Times New Roman" w:eastAsia="Times New Roman" w:hAnsi="Times New Roman"/>
          <w:sz w:val="28"/>
          <w:lang w:eastAsia="ru-RU"/>
        </w:rPr>
        <w:t>Светлогорский район</w:t>
      </w:r>
      <w:r w:rsidR="00906C85" w:rsidRPr="009F2692">
        <w:rPr>
          <w:rFonts w:ascii="Times New Roman" w:eastAsia="Times New Roman" w:hAnsi="Times New Roman"/>
          <w:sz w:val="28"/>
          <w:lang w:eastAsia="ru-RU"/>
        </w:rPr>
        <w:t>»</w:t>
      </w:r>
    </w:p>
    <w:p w:rsidR="00B06CFF" w:rsidRPr="009F2692" w:rsidRDefault="00B06CFF" w:rsidP="00B06CF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4"/>
          <w:lang w:eastAsia="ar-SA"/>
        </w:rPr>
      </w:pPr>
      <w:r w:rsidRPr="009F2692">
        <w:rPr>
          <w:rFonts w:ascii="Times New Roman" w:eastAsia="Arial" w:hAnsi="Times New Roman"/>
          <w:sz w:val="28"/>
          <w:szCs w:val="24"/>
          <w:lang w:eastAsia="ar-SA"/>
        </w:rPr>
        <w:t xml:space="preserve"> </w:t>
      </w:r>
    </w:p>
    <w:p w:rsidR="00B06CFF" w:rsidRPr="009F2692" w:rsidRDefault="00B06CFF" w:rsidP="00B06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ЗАЯВЛЕНИЕ</w:t>
      </w:r>
    </w:p>
    <w:p w:rsidR="00825DFB" w:rsidRPr="009F2692" w:rsidRDefault="00825DFB" w:rsidP="00825D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>ыдач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разрешения на ввод объекта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>индивидуального жилищного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строительства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4"/>
        <w:gridCol w:w="394"/>
        <w:gridCol w:w="131"/>
        <w:gridCol w:w="567"/>
        <w:gridCol w:w="283"/>
        <w:gridCol w:w="567"/>
        <w:gridCol w:w="557"/>
        <w:gridCol w:w="152"/>
        <w:gridCol w:w="425"/>
        <w:gridCol w:w="142"/>
        <w:gridCol w:w="284"/>
        <w:gridCol w:w="655"/>
        <w:gridCol w:w="432"/>
        <w:gridCol w:w="897"/>
        <w:gridCol w:w="284"/>
        <w:gridCol w:w="141"/>
        <w:gridCol w:w="2273"/>
        <w:gridCol w:w="988"/>
        <w:gridCol w:w="222"/>
      </w:tblGrid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заполняется физически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Петрова Лариса Петровна</w:t>
            </w:r>
            <w:r w:rsidRPr="004A17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2" w:type="dxa"/>
            <w:gridSpan w:val="17"/>
          </w:tcPr>
          <w:p w:rsidR="001E4C9F" w:rsidRPr="004A17FF" w:rsidRDefault="000B40E7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(полностью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 заявителя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3005" w:type="dxa"/>
            <w:gridSpan w:val="8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имеющий(ая)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432" w:type="dxa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273" w:type="dxa"/>
          </w:tcPr>
          <w:p w:rsidR="001E4C9F" w:rsidRPr="004A17FF" w:rsidRDefault="000B40E7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  <w:trHeight w:val="250"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879" w:type="dxa"/>
            <w:gridSpan w:val="3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3" w:type="dxa"/>
            <w:gridSpan w:val="4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г"/>
              </w:smartTagPr>
              <w:r w:rsidRPr="00EA1F79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00</w:t>
              </w:r>
              <w:r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A17F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</w:t>
              </w:r>
            </w:smartTag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ОУФМС России по Калининградской области в 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3856" w:type="dxa"/>
            <w:gridSpan w:val="11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(когда и кем выдан)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Ленинградском районе г. Калининграда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проживающий(ая)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C9F" w:rsidRPr="004A17FF" w:rsidRDefault="001E4C9F" w:rsidP="003705A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085E8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05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Светлогорск</w:t>
            </w: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 Островского, 00, кв. 00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0-000-000-00-00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78" w:type="dxa"/>
            <w:gridSpan w:val="16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Хххххх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ххх.хх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юридическим 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  <w:tr w:rsidR="001E4C9F" w:rsidRPr="004A17FF" w:rsidTr="000B40E7">
        <w:tc>
          <w:tcPr>
            <w:tcW w:w="2296" w:type="dxa"/>
            <w:gridSpan w:val="6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зарегистрированное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0B4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(кем и когда зарегистрировано юридическое лицо)</w:t>
            </w: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rPr>
          <w:cantSplit/>
        </w:trPr>
        <w:tc>
          <w:tcPr>
            <w:tcW w:w="6124" w:type="dxa"/>
            <w:gridSpan w:val="15"/>
            <w:tcBorders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A17FF">
              <w:rPr>
                <w:rFonts w:ascii="Times New Roman" w:eastAsia="Times New Roman" w:hAnsi="Times New Roman"/>
                <w:lang w:eastAsia="ru-RU"/>
              </w:rPr>
              <w:t xml:space="preserve">окумент, подтверждающий государственную регистрацию 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и реквизиты документа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</w:tcBorders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</w:tc>
        <w:tc>
          <w:tcPr>
            <w:tcW w:w="6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6" w:type="dxa"/>
            <w:gridSpan w:val="9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E4C9F" w:rsidRPr="004A17FF" w:rsidRDefault="001E4C9F" w:rsidP="001E4C9F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действующий(ая) от имени (заполняется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представителем в отношении лица, чьи интересы представляются</w:t>
      </w: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Pr="004A17FF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C9F" w:rsidRPr="004A17FF" w:rsidRDefault="001E4C9F" w:rsidP="001E4C9F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="000B40E7" w:rsidRPr="004A17FF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(полностью </w:t>
      </w:r>
      <w:r w:rsidR="000B40E7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 заявителя</w:t>
      </w:r>
      <w:r w:rsidR="000B40E7" w:rsidRPr="004A17F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6634"/>
      </w:tblGrid>
      <w:tr w:rsidR="001E4C9F" w:rsidRPr="004A17FF" w:rsidTr="001E4C9F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проживающего(ей) по адресу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0B40E7" w:rsidRDefault="000B40E7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1E4C9F" w:rsidRPr="004A17FF" w:rsidTr="001E4C9F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9781" w:type="dxa"/>
            <w:gridSpan w:val="2"/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3147" w:type="dxa"/>
            <w:vAlign w:val="bottom"/>
          </w:tcPr>
          <w:p w:rsidR="001E4C9F" w:rsidRDefault="000C443D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4" style="position:absolute;margin-left:21.2pt;margin-top:6.05pt;width:30.15pt;height:15.9pt;z-index:251630592;mso-position-horizontal-relative:text;mso-position-vertical-relative:text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</w:t>
            </w:r>
          </w:p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доверенности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нет</w:t>
            </w:r>
          </w:p>
        </w:tc>
      </w:tr>
      <w:tr w:rsidR="001E4C9F" w:rsidRPr="004A17FF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(указываются реквизиты </w:t>
            </w:r>
            <w:r w:rsidR="00B2339E"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доверенности,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 w:rsidR="00B23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овершенной в простой письменной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форме. В случаях, когда в соответствии с</w:t>
            </w:r>
          </w:p>
          <w:p w:rsidR="001E4C9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1E4C9F" w:rsidRPr="000B40E7" w:rsidRDefault="001E4C9F" w:rsidP="001E4C9F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>требованиями закона необходимо</w:t>
      </w:r>
      <w:r w:rsidRPr="000B40E7">
        <w:rPr>
          <w:rFonts w:ascii="Times New Roman" w:hAnsi="Times New Roman"/>
          <w:sz w:val="18"/>
          <w:szCs w:val="18"/>
        </w:rPr>
        <w:t xml:space="preserve"> </w:t>
      </w: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>предъявить доверенность, удостоверенную нотариально</w:t>
      </w:r>
      <w:r w:rsidR="000B40E7" w:rsidRPr="000B40E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в случаях, при которых стороны сделки соглашением сторон решили облечь доверенность  в нотариальную форму, указывается Ф.И.О. нотариуса, округ)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6351"/>
      </w:tblGrid>
      <w:tr w:rsidR="001E4C9F" w:rsidRPr="001C39B7" w:rsidTr="001E4C9F">
        <w:trPr>
          <w:cantSplit/>
          <w:trHeight w:val="526"/>
        </w:trPr>
        <w:tc>
          <w:tcPr>
            <w:tcW w:w="3430" w:type="dxa"/>
            <w:vAlign w:val="bottom"/>
          </w:tcPr>
          <w:p w:rsidR="001E4C9F" w:rsidRDefault="000C443D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5" style="position:absolute;margin-left:10.3pt;margin-top:7.4pt;width:30.15pt;height:15.9pt;z-index:251631616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</w:t>
            </w:r>
          </w:p>
          <w:p w:rsidR="001E4C9F" w:rsidRPr="001C39B7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</w:t>
            </w:r>
            <w:r w:rsidRPr="001C39B7">
              <w:rPr>
                <w:rFonts w:ascii="Times New Roman" w:eastAsia="Times New Roman" w:hAnsi="Times New Roman"/>
                <w:sz w:val="24"/>
                <w:lang w:eastAsia="ru-RU"/>
              </w:rPr>
              <w:t>иного документа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1C39B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нет</w:t>
            </w:r>
          </w:p>
        </w:tc>
      </w:tr>
      <w:tr w:rsidR="001E4C9F" w:rsidRPr="001C39B7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0B40E7" w:rsidRDefault="001E4C9F" w:rsidP="001E4C9F">
            <w:pPr>
              <w:tabs>
                <w:tab w:val="left" w:pos="331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(указываются наименование и реквизиты документа)</w:t>
            </w:r>
          </w:p>
          <w:p w:rsidR="001E4C9F" w:rsidRPr="00EA1F79" w:rsidRDefault="001E4C9F" w:rsidP="001E4C9F">
            <w:pPr>
              <w:tabs>
                <w:tab w:val="left" w:pos="3660"/>
              </w:tabs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1E4C9F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1E4C9F" w:rsidRPr="001C39B7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4A17FF">
        <w:rPr>
          <w:rFonts w:ascii="Times New Roman" w:eastAsia="Times New Roman" w:hAnsi="Times New Roman"/>
          <w:sz w:val="28"/>
          <w:lang w:eastAsia="ru-RU"/>
        </w:rPr>
        <w:t xml:space="preserve">прошу </w:t>
      </w:r>
      <w:r w:rsidR="00F67C8A">
        <w:rPr>
          <w:rFonts w:ascii="Times New Roman" w:eastAsia="Times New Roman" w:hAnsi="Times New Roman"/>
          <w:sz w:val="28"/>
          <w:lang w:eastAsia="ru-RU"/>
        </w:rPr>
        <w:t>оформить и выдать</w:t>
      </w:r>
      <w:r w:rsidRPr="001C39B7">
        <w:rPr>
          <w:rFonts w:ascii="Times New Roman" w:eastAsia="Times New Roman" w:hAnsi="Times New Roman"/>
          <w:sz w:val="28"/>
          <w:lang w:eastAsia="ru-RU"/>
        </w:rPr>
        <w:t xml:space="preserve"> разрешение на ввод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92"/>
      </w:tblGrid>
      <w:tr w:rsidR="001E4C9F" w:rsidRPr="004A17FF" w:rsidTr="001E4C9F">
        <w:trPr>
          <w:trHeight w:val="42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EA1F79" w:rsidRDefault="00925839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Индивидуального жилого </w:t>
            </w:r>
            <w:r w:rsidR="001E4C9F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 w:rsidR="001E4C9F"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дом</w:t>
            </w:r>
            <w:r w:rsidR="001E4C9F">
              <w:rPr>
                <w:rFonts w:ascii="Times New Roman" w:eastAsia="Arial" w:hAnsi="Times New Roman"/>
                <w:i/>
                <w:sz w:val="24"/>
                <w:lang w:eastAsia="ar-SA"/>
              </w:rPr>
              <w:t>а</w:t>
            </w:r>
          </w:p>
        </w:tc>
      </w:tr>
      <w:tr w:rsidR="001E4C9F" w:rsidRPr="004A17FF" w:rsidTr="001E4C9F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0B40E7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0B40E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(наименование объекта капитального строительства)</w:t>
            </w:r>
          </w:p>
          <w:p w:rsidR="001E4C9F" w:rsidRPr="004A17FF" w:rsidRDefault="001E4C9F" w:rsidP="00370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18"/>
                <w:szCs w:val="18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  <w:r w:rsidRPr="00EA1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г.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Светлогорск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, ул.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Садовая 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, дом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№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Х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0B40E7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0B40E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(город, улица)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370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24"/>
                <w:lang w:eastAsia="ar-SA"/>
              </w:rPr>
            </w:pP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39: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17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: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:0000</w:t>
            </w:r>
          </w:p>
        </w:tc>
      </w:tr>
    </w:tbl>
    <w:p w:rsidR="001E4C9F" w:rsidRPr="004A17FF" w:rsidRDefault="001E4C9F" w:rsidP="001E4C9F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</w:t>
      </w:r>
      <w:r w:rsidR="00085E8E">
        <w:rPr>
          <w:rFonts w:ascii="Times New Roman" w:eastAsia="Times New Roman" w:hAnsi="Times New Roman"/>
          <w:sz w:val="24"/>
          <w:lang w:eastAsia="ru-RU"/>
        </w:rPr>
        <w:t xml:space="preserve">муниципального образования «Светлогорский район» </w:t>
      </w:r>
      <w:r w:rsidRPr="004A17FF">
        <w:rPr>
          <w:rFonts w:ascii="Times New Roman" w:eastAsia="Times New Roman" w:hAnsi="Times New Roman"/>
          <w:sz w:val="24"/>
          <w:lang w:eastAsia="ru-RU"/>
        </w:rPr>
        <w:t>или подведомственных им муниципальных организациях:</w:t>
      </w:r>
    </w:p>
    <w:p w:rsidR="001E4C9F" w:rsidRPr="004A17FF" w:rsidRDefault="001E4C9F" w:rsidP="001E4C9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 xml:space="preserve">1. Градостроительный план земельного участка 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>или</w:t>
      </w:r>
      <w:r w:rsidR="00282AEE">
        <w:rPr>
          <w:rFonts w:ascii="Times New Roman" w:eastAsia="Times New Roman" w:hAnsi="Times New Roman"/>
          <w:strike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в случа</w:t>
      </w:r>
      <w:r w:rsidR="00B2339E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е строительства, реконструкции 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>линейного  объекта</w:t>
      </w:r>
      <w:r w:rsidR="00282AEE">
        <w:rPr>
          <w:rFonts w:ascii="Times New Roman" w:eastAsia="Times New Roman" w:hAnsi="Times New Roman"/>
          <w:strike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 проект  планировки  территории  и проект межевания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</w:t>
      </w: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от 00.00.0000 г. №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RU39</w:t>
      </w:r>
      <w:r w:rsidR="003705A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518000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-00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0B40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2. Разрешение на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00.00.0000 г. № 39</w:t>
      </w:r>
      <w:r w:rsidR="003705A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518000-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00</w:t>
      </w:r>
      <w:r w:rsidR="000B40E7">
        <w:rPr>
          <w:rFonts w:ascii="Times New Roman" w:eastAsia="Times New Roman" w:hAnsi="Times New Roman"/>
          <w:lang w:eastAsia="ru-RU"/>
        </w:rPr>
        <w:t>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3. </w:t>
      </w:r>
      <w:r w:rsidRPr="0064577E">
        <w:rPr>
          <w:rFonts w:ascii="Times New Roman" w:eastAsia="Times New Roman" w:hAnsi="Times New Roman"/>
          <w:lang w:eastAsia="ru-RU"/>
        </w:rPr>
        <w:t>Документы,       подтверждающие       соответствие      построенного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(реконструированного)  объекта   капитального   строительства   техническим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условиям  и  подписанные представителями     организаций,    осуществляющих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эксплуатацию сетей инженерно-техническо</w:t>
      </w:r>
      <w:r w:rsidR="003705AB">
        <w:rPr>
          <w:rFonts w:ascii="Times New Roman" w:eastAsia="Times New Roman" w:hAnsi="Times New Roman"/>
          <w:lang w:eastAsia="ru-RU"/>
        </w:rPr>
        <w:t>го обеспечения (при их наличии).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</w:t>
      </w:r>
      <w:r w:rsidR="00B2339E">
        <w:rPr>
          <w:rFonts w:ascii="Times New Roman" w:eastAsia="Times New Roman" w:hAnsi="Times New Roman"/>
          <w:sz w:val="24"/>
          <w:lang w:eastAsia="ru-RU"/>
        </w:rPr>
        <w:t xml:space="preserve">едоставлении государственных и </w:t>
      </w:r>
      <w:r w:rsidRPr="004A17FF">
        <w:rPr>
          <w:rFonts w:ascii="Times New Roman" w:eastAsia="Times New Roman" w:hAnsi="Times New Roman"/>
          <w:sz w:val="24"/>
          <w:lang w:eastAsia="ru-RU"/>
        </w:rPr>
        <w:t>муниципальных услуг: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numPr>
          <w:ilvl w:val="0"/>
          <w:numId w:val="5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Договор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 передачу в аренду городских земель от 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00 января </w:t>
      </w:r>
      <w:smartTag w:uri="urn:schemas-microsoft-com:office:smarttags" w:element="metricconverter">
        <w:smartTagPr>
          <w:attr w:name="ProductID" w:val="0000 г"/>
        </w:smartTagPr>
        <w:r>
          <w:rPr>
            <w:rFonts w:ascii="Times New Roman" w:eastAsia="Times New Roman" w:hAnsi="Times New Roman"/>
            <w:i/>
            <w:sz w:val="24"/>
            <w:szCs w:val="24"/>
            <w:u w:val="single"/>
            <w:lang w:eastAsia="ru-RU"/>
          </w:rPr>
          <w:t>0000 г</w:t>
        </w:r>
      </w:smartTag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 №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00000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</w:p>
    <w:p w:rsidR="001E4C9F" w:rsidRPr="000B40E7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(наименование, номер и дата  документа)</w:t>
      </w:r>
    </w:p>
    <w:p w:rsidR="001E4C9F" w:rsidRPr="004A17FF" w:rsidRDefault="001E4C9F" w:rsidP="001E4C9F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Pr="00D00939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2. </w:t>
      </w:r>
      <w:r w:rsidRPr="0064577E">
        <w:rPr>
          <w:rFonts w:ascii="Times New Roman" w:eastAsia="Times New Roman" w:hAnsi="Times New Roman"/>
          <w:sz w:val="24"/>
          <w:lang w:eastAsia="ru-RU"/>
        </w:rPr>
        <w:t>Заключение органа  государственного строительного надзора (в случае</w:t>
      </w:r>
      <w:r w:rsidR="00282AEE">
        <w:rPr>
          <w:rFonts w:ascii="Times New Roman" w:eastAsia="Times New Roman" w:hAnsi="Times New Roman"/>
          <w:sz w:val="24"/>
          <w:lang w:eastAsia="ru-RU"/>
        </w:rPr>
        <w:t>,</w:t>
      </w:r>
      <w:r w:rsidRPr="0064577E">
        <w:rPr>
          <w:rFonts w:ascii="Times New Roman" w:eastAsia="Times New Roman" w:hAnsi="Times New Roman"/>
          <w:sz w:val="24"/>
          <w:lang w:eastAsia="ru-RU"/>
        </w:rPr>
        <w:t xml:space="preserve"> если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предусмотрено   осуществление  государственного  строительного  надзора)  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соответствии   построенного   (реконструированного)   объекта  капитального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строительства требованиям технических регламентов и проектной документации,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 xml:space="preserve">в  том  </w:t>
      </w:r>
      <w:r w:rsidRPr="0064577E">
        <w:rPr>
          <w:rFonts w:ascii="Times New Roman" w:eastAsia="Times New Roman" w:hAnsi="Times New Roman"/>
          <w:sz w:val="24"/>
          <w:lang w:eastAsia="ru-RU"/>
        </w:rPr>
        <w:lastRenderedPageBreak/>
        <w:t>числе  требованиям  энергетической  эффективности   и   требованиям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оснащенности    объекта    капитального   строительства   приборами   учета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используемых энергетических ресурсов</w:t>
      </w:r>
      <w:r w:rsidR="000B40E7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D00939">
        <w:rPr>
          <w:rFonts w:ascii="Times New Roman" w:eastAsia="Times New Roman" w:hAnsi="Times New Roman"/>
          <w:i/>
          <w:sz w:val="24"/>
          <w:u w:val="single"/>
          <w:lang w:eastAsia="ru-RU"/>
        </w:rPr>
        <w:t xml:space="preserve">от 00 ноября </w:t>
      </w:r>
      <w:smartTag w:uri="urn:schemas-microsoft-com:office:smarttags" w:element="metricconverter">
        <w:smartTagPr>
          <w:attr w:name="ProductID" w:val="0000 г"/>
        </w:smartTagPr>
        <w:r w:rsidRPr="00D00939">
          <w:rPr>
            <w:rFonts w:ascii="Times New Roman" w:eastAsia="Times New Roman" w:hAnsi="Times New Roman"/>
            <w:i/>
            <w:sz w:val="24"/>
            <w:u w:val="single"/>
            <w:lang w:eastAsia="ru-RU"/>
          </w:rPr>
          <w:t>0000 г</w:t>
        </w:r>
      </w:smartTag>
      <w:r w:rsidRPr="00D00939">
        <w:rPr>
          <w:rFonts w:ascii="Times New Roman" w:eastAsia="Times New Roman" w:hAnsi="Times New Roman"/>
          <w:i/>
          <w:sz w:val="24"/>
          <w:u w:val="single"/>
          <w:lang w:eastAsia="ru-RU"/>
        </w:rPr>
        <w:t>. № 00000</w:t>
      </w:r>
      <w:r>
        <w:rPr>
          <w:rFonts w:ascii="Times New Roman" w:eastAsia="Times New Roman" w:hAnsi="Times New Roman"/>
          <w:i/>
          <w:sz w:val="24"/>
          <w:u w:val="single"/>
          <w:lang w:eastAsia="ru-RU"/>
        </w:rPr>
        <w:t>.</w:t>
      </w:r>
      <w:r w:rsidR="000B40E7" w:rsidRPr="000B40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0B40E7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1E4C9F" w:rsidRPr="0064577E" w:rsidRDefault="001E4C9F" w:rsidP="000B40E7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  <w:r w:rsid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(указать реквизиты документа)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 w:rsidR="000B40E7"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4A17FF">
        <w:rPr>
          <w:rFonts w:ascii="Times New Roman" w:eastAsia="Times New Roman" w:hAnsi="Times New Roman"/>
          <w:sz w:val="24"/>
          <w:lang w:eastAsia="ru-RU"/>
        </w:rPr>
        <w:t xml:space="preserve">ставления заявления эти документы действительны и содержат достоверные сведения.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Расписку в приеме заявления получил(а).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708"/>
        <w:gridCol w:w="567"/>
        <w:gridCol w:w="851"/>
      </w:tblGrid>
      <w:tr w:rsidR="001E4C9F" w:rsidRPr="004A17FF" w:rsidTr="001E4C9F">
        <w:tc>
          <w:tcPr>
            <w:tcW w:w="196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293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330" w:type="dxa"/>
            <w:vAlign w:val="bottom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46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г.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708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ч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85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67"/>
        <w:gridCol w:w="6034"/>
      </w:tblGrid>
      <w:tr w:rsidR="001E4C9F" w:rsidRPr="004A17FF" w:rsidTr="001E4C9F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0C443D">
              <w:rPr>
                <w:sz w:val="24"/>
                <w:szCs w:val="24"/>
              </w:rPr>
              <w:pict>
                <v:rect id="_x0000_s1031" style="position:absolute;margin-left:0;margin-top:-.15pt;width:17pt;height:14.4pt;z-index:251627520"/>
              </w:pict>
            </w:r>
            <w:r w:rsidR="001E4C9F" w:rsidRPr="004A17FF">
              <w:rPr>
                <w:rFonts w:ascii="Times New Roman" w:hAnsi="Times New Roman"/>
                <w:sz w:val="24"/>
                <w:szCs w:val="24"/>
              </w:rPr>
              <w:t xml:space="preserve">         -  направить почтовым отправлением по адресу: 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0;margin-top:1.55pt;width:18.9pt;height:18pt;flip:x y;z-index:251629568">
                  <v:textbox style="mso-next-textbox:#_x0000_s1033">
                    <w:txbxContent>
                      <w:p w:rsidR="003C4FEC" w:rsidRPr="00D00939" w:rsidRDefault="003C4FEC" w:rsidP="001E4C9F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 выдать при личном обращении</w:t>
            </w:r>
          </w:p>
          <w:p w:rsidR="001E4C9F" w:rsidRPr="004A17FF" w:rsidRDefault="000C443D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s1032" style="position:absolute;margin-left:.5pt;margin-top:10.15pt;width:16.95pt;height:15.8pt;z-index:251628544"/>
              </w:pict>
            </w:r>
          </w:p>
          <w:p w:rsidR="001E4C9F" w:rsidRPr="004A17FF" w:rsidRDefault="001E4C9F" w:rsidP="001E4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направить по адресу электронной почты (только отказ в выдаче разрешения </w:t>
            </w: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объекта в эксплуатацию)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1E4C9F" w:rsidP="001E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шения информации, а также утраты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вызванную сбоями в работе электронной почты, оборудования, используемого для п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ередачи электронных сообщений и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    хххххххх                                                                                      Петрова Л.П.</w:t>
            </w:r>
          </w:p>
        </w:tc>
      </w:tr>
      <w:tr w:rsidR="001E4C9F" w:rsidRPr="004A17FF" w:rsidTr="001E4C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фамилия, инициалы)</w:t>
            </w:r>
          </w:p>
        </w:tc>
      </w:tr>
    </w:tbl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Par1042"/>
      <w:bookmarkEnd w:id="30"/>
    </w:p>
    <w:p w:rsidR="00282AEE" w:rsidRDefault="00282AEE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C9F" w:rsidRPr="009F2692" w:rsidRDefault="001E4C9F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4C9F" w:rsidRPr="009F2692" w:rsidRDefault="001E4C9F" w:rsidP="001E4C9F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E4C9F" w:rsidRPr="0014323E" w:rsidRDefault="001E4C9F" w:rsidP="001E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1" w:name="Par1045"/>
      <w:bookmarkEnd w:id="31"/>
      <w:r w:rsidRPr="001E4C9F">
        <w:rPr>
          <w:rFonts w:ascii="Times New Roman" w:hAnsi="Times New Roman"/>
          <w:bCs/>
          <w:sz w:val="28"/>
          <w:szCs w:val="28"/>
        </w:rPr>
        <w:t>БЛОК-СХЕМА</w:t>
      </w: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4C9F">
        <w:rPr>
          <w:rFonts w:ascii="Times New Roman" w:hAnsi="Times New Roman"/>
          <w:bCs/>
          <w:sz w:val="28"/>
          <w:szCs w:val="28"/>
        </w:rPr>
        <w:t>предоставления муниципальной услуги по оформлению</w:t>
      </w: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4C9F">
        <w:rPr>
          <w:rFonts w:ascii="Times New Roman" w:hAnsi="Times New Roman"/>
          <w:bCs/>
          <w:sz w:val="28"/>
          <w:szCs w:val="28"/>
        </w:rPr>
        <w:t>и выдаче разрешения на ввод объекта</w:t>
      </w:r>
      <w:r w:rsidR="00925839">
        <w:rPr>
          <w:rFonts w:ascii="Times New Roman" w:hAnsi="Times New Roman"/>
          <w:bCs/>
          <w:sz w:val="28"/>
          <w:szCs w:val="28"/>
        </w:rPr>
        <w:t xml:space="preserve"> индивидуального жилищного строительства</w:t>
      </w:r>
      <w:r w:rsidRPr="001E4C9F">
        <w:rPr>
          <w:rFonts w:ascii="Times New Roman" w:hAnsi="Times New Roman"/>
          <w:bCs/>
          <w:sz w:val="28"/>
          <w:szCs w:val="28"/>
        </w:rPr>
        <w:t xml:space="preserve"> в эксплуатацию</w:t>
      </w:r>
    </w:p>
    <w:p w:rsid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2.2pt;margin-top:5.8pt;width:166.5pt;height:52.5pt;z-index:251634688">
            <v:textbox style="mso-next-textbox:#_x0000_s1038">
              <w:txbxContent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Выдача (направление) уведомления об отказе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0;margin-top:5.8pt;width:252.45pt;height:35.25pt;z-index:251632640">
            <v:textbox style="mso-next-textbox:#_x0000_s1036">
              <w:txbxContent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рием, проверка и регистрация заявления с комплектом документов</w:t>
                  </w:r>
                </w:p>
              </w:txbxContent>
            </v:textbox>
          </v:shap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35712" from="252.45pt,9.95pt" to="292.2pt,9.95pt">
            <v:stroke endarrow="block"/>
          </v:lin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33664" from="132.45pt,8.85pt" to="132.45pt,19.7pt">
            <v:stroke endarrow="block"/>
          </v:lin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0;margin-top:3.6pt;width:252.45pt;height:35.25pt;z-index:251636736">
            <v:textbox style="mso-next-textbox:#_x0000_s1040">
              <w:txbxContent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ередача заявления с комплектом документов начальнику Отдела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41856" from="132.45pt,7.4pt" to="132.45pt,18.25pt">
            <v:stroke endarrow="block"/>
          </v:lin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0;margin-top:.7pt;width:252.45pt;height:49.5pt;z-index:251637760">
            <v:textbox style="mso-next-textbox:#_x0000_s1041">
              <w:txbxContent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Р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ассмотрение заявления с комплектом документов начальником Отдела и назначение ответственного исполнителя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z-index:251642880" from="132.45pt,1.9pt" to="132.45pt,12.7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0;margin-top:13.9pt;width:252.45pt;height:79.5pt;z-index:251638784">
            <v:textbox style="mso-next-textbox:#_x0000_s1042">
              <w:txbxContent>
                <w:p w:rsidR="003C4FEC" w:rsidRPr="00F67C8A" w:rsidRDefault="003C4FEC" w:rsidP="00F67C8A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</w:t>
                  </w:r>
                </w:p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z-index:251643904" from="132.45pt,12.9pt" to="132.45pt,23.75pt">
            <v:stroke endarrow="block"/>
          </v:lin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0;margin-top:8.8pt;width:252.45pt;height:66.75pt;z-index:251639808">
            <v:textbox style="mso-next-textbox:#_x0000_s1043">
              <w:txbxContent>
                <w:p w:rsidR="003C4FEC" w:rsidRPr="009F2692" w:rsidRDefault="003C4FEC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изирование, подписание проекта разрешения на ввод объекта в эксплуатацию либо проекта отказа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z-index:251644928" from="132.45pt,11.55pt" to="132.45pt,22.4pt">
            <v:stroke endarrow="block"/>
          </v:line>
        </w:pict>
      </w:r>
    </w:p>
    <w:p w:rsidR="001E4C9F" w:rsidRDefault="000C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0;margin-top:6.3pt;width:252.45pt;height:61.5pt;z-index:251640832">
            <v:textbox style="mso-next-textbox:#_x0000_s1044">
              <w:txbxContent>
                <w:p w:rsidR="003C4FEC" w:rsidRPr="009F2692" w:rsidRDefault="003C4FEC" w:rsidP="00F67C8A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ыдача (направление) заявителю разрешения на ввод объекта в эксплуатацию либо отказа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1E4C9F" w:rsidRPr="0014323E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AEE" w:rsidRPr="0014323E" w:rsidRDefault="0028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Par1106"/>
      <w:bookmarkEnd w:id="32"/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8A" w:rsidRPr="009F2692" w:rsidRDefault="00F67C8A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67C8A" w:rsidRPr="009F2692" w:rsidRDefault="00F67C8A" w:rsidP="00F67C8A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3" w:name="Par1109"/>
      <w:bookmarkEnd w:id="33"/>
      <w:r w:rsidRPr="005A7F07">
        <w:rPr>
          <w:rFonts w:ascii="Times New Roman" w:hAnsi="Times New Roman"/>
          <w:bCs/>
          <w:sz w:val="28"/>
          <w:szCs w:val="28"/>
        </w:rPr>
        <w:t>ПОРЯДОК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>прохождения документов при предоставлении муниципальной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>услуги по оформлению и выдаче разрешения на ввод объекта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>в эксплуатацию (технологическая карта)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1"/>
        <w:gridCol w:w="2465"/>
        <w:gridCol w:w="2233"/>
        <w:gridCol w:w="1579"/>
        <w:gridCol w:w="2234"/>
      </w:tblGrid>
      <w:tr w:rsidR="005A7F07" w:rsidRPr="005A7F07" w:rsidTr="00E5292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Times New Roman" w:hAnsi="Times New Roman"/>
                <w:sz w:val="18"/>
                <w:szCs w:val="18"/>
              </w:rPr>
              <w:t>№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   Процедура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Участники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Длительность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День с 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момента  </w:t>
            </w:r>
          </w:p>
          <w:p w:rsidR="005A7F07" w:rsidRPr="00D44C76" w:rsidRDefault="00B2339E" w:rsidP="00B2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начала 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>исполнения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Административного р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>егламента</w:t>
            </w:r>
          </w:p>
        </w:tc>
      </w:tr>
      <w:tr w:rsidR="005A7F07" w:rsidRPr="005A7F07" w:rsidTr="00E5292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1.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Прием, проверка и регистрация заявления с комплектом документов</w:t>
            </w: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Подготовка проекта уведомления об отказе</w:t>
            </w: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Проверка и подписание проекта уведомления об отказе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 xml:space="preserve"> в приеме заявления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</w:t>
            </w:r>
            <w:r w:rsidR="006F07BC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, С</w:t>
            </w:r>
            <w:bookmarkStart w:id="34" w:name="_GoBack"/>
            <w:bookmarkEnd w:id="34"/>
            <w:r w:rsidR="00DD491D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пециалист административно</w:t>
            </w:r>
            <w:r w:rsidR="00925839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-правового о</w:t>
            </w:r>
            <w:r w:rsidR="00DD491D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тдела</w:t>
            </w:r>
            <w:r w:rsidR="005A7F07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</w:p>
          <w:p w:rsidR="00B2339E" w:rsidRPr="00D44C76" w:rsidRDefault="006F07BC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специалист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Директор МФЦ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 рабочий день с момента поступления заявления</w:t>
            </w:r>
          </w:p>
        </w:tc>
      </w:tr>
      <w:tr w:rsidR="005A7F07" w:rsidRPr="005A7F07" w:rsidTr="00E5292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2.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Передача заявления с комплектом документов начальнику Отдела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2E4042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МФЦ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B2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1 рабочий день с момента </w:t>
            </w:r>
            <w:r w:rsidR="00B2339E" w:rsidRPr="00D44C76">
              <w:rPr>
                <w:rFonts w:ascii="Oliver" w:hAnsi="Oliver"/>
                <w:sz w:val="18"/>
                <w:szCs w:val="18"/>
              </w:rPr>
              <w:t>р</w:t>
            </w:r>
            <w:r w:rsidRPr="00D44C76">
              <w:rPr>
                <w:rFonts w:ascii="Oliver" w:hAnsi="Oliver"/>
                <w:sz w:val="18"/>
                <w:szCs w:val="18"/>
              </w:rPr>
              <w:t>егистрации заявления или не позднее 10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часов утра 2 рабочего дня с момента регистрации заявления, если заявление поступило после 17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часов</w:t>
            </w:r>
          </w:p>
        </w:tc>
      </w:tr>
      <w:tr w:rsidR="005A7F07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3.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 часа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 рабочий день с момента регистрации заявления</w:t>
            </w:r>
          </w:p>
        </w:tc>
      </w:tr>
      <w:tr w:rsidR="00FC52A8" w:rsidRPr="005A7F07" w:rsidTr="00E52923">
        <w:trPr>
          <w:trHeight w:val="11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FC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Проверка документов, подготовка запросов и</w:t>
            </w:r>
          </w:p>
          <w:p w:rsidR="00FC52A8" w:rsidRPr="00D44C76" w:rsidRDefault="00FC52A8" w:rsidP="00FC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проекта ответа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Отдела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 часа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92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со 2 рабочего дня по </w:t>
            </w:r>
            <w:r w:rsidR="00925839" w:rsidRPr="00D44C76">
              <w:rPr>
                <w:rFonts w:ascii="Oliver" w:hAnsi="Oliver"/>
                <w:sz w:val="18"/>
                <w:szCs w:val="18"/>
              </w:rPr>
              <w:t xml:space="preserve">5 </w:t>
            </w:r>
            <w:r w:rsidRPr="00D44C76">
              <w:rPr>
                <w:rFonts w:ascii="Oliver" w:hAnsi="Oliver"/>
                <w:sz w:val="18"/>
                <w:szCs w:val="18"/>
              </w:rPr>
              <w:t>рабочий день с момента регистрации заявления</w:t>
            </w:r>
          </w:p>
        </w:tc>
      </w:tr>
      <w:tr w:rsidR="005A7F07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Визирование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проекта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разрешения на ввод объекта в эксплуатацию либо 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уведомления об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отказ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е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в выдаче разрешения на ввод объекта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Начальник Отдела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</w:p>
          <w:p w:rsidR="002E4042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2 часа 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рабочий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день с момента регистрации заявления</w:t>
            </w:r>
          </w:p>
        </w:tc>
      </w:tr>
      <w:tr w:rsidR="002E4042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Подписание ответа главой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Глава Администрации</w:t>
            </w:r>
          </w:p>
          <w:p w:rsidR="002E4042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рабочий день с момента регистрации заявления</w:t>
            </w:r>
          </w:p>
        </w:tc>
      </w:tr>
      <w:tr w:rsidR="00592C63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Регистрация ответа (разрешения на ввод объекта в эксплуатацию либо уведомления об отказе в выдаче разрешения на ввод объекта в эксплуатацию)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административного Отдела, </w:t>
            </w:r>
          </w:p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административного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рабочий день с момента регистрации заявления</w:t>
            </w:r>
          </w:p>
        </w:tc>
      </w:tr>
      <w:tr w:rsidR="005A7F07" w:rsidRPr="005A7F07" w:rsidTr="00E5292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7D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Выдача (направление) заявителю разрешения на ввод объекта в эксплуатацию либо </w:t>
            </w:r>
            <w:r w:rsidR="007D2A0F" w:rsidRPr="00D44C76">
              <w:rPr>
                <w:rFonts w:ascii="Oliver" w:hAnsi="Oliver"/>
                <w:sz w:val="18"/>
                <w:szCs w:val="18"/>
              </w:rPr>
              <w:t xml:space="preserve">уведомления об </w:t>
            </w:r>
            <w:r w:rsidRPr="00D44C76">
              <w:rPr>
                <w:rFonts w:ascii="Oliver" w:hAnsi="Oliver"/>
                <w:sz w:val="18"/>
                <w:szCs w:val="18"/>
              </w:rPr>
              <w:t>отказ</w:t>
            </w:r>
            <w:r w:rsidR="007D2A0F" w:rsidRPr="00D44C76">
              <w:rPr>
                <w:rFonts w:ascii="Oliver" w:hAnsi="Oliver"/>
                <w:sz w:val="18"/>
                <w:szCs w:val="18"/>
              </w:rPr>
              <w:t>е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в выдаче разрешения на ввод объекта в эксплуатацию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A0F" w:rsidRPr="00D44C76" w:rsidRDefault="007D2A0F" w:rsidP="007D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МФЦ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7D2A0F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925839" w:rsidP="0092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7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рабочий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день с момента регистрации заявления</w:t>
            </w:r>
          </w:p>
        </w:tc>
      </w:tr>
    </w:tbl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7F0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0B40E7">
        <w:rPr>
          <w:rFonts w:ascii="Times New Roman" w:hAnsi="Times New Roman"/>
          <w:sz w:val="28"/>
          <w:szCs w:val="28"/>
        </w:rPr>
        <w:t xml:space="preserve">– </w:t>
      </w:r>
      <w:r w:rsidRPr="005A7F07">
        <w:rPr>
          <w:rFonts w:ascii="Times New Roman" w:hAnsi="Times New Roman"/>
          <w:sz w:val="28"/>
          <w:szCs w:val="28"/>
        </w:rPr>
        <w:t xml:space="preserve"> не более </w:t>
      </w:r>
      <w:r w:rsidR="00925839">
        <w:rPr>
          <w:rFonts w:ascii="Times New Roman" w:hAnsi="Times New Roman"/>
          <w:sz w:val="28"/>
          <w:szCs w:val="28"/>
        </w:rPr>
        <w:t>7</w:t>
      </w:r>
      <w:r w:rsidRPr="005A7F07">
        <w:rPr>
          <w:rFonts w:ascii="Times New Roman" w:hAnsi="Times New Roman"/>
          <w:sz w:val="28"/>
          <w:szCs w:val="28"/>
        </w:rPr>
        <w:t xml:space="preserve"> </w:t>
      </w:r>
      <w:r w:rsidR="00AB4D35">
        <w:rPr>
          <w:rFonts w:ascii="Times New Roman" w:hAnsi="Times New Roman"/>
          <w:sz w:val="28"/>
          <w:szCs w:val="28"/>
        </w:rPr>
        <w:t xml:space="preserve">рабочих </w:t>
      </w:r>
      <w:r w:rsidRPr="005A7F07">
        <w:rPr>
          <w:rFonts w:ascii="Times New Roman" w:hAnsi="Times New Roman"/>
          <w:sz w:val="28"/>
          <w:szCs w:val="28"/>
        </w:rPr>
        <w:t>дней.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Par1204"/>
      <w:bookmarkStart w:id="36" w:name="Par1210"/>
      <w:bookmarkEnd w:id="35"/>
      <w:bookmarkEnd w:id="36"/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F07" w:rsidRPr="009F2692" w:rsidRDefault="005A7F07" w:rsidP="005A7F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A7F07" w:rsidRPr="009F2692" w:rsidRDefault="005A7F07" w:rsidP="005A7F07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5A7F07" w:rsidRDefault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081" w:rsidRPr="00325ED1" w:rsidRDefault="00AF1081" w:rsidP="00AF1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ED1">
        <w:rPr>
          <w:rFonts w:ascii="Times New Roman" w:hAnsi="Times New Roman"/>
          <w:sz w:val="24"/>
          <w:szCs w:val="24"/>
        </w:rPr>
        <w:t>МКУ «МНОГОФУНКЦИОНАЛЬ</w:t>
      </w:r>
      <w:r>
        <w:rPr>
          <w:rFonts w:ascii="Times New Roman" w:hAnsi="Times New Roman"/>
          <w:sz w:val="24"/>
          <w:szCs w:val="24"/>
        </w:rPr>
        <w:t>НЫЙ ЦЕНТР</w:t>
      </w:r>
      <w:r w:rsidR="007D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 w:rsidR="007D2A0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ТАВЛЕНИЯ ГОСУДАР</w:t>
      </w:r>
      <w:r w:rsidRPr="00325ED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325ED1">
        <w:rPr>
          <w:rFonts w:ascii="Times New Roman" w:hAnsi="Times New Roman"/>
          <w:sz w:val="24"/>
          <w:szCs w:val="24"/>
        </w:rPr>
        <w:t>ВЕННЫХ И МУНИЦИПАЛЬНЫХ УСЛУГ»</w:t>
      </w:r>
      <w:r w:rsidR="00553BCE">
        <w:rPr>
          <w:rFonts w:ascii="Times New Roman" w:hAnsi="Times New Roman"/>
          <w:sz w:val="24"/>
          <w:szCs w:val="24"/>
        </w:rPr>
        <w:t xml:space="preserve"> СВЕТЛОГОРСКОГО РАЙОНА</w:t>
      </w:r>
    </w:p>
    <w:p w:rsidR="005A7F07" w:rsidRDefault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3E" w:rsidRPr="005A7F07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>РАСПИСКА</w:t>
      </w:r>
    </w:p>
    <w:p w:rsidR="0014323E" w:rsidRPr="005A7F07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>В ПРИЕМЕ ОТ ЗАЯВИТЕЛЯ ДОКУМЕНТОВ, НЕОБХОДИМЫХ</w:t>
      </w:r>
    </w:p>
    <w:p w:rsidR="003705AB" w:rsidRDefault="0014323E" w:rsidP="003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3705AB">
        <w:rPr>
          <w:rFonts w:ascii="Times New Roman" w:hAnsi="Times New Roman"/>
          <w:sz w:val="24"/>
          <w:szCs w:val="24"/>
        </w:rPr>
        <w:t>В</w:t>
      </w:r>
    </w:p>
    <w:p w:rsidR="0014323E" w:rsidRPr="005A7F07" w:rsidRDefault="000B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ВЫДАЧЕ</w:t>
      </w:r>
      <w:r w:rsidR="0014323E" w:rsidRPr="005A7F07">
        <w:rPr>
          <w:rFonts w:ascii="Times New Roman" w:hAnsi="Times New Roman"/>
          <w:sz w:val="24"/>
          <w:szCs w:val="24"/>
        </w:rPr>
        <w:t xml:space="preserve"> РАЗРЕШЕНИЯ</w:t>
      </w:r>
      <w:r w:rsidR="00282AEE">
        <w:rPr>
          <w:rFonts w:ascii="Times New Roman" w:hAnsi="Times New Roman"/>
          <w:sz w:val="24"/>
          <w:szCs w:val="24"/>
        </w:rPr>
        <w:t xml:space="preserve"> НА ВВОД ОБЪЕКТА В ЭКСПЛУАТАЦИЮ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№ дела_____________________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Заявитель: Ф.И.О. представившего документы _____________________________________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заявителя: ______________________________________________________________</w:t>
      </w:r>
    </w:p>
    <w:p w:rsidR="00AD3190" w:rsidRPr="00AD3190" w:rsidRDefault="00AD3190" w:rsidP="00AD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689"/>
        <w:gridCol w:w="933"/>
        <w:gridCol w:w="932"/>
        <w:gridCol w:w="932"/>
        <w:gridCol w:w="901"/>
        <w:gridCol w:w="1062"/>
      </w:tblGrid>
      <w:tr w:rsidR="00AD3190" w:rsidRPr="00AD3190" w:rsidTr="00E52923">
        <w:tc>
          <w:tcPr>
            <w:tcW w:w="656" w:type="dxa"/>
            <w:vMerge w:val="restart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88" w:type="dxa"/>
            <w:vMerge w:val="restart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1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AD3190" w:rsidRPr="00AD3190" w:rsidTr="00E52923">
        <w:tc>
          <w:tcPr>
            <w:tcW w:w="656" w:type="dxa"/>
            <w:vMerge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Подлин-ных</w:t>
            </w: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Заверен-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ных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Подлин-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Заверен-ных копий</w:t>
            </w:r>
          </w:p>
        </w:tc>
        <w:tc>
          <w:tcPr>
            <w:tcW w:w="1134" w:type="dxa"/>
            <w:vMerge/>
            <w:shd w:val="clear" w:color="auto" w:fill="auto"/>
          </w:tcPr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3190" w:rsidRPr="00AD3190" w:rsidTr="00E52923">
        <w:trPr>
          <w:trHeight w:val="499"/>
        </w:trPr>
        <w:tc>
          <w:tcPr>
            <w:tcW w:w="9714" w:type="dxa"/>
            <w:gridSpan w:val="7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объекта в эксплуатацию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7" style="position:absolute;left:0;text-align:left;margin-left:3pt;margin-top:5pt;width:30pt;height:18pt;z-index: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8" style="position:absolute;left:0;text-align:left;margin-left:3pt;margin-top:33pt;width:30pt;height:18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8" style="position:absolute;left:0;text-align:left;margin-left:3.2pt;margin-top:40.45pt;width:30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правоустанавливающий документ на земельный участок, если указанный документ (его копия или сведения, содержащиеся в нем) отсутствуют в Управлении Росреестра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1" style="position:absolute;left:0;text-align:left;margin-left:3pt;margin-top:14.75pt;width:30pt;height:18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557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2" style="position:absolute;left:0;text-align:left;margin-left:3.2pt;margin-top:8.2pt;width:30pt;height:18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1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jc w:val="both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документ, подтверждающий соответствие построенного, реконструированного объекта 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9" style="position:absolute;left:0;text-align:left;margin-left:3.3pt;margin-top:31.7pt;width:30pt;height:18pt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74" style="position:absolute;left:0;text-align:left;margin-left:3.4pt;margin-top:11.1pt;width:30pt;height:18pt;z-index: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195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6" style="position:absolute;left:0;text-align:left;margin-left:8.6pt;margin-top:29.5pt;width:30pt;height:18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257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E5307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схема, отображающая</w:t>
            </w:r>
            <w:r w:rsidR="00AD3190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ка и подписанная</w:t>
            </w:r>
            <w:r w:rsidR="00AD3190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лицом, осуществлявшим строительство (лицом, осуществлявшим строительство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5" style="position:absolute;left:0;text-align:left;margin-left:6.5pt;margin-top:24.2pt;width:30pt;height:17.95pt;flip:y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595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4" style="position:absolute;left:0;text-align:left;margin-left:6.5pt;margin-top:24.95pt;width:30pt;height:17.95pt;flip:y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9" style="position:absolute;left:0;text-align:left;margin-left:9.1pt;margin-top:.95pt;width:30pt;height:17.95pt;flip:y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7" style="position:absolute;left:0;text-align:left;margin-left:8.9pt;margin-top:4.05pt;width:32.05pt;height:20.7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 либо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в случае строительства, реконструкции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8" style="position:absolute;left:0;text-align:left;margin-left:9.15pt;margin-top:18.65pt;width:32.05pt;height:20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06" style="position:absolute;left:0;text-align:left;margin-left:9.15pt;margin-top:5.9pt;width:32.05pt;height:20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lastRenderedPageBreak/>
              <w:t>представ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КХ «Водоканал», МУП КХ «Калининг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радтеплосеть», МП «Гидротехник»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9" style="position:absolute;left:0;text-align:left;margin-left:7.15pt;margin-top:19.35pt;width:32.05pt;height:20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0" style="position:absolute;left:0;text-align:left;margin-left:9.2pt;margin-top:54.85pt;width:32.05pt;height:20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753"/>
        </w:trPr>
        <w:tc>
          <w:tcPr>
            <w:tcW w:w="9714" w:type="dxa"/>
            <w:gridSpan w:val="7"/>
            <w:shd w:val="clear" w:color="auto" w:fill="auto"/>
          </w:tcPr>
          <w:p w:rsidR="00282AEE" w:rsidRPr="00D44C76" w:rsidRDefault="00282AEE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объекта в эксплуатацию линейного объекта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0" style="position:absolute;left:0;text-align:left;margin-left:3pt;margin-top:5pt;width:30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1" style="position:absolute;left:0;text-align:left;margin-left:3pt;margin-top:33pt;width:30pt;height:1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3" style="position:absolute;left:0;text-align:left;margin-left:9pt;margin-top:15.35pt;width:30pt;height:1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правоустанавливающий документ на земельный участок, если указанный документ (его копия или сведения, содержащиеся в нем) отсутствуют в Управлении Росреестра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2" style="position:absolute;left:0;text-align:left;margin-left:3pt;margin-top:14.75pt;width:30pt;height:1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7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акт приемки объекта капитального 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строительства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_x0000_s1115" style="position:absolute;left:0;text-align:left;margin-left:4.2pt;margin-top:7.3pt;width:30pt;height:18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_x0000_s1116" style="position:absolute;left:0;text-align:left;margin-left:4.2pt;margin-top:6.15pt;width:30pt;height:18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3705AB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      </w:r>
          </w:p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lastRenderedPageBreak/>
              <w:t>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7" style="position:absolute;left:0;text-align:left;margin-left:3.7pt;margin-top:79.8pt;width:30pt;height:18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8" style="position:absolute;left:0;text-align:left;margin-left:3.8pt;margin-top:54.2pt;width:30pt;height:18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5CA9" w:rsidRDefault="00985CA9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123" editas="canvas" style="width:45pt;height:27pt;mso-position-horizontal-relative:char;mso-position-vertical-relative:line" coordorigin="2281,983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2" type="#_x0000_t75" style="position:absolute;left:2281;top:9838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124" style="position:absolute;left:3721;top:11278;width:4320;height:2880"/>
                  <w10:wrap type="none"/>
                  <w10:anchorlock/>
                </v:group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20" style="position:absolute;left:0;text-align:left;margin-left:11.3pt;margin-top:-.75pt;width:30pt;height:18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2" style="position:absolute;left:0;text-align:left;margin-left:8.9pt;margin-top:4.05pt;width:32.05pt;height:20.7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либо в случае строительства, реконструкции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3" style="position:absolute;left:0;text-align:left;margin-left:9.15pt;margin-top:18.65pt;width:32.05pt;height:20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01" style="position:absolute;left:0;text-align:left;margin-left:9.15pt;margin-top:5.9pt;width:32.05pt;height:20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ые представителями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КХ «Водоканал», МУП КХ «Калининг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радтеплосеть», МП «Гидротехник»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4" style="position:absolute;left:0;text-align:left;margin-left:9.4pt;margin-top:40pt;width:32.05pt;height:20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5" style="position:absolute;left:0;text-align:left;margin-left:3.85pt;margin-top:54.3pt;width:32.05pt;height:20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9714" w:type="dxa"/>
            <w:gridSpan w:val="7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в эксплуатацию объекта индивидуального жилищного строительства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4" style="position:absolute;left:0;text-align:left;margin-left:3pt;margin-top:5pt;width:30pt;height:1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5" style="position:absolute;left:0;text-align:left;margin-left:3.25pt;margin-top:15.3pt;width:30pt;height: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6" style="position:absolute;left:0;text-align:left;margin-left:3.2pt;margin-top:40.45pt;width:30pt;height:1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правоустанавливающий документ на земельный участок, если указанный документ (его копия или сведения, содержащиеся в нем) отсутствуют в Управлении Росреестра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7" style="position:absolute;left:0;text-align:left;margin-left:3pt;margin-top:14.75pt;width:30pt;height:1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1" style="position:absolute;left:0;text-align:left;margin-left:8.65pt;margin-top:18.25pt;width:30pt;height:1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2" style="position:absolute;left:0;text-align:left;margin-left:11.2pt;margin-top:20.55pt;width:30pt;height:1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3" style="position:absolute;left:0;text-align:left;margin-left:11.45pt;margin-top:30.9pt;width:30pt;height:1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E5307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схема, отображающая</w:t>
            </w:r>
            <w:r w:rsidR="00AD3190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земельного участка и подписанная</w:t>
            </w:r>
            <w:r w:rsidR="00AD3190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лицом, осуществлявшим строительство, и застройщиком или техническим заказчиком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4" style="position:absolute;left:0;text-align:left;margin-left:9.4pt;margin-top:77.3pt;width:30pt;height:1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21" style="position:absolute;left:0;text-align:left;margin-left:14.3pt;margin-top:-.65pt;width:30pt;height:18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7" style="position:absolute;left:0;text-align:left;margin-left:8.9pt;margin-top:4.05pt;width:32.05pt;height:20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 либо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в случае строительства, р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8" style="position:absolute;left:0;text-align:left;margin-left:9.15pt;margin-top:18.65pt;width:32.05pt;height:20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C443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6" style="position:absolute;left:0;text-align:left;margin-left:9.15pt;margin-top:5.9pt;width:32.05pt;height:20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B4D35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ые представителями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Светлогорскмежрайонв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одоканал», МУП 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Спецремтранс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», 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ОАО 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Калининградгазификация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, 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ОАО «Янтарьэнерго»,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9" style="position:absolute;left:0;text-align:left;margin-left:9.4pt;margin-top:40pt;width:32.05pt;height:20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lastRenderedPageBreak/>
              <w:t>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0C443D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0" style="position:absolute;left:0;text-align:left;margin-left:3.85pt;margin-top:54.3pt;width:32.05pt;height:20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</w:tbl>
    <w:p w:rsidR="00AD3190" w:rsidRPr="00AD3190" w:rsidRDefault="00AD3190" w:rsidP="00AD3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01"/>
      </w:tblGrid>
      <w:tr w:rsidR="005A7F07" w:rsidRPr="005A7F07" w:rsidTr="00A47ECA"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F07" w:rsidRPr="005A7F07" w:rsidRDefault="000C443D" w:rsidP="005A7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rect id="Прямоугольник 9" o:spid="_x0000_s1070" style="position:absolute;margin-left:-.45pt;margin-top:3.1pt;width:22.5pt;height:13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">
                  <v:shadow on="t" color="black" opacity="24903f" origin=",.5" offset="0,.55556mm"/>
                </v:rect>
              </w:pict>
            </w:r>
          </w:p>
          <w:p w:rsidR="005A7F07" w:rsidRPr="005A7F07" w:rsidRDefault="000C443D" w:rsidP="005A7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rect id="Прямоугольник 19" o:spid="_x0000_s1071" style="position:absolute;margin-left:-.45pt;margin-top:.75pt;width:22.5pt;height:13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  <w:tc>
          <w:tcPr>
            <w:tcW w:w="18001" w:type="dxa"/>
            <w:tcBorders>
              <w:top w:val="nil"/>
              <w:left w:val="nil"/>
              <w:bottom w:val="nil"/>
              <w:right w:val="nil"/>
            </w:tcBorders>
          </w:tcPr>
          <w:p w:rsidR="005A7F07" w:rsidRPr="005A7F07" w:rsidRDefault="005A7F07" w:rsidP="005A7F07">
            <w:pPr>
              <w:shd w:val="clear" w:color="auto" w:fill="FFFFFF"/>
              <w:spacing w:after="0" w:line="240" w:lineRule="auto"/>
              <w:ind w:right="-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-документы</w:t>
            </w:r>
            <w:r w:rsidR="00E5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которые заявитель должен пред</w:t>
            </w: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самостоятельно</w:t>
            </w:r>
          </w:p>
          <w:p w:rsidR="005A7F07" w:rsidRPr="005A7F07" w:rsidRDefault="005A7F07" w:rsidP="005A7F07">
            <w:pPr>
              <w:shd w:val="clear" w:color="auto" w:fill="FFFFFF"/>
              <w:spacing w:after="0" w:line="240" w:lineRule="auto"/>
              <w:ind w:right="-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документы, которые заявитель вправе представить</w:t>
            </w:r>
          </w:p>
        </w:tc>
      </w:tr>
    </w:tbl>
    <w:p w:rsid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(должность сотрудника, выдавшего документы)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="00E5307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(подпись, Ф.И.О.)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                     _______________________________________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получения результата)                                      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E5307E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(указывается сотрудником, принявшим документы)</w:t>
      </w:r>
    </w:p>
    <w:p w:rsidR="005A7F07" w:rsidRPr="005A7F07" w:rsidRDefault="005A7F07" w:rsidP="005A7F0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5A7F07" w:rsidRPr="005A7F07" w:rsidRDefault="005A7F07" w:rsidP="005A7F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д</w:t>
      </w:r>
      <w:r w:rsidR="00E5307E">
        <w:rPr>
          <w:rFonts w:ascii="Times New Roman" w:eastAsia="Times New Roman" w:hAnsi="Times New Roman"/>
          <w:sz w:val="20"/>
          <w:szCs w:val="20"/>
          <w:lang w:eastAsia="ru-RU"/>
        </w:rPr>
        <w:t>нем выдачи результата, указанным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расписке.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_____________________________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>(подпись з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аявителя)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(Ф.И.О.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з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аявителя)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____________________________</w:t>
      </w:r>
    </w:p>
    <w:p w:rsidR="005A7F07" w:rsidRPr="005A7F07" w:rsidRDefault="00E5307E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(должность сотрудника, выдавшего документы)</w:t>
      </w:r>
      <w:r w:rsidR="005A7F07"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5A7F07"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(подпись, Ф.И.О.)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                      _______________________________________</w:t>
      </w:r>
    </w:p>
    <w:p w:rsidR="005A7F07" w:rsidRPr="005A7F07" w:rsidRDefault="00E5307E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выдачи (получения) документов)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Ф.И.О. подпись лица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, получившего документы)</w:t>
      </w:r>
    </w:p>
    <w:p w:rsidR="005A7F07" w:rsidRPr="005A7F07" w:rsidRDefault="005A7F07" w:rsidP="005A7F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5A7F07" w:rsidRPr="005A7F07" w:rsidRDefault="005A7F07" w:rsidP="005A7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AD31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Par1408"/>
      <w:bookmarkEnd w:id="37"/>
    </w:p>
    <w:p w:rsidR="003705AB" w:rsidRDefault="003705AB" w:rsidP="00AD31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E5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90" w:rsidRPr="009F2692" w:rsidRDefault="00AD3190" w:rsidP="00AD31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3190" w:rsidRPr="009F2692" w:rsidRDefault="00AD3190" w:rsidP="00AD3190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A0F" w:rsidRPr="00325ED1" w:rsidRDefault="007D2A0F" w:rsidP="007D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8" w:name="Par1414"/>
      <w:bookmarkEnd w:id="38"/>
      <w:r w:rsidRPr="00325ED1">
        <w:rPr>
          <w:rFonts w:ascii="Times New Roman" w:hAnsi="Times New Roman"/>
          <w:sz w:val="24"/>
          <w:szCs w:val="24"/>
        </w:rPr>
        <w:t>МКУ «МНОГОФУНКЦИОНАЛЬ</w:t>
      </w:r>
      <w:r>
        <w:rPr>
          <w:rFonts w:ascii="Times New Roman" w:hAnsi="Times New Roman"/>
          <w:sz w:val="24"/>
          <w:szCs w:val="24"/>
        </w:rPr>
        <w:t>НЫЙ ЦЕНТР ПРЕДОСТАВЛЕНИЯ ГОСУДАР</w:t>
      </w:r>
      <w:r w:rsidRPr="00325ED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325ED1">
        <w:rPr>
          <w:rFonts w:ascii="Times New Roman" w:hAnsi="Times New Roman"/>
          <w:sz w:val="24"/>
          <w:szCs w:val="24"/>
        </w:rPr>
        <w:t>ВЕННЫХ И МУНИЦИПАЛЬНЫХ УСЛУГ»</w:t>
      </w:r>
      <w:r w:rsidR="00553BCE">
        <w:rPr>
          <w:rFonts w:ascii="Times New Roman" w:hAnsi="Times New Roman"/>
          <w:sz w:val="24"/>
          <w:szCs w:val="24"/>
        </w:rPr>
        <w:t xml:space="preserve"> СВЕТЛОГОРСКОГО РАЙОНА</w:t>
      </w:r>
    </w:p>
    <w:p w:rsidR="00AD3190" w:rsidRDefault="00AD3190" w:rsidP="00AD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>УВЕДОМЛЕНИЕ</w:t>
      </w:r>
    </w:p>
    <w:p w:rsidR="0014323E" w:rsidRPr="00AD3190" w:rsidRDefault="0014323E" w:rsidP="00D7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 xml:space="preserve">ОБ ОТКАЗЕ В ПРИЕМЕ ОТ ЗАЯВИТЕЛЯ </w:t>
      </w:r>
      <w:r w:rsidR="00D74488">
        <w:rPr>
          <w:rFonts w:ascii="Times New Roman" w:hAnsi="Times New Roman"/>
          <w:sz w:val="24"/>
          <w:szCs w:val="28"/>
        </w:rPr>
        <w:t>ДОКУМЕНТОВ ДЛЯ ПРЕДОСТАВЛЕНИЯ МУНИЦИПАЛЬНОЙ УСЛУГИ</w:t>
      </w:r>
      <w:r w:rsidRPr="00AD3190">
        <w:rPr>
          <w:rFonts w:ascii="Times New Roman" w:hAnsi="Times New Roman"/>
          <w:sz w:val="24"/>
          <w:szCs w:val="28"/>
        </w:rPr>
        <w:t xml:space="preserve"> </w:t>
      </w:r>
      <w:r w:rsidR="00AD3190">
        <w:rPr>
          <w:rFonts w:ascii="Times New Roman" w:hAnsi="Times New Roman"/>
          <w:sz w:val="24"/>
          <w:szCs w:val="28"/>
        </w:rPr>
        <w:t>«</w:t>
      </w:r>
      <w:r w:rsidRPr="00AD3190">
        <w:rPr>
          <w:rFonts w:ascii="Times New Roman" w:hAnsi="Times New Roman"/>
          <w:sz w:val="24"/>
          <w:szCs w:val="28"/>
        </w:rPr>
        <w:t>ВЫДАЧА РАЗРЕШЕНИЯ</w:t>
      </w: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>НА ВВОД ОБЪЕКТА В ЭКСПЛУАТАЦИЮ</w:t>
      </w:r>
      <w:r w:rsidR="00AD3190">
        <w:rPr>
          <w:rFonts w:ascii="Times New Roman" w:hAnsi="Times New Roman"/>
          <w:sz w:val="24"/>
          <w:szCs w:val="28"/>
        </w:rPr>
        <w:t>»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AD3190" w:rsidRDefault="0014323E" w:rsidP="007D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4323E">
        <w:rPr>
          <w:rFonts w:ascii="Times New Roman" w:hAnsi="Times New Roman"/>
          <w:sz w:val="28"/>
          <w:szCs w:val="28"/>
        </w:rPr>
        <w:t xml:space="preserve">Исх. </w:t>
      </w:r>
      <w:r w:rsidR="00AD3190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_______ от </w:t>
      </w:r>
      <w:r w:rsidR="00AD3190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___</w:t>
      </w:r>
      <w:r w:rsidR="00AD3190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 ______ 20___ г</w:t>
      </w:r>
      <w:r w:rsidR="007D2A0F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E5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</w:t>
      </w:r>
      <w:r w:rsidR="0014323E" w:rsidRPr="0014323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D31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D3190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E5307E">
        <w:rPr>
          <w:rFonts w:ascii="Times New Roman" w:hAnsi="Times New Roman" w:cs="Times New Roman"/>
          <w:sz w:val="18"/>
          <w:szCs w:val="28"/>
        </w:rPr>
        <w:t xml:space="preserve">(указывается </w:t>
      </w:r>
      <w:r w:rsidR="00E5307E" w:rsidRPr="004A17FF">
        <w:rPr>
          <w:rFonts w:ascii="Times New Roman" w:hAnsi="Times New Roman"/>
          <w:sz w:val="18"/>
          <w:szCs w:val="18"/>
        </w:rPr>
        <w:t xml:space="preserve">полностью </w:t>
      </w:r>
      <w:r w:rsidR="00E5307E">
        <w:rPr>
          <w:rFonts w:ascii="Times New Roman" w:hAnsi="Times New Roman"/>
          <w:sz w:val="18"/>
          <w:szCs w:val="18"/>
        </w:rPr>
        <w:t>фамилия, имя, отче</w:t>
      </w:r>
      <w:r w:rsidR="007D2A0F">
        <w:rPr>
          <w:rFonts w:ascii="Times New Roman" w:hAnsi="Times New Roman"/>
          <w:sz w:val="18"/>
          <w:szCs w:val="18"/>
        </w:rPr>
        <w:t xml:space="preserve">ство (последнее – при наличии) </w:t>
      </w:r>
      <w:r w:rsidR="00E5307E">
        <w:rPr>
          <w:rFonts w:ascii="Times New Roman" w:hAnsi="Times New Roman"/>
          <w:sz w:val="18"/>
          <w:szCs w:val="18"/>
        </w:rPr>
        <w:t>заявителя</w:t>
      </w:r>
      <w:r w:rsidR="00E5307E">
        <w:rPr>
          <w:rFonts w:ascii="Times New Roman" w:hAnsi="Times New Roman" w:cs="Times New Roman"/>
          <w:sz w:val="18"/>
          <w:szCs w:val="28"/>
        </w:rPr>
        <w:t xml:space="preserve"> либо представителя заявителя</w:t>
      </w:r>
      <w:r w:rsidRPr="00E5307E">
        <w:rPr>
          <w:rFonts w:ascii="Times New Roman" w:hAnsi="Times New Roman" w:cs="Times New Roman"/>
          <w:sz w:val="18"/>
          <w:szCs w:val="28"/>
        </w:rPr>
        <w:t xml:space="preserve"> либо наименование</w:t>
      </w:r>
    </w:p>
    <w:p w:rsidR="0014323E" w:rsidRPr="0014323E" w:rsidRDefault="0014323E" w:rsidP="00AD3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190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E5307E">
        <w:rPr>
          <w:rFonts w:ascii="Times New Roman" w:hAnsi="Times New Roman" w:cs="Times New Roman"/>
          <w:sz w:val="18"/>
          <w:szCs w:val="28"/>
        </w:rPr>
        <w:t>юридического лица, Ф.И.О. представителя юридического лица)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3190">
        <w:rPr>
          <w:rFonts w:ascii="Times New Roman" w:hAnsi="Times New Roman" w:cs="Times New Roman"/>
          <w:sz w:val="28"/>
          <w:szCs w:val="28"/>
        </w:rPr>
        <w:t>___________________________</w:t>
      </w:r>
      <w:r w:rsidRPr="0014323E">
        <w:rPr>
          <w:rFonts w:ascii="Times New Roman" w:hAnsi="Times New Roman" w:cs="Times New Roman"/>
          <w:sz w:val="28"/>
          <w:szCs w:val="28"/>
        </w:rPr>
        <w:t>,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о том, что Вами на приеме ____</w:t>
      </w:r>
      <w:r w:rsidR="00AD3190">
        <w:rPr>
          <w:rFonts w:ascii="Times New Roman" w:hAnsi="Times New Roman" w:cs="Times New Roman"/>
          <w:sz w:val="28"/>
          <w:szCs w:val="28"/>
        </w:rPr>
        <w:t>_</w:t>
      </w:r>
      <w:r w:rsidRPr="0014323E">
        <w:rPr>
          <w:rFonts w:ascii="Times New Roman" w:hAnsi="Times New Roman" w:cs="Times New Roman"/>
          <w:sz w:val="28"/>
          <w:szCs w:val="28"/>
        </w:rPr>
        <w:t>__________________________ пред</w:t>
      </w:r>
      <w:r w:rsidR="00E5307E">
        <w:rPr>
          <w:rFonts w:ascii="Times New Roman" w:hAnsi="Times New Roman" w:cs="Times New Roman"/>
          <w:sz w:val="28"/>
          <w:szCs w:val="28"/>
        </w:rPr>
        <w:t>ставлены</w:t>
      </w:r>
    </w:p>
    <w:p w:rsidR="0014323E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</w:t>
      </w:r>
      <w:r w:rsidR="0014323E" w:rsidRPr="00E5307E">
        <w:rPr>
          <w:rFonts w:ascii="Times New Roman" w:hAnsi="Times New Roman" w:cs="Times New Roman"/>
          <w:sz w:val="18"/>
          <w:szCs w:val="28"/>
        </w:rPr>
        <w:t>(указать дату и время приема)</w:t>
      </w:r>
    </w:p>
    <w:p w:rsidR="0014323E" w:rsidRPr="0014323E" w:rsidRDefault="0014323E" w:rsidP="00D7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докуме</w:t>
      </w:r>
      <w:r w:rsidR="00E5307E">
        <w:rPr>
          <w:rFonts w:ascii="Times New Roman" w:hAnsi="Times New Roman" w:cs="Times New Roman"/>
          <w:sz w:val="28"/>
          <w:szCs w:val="28"/>
        </w:rPr>
        <w:t>нты,   необходимые   для   пред</w:t>
      </w:r>
      <w:r w:rsidRPr="0014323E">
        <w:rPr>
          <w:rFonts w:ascii="Times New Roman" w:hAnsi="Times New Roman" w:cs="Times New Roman"/>
          <w:sz w:val="28"/>
          <w:szCs w:val="28"/>
        </w:rPr>
        <w:t>ставления   муниципальной  услуги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74488">
        <w:rPr>
          <w:rFonts w:ascii="Times New Roman" w:hAnsi="Times New Roman" w:cs="Times New Roman"/>
          <w:sz w:val="28"/>
          <w:szCs w:val="28"/>
        </w:rPr>
        <w:t>оформлению и выдаче</w:t>
      </w:r>
      <w:r w:rsidRPr="0014323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AD3190">
        <w:rPr>
          <w:rFonts w:ascii="Times New Roman" w:hAnsi="Times New Roman" w:cs="Times New Roman"/>
          <w:sz w:val="28"/>
          <w:szCs w:val="28"/>
        </w:rPr>
        <w:t>.</w:t>
      </w:r>
    </w:p>
    <w:p w:rsidR="0014323E" w:rsidRPr="0014323E" w:rsidRDefault="0014323E" w:rsidP="00AD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 xml:space="preserve">    По    ре</w:t>
      </w:r>
      <w:r w:rsidR="00282AEE">
        <w:rPr>
          <w:rFonts w:ascii="Times New Roman" w:hAnsi="Times New Roman" w:cs="Times New Roman"/>
          <w:sz w:val="28"/>
          <w:szCs w:val="28"/>
        </w:rPr>
        <w:t>зультатам   рассмотрения   пред</w:t>
      </w:r>
      <w:r w:rsidRPr="0014323E">
        <w:rPr>
          <w:rFonts w:ascii="Times New Roman" w:hAnsi="Times New Roman" w:cs="Times New Roman"/>
          <w:sz w:val="28"/>
          <w:szCs w:val="28"/>
        </w:rPr>
        <w:t>ставленных   документов   на основании _________________________________________________________</w:t>
      </w:r>
    </w:p>
    <w:p w:rsidR="0014323E" w:rsidRPr="00E5307E" w:rsidRDefault="0014323E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307E">
        <w:rPr>
          <w:rFonts w:ascii="Times New Roman" w:hAnsi="Times New Roman" w:cs="Times New Roman"/>
          <w:sz w:val="18"/>
          <w:szCs w:val="18"/>
        </w:rPr>
        <w:t>(указывается пункт и реквизиты Административного регламента</w:t>
      </w:r>
      <w:r w:rsidR="00AD3190" w:rsidRPr="00E5307E">
        <w:rPr>
          <w:rFonts w:ascii="Times New Roman" w:hAnsi="Times New Roman" w:cs="Times New Roman"/>
          <w:sz w:val="18"/>
          <w:szCs w:val="18"/>
        </w:rPr>
        <w:t xml:space="preserve"> либо иного нормативного правового акта</w:t>
      </w:r>
      <w:r w:rsidRPr="00E5307E">
        <w:rPr>
          <w:rFonts w:ascii="Times New Roman" w:hAnsi="Times New Roman" w:cs="Times New Roman"/>
          <w:sz w:val="18"/>
          <w:szCs w:val="18"/>
        </w:rPr>
        <w:t>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 xml:space="preserve">Вам отказано в приеме </w:t>
      </w:r>
      <w:r w:rsidR="00AD3190">
        <w:rPr>
          <w:rFonts w:ascii="Times New Roman" w:hAnsi="Times New Roman" w:cs="Times New Roman"/>
          <w:sz w:val="28"/>
          <w:szCs w:val="28"/>
        </w:rPr>
        <w:t xml:space="preserve">документов в связи с  </w:t>
      </w:r>
      <w:r w:rsidRPr="0014323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323E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        </w:t>
      </w:r>
      <w:r w:rsidR="0014323E" w:rsidRPr="00E5307E">
        <w:rPr>
          <w:rFonts w:ascii="Times New Roman" w:hAnsi="Times New Roman" w:cs="Times New Roman"/>
          <w:sz w:val="18"/>
          <w:szCs w:val="18"/>
        </w:rPr>
        <w:t>(указать причину отказа)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    ________________ /_________________/</w:t>
      </w:r>
    </w:p>
    <w:p w:rsidR="0014323E" w:rsidRPr="00AD3190" w:rsidRDefault="0014323E">
      <w:pPr>
        <w:pStyle w:val="ConsPlusNonformat"/>
        <w:rPr>
          <w:rFonts w:ascii="Times New Roman" w:hAnsi="Times New Roman" w:cs="Times New Roman"/>
          <w:i/>
          <w:szCs w:val="28"/>
        </w:rPr>
      </w:pPr>
      <w:r w:rsidRPr="00AD3190">
        <w:rPr>
          <w:rFonts w:ascii="Times New Roman" w:hAnsi="Times New Roman" w:cs="Times New Roman"/>
          <w:i/>
          <w:szCs w:val="28"/>
        </w:rPr>
        <w:t xml:space="preserve">        </w:t>
      </w:r>
      <w:r w:rsidR="00AD3190">
        <w:rPr>
          <w:rFonts w:ascii="Times New Roman" w:hAnsi="Times New Roman" w:cs="Times New Roman"/>
          <w:i/>
          <w:szCs w:val="28"/>
        </w:rPr>
        <w:t xml:space="preserve">                  </w:t>
      </w:r>
      <w:r w:rsidRPr="00AD3190">
        <w:rPr>
          <w:rFonts w:ascii="Times New Roman" w:hAnsi="Times New Roman" w:cs="Times New Roman"/>
          <w:i/>
          <w:szCs w:val="28"/>
        </w:rPr>
        <w:t xml:space="preserve">  </w:t>
      </w:r>
      <w:r w:rsidRPr="00E5307E">
        <w:rPr>
          <w:rFonts w:ascii="Times New Roman" w:hAnsi="Times New Roman" w:cs="Times New Roman"/>
          <w:sz w:val="18"/>
          <w:szCs w:val="18"/>
        </w:rPr>
        <w:t>(должность)</w:t>
      </w:r>
      <w:r w:rsidRPr="00AD3190">
        <w:rPr>
          <w:rFonts w:ascii="Times New Roman" w:hAnsi="Times New Roman" w:cs="Times New Roman"/>
          <w:i/>
          <w:szCs w:val="28"/>
        </w:rPr>
        <w:t xml:space="preserve">            </w:t>
      </w:r>
      <w:r w:rsidR="00AD3190">
        <w:rPr>
          <w:rFonts w:ascii="Times New Roman" w:hAnsi="Times New Roman" w:cs="Times New Roman"/>
          <w:i/>
          <w:szCs w:val="28"/>
        </w:rPr>
        <w:t xml:space="preserve">                              </w:t>
      </w:r>
      <w:r w:rsidRPr="00AD3190">
        <w:rPr>
          <w:rFonts w:ascii="Times New Roman" w:hAnsi="Times New Roman" w:cs="Times New Roman"/>
          <w:i/>
          <w:szCs w:val="28"/>
        </w:rPr>
        <w:t xml:space="preserve">  </w:t>
      </w:r>
      <w:r w:rsidR="00E5307E">
        <w:rPr>
          <w:rFonts w:ascii="Times New Roman" w:hAnsi="Times New Roman" w:cs="Times New Roman"/>
          <w:i/>
          <w:szCs w:val="28"/>
        </w:rPr>
        <w:t xml:space="preserve">         </w:t>
      </w:r>
      <w:r w:rsidRPr="00AD3190">
        <w:rPr>
          <w:rFonts w:ascii="Times New Roman" w:hAnsi="Times New Roman" w:cs="Times New Roman"/>
          <w:i/>
          <w:szCs w:val="28"/>
        </w:rPr>
        <w:t xml:space="preserve">      </w:t>
      </w:r>
      <w:r w:rsidRPr="00E5307E">
        <w:rPr>
          <w:rFonts w:ascii="Times New Roman" w:hAnsi="Times New Roman" w:cs="Times New Roman"/>
          <w:sz w:val="18"/>
          <w:szCs w:val="18"/>
        </w:rPr>
        <w:t>(подпись</w:t>
      </w:r>
      <w:r w:rsidR="007D2A0F">
        <w:rPr>
          <w:rFonts w:ascii="Times New Roman" w:hAnsi="Times New Roman" w:cs="Times New Roman"/>
          <w:sz w:val="18"/>
          <w:szCs w:val="18"/>
        </w:rPr>
        <w:t xml:space="preserve">)        </w:t>
      </w:r>
      <w:r w:rsidRPr="00E5307E">
        <w:rPr>
          <w:rFonts w:ascii="Times New Roman" w:hAnsi="Times New Roman" w:cs="Times New Roman"/>
          <w:sz w:val="18"/>
          <w:szCs w:val="18"/>
        </w:rPr>
        <w:t xml:space="preserve"> </w:t>
      </w:r>
      <w:r w:rsidR="007D2A0F">
        <w:rPr>
          <w:rFonts w:ascii="Times New Roman" w:hAnsi="Times New Roman" w:cs="Times New Roman"/>
          <w:sz w:val="18"/>
          <w:szCs w:val="18"/>
        </w:rPr>
        <w:t>(</w:t>
      </w:r>
      <w:r w:rsidRPr="00E5307E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Pr="0014323E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307E" w:rsidRDefault="00E5307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  <w:bookmarkStart w:id="39" w:name="Par1597"/>
      <w:bookmarkEnd w:id="39"/>
    </w:p>
    <w:p w:rsidR="007D2A0F" w:rsidRDefault="007D2A0F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825DFB" w:rsidRDefault="00825DF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825DFB" w:rsidRDefault="00825DF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14323E" w:rsidRPr="0014323E" w:rsidRDefault="0014323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Приложение </w:t>
      </w:r>
      <w:r w:rsidR="00D34E62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7</w:t>
      </w:r>
    </w:p>
    <w:p w:rsidR="0014323E" w:rsidRPr="0014323E" w:rsidRDefault="0014323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BF7" w:rsidRPr="00E5307E" w:rsidRDefault="007D2A0F" w:rsidP="00554BF7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Кому</w:t>
      </w:r>
    </w:p>
    <w:p w:rsidR="00554BF7" w:rsidRPr="00E5307E" w:rsidRDefault="00554BF7" w:rsidP="00554BF7">
      <w:pPr>
        <w:pBdr>
          <w:top w:val="single" w:sz="4" w:space="1" w:color="auto"/>
        </w:pBdr>
        <w:ind w:left="6237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554BF7" w:rsidRPr="00E5307E" w:rsidRDefault="00554BF7" w:rsidP="00554BF7">
      <w:pPr>
        <w:ind w:left="5670"/>
        <w:rPr>
          <w:rFonts w:ascii="Times New Roman" w:hAnsi="Times New Roman"/>
        </w:rPr>
      </w:pPr>
    </w:p>
    <w:p w:rsidR="00554BF7" w:rsidRPr="00E5307E" w:rsidRDefault="00554BF7" w:rsidP="00554BF7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>(фамилия, имя, отчество – для граждан,</w:t>
      </w:r>
    </w:p>
    <w:p w:rsidR="00554BF7" w:rsidRPr="00E5307E" w:rsidRDefault="00554BF7" w:rsidP="00554BF7">
      <w:pPr>
        <w:ind w:left="5670"/>
        <w:rPr>
          <w:rFonts w:ascii="Times New Roman" w:hAnsi="Times New Roman"/>
        </w:rPr>
      </w:pPr>
    </w:p>
    <w:p w:rsidR="00554BF7" w:rsidRPr="00E5307E" w:rsidRDefault="00554BF7" w:rsidP="00554BF7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>полное наименование организации – для</w:t>
      </w:r>
    </w:p>
    <w:p w:rsidR="00554BF7" w:rsidRPr="00E5307E" w:rsidRDefault="00554BF7" w:rsidP="00554BF7">
      <w:pPr>
        <w:ind w:left="5670"/>
        <w:rPr>
          <w:rFonts w:ascii="Times New Roman" w:hAnsi="Times New Roman"/>
        </w:rPr>
      </w:pPr>
    </w:p>
    <w:p w:rsidR="00554BF7" w:rsidRPr="00E5307E" w:rsidRDefault="00554BF7" w:rsidP="00554BF7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>юридических лиц), его почтовый индекс</w:t>
      </w:r>
    </w:p>
    <w:p w:rsidR="00554BF7" w:rsidRPr="00E5307E" w:rsidRDefault="00554BF7" w:rsidP="00554BF7">
      <w:pPr>
        <w:tabs>
          <w:tab w:val="right" w:pos="9923"/>
        </w:tabs>
        <w:ind w:left="5670"/>
        <w:rPr>
          <w:rFonts w:ascii="Times New Roman" w:hAnsi="Times New Roman"/>
        </w:rPr>
      </w:pPr>
      <w:r w:rsidRPr="00E5307E">
        <w:rPr>
          <w:rFonts w:ascii="Times New Roman" w:hAnsi="Times New Roman"/>
        </w:rPr>
        <w:tab/>
      </w:r>
    </w:p>
    <w:p w:rsidR="00554BF7" w:rsidRPr="00E5307E" w:rsidRDefault="00554BF7" w:rsidP="00554BF7">
      <w:pPr>
        <w:pBdr>
          <w:top w:val="single" w:sz="4" w:space="1" w:color="auto"/>
        </w:pBdr>
        <w:spacing w:after="480"/>
        <w:ind w:left="5670" w:right="113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>и адрес, адрес электронной почты)</w:t>
      </w:r>
    </w:p>
    <w:p w:rsidR="00554BF7" w:rsidRPr="00E5307E" w:rsidRDefault="00554BF7" w:rsidP="00554BF7">
      <w:pPr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307E">
        <w:rPr>
          <w:rFonts w:ascii="Times New Roman" w:hAnsi="Times New Roman"/>
          <w:b/>
          <w:bCs/>
          <w:sz w:val="26"/>
          <w:szCs w:val="26"/>
        </w:rPr>
        <w:lastRenderedPageBreak/>
        <w:t>РАЗРЕШЕНИЕ</w:t>
      </w:r>
      <w:r w:rsidRPr="00E5307E">
        <w:rPr>
          <w:rFonts w:ascii="Times New Roman" w:hAnsi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3827"/>
        <w:gridCol w:w="397"/>
        <w:gridCol w:w="3005"/>
        <w:gridCol w:w="341"/>
      </w:tblGrid>
      <w:tr w:rsidR="00554BF7" w:rsidRPr="00E5307E" w:rsidTr="00253A1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825DFB">
            <w:pPr>
              <w:ind w:left="-907" w:firstLine="9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39-</w:t>
            </w:r>
            <w:r w:rsidR="00825DFB">
              <w:rPr>
                <w:rFonts w:ascii="Times New Roman" w:hAnsi="Times New Roman"/>
                <w:sz w:val="24"/>
                <w:szCs w:val="24"/>
              </w:rPr>
              <w:t>518000</w:t>
            </w:r>
            <w:r w:rsidRPr="00E5307E">
              <w:rPr>
                <w:rFonts w:ascii="Times New Roman" w:hAnsi="Times New Roman"/>
                <w:sz w:val="24"/>
                <w:szCs w:val="24"/>
                <w:lang w:val="en-US"/>
              </w:rPr>
              <w:t>-001-2015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BF7" w:rsidRPr="00E5307E" w:rsidRDefault="00554BF7" w:rsidP="00554BF7">
      <w:pPr>
        <w:spacing w:before="24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 xml:space="preserve">I.  </w:t>
      </w:r>
    </w:p>
    <w:p w:rsidR="00554BF7" w:rsidRPr="004B62F6" w:rsidRDefault="00554BF7" w:rsidP="00554BF7">
      <w:pPr>
        <w:pBdr>
          <w:top w:val="single" w:sz="4" w:space="1" w:color="auto"/>
        </w:pBdr>
        <w:spacing w:after="60"/>
        <w:ind w:left="266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(наименование уполномоченного федерального органа исполнительной власти, или</w:t>
      </w:r>
    </w:p>
    <w:p w:rsidR="00554BF7" w:rsidRPr="00E5307E" w:rsidRDefault="00554BF7" w:rsidP="00554BF7">
      <w:pPr>
        <w:rPr>
          <w:rFonts w:ascii="Times New Roman" w:hAnsi="Times New Roman"/>
          <w:sz w:val="24"/>
          <w:szCs w:val="24"/>
        </w:rPr>
      </w:pPr>
    </w:p>
    <w:p w:rsidR="00554BF7" w:rsidRPr="004B62F6" w:rsidRDefault="00554BF7" w:rsidP="00554BF7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554BF7" w:rsidRPr="00E5307E" w:rsidRDefault="00554BF7" w:rsidP="00554BF7">
      <w:pPr>
        <w:rPr>
          <w:rFonts w:ascii="Times New Roman" w:hAnsi="Times New Roman"/>
          <w:sz w:val="24"/>
          <w:szCs w:val="24"/>
        </w:rPr>
      </w:pPr>
    </w:p>
    <w:p w:rsidR="00554BF7" w:rsidRPr="004B62F6" w:rsidRDefault="00554BF7" w:rsidP="00554BF7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осуществляющих выдачу разрешения на ввод объекта в эксплуатацию, Государственная</w:t>
      </w:r>
      <w:r w:rsidR="00EC1A17" w:rsidRPr="004B62F6">
        <w:rPr>
          <w:rFonts w:ascii="Times New Roman" w:hAnsi="Times New Roman"/>
          <w:sz w:val="18"/>
          <w:szCs w:val="18"/>
        </w:rPr>
        <w:t xml:space="preserve"> корпорация по атомной энергии «Росатом»</w:t>
      </w:r>
      <w:r w:rsidRPr="004B62F6">
        <w:rPr>
          <w:rFonts w:ascii="Times New Roman" w:hAnsi="Times New Roman"/>
          <w:sz w:val="18"/>
          <w:szCs w:val="18"/>
        </w:rPr>
        <w:t>)</w:t>
      </w:r>
    </w:p>
    <w:p w:rsidR="00554BF7" w:rsidRPr="00E5307E" w:rsidRDefault="00554BF7" w:rsidP="00554BF7">
      <w:pPr>
        <w:jc w:val="both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E5307E">
        <w:rPr>
          <w:rFonts w:ascii="Times New Roman" w:hAnsi="Times New Roman"/>
          <w:sz w:val="24"/>
          <w:szCs w:val="24"/>
        </w:rPr>
        <w:br/>
      </w:r>
    </w:p>
    <w:p w:rsidR="00554BF7" w:rsidRPr="004B62F6" w:rsidRDefault="00554BF7" w:rsidP="00554BF7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(наименование объекта (этапа)</w:t>
      </w:r>
    </w:p>
    <w:p w:rsidR="00554BF7" w:rsidRPr="00E5307E" w:rsidRDefault="00554BF7" w:rsidP="00554BF7">
      <w:pPr>
        <w:rPr>
          <w:rFonts w:ascii="Times New Roman" w:hAnsi="Times New Roman"/>
          <w:sz w:val="24"/>
          <w:szCs w:val="24"/>
        </w:rPr>
      </w:pPr>
    </w:p>
    <w:p w:rsidR="00554BF7" w:rsidRPr="004B62F6" w:rsidRDefault="00554BF7" w:rsidP="00554BF7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капитального строительства</w:t>
      </w:r>
    </w:p>
    <w:p w:rsidR="00554BF7" w:rsidRPr="00E5307E" w:rsidRDefault="00EC1A17" w:rsidP="00554BF7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,</w:t>
      </w:r>
      <w:r w:rsidR="00554BF7" w:rsidRPr="00E5307E">
        <w:rPr>
          <w:rFonts w:ascii="Times New Roman" w:hAnsi="Times New Roman"/>
          <w:sz w:val="24"/>
          <w:szCs w:val="24"/>
        </w:rPr>
        <w:tab/>
      </w:r>
    </w:p>
    <w:p w:rsidR="00554BF7" w:rsidRPr="004B62F6" w:rsidRDefault="00554BF7" w:rsidP="00554BF7">
      <w:pPr>
        <w:pBdr>
          <w:top w:val="single" w:sz="4" w:space="1" w:color="auto"/>
        </w:pBdr>
        <w:ind w:right="141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554BF7" w:rsidRPr="00E5307E" w:rsidRDefault="00554BF7" w:rsidP="00554BF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расположенного по адресу:</w:t>
      </w:r>
    </w:p>
    <w:p w:rsidR="00554BF7" w:rsidRPr="00E5307E" w:rsidRDefault="00EC1A17" w:rsidP="00554B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54BF7" w:rsidRPr="004B62F6" w:rsidRDefault="00554BF7" w:rsidP="00554BF7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554BF7" w:rsidRPr="00E5307E" w:rsidRDefault="00EC1A17" w:rsidP="00554BF7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,</w:t>
      </w:r>
      <w:r w:rsidR="00554BF7" w:rsidRPr="00E53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BF7" w:rsidRPr="004B62F6" w:rsidRDefault="00554BF7" w:rsidP="00554BF7">
      <w:pPr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реестром с указанием реквизитов документов о присвоении, об изменении адреса)</w:t>
      </w:r>
    </w:p>
    <w:p w:rsidR="00554BF7" w:rsidRPr="00E5307E" w:rsidRDefault="00554BF7" w:rsidP="00554BF7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на земельном участке (земельных участках) с кадастровым</w:t>
      </w:r>
      <w:r w:rsidRPr="00E5307E">
        <w:rPr>
          <w:rFonts w:ascii="Times New Roman" w:hAnsi="Times New Roman"/>
          <w:sz w:val="24"/>
          <w:szCs w:val="24"/>
        </w:rPr>
        <w:br/>
        <w:t xml:space="preserve">номером :  </w:t>
      </w: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pBdr>
          <w:top w:val="single" w:sz="4" w:space="1" w:color="auto"/>
        </w:pBdr>
        <w:spacing w:after="240"/>
        <w:ind w:left="1242" w:right="113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 xml:space="preserve">строительный адрес :  </w:t>
      </w:r>
    </w:p>
    <w:p w:rsidR="00554BF7" w:rsidRPr="00E5307E" w:rsidRDefault="00554BF7" w:rsidP="00554BF7">
      <w:pPr>
        <w:pBdr>
          <w:top w:val="single" w:sz="4" w:space="1" w:color="auto"/>
        </w:pBdr>
        <w:ind w:left="2418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jc w:val="both"/>
        <w:rPr>
          <w:rFonts w:ascii="Times New Roman" w:hAnsi="Times New Roman"/>
          <w:sz w:val="2"/>
          <w:szCs w:val="2"/>
        </w:rPr>
      </w:pPr>
      <w:r w:rsidRPr="00E5307E">
        <w:rPr>
          <w:rFonts w:ascii="Times New Roman" w:hAnsi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E5307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554BF7" w:rsidRPr="00E5307E" w:rsidTr="00253A1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554BF7" w:rsidRPr="00E5307E" w:rsidRDefault="00554BF7" w:rsidP="00554BF7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 xml:space="preserve">строительство  </w:t>
      </w: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pBdr>
          <w:top w:val="single" w:sz="4" w:space="1" w:color="auto"/>
        </w:pBdr>
        <w:ind w:left="1588" w:right="198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spacing w:before="240" w:after="12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1553"/>
        <w:gridCol w:w="2068"/>
        <w:gridCol w:w="2068"/>
      </w:tblGrid>
      <w:tr w:rsidR="00554BF7" w:rsidRPr="00D44C76" w:rsidTr="00E52923">
        <w:trPr>
          <w:trHeight w:val="510"/>
        </w:trPr>
        <w:tc>
          <w:tcPr>
            <w:tcW w:w="3714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Фактически</w:t>
            </w: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1. Общие показатели вводимого в эксплуатацию объекта</w:t>
            </w: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554BF7" w:rsidRPr="00D44C76" w:rsidRDefault="00EC1A1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куб.</w:t>
            </w:r>
            <w:r w:rsidR="00554BF7" w:rsidRPr="00D44C76">
              <w:rPr>
                <w:rFonts w:ascii="Oliver" w:hAnsi="Oliver"/>
                <w:sz w:val="18"/>
                <w:szCs w:val="18"/>
              </w:rPr>
              <w:t>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куб.м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</w:tcPr>
          <w:p w:rsidR="00554BF7" w:rsidRPr="00D44C76" w:rsidRDefault="00EC1A1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</w:t>
            </w:r>
            <w:r w:rsidR="00554BF7" w:rsidRPr="00D44C76">
              <w:rPr>
                <w:rFonts w:ascii="Oliver" w:hAnsi="Oliver"/>
                <w:sz w:val="18"/>
                <w:szCs w:val="18"/>
              </w:rPr>
              <w:t>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2. Объекты непроизводственного назначения</w:t>
            </w:r>
          </w:p>
        </w:tc>
      </w:tr>
      <w:tr w:rsidR="00554BF7" w:rsidRPr="00D44C76" w:rsidTr="00E52923">
        <w:trPr>
          <w:trHeight w:val="80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2.1. Нежилые объекты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мест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keepNext/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keepNext/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2.2. Объекты жилищного фонда</w:t>
            </w: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секций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секций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квартир/общая площадь, всего</w:t>
            </w:r>
          </w:p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более чем 4-комнатные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11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кв.м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3. Объекты производственного назначения</w:t>
            </w:r>
          </w:p>
        </w:tc>
      </w:tr>
      <w:tr w:rsidR="00554BF7" w:rsidRPr="00D44C76" w:rsidTr="00E52923">
        <w:trPr>
          <w:trHeight w:val="1000"/>
        </w:trPr>
        <w:tc>
          <w:tcPr>
            <w:tcW w:w="9951" w:type="dxa"/>
            <w:gridSpan w:val="4"/>
          </w:tcPr>
          <w:p w:rsidR="00554BF7" w:rsidRPr="00D44C76" w:rsidRDefault="00554BF7" w:rsidP="00253A16">
            <w:pPr>
              <w:ind w:left="57" w:right="57"/>
              <w:jc w:val="both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554BF7" w:rsidRPr="00D44C76" w:rsidRDefault="00554BF7" w:rsidP="00253A16">
            <w:pPr>
              <w:ind w:left="57" w:right="57"/>
              <w:jc w:val="both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Тип объекта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Мощность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Производительность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4. Линейные объекты</w:t>
            </w: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Категория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(класс)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Протяженность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Перечень конструктивных элементов, оказывающих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keepNext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5. Соответствие требованиям энергетической эффективности и требованиям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Удельный расход тепловой энергии на 1 кв.м площади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кВт</w:t>
            </w:r>
            <w:r w:rsidRPr="00D44C76">
              <w:rPr>
                <w:rFonts w:ascii="Oliver" w:hAnsi="Oliver"/>
                <w:sz w:val="18"/>
                <w:szCs w:val="18"/>
                <w:lang w:val="en-US"/>
              </w:rPr>
              <w:t>•</w:t>
            </w:r>
            <w:r w:rsidRPr="00D44C76">
              <w:rPr>
                <w:rFonts w:ascii="Oliver" w:hAnsi="Oliver"/>
                <w:sz w:val="18"/>
                <w:szCs w:val="18"/>
              </w:rPr>
              <w:t>ч/м</w:t>
            </w:r>
            <w:r w:rsidRPr="00D44C76">
              <w:rPr>
                <w:rFonts w:ascii="Oliver" w:hAnsi="Oliver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</w:tbl>
    <w:p w:rsidR="00554BF7" w:rsidRPr="00E5307E" w:rsidRDefault="00554BF7" w:rsidP="00554BF7">
      <w:pPr>
        <w:keepNext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lastRenderedPageBreak/>
        <w:t>Разрешение на ввод объекта в эксплуатацию недействительно без технического плана</w:t>
      </w:r>
      <w:r w:rsidRPr="00E5307E">
        <w:rPr>
          <w:rFonts w:ascii="Times New Roman" w:hAnsi="Times New Roman"/>
          <w:sz w:val="24"/>
          <w:szCs w:val="24"/>
        </w:rPr>
        <w:br/>
      </w:r>
    </w:p>
    <w:p w:rsidR="00554BF7" w:rsidRPr="00E5307E" w:rsidRDefault="00554BF7" w:rsidP="00554BF7">
      <w:pPr>
        <w:keepNext/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keepNext/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keepNext/>
        <w:pBdr>
          <w:top w:val="single" w:sz="4" w:space="1" w:color="auto"/>
        </w:pBdr>
        <w:spacing w:after="240"/>
        <w:ind w:right="312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54BF7" w:rsidRPr="00E5307E" w:rsidTr="00253A1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7" w:rsidRPr="00E5307E" w:rsidTr="00253A1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3F75C0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(должность уполномоченного 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t>сотрудника органа,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br/>
              <w:t>осуществляющего выдачу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07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07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54BF7" w:rsidRPr="00E5307E" w:rsidRDefault="00554BF7" w:rsidP="00554BF7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54BF7" w:rsidRPr="00E5307E" w:rsidTr="00253A1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EC1A17" w:rsidP="00253A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EC1A17" w:rsidP="00253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jc w:val="right"/>
              <w:rPr>
                <w:rFonts w:ascii="Times New Roman" w:hAnsi="Times New Roman"/>
              </w:rPr>
            </w:pPr>
            <w:r w:rsidRPr="00E5307E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ind w:left="57"/>
              <w:rPr>
                <w:rFonts w:ascii="Times New Roman" w:hAnsi="Times New Roman"/>
              </w:rPr>
            </w:pPr>
            <w:r w:rsidRPr="00E5307E">
              <w:rPr>
                <w:rFonts w:ascii="Times New Roman" w:hAnsi="Times New Roman"/>
              </w:rPr>
              <w:t>г.</w:t>
            </w:r>
          </w:p>
        </w:tc>
      </w:tr>
    </w:tbl>
    <w:p w:rsidR="00554BF7" w:rsidRPr="00E5307E" w:rsidRDefault="00554BF7" w:rsidP="00554BF7">
      <w:pPr>
        <w:spacing w:before="24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</w:rPr>
        <w:t>М.П.</w:t>
      </w:r>
    </w:p>
    <w:p w:rsidR="00D74488" w:rsidRPr="00E5307E" w:rsidRDefault="00D74488" w:rsidP="00D7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28"/>
          <w:lang w:eastAsia="ru-RU"/>
        </w:rPr>
      </w:pPr>
    </w:p>
    <w:p w:rsidR="00D74488" w:rsidRPr="00D74488" w:rsidRDefault="00D74488" w:rsidP="00D7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4323E" w:rsidRPr="0014323E" w:rsidSect="00B91F60">
      <w:headerReference w:type="default" r:id="rId25"/>
      <w:pgSz w:w="11906" w:h="16838"/>
      <w:pgMar w:top="-284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EC" w:rsidRDefault="003C4FEC" w:rsidP="00C255CD">
      <w:pPr>
        <w:spacing w:after="0" w:line="240" w:lineRule="auto"/>
      </w:pPr>
      <w:r>
        <w:separator/>
      </w:r>
    </w:p>
  </w:endnote>
  <w:endnote w:type="continuationSeparator" w:id="0">
    <w:p w:rsidR="003C4FEC" w:rsidRDefault="003C4FEC" w:rsidP="00C2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liver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EC" w:rsidRDefault="003C4FEC" w:rsidP="00C255CD">
      <w:pPr>
        <w:spacing w:after="0" w:line="240" w:lineRule="auto"/>
      </w:pPr>
      <w:r>
        <w:separator/>
      </w:r>
    </w:p>
  </w:footnote>
  <w:footnote w:type="continuationSeparator" w:id="0">
    <w:p w:rsidR="003C4FEC" w:rsidRDefault="003C4FEC" w:rsidP="00C2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EC" w:rsidRDefault="003C4FEC">
    <w:pPr>
      <w:pStyle w:val="ab"/>
      <w:jc w:val="center"/>
    </w:pPr>
  </w:p>
  <w:p w:rsidR="003C4FEC" w:rsidRDefault="003C4FEC">
    <w:pPr>
      <w:pStyle w:val="ab"/>
      <w:jc w:val="center"/>
    </w:pPr>
    <w:fldSimple w:instr="PAGE   \* MERGEFORMAT">
      <w:r w:rsidR="000011DC">
        <w:rPr>
          <w:noProof/>
        </w:rPr>
        <w:t>22</w:t>
      </w:r>
    </w:fldSimple>
  </w:p>
  <w:p w:rsidR="003C4FEC" w:rsidRDefault="003C4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C332D0"/>
    <w:multiLevelType w:val="hybridMultilevel"/>
    <w:tmpl w:val="69A4107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1673DEE"/>
    <w:multiLevelType w:val="hybridMultilevel"/>
    <w:tmpl w:val="3A7ABACA"/>
    <w:lvl w:ilvl="0" w:tplc="6EB8FE7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0B5EE4"/>
    <w:multiLevelType w:val="hybridMultilevel"/>
    <w:tmpl w:val="405A501A"/>
    <w:lvl w:ilvl="0" w:tplc="2AF44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EC2815"/>
    <w:multiLevelType w:val="hybridMultilevel"/>
    <w:tmpl w:val="C93C83B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181033"/>
    <w:multiLevelType w:val="hybridMultilevel"/>
    <w:tmpl w:val="90C8C1A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5A2042"/>
    <w:multiLevelType w:val="hybridMultilevel"/>
    <w:tmpl w:val="BCD01CC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DBA43EC"/>
    <w:multiLevelType w:val="hybridMultilevel"/>
    <w:tmpl w:val="21C83F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861D86"/>
    <w:multiLevelType w:val="hybridMultilevel"/>
    <w:tmpl w:val="D2C8E45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26550B2"/>
    <w:multiLevelType w:val="hybridMultilevel"/>
    <w:tmpl w:val="0DC8146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F2B70B4"/>
    <w:multiLevelType w:val="hybridMultilevel"/>
    <w:tmpl w:val="0E18220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49C344B"/>
    <w:multiLevelType w:val="hybridMultilevel"/>
    <w:tmpl w:val="B5E0D8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54AD43F3"/>
    <w:multiLevelType w:val="hybridMultilevel"/>
    <w:tmpl w:val="69A4107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1553615"/>
    <w:multiLevelType w:val="singleLevel"/>
    <w:tmpl w:val="153860F8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6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6FF24C8"/>
    <w:multiLevelType w:val="hybridMultilevel"/>
    <w:tmpl w:val="947A9AF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C943D37"/>
    <w:multiLevelType w:val="hybridMultilevel"/>
    <w:tmpl w:val="8BFEF5D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2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72F8772D"/>
    <w:multiLevelType w:val="hybridMultilevel"/>
    <w:tmpl w:val="9D203C0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76F325A9"/>
    <w:multiLevelType w:val="hybridMultilevel"/>
    <w:tmpl w:val="FFF061E6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56"/>
  </w:num>
  <w:num w:numId="4">
    <w:abstractNumId w:val="45"/>
  </w:num>
  <w:num w:numId="5">
    <w:abstractNumId w:val="21"/>
  </w:num>
  <w:num w:numId="6">
    <w:abstractNumId w:val="38"/>
  </w:num>
  <w:num w:numId="7">
    <w:abstractNumId w:val="34"/>
  </w:num>
  <w:num w:numId="8">
    <w:abstractNumId w:val="37"/>
  </w:num>
  <w:num w:numId="9">
    <w:abstractNumId w:val="16"/>
  </w:num>
  <w:num w:numId="10">
    <w:abstractNumId w:val="1"/>
  </w:num>
  <w:num w:numId="11">
    <w:abstractNumId w:val="36"/>
  </w:num>
  <w:num w:numId="12">
    <w:abstractNumId w:val="32"/>
  </w:num>
  <w:num w:numId="13">
    <w:abstractNumId w:val="28"/>
  </w:num>
  <w:num w:numId="14">
    <w:abstractNumId w:val="39"/>
  </w:num>
  <w:num w:numId="15">
    <w:abstractNumId w:val="29"/>
  </w:num>
  <w:num w:numId="16">
    <w:abstractNumId w:val="53"/>
  </w:num>
  <w:num w:numId="17">
    <w:abstractNumId w:val="23"/>
  </w:num>
  <w:num w:numId="18">
    <w:abstractNumId w:val="6"/>
  </w:num>
  <w:num w:numId="19">
    <w:abstractNumId w:val="26"/>
  </w:num>
  <w:num w:numId="20">
    <w:abstractNumId w:val="17"/>
  </w:num>
  <w:num w:numId="21">
    <w:abstractNumId w:val="33"/>
  </w:num>
  <w:num w:numId="22">
    <w:abstractNumId w:val="52"/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46"/>
  </w:num>
  <w:num w:numId="28">
    <w:abstractNumId w:val="2"/>
  </w:num>
  <w:num w:numId="29">
    <w:abstractNumId w:val="55"/>
  </w:num>
  <w:num w:numId="30">
    <w:abstractNumId w:val="41"/>
  </w:num>
  <w:num w:numId="31">
    <w:abstractNumId w:val="49"/>
  </w:num>
  <w:num w:numId="32">
    <w:abstractNumId w:val="44"/>
  </w:num>
  <w:num w:numId="33">
    <w:abstractNumId w:val="24"/>
  </w:num>
  <w:num w:numId="34">
    <w:abstractNumId w:val="31"/>
  </w:num>
  <w:num w:numId="35">
    <w:abstractNumId w:val="51"/>
  </w:num>
  <w:num w:numId="36">
    <w:abstractNumId w:val="18"/>
  </w:num>
  <w:num w:numId="37">
    <w:abstractNumId w:val="9"/>
  </w:num>
  <w:num w:numId="38">
    <w:abstractNumId w:val="14"/>
  </w:num>
  <w:num w:numId="39">
    <w:abstractNumId w:val="48"/>
  </w:num>
  <w:num w:numId="40">
    <w:abstractNumId w:val="8"/>
  </w:num>
  <w:num w:numId="41">
    <w:abstractNumId w:val="35"/>
  </w:num>
  <w:num w:numId="42">
    <w:abstractNumId w:val="7"/>
  </w:num>
  <w:num w:numId="43">
    <w:abstractNumId w:val="27"/>
  </w:num>
  <w:num w:numId="44">
    <w:abstractNumId w:val="25"/>
  </w:num>
  <w:num w:numId="45">
    <w:abstractNumId w:val="19"/>
  </w:num>
  <w:num w:numId="46">
    <w:abstractNumId w:val="11"/>
  </w:num>
  <w:num w:numId="47">
    <w:abstractNumId w:val="54"/>
  </w:num>
  <w:num w:numId="48">
    <w:abstractNumId w:val="12"/>
  </w:num>
  <w:num w:numId="49">
    <w:abstractNumId w:val="13"/>
  </w:num>
  <w:num w:numId="50">
    <w:abstractNumId w:val="50"/>
  </w:num>
  <w:num w:numId="51">
    <w:abstractNumId w:val="10"/>
  </w:num>
  <w:num w:numId="52">
    <w:abstractNumId w:val="40"/>
  </w:num>
  <w:num w:numId="53">
    <w:abstractNumId w:val="5"/>
  </w:num>
  <w:num w:numId="54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5">
    <w:abstractNumId w:val="47"/>
  </w:num>
  <w:num w:numId="56">
    <w:abstractNumId w:val="15"/>
  </w:num>
  <w:num w:numId="57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3E"/>
    <w:rsid w:val="000011DC"/>
    <w:rsid w:val="00022BE3"/>
    <w:rsid w:val="00027052"/>
    <w:rsid w:val="00030B16"/>
    <w:rsid w:val="00040810"/>
    <w:rsid w:val="000434F8"/>
    <w:rsid w:val="00050CBA"/>
    <w:rsid w:val="000719F6"/>
    <w:rsid w:val="000770D5"/>
    <w:rsid w:val="00085E8E"/>
    <w:rsid w:val="000A6231"/>
    <w:rsid w:val="000A70F9"/>
    <w:rsid w:val="000A735D"/>
    <w:rsid w:val="000B40E7"/>
    <w:rsid w:val="000B58FC"/>
    <w:rsid w:val="000C443D"/>
    <w:rsid w:val="000D2267"/>
    <w:rsid w:val="000D5B42"/>
    <w:rsid w:val="000F0118"/>
    <w:rsid w:val="000F2C7B"/>
    <w:rsid w:val="000F5E60"/>
    <w:rsid w:val="0010153A"/>
    <w:rsid w:val="00101BD5"/>
    <w:rsid w:val="00106DB7"/>
    <w:rsid w:val="00110710"/>
    <w:rsid w:val="00113EFD"/>
    <w:rsid w:val="0012025D"/>
    <w:rsid w:val="00140C95"/>
    <w:rsid w:val="0014323E"/>
    <w:rsid w:val="00155FAF"/>
    <w:rsid w:val="00161B4A"/>
    <w:rsid w:val="0018084D"/>
    <w:rsid w:val="00181D71"/>
    <w:rsid w:val="00187A34"/>
    <w:rsid w:val="00187D74"/>
    <w:rsid w:val="00190FB6"/>
    <w:rsid w:val="00193C5C"/>
    <w:rsid w:val="00194906"/>
    <w:rsid w:val="001B4C9D"/>
    <w:rsid w:val="001C5913"/>
    <w:rsid w:val="001D2D0E"/>
    <w:rsid w:val="001D4CCD"/>
    <w:rsid w:val="001D7280"/>
    <w:rsid w:val="001E4C9F"/>
    <w:rsid w:val="001F3808"/>
    <w:rsid w:val="001F5B86"/>
    <w:rsid w:val="00201A12"/>
    <w:rsid w:val="00210EC3"/>
    <w:rsid w:val="002122F1"/>
    <w:rsid w:val="002249C0"/>
    <w:rsid w:val="00233876"/>
    <w:rsid w:val="002407F4"/>
    <w:rsid w:val="002464DE"/>
    <w:rsid w:val="00253A16"/>
    <w:rsid w:val="0026215A"/>
    <w:rsid w:val="00263BC1"/>
    <w:rsid w:val="002803C2"/>
    <w:rsid w:val="00282AEE"/>
    <w:rsid w:val="00286FD8"/>
    <w:rsid w:val="00291B13"/>
    <w:rsid w:val="00291D8B"/>
    <w:rsid w:val="002B558B"/>
    <w:rsid w:val="002D45F0"/>
    <w:rsid w:val="002D4889"/>
    <w:rsid w:val="002E31EC"/>
    <w:rsid w:val="002E4042"/>
    <w:rsid w:val="002E6459"/>
    <w:rsid w:val="002E76AC"/>
    <w:rsid w:val="002F1CD6"/>
    <w:rsid w:val="002F31A4"/>
    <w:rsid w:val="0030293E"/>
    <w:rsid w:val="00304D24"/>
    <w:rsid w:val="003311B3"/>
    <w:rsid w:val="00332FD1"/>
    <w:rsid w:val="00333B78"/>
    <w:rsid w:val="003361AC"/>
    <w:rsid w:val="00343585"/>
    <w:rsid w:val="0034676E"/>
    <w:rsid w:val="00351787"/>
    <w:rsid w:val="00353084"/>
    <w:rsid w:val="00360777"/>
    <w:rsid w:val="003705AB"/>
    <w:rsid w:val="003A5B8D"/>
    <w:rsid w:val="003A6046"/>
    <w:rsid w:val="003B3D9D"/>
    <w:rsid w:val="003C4B10"/>
    <w:rsid w:val="003C4D63"/>
    <w:rsid w:val="003C4FEC"/>
    <w:rsid w:val="003C5DA6"/>
    <w:rsid w:val="003C708A"/>
    <w:rsid w:val="003C7C06"/>
    <w:rsid w:val="003D1AEE"/>
    <w:rsid w:val="003E055A"/>
    <w:rsid w:val="003E21D1"/>
    <w:rsid w:val="003E76CA"/>
    <w:rsid w:val="003F50AA"/>
    <w:rsid w:val="003F7431"/>
    <w:rsid w:val="003F75C0"/>
    <w:rsid w:val="00400539"/>
    <w:rsid w:val="00424842"/>
    <w:rsid w:val="00432772"/>
    <w:rsid w:val="0044545E"/>
    <w:rsid w:val="00452873"/>
    <w:rsid w:val="00454759"/>
    <w:rsid w:val="00467001"/>
    <w:rsid w:val="004722D3"/>
    <w:rsid w:val="004727A9"/>
    <w:rsid w:val="00485EA0"/>
    <w:rsid w:val="00487126"/>
    <w:rsid w:val="00487D58"/>
    <w:rsid w:val="004904C8"/>
    <w:rsid w:val="004A2751"/>
    <w:rsid w:val="004B4ABD"/>
    <w:rsid w:val="004B62F6"/>
    <w:rsid w:val="004C1FCD"/>
    <w:rsid w:val="004D62A2"/>
    <w:rsid w:val="00512EF3"/>
    <w:rsid w:val="00514F69"/>
    <w:rsid w:val="005172EB"/>
    <w:rsid w:val="00553BCE"/>
    <w:rsid w:val="00554BF7"/>
    <w:rsid w:val="005611A2"/>
    <w:rsid w:val="00565C68"/>
    <w:rsid w:val="00567E02"/>
    <w:rsid w:val="0057435D"/>
    <w:rsid w:val="00592C63"/>
    <w:rsid w:val="005951A2"/>
    <w:rsid w:val="00596187"/>
    <w:rsid w:val="005A7F07"/>
    <w:rsid w:val="005D053A"/>
    <w:rsid w:val="005F0344"/>
    <w:rsid w:val="005F3691"/>
    <w:rsid w:val="0060274B"/>
    <w:rsid w:val="00606211"/>
    <w:rsid w:val="006104E8"/>
    <w:rsid w:val="00611B31"/>
    <w:rsid w:val="00615DE6"/>
    <w:rsid w:val="006257FC"/>
    <w:rsid w:val="006322A7"/>
    <w:rsid w:val="0064019A"/>
    <w:rsid w:val="00652EAB"/>
    <w:rsid w:val="00654EA8"/>
    <w:rsid w:val="0065707C"/>
    <w:rsid w:val="006916DE"/>
    <w:rsid w:val="006922DF"/>
    <w:rsid w:val="0069591C"/>
    <w:rsid w:val="006A0353"/>
    <w:rsid w:val="006B0392"/>
    <w:rsid w:val="006C33E5"/>
    <w:rsid w:val="006D1E50"/>
    <w:rsid w:val="006D4934"/>
    <w:rsid w:val="006E133F"/>
    <w:rsid w:val="006F0738"/>
    <w:rsid w:val="006F07BC"/>
    <w:rsid w:val="006F3247"/>
    <w:rsid w:val="006F3E1C"/>
    <w:rsid w:val="006F49CC"/>
    <w:rsid w:val="00710513"/>
    <w:rsid w:val="0071455C"/>
    <w:rsid w:val="00717053"/>
    <w:rsid w:val="0072236E"/>
    <w:rsid w:val="00732FB2"/>
    <w:rsid w:val="00736F4F"/>
    <w:rsid w:val="00755946"/>
    <w:rsid w:val="00767086"/>
    <w:rsid w:val="00776457"/>
    <w:rsid w:val="00784E6A"/>
    <w:rsid w:val="007A1854"/>
    <w:rsid w:val="007A6284"/>
    <w:rsid w:val="007A6B61"/>
    <w:rsid w:val="007C40FC"/>
    <w:rsid w:val="007D2A0F"/>
    <w:rsid w:val="007E2A82"/>
    <w:rsid w:val="007E6D37"/>
    <w:rsid w:val="007E7156"/>
    <w:rsid w:val="007E74E5"/>
    <w:rsid w:val="007F0B2D"/>
    <w:rsid w:val="007F525F"/>
    <w:rsid w:val="007F5643"/>
    <w:rsid w:val="007F70A9"/>
    <w:rsid w:val="00812F03"/>
    <w:rsid w:val="008212C7"/>
    <w:rsid w:val="00822137"/>
    <w:rsid w:val="00823D1E"/>
    <w:rsid w:val="00825DFB"/>
    <w:rsid w:val="00832E54"/>
    <w:rsid w:val="0083477E"/>
    <w:rsid w:val="008429E4"/>
    <w:rsid w:val="00842BD7"/>
    <w:rsid w:val="00846B37"/>
    <w:rsid w:val="00850747"/>
    <w:rsid w:val="00852203"/>
    <w:rsid w:val="00855B35"/>
    <w:rsid w:val="00861698"/>
    <w:rsid w:val="008634C0"/>
    <w:rsid w:val="00874698"/>
    <w:rsid w:val="008B2825"/>
    <w:rsid w:val="008C31F3"/>
    <w:rsid w:val="008C621E"/>
    <w:rsid w:val="008D0CF6"/>
    <w:rsid w:val="008F32CC"/>
    <w:rsid w:val="008F714D"/>
    <w:rsid w:val="00906C85"/>
    <w:rsid w:val="00917611"/>
    <w:rsid w:val="00924EB1"/>
    <w:rsid w:val="00925839"/>
    <w:rsid w:val="00932F97"/>
    <w:rsid w:val="0093544B"/>
    <w:rsid w:val="009379F3"/>
    <w:rsid w:val="0096025A"/>
    <w:rsid w:val="00964705"/>
    <w:rsid w:val="00970937"/>
    <w:rsid w:val="009711F7"/>
    <w:rsid w:val="009818EB"/>
    <w:rsid w:val="00985CA9"/>
    <w:rsid w:val="009936B0"/>
    <w:rsid w:val="009A4DD8"/>
    <w:rsid w:val="009A4EC4"/>
    <w:rsid w:val="009B2EE7"/>
    <w:rsid w:val="009C1618"/>
    <w:rsid w:val="009C55E1"/>
    <w:rsid w:val="009D2253"/>
    <w:rsid w:val="009D324B"/>
    <w:rsid w:val="009D6DC4"/>
    <w:rsid w:val="009E2FAB"/>
    <w:rsid w:val="009F0A1D"/>
    <w:rsid w:val="009F0D37"/>
    <w:rsid w:val="009F297E"/>
    <w:rsid w:val="00A0276B"/>
    <w:rsid w:val="00A06297"/>
    <w:rsid w:val="00A10822"/>
    <w:rsid w:val="00A164FE"/>
    <w:rsid w:val="00A35812"/>
    <w:rsid w:val="00A41E26"/>
    <w:rsid w:val="00A46248"/>
    <w:rsid w:val="00A47ECA"/>
    <w:rsid w:val="00A55527"/>
    <w:rsid w:val="00A70C0D"/>
    <w:rsid w:val="00A76B4B"/>
    <w:rsid w:val="00A90BF8"/>
    <w:rsid w:val="00A97DEB"/>
    <w:rsid w:val="00AB4D35"/>
    <w:rsid w:val="00AC1F07"/>
    <w:rsid w:val="00AC4F25"/>
    <w:rsid w:val="00AD0FCB"/>
    <w:rsid w:val="00AD3190"/>
    <w:rsid w:val="00AD648F"/>
    <w:rsid w:val="00AE31EF"/>
    <w:rsid w:val="00AE45AE"/>
    <w:rsid w:val="00AF1081"/>
    <w:rsid w:val="00B01E3C"/>
    <w:rsid w:val="00B022E2"/>
    <w:rsid w:val="00B06CFF"/>
    <w:rsid w:val="00B11545"/>
    <w:rsid w:val="00B143EA"/>
    <w:rsid w:val="00B179E3"/>
    <w:rsid w:val="00B207AD"/>
    <w:rsid w:val="00B2339E"/>
    <w:rsid w:val="00B2361D"/>
    <w:rsid w:val="00B26E31"/>
    <w:rsid w:val="00B55CF6"/>
    <w:rsid w:val="00B6076F"/>
    <w:rsid w:val="00B628F0"/>
    <w:rsid w:val="00B65581"/>
    <w:rsid w:val="00B91F60"/>
    <w:rsid w:val="00B95346"/>
    <w:rsid w:val="00BA47EC"/>
    <w:rsid w:val="00BA4F11"/>
    <w:rsid w:val="00C05847"/>
    <w:rsid w:val="00C255CD"/>
    <w:rsid w:val="00C35BC1"/>
    <w:rsid w:val="00C46211"/>
    <w:rsid w:val="00C5023D"/>
    <w:rsid w:val="00C55D79"/>
    <w:rsid w:val="00C55FCB"/>
    <w:rsid w:val="00C873AF"/>
    <w:rsid w:val="00C876D6"/>
    <w:rsid w:val="00C91F89"/>
    <w:rsid w:val="00CA4061"/>
    <w:rsid w:val="00CC1187"/>
    <w:rsid w:val="00CC5D16"/>
    <w:rsid w:val="00CD00E3"/>
    <w:rsid w:val="00CD35B1"/>
    <w:rsid w:val="00CD6DE9"/>
    <w:rsid w:val="00CE2E0D"/>
    <w:rsid w:val="00CE3323"/>
    <w:rsid w:val="00D02A1F"/>
    <w:rsid w:val="00D118CA"/>
    <w:rsid w:val="00D34E62"/>
    <w:rsid w:val="00D43178"/>
    <w:rsid w:val="00D44C76"/>
    <w:rsid w:val="00D516B1"/>
    <w:rsid w:val="00D52948"/>
    <w:rsid w:val="00D73CB1"/>
    <w:rsid w:val="00D74488"/>
    <w:rsid w:val="00D762AF"/>
    <w:rsid w:val="00D90D96"/>
    <w:rsid w:val="00D91516"/>
    <w:rsid w:val="00D9168D"/>
    <w:rsid w:val="00DA19DC"/>
    <w:rsid w:val="00DA59AB"/>
    <w:rsid w:val="00DB08AB"/>
    <w:rsid w:val="00DB7FDC"/>
    <w:rsid w:val="00DC7951"/>
    <w:rsid w:val="00DD0607"/>
    <w:rsid w:val="00DD491D"/>
    <w:rsid w:val="00DE2401"/>
    <w:rsid w:val="00DE6A92"/>
    <w:rsid w:val="00DF29AF"/>
    <w:rsid w:val="00DF3506"/>
    <w:rsid w:val="00DF674E"/>
    <w:rsid w:val="00DF7C2C"/>
    <w:rsid w:val="00E0045C"/>
    <w:rsid w:val="00E0756D"/>
    <w:rsid w:val="00E11804"/>
    <w:rsid w:val="00E24B52"/>
    <w:rsid w:val="00E31147"/>
    <w:rsid w:val="00E341BC"/>
    <w:rsid w:val="00E37965"/>
    <w:rsid w:val="00E42224"/>
    <w:rsid w:val="00E52923"/>
    <w:rsid w:val="00E5307E"/>
    <w:rsid w:val="00E807DC"/>
    <w:rsid w:val="00E87633"/>
    <w:rsid w:val="00E92D54"/>
    <w:rsid w:val="00E94D14"/>
    <w:rsid w:val="00EB41FA"/>
    <w:rsid w:val="00EC1A17"/>
    <w:rsid w:val="00EC34AD"/>
    <w:rsid w:val="00EC5ED9"/>
    <w:rsid w:val="00EC6590"/>
    <w:rsid w:val="00EE7F62"/>
    <w:rsid w:val="00F1760A"/>
    <w:rsid w:val="00F17E76"/>
    <w:rsid w:val="00F2520C"/>
    <w:rsid w:val="00F3324D"/>
    <w:rsid w:val="00F51BD4"/>
    <w:rsid w:val="00F5568E"/>
    <w:rsid w:val="00F60E1D"/>
    <w:rsid w:val="00F64F81"/>
    <w:rsid w:val="00F652AF"/>
    <w:rsid w:val="00F67C8A"/>
    <w:rsid w:val="00F7356F"/>
    <w:rsid w:val="00F76388"/>
    <w:rsid w:val="00F9727E"/>
    <w:rsid w:val="00F9753A"/>
    <w:rsid w:val="00FA0FE2"/>
    <w:rsid w:val="00FB5AD2"/>
    <w:rsid w:val="00FC52A8"/>
    <w:rsid w:val="00FE0167"/>
    <w:rsid w:val="00FF3699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2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43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432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432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semiHidden/>
    <w:unhideWhenUsed/>
    <w:rsid w:val="001432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323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323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323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323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323E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1432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255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55C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255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55C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F5E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F5E60"/>
    <w:rPr>
      <w:rFonts w:eastAsia="Times New Roman" w:cs="Calibri"/>
      <w:sz w:val="22"/>
      <w:szCs w:val="22"/>
    </w:rPr>
  </w:style>
  <w:style w:type="paragraph" w:customStyle="1" w:styleId="punct">
    <w:name w:val="punct"/>
    <w:basedOn w:val="a"/>
    <w:rsid w:val="00A164FE"/>
    <w:pPr>
      <w:numPr>
        <w:numId w:val="5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164FE"/>
    <w:pPr>
      <w:numPr>
        <w:ilvl w:val="1"/>
        <w:numId w:val="5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rsid w:val="00A164F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4FE"/>
    <w:rPr>
      <w:rFonts w:ascii="Times New Roman" w:hAnsi="Times New Roman"/>
      <w:sz w:val="16"/>
      <w:szCs w:val="16"/>
      <w:lang w:eastAsia="en-US"/>
    </w:rPr>
  </w:style>
  <w:style w:type="paragraph" w:styleId="af0">
    <w:name w:val="No Spacing"/>
    <w:uiPriority w:val="1"/>
    <w:qFormat/>
    <w:rsid w:val="00A164FE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character" w:styleId="af1">
    <w:name w:val="Strong"/>
    <w:basedOn w:val="a0"/>
    <w:qFormat/>
    <w:rsid w:val="00A164FE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5EDBCEB03E3F291E191A3331B3708855BDCCB368E5D131C95D8030E450QDD0M" TargetMode="External"/><Relationship Id="rId18" Type="http://schemas.openxmlformats.org/officeDocument/2006/relationships/hyperlink" Target="consultantplus://offline/ref=17D78A5F2088418444E2E9A84068020EFD4428C6E8A7D5454108D5D781tAm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kodeks://link/d?nd=90227149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BCEB03E3F291E191A3331B3708855BDCCB368E5D631C95D8030E450D0564FDC9B175A9E04FA78Q3D5M" TargetMode="External"/><Relationship Id="rId17" Type="http://schemas.openxmlformats.org/officeDocument/2006/relationships/hyperlink" Target="consultantplus://offline/ref=CDE67022A8C0F99B6649A249A9C8A0C1F9B42C221FE104662732AA6BD307C2FF7D79F0A386A052CC539974n30C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DBCEB03E3F291E191A2D3CA51CD65CB8C0EE6DEBD03A9908DF6BB907D95C189BD44E18DA09F370350FA8Q6D2M" TargetMode="External"/><Relationship Id="rId20" Type="http://schemas.openxmlformats.org/officeDocument/2006/relationships/hyperlink" Target="consultantplus://offline/ref=840E3C5B4AC2FDE047A48994358974EC2F2168F9C7BE18429E0B80C59AQEZ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BCEB03E3F291E191A3331B3708855BDCCB368E5D631C95D8030E450D0564FDC9B17589EQ0D2M" TargetMode="External"/><Relationship Id="rId24" Type="http://schemas.openxmlformats.org/officeDocument/2006/relationships/hyperlink" Target="consultantplus://offline/ref=B854F0070CDFC801BEAE11D63602F575B32F8933F3D61EA05D8801CE7D936CAB81BBC5BA83G5d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DBCEB03E3F291E191A3331B3708855BDCCB261E4D631C95D8030E450QDD0M" TargetMode="External"/><Relationship Id="rId23" Type="http://schemas.openxmlformats.org/officeDocument/2006/relationships/hyperlink" Target="kodeks://link/d?nd=902228011" TargetMode="External"/><Relationship Id="rId10" Type="http://schemas.openxmlformats.org/officeDocument/2006/relationships/hyperlink" Target="consultantplus://offline/ref=5EDBCEB03E3F291E191A3331B3708855BDCCB368E5D631C95D8030E450D0564FDC9B175A9E04F574Q3DDM" TargetMode="External"/><Relationship Id="rId19" Type="http://schemas.openxmlformats.org/officeDocument/2006/relationships/hyperlink" Target="consultantplus://offline/ref=17D78A5F2088418444E2E9A84068020EFD452AC4EEAFD5454108D5D781tAm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BCEB03E3F291E191A3331B3708855BDCCB368E5D631C95D8030E450D0564FDC9B175A9E04F276Q3DDM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840E3C5B4AC2FDE047A48994358974EC2F216BF9C3BA18429E0B80C59AQEZ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13F4-F4A9-418D-95A0-094C0E5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21138</Words>
  <Characters>120492</Characters>
  <Application>Microsoft Office Word</Application>
  <DocSecurity>4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141348</CharactersWithSpaces>
  <SharedDoc>false</SharedDoc>
  <HLinks>
    <vt:vector size="288" baseType="variant">
      <vt:variant>
        <vt:i4>8126506</vt:i4>
      </vt:variant>
      <vt:variant>
        <vt:i4>141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8126506</vt:i4>
      </vt:variant>
      <vt:variant>
        <vt:i4>138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7143483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6619187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7143475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6684722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6619188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6357044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6684720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6881330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Par1109</vt:lpwstr>
      </vt:variant>
      <vt:variant>
        <vt:i4>6553650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Par1045</vt:lpwstr>
      </vt:variant>
      <vt:variant>
        <vt:i4>3735611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consultantplus://offline/ref=5EDBCEB03E3F291E191A3331B3708855BDCCB368E5D631C95D8030E450D0564FDC9B175A9E05F670Q3D6M</vt:lpwstr>
      </vt:variant>
      <vt:variant>
        <vt:lpwstr/>
      </vt:variant>
      <vt:variant>
        <vt:i4>3735614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consultantplus://offline/ref=5EDBCEB03E3F291E191A3331B3708855BDCCB368E5D631C95D8030E450D0564FDC9B175A9E04F577Q3D6M</vt:lpwstr>
      </vt:variant>
      <vt:variant>
        <vt:lpwstr/>
      </vt:variant>
      <vt:variant>
        <vt:i4>3735612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consultantplus://offline/ref=5EDBCEB03E3F291E191A3331B3708855BDCCB368E5D631C95D8030E450D0564FDC9B175A9E04F577Q3D4M</vt:lpwstr>
      </vt:variant>
      <vt:variant>
        <vt:lpwstr/>
      </vt:variant>
      <vt:variant>
        <vt:i4>3735609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consultantplus://offline/ref=5EDBCEB03E3F291E191A3331B3708855BDCCB368E5D631C95D8030E450D0564FDC9B175A9E04F576Q3D0M</vt:lpwstr>
      </vt:variant>
      <vt:variant>
        <vt:lpwstr/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6946865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3735654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consultantplus://offline/ref=5EDBCEB03E3F291E191A3331B3708855BDCCB366EDD631C95D8030E450D0564FDC9B175A9E04F670Q3D5M</vt:lpwstr>
      </vt:variant>
      <vt:variant>
        <vt:lpwstr/>
      </vt:variant>
      <vt:variant>
        <vt:i4>6094862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consultantplus://offline/ref=5EDBCEB03E3F291E191A3331B3708855BDCFB360E8D331C95D8030E450QDD0M</vt:lpwstr>
      </vt:variant>
      <vt:variant>
        <vt:lpwstr/>
      </vt:variant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consultantplus://offline/ref=5EDBCEB03E3F291E191A2D3CA51CD65CB8C0EE6DEBD63B9607DF6BB907D95C18Q9DBM</vt:lpwstr>
      </vt:variant>
      <vt:variant>
        <vt:lpwstr/>
      </vt:variant>
      <vt:variant>
        <vt:i4>5832796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consultantplus://offline/ref=5EDBCEB03E3F291E191A2D3CA51CD65CB8C0EE6DEBD03A9908DF6BB907D95C189BD44E18DA09F370350FA8Q6D2M</vt:lpwstr>
      </vt:variant>
      <vt:variant>
        <vt:lpwstr/>
      </vt:variant>
      <vt:variant>
        <vt:i4>6094850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consultantplus://offline/ref=5EDBCEB03E3F291E191A3331B3708855BDCCB261E4D631C95D8030E450QDD0M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6094860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consultantplus://offline/ref=5EDBCEB03E3F291E191A3331B3708855BDCCB368E5D131C95D8030E450QDD0M</vt:lpwstr>
      </vt:variant>
      <vt:variant>
        <vt:lpwstr/>
      </vt:variant>
      <vt:variant>
        <vt:i4>3735654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consultantplus://offline/ref=5EDBCEB03E3F291E191A3331B3708855BDCCB368E5D631C95D8030E450D0564FDC9B175A9E04FA78Q3D5M</vt:lpwstr>
      </vt:variant>
      <vt:variant>
        <vt:lpwstr/>
      </vt:variant>
      <vt:variant>
        <vt:i4>5767254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consultantplus://offline/ref=5EDBCEB03E3F291E191A3331B3708855BDCCB368E5D631C95D8030E450D0564FDC9B17589EQ0D2M</vt:lpwstr>
      </vt:variant>
      <vt:variant>
        <vt:lpwstr/>
      </vt:variant>
      <vt:variant>
        <vt:i4>3735663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consultantplus://offline/ref=5EDBCEB03E3F291E191A3331B3708855BDCCB368E5D631C95D8030E450D0564FDC9B175A9E04F574Q3DDM</vt:lpwstr>
      </vt:variant>
      <vt:variant>
        <vt:lpwstr/>
      </vt:variant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consultantplus://offline/ref=5EDBCEB03E3F291E191A3331B3708855BDCCB368E5D631C95D8030E450D0564FDC9B175A9E04F276Q3DDM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mailto:uslugi@klgd.ru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4259842</vt:i4>
      </vt:variant>
      <vt:variant>
        <vt:i4>6</vt:i4>
      </vt:variant>
      <vt:variant>
        <vt:i4>0</vt:i4>
      </vt:variant>
      <vt:variant>
        <vt:i4>5</vt:i4>
      </vt:variant>
      <vt:variant>
        <vt:lpwstr>http://www.vk39/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mailto:fgu39@u39.rosreestr.ru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Шикняева Олеся Валерьевна (SHIKNYAEVA - Шикняева)</dc:creator>
  <cp:lastModifiedBy>chizhan</cp:lastModifiedBy>
  <cp:revision>2</cp:revision>
  <cp:lastPrinted>2017-04-14T08:24:00Z</cp:lastPrinted>
  <dcterms:created xsi:type="dcterms:W3CDTF">2017-04-14T08:41:00Z</dcterms:created>
  <dcterms:modified xsi:type="dcterms:W3CDTF">2017-04-14T08:41:00Z</dcterms:modified>
</cp:coreProperties>
</file>