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DE7" w:rsidRDefault="00943DE7" w:rsidP="00943DE7">
      <w:pPr>
        <w:pStyle w:val="a3"/>
        <w:jc w:val="center"/>
      </w:pPr>
      <w:r>
        <w:rPr>
          <w:b/>
          <w:bCs/>
        </w:rPr>
        <w:t xml:space="preserve">РЕШЕНИЕ </w:t>
      </w:r>
    </w:p>
    <w:p w:rsidR="00943DE7" w:rsidRDefault="00943DE7" w:rsidP="00943DE7">
      <w:pPr>
        <w:pStyle w:val="a3"/>
        <w:jc w:val="center"/>
      </w:pPr>
      <w:r>
        <w:t>от 31 января 2011 года № 2</w:t>
      </w:r>
    </w:p>
    <w:p w:rsidR="00943DE7" w:rsidRDefault="00943DE7" w:rsidP="00943DE7">
      <w:pPr>
        <w:pStyle w:val="a3"/>
        <w:jc w:val="center"/>
      </w:pPr>
      <w:r>
        <w:rPr>
          <w:b/>
          <w:bCs/>
        </w:rPr>
        <w:t xml:space="preserve">О внесении изменений в решение районного Совета депутатов </w:t>
      </w:r>
    </w:p>
    <w:p w:rsidR="00943DE7" w:rsidRDefault="00943DE7" w:rsidP="00943DE7">
      <w:pPr>
        <w:pStyle w:val="a3"/>
        <w:jc w:val="center"/>
      </w:pPr>
      <w:r>
        <w:rPr>
          <w:b/>
          <w:bCs/>
        </w:rPr>
        <w:t>Светлогорского</w:t>
      </w:r>
      <w:r>
        <w:t xml:space="preserve"> </w:t>
      </w:r>
      <w:r>
        <w:rPr>
          <w:b/>
          <w:bCs/>
        </w:rPr>
        <w:t xml:space="preserve">района от 13 декабря 2010 года № 111 «О бюджете </w:t>
      </w:r>
    </w:p>
    <w:p w:rsidR="00943DE7" w:rsidRDefault="00943DE7" w:rsidP="00943DE7">
      <w:pPr>
        <w:pStyle w:val="a3"/>
        <w:jc w:val="center"/>
      </w:pPr>
      <w:r>
        <w:rPr>
          <w:b/>
          <w:bCs/>
        </w:rPr>
        <w:t xml:space="preserve">муниципального образования «Светлогорский район» на 2011 год» </w:t>
      </w:r>
    </w:p>
    <w:p w:rsidR="00943DE7" w:rsidRDefault="00943DE7" w:rsidP="00943DE7">
      <w:pPr>
        <w:pStyle w:val="a3"/>
      </w:pPr>
      <w:r>
        <w:t xml:space="preserve">Заслушав и обсудив информацию начальника отдела по бюджету и финансам Светлогорского района </w:t>
      </w:r>
      <w:proofErr w:type="spellStart"/>
      <w:r>
        <w:t>Тумбаева</w:t>
      </w:r>
      <w:proofErr w:type="spellEnd"/>
      <w:r>
        <w:t xml:space="preserve"> А.В., руководствуясь Бюджетным кодексом Российской Федерации, в соответствии с Уставом муниципального образования «Светлогорский </w:t>
      </w:r>
      <w:proofErr w:type="spellStart"/>
      <w:r>
        <w:t>район</w:t>
      </w:r>
      <w:proofErr w:type="gramStart"/>
      <w:r>
        <w:t>»,на</w:t>
      </w:r>
      <w:proofErr w:type="spellEnd"/>
      <w:proofErr w:type="gramEnd"/>
      <w:r>
        <w:t xml:space="preserve"> основании Положения «О бюджетном процессе в муниципальном образовании «Светлогорский район», районный Совет депутатов </w:t>
      </w:r>
    </w:p>
    <w:p w:rsidR="00943DE7" w:rsidRDefault="00943DE7" w:rsidP="00943DE7">
      <w:pPr>
        <w:pStyle w:val="a3"/>
      </w:pPr>
      <w:r>
        <w:rPr>
          <w:b/>
          <w:bCs/>
        </w:rPr>
        <w:t xml:space="preserve">решил: </w:t>
      </w:r>
    </w:p>
    <w:p w:rsidR="00943DE7" w:rsidRDefault="00943DE7" w:rsidP="00943DE7">
      <w:pPr>
        <w:pStyle w:val="a3"/>
      </w:pPr>
      <w:bookmarkStart w:id="0" w:name="sub_1"/>
      <w:bookmarkEnd w:id="0"/>
      <w:r>
        <w:rPr>
          <w:b/>
          <w:bCs/>
        </w:rPr>
        <w:t xml:space="preserve">1. Внести в решение районного Совета депутатов Светлогорского района от 13.12.2010 г. № 111 «О бюджете муниципального образования «Светлогорский район» на 2011 год» (далее – решение о бюджете) следующие изменения и дополнения: </w:t>
      </w:r>
    </w:p>
    <w:p w:rsidR="00943DE7" w:rsidRDefault="00943DE7" w:rsidP="00943DE7">
      <w:pPr>
        <w:pStyle w:val="a3"/>
      </w:pPr>
      <w:r>
        <w:rPr>
          <w:b/>
          <w:bCs/>
        </w:rPr>
        <w:t xml:space="preserve">1.1. В пункте 1 статьи 1 решения о бюджете: </w:t>
      </w:r>
    </w:p>
    <w:p w:rsidR="00943DE7" w:rsidRDefault="00943DE7" w:rsidP="00943DE7">
      <w:pPr>
        <w:pStyle w:val="a3"/>
      </w:pPr>
      <w:r>
        <w:rPr>
          <w:b/>
          <w:bCs/>
        </w:rPr>
        <w:t xml:space="preserve">а) в подпункте 1: </w:t>
      </w:r>
    </w:p>
    <w:p w:rsidR="00943DE7" w:rsidRDefault="00943DE7" w:rsidP="00943DE7">
      <w:pPr>
        <w:pStyle w:val="a3"/>
      </w:pPr>
      <w:r>
        <w:rPr>
          <w:b/>
          <w:bCs/>
        </w:rPr>
        <w:t xml:space="preserve">число «377 657,41» заменить числом «399 072,41» </w:t>
      </w:r>
    </w:p>
    <w:p w:rsidR="00943DE7" w:rsidRDefault="00943DE7" w:rsidP="00943DE7">
      <w:pPr>
        <w:pStyle w:val="a3"/>
      </w:pPr>
      <w:r>
        <w:rPr>
          <w:b/>
          <w:bCs/>
        </w:rPr>
        <w:t xml:space="preserve">число «72 919,51» заменить числом «94 334,51». </w:t>
      </w:r>
    </w:p>
    <w:p w:rsidR="00943DE7" w:rsidRDefault="00943DE7" w:rsidP="00943DE7">
      <w:pPr>
        <w:pStyle w:val="a3"/>
      </w:pPr>
      <w:r>
        <w:rPr>
          <w:b/>
          <w:bCs/>
        </w:rPr>
        <w:t xml:space="preserve">б) в подпункте 2 число «404 573,29» заменить числом «425 988,29». </w:t>
      </w:r>
    </w:p>
    <w:p w:rsidR="00943DE7" w:rsidRDefault="00943DE7" w:rsidP="00943DE7">
      <w:pPr>
        <w:pStyle w:val="a3"/>
      </w:pPr>
      <w:r>
        <w:rPr>
          <w:b/>
          <w:bCs/>
        </w:rPr>
        <w:t xml:space="preserve">1.2. Статью 3 решения о бюджете дополнить пунктом 5 следующего содержания: </w:t>
      </w:r>
    </w:p>
    <w:p w:rsidR="00943DE7" w:rsidRDefault="00943DE7" w:rsidP="00943DE7">
      <w:pPr>
        <w:pStyle w:val="a3"/>
      </w:pPr>
      <w:r>
        <w:rPr>
          <w:b/>
          <w:bCs/>
        </w:rPr>
        <w:t xml:space="preserve">«5. При недостаточности денежных средств на счете бюджета муниципального образования «Светлогорский район», а также на лицевых счетах получателей средств бюджета муниципального образования «Светлогорский район», открытых в УФК по Калининградской области для удовлетворения всех предъявленных к нему требований списание средств по расчетным документам, предусматривающим платежи в бюджеты бюджетной системы Российской Федерации, а также перечисление или выдача денежных средств для расчетов по оплате труда с лицами, работающими по трудовому договору, производятся в порядке календарной очередности поступления указанных документов после перечисления платежей, осуществляемых в соответствии со статьей 855 Гражданского кодекса Российской Федерации в первую и во вторую очередь, согласно постановления Конституционного Суда Российской Федерации от 23 декабря 1997 года № 21-П «По делу о проверке конституционности пункта 2 статьи 855 Гражданского кодекса Российской Федерации и части шестой статьи 15 Закона Российской Федерации «Об основах налоговой системы в Российской Федерации» в связи с запросом Президиума Верховного Суда Российской Федерации.». </w:t>
      </w:r>
    </w:p>
    <w:p w:rsidR="00943DE7" w:rsidRDefault="00943DE7" w:rsidP="00943DE7">
      <w:pPr>
        <w:pStyle w:val="a3"/>
      </w:pPr>
      <w:r>
        <w:rPr>
          <w:b/>
          <w:bCs/>
        </w:rPr>
        <w:t xml:space="preserve">1.3. Приложения №№ 2,8,9, к решению о бюджете изложить в новой редакции согласно приложениям №№ 1- 3 к настоящему решению. </w:t>
      </w:r>
    </w:p>
    <w:p w:rsidR="00943DE7" w:rsidRDefault="00943DE7" w:rsidP="00943DE7">
      <w:pPr>
        <w:pStyle w:val="a3"/>
      </w:pPr>
      <w:r>
        <w:rPr>
          <w:b/>
          <w:bCs/>
        </w:rPr>
        <w:t xml:space="preserve">2. Контроль за исполнением настоящего решения возложить на председателя комиссии по бюджету, финансам и экономической политике районного Совета депутатов (В.В. Бондаренко). </w:t>
      </w:r>
    </w:p>
    <w:p w:rsidR="00943DE7" w:rsidRDefault="00943DE7" w:rsidP="00943DE7">
      <w:pPr>
        <w:pStyle w:val="a3"/>
      </w:pPr>
      <w:bookmarkStart w:id="1" w:name="sub_2"/>
      <w:r>
        <w:rPr>
          <w:b/>
          <w:bCs/>
        </w:rPr>
        <w:lastRenderedPageBreak/>
        <w:t xml:space="preserve">3. Опубликовать настоящее решение в газете «Вестник Светлогорска». </w:t>
      </w:r>
      <w:bookmarkEnd w:id="1"/>
    </w:p>
    <w:p w:rsidR="00943DE7" w:rsidRDefault="00943DE7" w:rsidP="00943DE7">
      <w:pPr>
        <w:pStyle w:val="a3"/>
      </w:pPr>
      <w:r>
        <w:rPr>
          <w:b/>
          <w:bCs/>
        </w:rPr>
        <w:t xml:space="preserve">4. Настоящее решение вступает в силу со дня его официального опубликования. </w:t>
      </w:r>
    </w:p>
    <w:p w:rsidR="00943DE7" w:rsidRDefault="00943DE7" w:rsidP="00943DE7">
      <w:pPr>
        <w:pStyle w:val="a3"/>
      </w:pPr>
    </w:p>
    <w:p w:rsidR="00943DE7" w:rsidRDefault="00943DE7" w:rsidP="00943DE7">
      <w:pPr>
        <w:pStyle w:val="a3"/>
      </w:pPr>
    </w:p>
    <w:p w:rsidR="00943DE7" w:rsidRDefault="00943DE7" w:rsidP="00943DE7">
      <w:pPr>
        <w:pStyle w:val="a3"/>
      </w:pPr>
      <w:r>
        <w:t xml:space="preserve">Глава Светлогорского района </w:t>
      </w:r>
      <w:r w:rsidRPr="00943DE7">
        <w:t xml:space="preserve">                                      </w:t>
      </w:r>
      <w:bookmarkStart w:id="2" w:name="_GoBack"/>
      <w:bookmarkEnd w:id="2"/>
      <w:r>
        <w:t xml:space="preserve">И.Ф. </w:t>
      </w:r>
      <w:proofErr w:type="spellStart"/>
      <w:r>
        <w:t>Партулеев</w:t>
      </w:r>
      <w:proofErr w:type="spellEnd"/>
      <w:r>
        <w:t xml:space="preserve"> </w:t>
      </w:r>
    </w:p>
    <w:p w:rsidR="00022184" w:rsidRDefault="00022184"/>
    <w:sectPr w:rsidR="00022184" w:rsidSect="00035A30">
      <w:pgSz w:w="11906" w:h="16838" w:code="9"/>
      <w:pgMar w:top="567" w:right="567" w:bottom="567" w:left="0" w:header="113" w:footer="113" w:gutter="170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976"/>
    <w:rsid w:val="00022184"/>
    <w:rsid w:val="00035A30"/>
    <w:rsid w:val="007B4976"/>
    <w:rsid w:val="00943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24214"/>
  <w15:chartTrackingRefBased/>
  <w15:docId w15:val="{F6C68A99-D324-4654-9D05-3372750DC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3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5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418</Words>
  <Characters>2383</Characters>
  <Application>Microsoft Office Word</Application>
  <DocSecurity>0</DocSecurity>
  <Lines>19</Lines>
  <Paragraphs>5</Paragraphs>
  <ScaleCrop>false</ScaleCrop>
  <Company>Microsoft</Company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Воропаев Павел Викторович</dc:creator>
  <cp:keywords/>
  <dc:description/>
  <cp:lastModifiedBy>Воропаев Павел Викторович</cp:lastModifiedBy>
  <cp:revision>3</cp:revision>
  <dcterms:created xsi:type="dcterms:W3CDTF">2018-11-14T12:20:00Z</dcterms:created>
  <dcterms:modified xsi:type="dcterms:W3CDTF">2018-11-14T12:21:00Z</dcterms:modified>
</cp:coreProperties>
</file>