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B3487" w14:textId="58534D22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14:paraId="693B10B5" w14:textId="77777777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sz w:val="28"/>
          <w:szCs w:val="28"/>
        </w:rPr>
        <w:t>Калининградская область</w:t>
      </w:r>
    </w:p>
    <w:p w14:paraId="19FCDEBA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 xml:space="preserve">Администрация муниципального образования </w:t>
      </w:r>
    </w:p>
    <w:p w14:paraId="14F9396C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«Светлогорский городской округ»</w:t>
      </w:r>
    </w:p>
    <w:p w14:paraId="381CB263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</w:p>
    <w:p w14:paraId="3FF444C0" w14:textId="77777777" w:rsidR="00B2021D" w:rsidRPr="001949F3" w:rsidRDefault="00B2021D" w:rsidP="00151263">
      <w:pPr>
        <w:pStyle w:val="1"/>
        <w:spacing w:line="259" w:lineRule="auto"/>
        <w:rPr>
          <w:b/>
          <w:sz w:val="28"/>
          <w:szCs w:val="28"/>
          <w:lang w:val="ru-RU"/>
        </w:rPr>
      </w:pPr>
      <w:r w:rsidRPr="001949F3">
        <w:rPr>
          <w:b/>
          <w:sz w:val="28"/>
          <w:szCs w:val="28"/>
          <w:lang w:val="ru-RU"/>
        </w:rPr>
        <w:t>П О С Т А Н О В Л Е Н И Е</w:t>
      </w:r>
    </w:p>
    <w:p w14:paraId="18FE49DA" w14:textId="77777777" w:rsidR="00B2021D" w:rsidRPr="001949F3" w:rsidRDefault="00B2021D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</w:p>
    <w:p w14:paraId="0A21E3A6" w14:textId="233DAED6" w:rsidR="00B2021D" w:rsidRPr="001949F3" w:rsidRDefault="00B2021D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1949F3">
        <w:rPr>
          <w:rFonts w:ascii="Times New Roman" w:hAnsi="Times New Roman"/>
          <w:sz w:val="28"/>
          <w:szCs w:val="28"/>
        </w:rPr>
        <w:t>«</w:t>
      </w:r>
      <w:r w:rsidR="00AA228B">
        <w:rPr>
          <w:rFonts w:ascii="Times New Roman" w:hAnsi="Times New Roman"/>
          <w:sz w:val="28"/>
          <w:szCs w:val="28"/>
          <w:u w:val="single"/>
        </w:rPr>
        <w:t>12</w:t>
      </w:r>
      <w:r w:rsidRPr="001949F3">
        <w:rPr>
          <w:rFonts w:ascii="Times New Roman" w:hAnsi="Times New Roman"/>
          <w:sz w:val="28"/>
          <w:szCs w:val="28"/>
        </w:rPr>
        <w:t xml:space="preserve">» </w:t>
      </w:r>
      <w:r w:rsidR="00AA228B" w:rsidRPr="005753AA">
        <w:rPr>
          <w:rFonts w:ascii="Times New Roman" w:hAnsi="Times New Roman"/>
          <w:sz w:val="28"/>
          <w:szCs w:val="28"/>
        </w:rPr>
        <w:t xml:space="preserve">12. </w:t>
      </w:r>
      <w:r w:rsidRPr="005753AA">
        <w:rPr>
          <w:rFonts w:ascii="Times New Roman" w:hAnsi="Times New Roman"/>
          <w:sz w:val="28"/>
          <w:szCs w:val="28"/>
        </w:rPr>
        <w:t>202</w:t>
      </w:r>
      <w:r w:rsidR="009E5CBA" w:rsidRPr="005753AA">
        <w:rPr>
          <w:rFonts w:ascii="Times New Roman" w:hAnsi="Times New Roman"/>
          <w:sz w:val="28"/>
          <w:szCs w:val="28"/>
        </w:rPr>
        <w:t>3</w:t>
      </w:r>
      <w:r w:rsidRPr="001949F3">
        <w:rPr>
          <w:rFonts w:ascii="Times New Roman" w:hAnsi="Times New Roman"/>
          <w:sz w:val="28"/>
          <w:szCs w:val="28"/>
        </w:rPr>
        <w:t xml:space="preserve"> года №</w:t>
      </w:r>
      <w:r w:rsidR="00AA228B">
        <w:rPr>
          <w:rFonts w:ascii="Times New Roman" w:hAnsi="Times New Roman"/>
          <w:sz w:val="28"/>
          <w:szCs w:val="28"/>
        </w:rPr>
        <w:t xml:space="preserve"> 11</w:t>
      </w:r>
      <w:r w:rsidR="005753AA">
        <w:rPr>
          <w:rFonts w:ascii="Times New Roman" w:hAnsi="Times New Roman"/>
          <w:sz w:val="28"/>
          <w:szCs w:val="28"/>
        </w:rPr>
        <w:t>7</w:t>
      </w:r>
      <w:r w:rsidR="00AA228B">
        <w:rPr>
          <w:rFonts w:ascii="Times New Roman" w:hAnsi="Times New Roman"/>
          <w:sz w:val="28"/>
          <w:szCs w:val="28"/>
        </w:rPr>
        <w:t>7</w:t>
      </w:r>
      <w:r w:rsidRPr="001949F3">
        <w:rPr>
          <w:rFonts w:ascii="Times New Roman" w:hAnsi="Times New Roman"/>
          <w:sz w:val="2"/>
          <w:szCs w:val="2"/>
          <w:u w:val="single"/>
        </w:rPr>
        <w:t>.</w:t>
      </w:r>
    </w:p>
    <w:p w14:paraId="69E23510" w14:textId="77777777" w:rsidR="00DA5797" w:rsidRPr="001949F3" w:rsidRDefault="00DA5797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C44E087" w14:textId="0334ECB3" w:rsidR="00CE5B58" w:rsidRPr="00CE5B58" w:rsidRDefault="00607B5D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85467166"/>
      <w:r w:rsidRPr="001949F3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C93570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Pr="001949F3">
        <w:rPr>
          <w:rFonts w:ascii="Times New Roman" w:hAnsi="Times New Roman"/>
          <w:b/>
          <w:bCs/>
          <w:sz w:val="28"/>
          <w:szCs w:val="28"/>
        </w:rPr>
        <w:t xml:space="preserve">рограммы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</w:t>
      </w:r>
      <w:bookmarkStart w:id="1" w:name="_Hlk115690519"/>
      <w:r w:rsidRPr="001949F3">
        <w:rPr>
          <w:rFonts w:ascii="Times New Roman" w:hAnsi="Times New Roman"/>
          <w:b/>
          <w:sz w:val="28"/>
          <w:szCs w:val="28"/>
        </w:rPr>
        <w:t>причинения вреда (ущерба) охраняемым законом ценностям</w:t>
      </w:r>
      <w:bookmarkEnd w:id="1"/>
      <w:r w:rsidRPr="001949F3">
        <w:rPr>
          <w:rFonts w:ascii="Times New Roman" w:hAnsi="Times New Roman"/>
          <w:b/>
          <w:sz w:val="28"/>
          <w:szCs w:val="28"/>
        </w:rPr>
        <w:t xml:space="preserve"> по муниципальному контролю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336D37E1" w14:textId="4C148BC9" w:rsidR="00607B5D" w:rsidRPr="001949F3" w:rsidRDefault="00CE5B58" w:rsidP="00CE5B58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AC6A64">
        <w:rPr>
          <w:rFonts w:ascii="Times New Roman" w:hAnsi="Times New Roman"/>
          <w:b/>
          <w:bCs/>
          <w:sz w:val="28"/>
          <w:szCs w:val="28"/>
        </w:rPr>
        <w:t>4</w:t>
      </w:r>
      <w:r w:rsidR="00607B5D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bookmarkEnd w:id="0"/>
    <w:p w14:paraId="3470C231" w14:textId="77777777" w:rsidR="00607B5D" w:rsidRPr="001949F3" w:rsidRDefault="00607B5D" w:rsidP="00151263">
      <w:pPr>
        <w:autoSpaceDE w:val="0"/>
        <w:autoSpaceDN w:val="0"/>
        <w:adjustRightInd w:val="0"/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5E9B240" w14:textId="1254B978" w:rsidR="00C93570" w:rsidRPr="001949F3" w:rsidRDefault="006A58AF" w:rsidP="00CE5B58">
      <w:pPr>
        <w:widowControl w:val="0"/>
        <w:autoSpaceDE w:val="0"/>
        <w:autoSpaceDN w:val="0"/>
        <w:adjustRightInd w:val="0"/>
        <w:spacing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2" w:name="_Hlk85469800"/>
      <w:bookmarkStart w:id="3" w:name="_Hlk83734888"/>
      <w:r w:rsidRPr="001949F3">
        <w:rPr>
          <w:rFonts w:ascii="Times New Roman" w:hAnsi="Times New Roman"/>
          <w:sz w:val="28"/>
          <w:szCs w:val="28"/>
        </w:rPr>
        <w:t xml:space="preserve">В соответствии </w:t>
      </w:r>
      <w:bookmarkStart w:id="4" w:name="_Hlk115690433"/>
      <w:r w:rsidR="00B665C0">
        <w:rPr>
          <w:rFonts w:ascii="Times New Roman" w:hAnsi="Times New Roman"/>
          <w:sz w:val="28"/>
          <w:szCs w:val="28"/>
        </w:rPr>
        <w:t xml:space="preserve">с </w:t>
      </w:r>
      <w:r w:rsidR="0017516C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900BB1">
        <w:rPr>
          <w:rFonts w:ascii="Times New Roman" w:hAnsi="Times New Roman"/>
          <w:sz w:val="28"/>
          <w:szCs w:val="28"/>
        </w:rPr>
        <w:t xml:space="preserve"> июня </w:t>
      </w:r>
      <w:r w:rsidR="0017516C">
        <w:rPr>
          <w:rFonts w:ascii="Times New Roman" w:hAnsi="Times New Roman"/>
          <w:sz w:val="28"/>
          <w:szCs w:val="28"/>
        </w:rPr>
        <w:t xml:space="preserve">2021 г. № 990 «Об утверждении Правил разработки </w:t>
      </w:r>
      <w:r w:rsidR="00262DD9">
        <w:rPr>
          <w:rFonts w:ascii="Times New Roman" w:hAnsi="Times New Roman"/>
          <w:sz w:val="28"/>
          <w:szCs w:val="28"/>
        </w:rPr>
        <w:br/>
      </w:r>
      <w:r w:rsidR="0017516C">
        <w:rPr>
          <w:rFonts w:ascii="Times New Roman" w:hAnsi="Times New Roman"/>
          <w:sz w:val="28"/>
          <w:szCs w:val="28"/>
        </w:rPr>
        <w:t>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bookmarkEnd w:id="2"/>
      <w:bookmarkEnd w:id="4"/>
      <w:r w:rsidR="0017516C">
        <w:rPr>
          <w:rFonts w:ascii="Times New Roman" w:hAnsi="Times New Roman"/>
          <w:sz w:val="28"/>
          <w:szCs w:val="28"/>
        </w:rPr>
        <w:t xml:space="preserve">, </w:t>
      </w:r>
      <w:bookmarkStart w:id="5" w:name="_Hlk85470096"/>
      <w:r w:rsidRPr="001949F3">
        <w:rPr>
          <w:rFonts w:ascii="Times New Roman" w:hAnsi="Times New Roman"/>
          <w:sz w:val="28"/>
          <w:szCs w:val="28"/>
        </w:rPr>
        <w:t xml:space="preserve">статьей 16 Федерального закона от 6 октября 2003 г. № 131-ФЗ </w:t>
      </w:r>
      <w:r w:rsidR="009E5CBA">
        <w:rPr>
          <w:rFonts w:ascii="Times New Roman" w:hAnsi="Times New Roman"/>
          <w:sz w:val="28"/>
          <w:szCs w:val="28"/>
        </w:rPr>
        <w:t xml:space="preserve">   </w:t>
      </w:r>
      <w:r w:rsidRPr="001949F3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bookmarkEnd w:id="3"/>
      <w:r w:rsidRPr="001949F3">
        <w:rPr>
          <w:rFonts w:ascii="Times New Roman" w:hAnsi="Times New Roman"/>
          <w:sz w:val="28"/>
          <w:szCs w:val="28"/>
        </w:rPr>
        <w:t xml:space="preserve">, </w:t>
      </w:r>
      <w:r w:rsidR="00607B5D" w:rsidRPr="001949F3">
        <w:rPr>
          <w:rFonts w:ascii="Times New Roman" w:hAnsi="Times New Roman"/>
          <w:color w:val="000000" w:themeColor="text1"/>
          <w:sz w:val="28"/>
          <w:szCs w:val="28"/>
        </w:rPr>
        <w:t>статьей 44</w:t>
      </w:r>
      <w:r w:rsidR="00607B5D" w:rsidRPr="001949F3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183223" w:rsidRPr="001949F3">
        <w:rPr>
          <w:rFonts w:ascii="Times New Roman" w:hAnsi="Times New Roman"/>
          <w:sz w:val="28"/>
          <w:szCs w:val="28"/>
        </w:rPr>
        <w:t>0</w:t>
      </w:r>
      <w:r w:rsidR="00607B5D" w:rsidRPr="001949F3">
        <w:rPr>
          <w:rFonts w:ascii="Times New Roman" w:hAnsi="Times New Roman"/>
          <w:sz w:val="28"/>
          <w:szCs w:val="28"/>
        </w:rPr>
        <w:t xml:space="preserve"> г. № 248-ФЗ </w:t>
      </w:r>
      <w:r w:rsidR="00262DD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«О государственном контроле (надзоре) и муниципальном контроле </w:t>
      </w:r>
      <w:r w:rsidR="00262DD9">
        <w:rPr>
          <w:rFonts w:ascii="Times New Roman" w:hAnsi="Times New Roman"/>
          <w:sz w:val="28"/>
          <w:szCs w:val="28"/>
        </w:rPr>
        <w:br/>
      </w:r>
      <w:r w:rsidR="00607B5D" w:rsidRPr="001949F3">
        <w:rPr>
          <w:rFonts w:ascii="Times New Roman" w:hAnsi="Times New Roman"/>
          <w:sz w:val="28"/>
          <w:szCs w:val="28"/>
        </w:rPr>
        <w:t xml:space="preserve">в Российской Федерации», </w:t>
      </w:r>
      <w:r w:rsidR="00BB710C" w:rsidRPr="001949F3">
        <w:rPr>
          <w:rFonts w:ascii="Times New Roman" w:hAnsi="Times New Roman"/>
          <w:sz w:val="28"/>
          <w:szCs w:val="28"/>
        </w:rPr>
        <w:t xml:space="preserve">статьей 6 Устава муниципального образования «Светлогорский городской округ», </w:t>
      </w:r>
      <w:r w:rsidR="00C93570" w:rsidRPr="001949F3">
        <w:rPr>
          <w:rFonts w:ascii="Times New Roman" w:hAnsi="Times New Roman"/>
          <w:bCs/>
          <w:sz w:val="28"/>
          <w:szCs w:val="28"/>
        </w:rPr>
        <w:t>решением окружного Совета депутатов муниципального образования «Светлогорский городской округ» от 30</w:t>
      </w:r>
      <w:r w:rsidR="00900BB1">
        <w:rPr>
          <w:rFonts w:ascii="Times New Roman" w:hAnsi="Times New Roman"/>
          <w:bCs/>
          <w:sz w:val="28"/>
          <w:szCs w:val="28"/>
        </w:rPr>
        <w:t xml:space="preserve"> августа </w:t>
      </w:r>
      <w:r w:rsidR="00C93570" w:rsidRPr="001949F3">
        <w:rPr>
          <w:rFonts w:ascii="Times New Roman" w:hAnsi="Times New Roman"/>
          <w:bCs/>
          <w:sz w:val="28"/>
          <w:szCs w:val="28"/>
        </w:rPr>
        <w:t>2021 г</w:t>
      </w:r>
      <w:r w:rsidR="00D17EF0">
        <w:rPr>
          <w:rFonts w:ascii="Times New Roman" w:hAnsi="Times New Roman"/>
          <w:bCs/>
          <w:sz w:val="28"/>
          <w:szCs w:val="28"/>
        </w:rPr>
        <w:t>.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№ 4</w:t>
      </w:r>
      <w:r w:rsidR="00CE5B58">
        <w:rPr>
          <w:rFonts w:ascii="Times New Roman" w:hAnsi="Times New Roman"/>
          <w:bCs/>
          <w:sz w:val="28"/>
          <w:szCs w:val="28"/>
        </w:rPr>
        <w:t>8</w:t>
      </w:r>
      <w:r w:rsidR="00C93570" w:rsidRPr="001949F3">
        <w:rPr>
          <w:rFonts w:ascii="Times New Roman" w:hAnsi="Times New Roman"/>
          <w:bCs/>
          <w:sz w:val="28"/>
          <w:szCs w:val="28"/>
        </w:rPr>
        <w:t xml:space="preserve"> «</w:t>
      </w:r>
      <w:r w:rsidR="00C93570" w:rsidRPr="001949F3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262DD9">
        <w:rPr>
          <w:rFonts w:ascii="Times New Roman" w:hAnsi="Times New Roman"/>
          <w:sz w:val="28"/>
          <w:szCs w:val="28"/>
        </w:rPr>
        <w:br/>
      </w:r>
      <w:r w:rsidR="00CE5B58"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="00C93570" w:rsidRPr="001949F3">
        <w:rPr>
          <w:rFonts w:ascii="Times New Roman" w:hAnsi="Times New Roman"/>
          <w:sz w:val="28"/>
          <w:szCs w:val="28"/>
        </w:rPr>
        <w:t>, администрация муниципального образования «Светлогорский городской округ»</w:t>
      </w:r>
    </w:p>
    <w:bookmarkEnd w:id="5"/>
    <w:p w14:paraId="0C0F92D5" w14:textId="25C1AE3D" w:rsidR="00B2021D" w:rsidRPr="001949F3" w:rsidRDefault="004D360D" w:rsidP="00151263">
      <w:pPr>
        <w:spacing w:after="0" w:line="259" w:lineRule="auto"/>
        <w:jc w:val="center"/>
        <w:rPr>
          <w:rFonts w:ascii="Times New Roman" w:hAnsi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п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е</w:t>
      </w:r>
      <w:r>
        <w:rPr>
          <w:rFonts w:ascii="Times New Roman" w:hAnsi="Times New Roman"/>
          <w:b/>
          <w:bCs/>
          <w:spacing w:val="20"/>
          <w:sz w:val="28"/>
          <w:szCs w:val="28"/>
        </w:rPr>
        <w:t xml:space="preserve"> </w:t>
      </w:r>
      <w:r w:rsidR="00E37C0D" w:rsidRPr="001949F3">
        <w:rPr>
          <w:rFonts w:ascii="Times New Roman" w:hAnsi="Times New Roman"/>
          <w:b/>
          <w:bCs/>
          <w:spacing w:val="20"/>
          <w:sz w:val="28"/>
          <w:szCs w:val="28"/>
        </w:rPr>
        <w:t>т:</w:t>
      </w:r>
    </w:p>
    <w:p w14:paraId="558A4DCB" w14:textId="77777777" w:rsidR="00E37C0D" w:rsidRPr="001949F3" w:rsidRDefault="00E37C0D" w:rsidP="00151263">
      <w:pPr>
        <w:spacing w:after="0" w:line="259" w:lineRule="auto"/>
        <w:ind w:firstLine="851"/>
        <w:jc w:val="both"/>
        <w:rPr>
          <w:rFonts w:ascii="Times New Roman" w:hAnsi="Times New Roman"/>
          <w:b/>
          <w:bCs/>
          <w:spacing w:val="20"/>
          <w:sz w:val="28"/>
          <w:szCs w:val="28"/>
        </w:rPr>
      </w:pPr>
    </w:p>
    <w:p w14:paraId="71450A17" w14:textId="575BDFDF" w:rsidR="00BB710C" w:rsidRPr="00CE5B58" w:rsidRDefault="00E37C0D" w:rsidP="00CE5B58">
      <w:pPr>
        <w:pStyle w:val="a3"/>
        <w:numPr>
          <w:ilvl w:val="0"/>
          <w:numId w:val="1"/>
        </w:numPr>
        <w:spacing w:after="0" w:line="259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CE5B58">
        <w:rPr>
          <w:rFonts w:ascii="Times New Roman" w:hAnsi="Times New Roman"/>
          <w:sz w:val="28"/>
          <w:szCs w:val="28"/>
        </w:rPr>
        <w:t xml:space="preserve">Утвердить </w:t>
      </w:r>
      <w:r w:rsidR="00C93570" w:rsidRPr="00CE5B58">
        <w:rPr>
          <w:rFonts w:ascii="Times New Roman" w:hAnsi="Times New Roman"/>
          <w:sz w:val="28"/>
          <w:szCs w:val="28"/>
        </w:rPr>
        <w:t xml:space="preserve">программу профилактики рисков причинения вреда (ущерба) охраняемым законом ценностям по муниципальному контролю </w:t>
      </w:r>
      <w:r w:rsidR="00CE5B58"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 w:rsidR="00262DD9">
        <w:rPr>
          <w:rFonts w:ascii="Times New Roman" w:hAnsi="Times New Roman"/>
          <w:sz w:val="28"/>
          <w:szCs w:val="28"/>
        </w:rPr>
        <w:br/>
      </w:r>
      <w:r w:rsidR="00C93570" w:rsidRPr="00CE5B58">
        <w:rPr>
          <w:rFonts w:ascii="Times New Roman" w:hAnsi="Times New Roman"/>
          <w:sz w:val="28"/>
          <w:szCs w:val="28"/>
        </w:rPr>
        <w:t>на 202</w:t>
      </w:r>
      <w:r w:rsidR="009E5CBA">
        <w:rPr>
          <w:rFonts w:ascii="Times New Roman" w:hAnsi="Times New Roman"/>
          <w:sz w:val="28"/>
          <w:szCs w:val="28"/>
        </w:rPr>
        <w:t>4</w:t>
      </w:r>
      <w:r w:rsidR="00C93570" w:rsidRPr="00CE5B58">
        <w:rPr>
          <w:rFonts w:ascii="Times New Roman" w:hAnsi="Times New Roman"/>
          <w:sz w:val="28"/>
          <w:szCs w:val="28"/>
        </w:rPr>
        <w:t xml:space="preserve"> год</w:t>
      </w:r>
      <w:r w:rsidR="00BB710C" w:rsidRPr="00CE5B58">
        <w:rPr>
          <w:rFonts w:ascii="Times New Roman" w:hAnsi="Times New Roman"/>
          <w:sz w:val="28"/>
          <w:szCs w:val="28"/>
        </w:rPr>
        <w:t xml:space="preserve"> </w:t>
      </w:r>
      <w:bookmarkStart w:id="6" w:name="_Hlk83735158"/>
      <w:r w:rsidR="00BB710C" w:rsidRPr="00CE5B58">
        <w:rPr>
          <w:rFonts w:ascii="Times New Roman" w:hAnsi="Times New Roman"/>
          <w:sz w:val="28"/>
          <w:szCs w:val="28"/>
        </w:rPr>
        <w:t xml:space="preserve">согласно </w:t>
      </w:r>
      <w:r w:rsidR="00570A48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 xml:space="preserve">риложению к настоящему </w:t>
      </w:r>
      <w:r w:rsidR="00B35031" w:rsidRPr="00CE5B58">
        <w:rPr>
          <w:rFonts w:ascii="Times New Roman" w:hAnsi="Times New Roman"/>
          <w:sz w:val="28"/>
          <w:szCs w:val="28"/>
        </w:rPr>
        <w:t>п</w:t>
      </w:r>
      <w:r w:rsidR="00BB710C" w:rsidRPr="00CE5B58">
        <w:rPr>
          <w:rFonts w:ascii="Times New Roman" w:hAnsi="Times New Roman"/>
          <w:sz w:val="28"/>
          <w:szCs w:val="28"/>
        </w:rPr>
        <w:t>остановлению.</w:t>
      </w:r>
    </w:p>
    <w:bookmarkEnd w:id="6"/>
    <w:p w14:paraId="129EFB02" w14:textId="7AA85F73" w:rsidR="003F2643" w:rsidRPr="001949F3" w:rsidRDefault="003F2643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Опубликовать настоящее</w:t>
      </w:r>
      <w:r w:rsidR="00BE0010" w:rsidRPr="001949F3">
        <w:rPr>
          <w:rFonts w:ascii="Times New Roman" w:hAnsi="Times New Roman"/>
          <w:sz w:val="28"/>
          <w:szCs w:val="28"/>
        </w:rPr>
        <w:t xml:space="preserve"> постановление в газете «Вестник Светлогорска»</w:t>
      </w:r>
      <w:r w:rsidR="00E00A64" w:rsidRPr="001949F3">
        <w:rPr>
          <w:rFonts w:ascii="Times New Roman" w:hAnsi="Times New Roman"/>
          <w:sz w:val="28"/>
          <w:szCs w:val="28"/>
        </w:rPr>
        <w:t xml:space="preserve"> и</w:t>
      </w:r>
      <w:r w:rsidR="00BE0010" w:rsidRPr="001949F3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E00A64" w:rsidRPr="001949F3">
        <w:rPr>
          <w:rFonts w:ascii="Times New Roman" w:hAnsi="Times New Roman"/>
          <w:sz w:val="28"/>
          <w:szCs w:val="28"/>
        </w:rPr>
        <w:t>органов местного самоуправления</w:t>
      </w:r>
      <w:r w:rsidR="00BE0010" w:rsidRPr="001949F3">
        <w:rPr>
          <w:rFonts w:ascii="Times New Roman" w:hAnsi="Times New Roman"/>
          <w:sz w:val="28"/>
          <w:szCs w:val="28"/>
        </w:rPr>
        <w:t xml:space="preserve"> муниципального образования «Светлогорский городской округ» </w:t>
      </w:r>
      <w:r w:rsidR="00262DD9">
        <w:rPr>
          <w:rFonts w:ascii="Times New Roman" w:hAnsi="Times New Roman"/>
          <w:sz w:val="28"/>
          <w:szCs w:val="28"/>
        </w:rPr>
        <w:br/>
      </w:r>
      <w:r w:rsidR="00BE0010" w:rsidRPr="001949F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055A6E" w:rsidRPr="001949F3">
        <w:rPr>
          <w:rFonts w:ascii="Times New Roman" w:hAnsi="Times New Roman"/>
          <w:sz w:val="28"/>
          <w:szCs w:val="28"/>
        </w:rPr>
        <w:t xml:space="preserve">информационно-телекоммуникационной </w:t>
      </w:r>
      <w:r w:rsidR="00BE0010" w:rsidRPr="001949F3">
        <w:rPr>
          <w:rFonts w:ascii="Times New Roman" w:hAnsi="Times New Roman"/>
          <w:sz w:val="28"/>
          <w:szCs w:val="28"/>
        </w:rPr>
        <w:t>сети Интернет</w:t>
      </w:r>
      <w:r w:rsidR="00E00A64" w:rsidRPr="001949F3">
        <w:rPr>
          <w:rFonts w:ascii="Times New Roman" w:hAnsi="Times New Roman"/>
          <w:sz w:val="28"/>
          <w:szCs w:val="28"/>
        </w:rPr>
        <w:t xml:space="preserve"> по адресу:</w:t>
      </w:r>
      <w:r w:rsidR="00796803" w:rsidRPr="001949F3">
        <w:rPr>
          <w:rFonts w:ascii="Times New Roman" w:hAnsi="Times New Roman"/>
          <w:sz w:val="28"/>
          <w:szCs w:val="28"/>
        </w:rPr>
        <w:t xml:space="preserve"> </w:t>
      </w:r>
      <w:r w:rsidR="00055A6E" w:rsidRPr="001949F3">
        <w:rPr>
          <w:rFonts w:ascii="Times New Roman" w:hAnsi="Times New Roman"/>
          <w:sz w:val="28"/>
          <w:szCs w:val="28"/>
          <w:lang w:val="en-US"/>
        </w:rPr>
        <w:t>www</w:t>
      </w:r>
      <w:r w:rsidR="00055A6E" w:rsidRPr="001949F3">
        <w:rPr>
          <w:rFonts w:ascii="Times New Roman" w:hAnsi="Times New Roman"/>
          <w:sz w:val="28"/>
          <w:szCs w:val="28"/>
        </w:rPr>
        <w:t>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>39.</w:t>
      </w:r>
      <w:proofErr w:type="spellStart"/>
      <w:r w:rsidR="00055A6E" w:rsidRPr="001949F3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055A6E" w:rsidRPr="001949F3">
        <w:rPr>
          <w:rFonts w:ascii="Times New Roman" w:hAnsi="Times New Roman"/>
          <w:sz w:val="28"/>
          <w:szCs w:val="28"/>
        </w:rPr>
        <w:t xml:space="preserve">. </w:t>
      </w:r>
    </w:p>
    <w:p w14:paraId="1AA53266" w14:textId="20065E13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</w:t>
      </w:r>
      <w:r w:rsidR="00BB710C" w:rsidRPr="001949F3">
        <w:rPr>
          <w:rFonts w:ascii="Times New Roman" w:hAnsi="Times New Roman"/>
          <w:sz w:val="28"/>
          <w:szCs w:val="28"/>
        </w:rPr>
        <w:t>ожить</w:t>
      </w:r>
      <w:r w:rsidRPr="001949F3">
        <w:rPr>
          <w:rFonts w:ascii="Times New Roman" w:hAnsi="Times New Roman"/>
          <w:sz w:val="28"/>
          <w:szCs w:val="28"/>
        </w:rPr>
        <w:t xml:space="preserve"> на </w:t>
      </w:r>
      <w:r w:rsidR="00B64C95" w:rsidRPr="001949F3">
        <w:rPr>
          <w:rFonts w:ascii="Times New Roman" w:hAnsi="Times New Roman"/>
          <w:sz w:val="28"/>
          <w:szCs w:val="28"/>
        </w:rPr>
        <w:t>первого заместителя главы администрации муниципального образования «Светлогорский городской округ» (О. В. Туркину).</w:t>
      </w:r>
    </w:p>
    <w:p w14:paraId="3D40F25D" w14:textId="521EEB6A" w:rsidR="00BE0010" w:rsidRPr="001949F3" w:rsidRDefault="00BE0010" w:rsidP="00151263">
      <w:pPr>
        <w:pStyle w:val="a3"/>
        <w:numPr>
          <w:ilvl w:val="0"/>
          <w:numId w:val="1"/>
        </w:numPr>
        <w:spacing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B64C95" w:rsidRPr="001949F3">
        <w:rPr>
          <w:rFonts w:ascii="Times New Roman" w:hAnsi="Times New Roman"/>
          <w:sz w:val="28"/>
          <w:szCs w:val="28"/>
        </w:rPr>
        <w:t>после</w:t>
      </w:r>
      <w:r w:rsidRPr="001949F3">
        <w:rPr>
          <w:rFonts w:ascii="Times New Roman" w:hAnsi="Times New Roman"/>
          <w:sz w:val="28"/>
          <w:szCs w:val="28"/>
        </w:rPr>
        <w:t xml:space="preserve"> его</w:t>
      </w:r>
      <w:r w:rsidR="00B64C95" w:rsidRPr="001949F3">
        <w:rPr>
          <w:rFonts w:ascii="Times New Roman" w:hAnsi="Times New Roman"/>
          <w:sz w:val="28"/>
          <w:szCs w:val="28"/>
        </w:rPr>
        <w:t xml:space="preserve"> официального </w:t>
      </w:r>
      <w:r w:rsidRPr="001949F3">
        <w:rPr>
          <w:rFonts w:ascii="Times New Roman" w:hAnsi="Times New Roman"/>
          <w:sz w:val="28"/>
          <w:szCs w:val="28"/>
        </w:rPr>
        <w:t>опубликования.</w:t>
      </w:r>
    </w:p>
    <w:p w14:paraId="5C9AE5D1" w14:textId="585DC3CF" w:rsidR="00846370" w:rsidRPr="001949F3" w:rsidRDefault="00846370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2DB451" w14:textId="146B5248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40593D" w14:textId="77777777" w:rsidR="007D698C" w:rsidRPr="001949F3" w:rsidRDefault="007D698C" w:rsidP="00151263">
      <w:pPr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E39E7D" w14:textId="1E4EF951" w:rsidR="00F53C4C" w:rsidRPr="001949F3" w:rsidRDefault="00BB710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Г</w:t>
      </w:r>
      <w:r w:rsidR="00F53C4C" w:rsidRPr="001949F3">
        <w:rPr>
          <w:rFonts w:ascii="Times New Roman" w:hAnsi="Times New Roman"/>
          <w:sz w:val="28"/>
          <w:szCs w:val="28"/>
        </w:rPr>
        <w:t>лав</w:t>
      </w:r>
      <w:r w:rsidRPr="001949F3">
        <w:rPr>
          <w:rFonts w:ascii="Times New Roman" w:hAnsi="Times New Roman"/>
          <w:sz w:val="28"/>
          <w:szCs w:val="28"/>
        </w:rPr>
        <w:t>а</w:t>
      </w:r>
      <w:r w:rsidR="00F53C4C" w:rsidRPr="001949F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2E440F1B" w14:textId="77777777" w:rsidR="00F53C4C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>муниципального образования</w:t>
      </w:r>
    </w:p>
    <w:p w14:paraId="641C829B" w14:textId="0BC85466" w:rsidR="00BA7CE2" w:rsidRPr="001949F3" w:rsidRDefault="00F53C4C" w:rsidP="00151263">
      <w:pPr>
        <w:spacing w:after="0" w:line="259" w:lineRule="auto"/>
        <w:rPr>
          <w:rFonts w:ascii="Times New Roman" w:hAnsi="Times New Roman"/>
          <w:sz w:val="28"/>
          <w:szCs w:val="28"/>
        </w:rPr>
        <w:sectPr w:rsidR="00BA7CE2" w:rsidRPr="001949F3" w:rsidSect="007D69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1949F3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6E372B" w:rsidRPr="001949F3">
        <w:rPr>
          <w:rFonts w:ascii="Times New Roman" w:hAnsi="Times New Roman"/>
          <w:sz w:val="28"/>
          <w:szCs w:val="28"/>
        </w:rPr>
        <w:t xml:space="preserve">        </w:t>
      </w:r>
      <w:r w:rsidRPr="001949F3">
        <w:rPr>
          <w:rFonts w:ascii="Times New Roman" w:hAnsi="Times New Roman"/>
          <w:sz w:val="28"/>
          <w:szCs w:val="28"/>
        </w:rPr>
        <w:t xml:space="preserve">     </w:t>
      </w:r>
      <w:r w:rsidR="008B73EC">
        <w:rPr>
          <w:rFonts w:ascii="Times New Roman" w:hAnsi="Times New Roman"/>
          <w:sz w:val="28"/>
          <w:szCs w:val="28"/>
        </w:rPr>
        <w:t xml:space="preserve">  В.В. Бондаренко</w:t>
      </w:r>
      <w:r w:rsidR="006E372B" w:rsidRPr="001949F3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F77778" w:rsidRPr="001949F3" w14:paraId="2B5652CE" w14:textId="77777777" w:rsidTr="00292D29">
        <w:trPr>
          <w:trHeight w:val="838"/>
        </w:trPr>
        <w:tc>
          <w:tcPr>
            <w:tcW w:w="4387" w:type="dxa"/>
          </w:tcPr>
          <w:p w14:paraId="78605FD4" w14:textId="286B3288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Приложение к </w:t>
            </w:r>
            <w:r w:rsidR="00941BA6"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остановлению администрации муниципального образования </w:t>
            </w:r>
          </w:p>
          <w:p w14:paraId="20C89F53" w14:textId="28F27432" w:rsidR="00F77778" w:rsidRPr="001949F3" w:rsidRDefault="00F77778" w:rsidP="00151263">
            <w:pPr>
              <w:spacing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"Светлогорский городской округ”</w:t>
            </w:r>
          </w:p>
          <w:p w14:paraId="77EF1DC7" w14:textId="2EADF026" w:rsidR="00F77778" w:rsidRPr="001949F3" w:rsidRDefault="00F77778" w:rsidP="00151263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"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                   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</w:t>
            </w:r>
            <w:r w:rsidR="009E5C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9D2CB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Pr="00DD51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1949F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</w:t>
            </w:r>
          </w:p>
        </w:tc>
      </w:tr>
    </w:tbl>
    <w:p w14:paraId="3EACF43D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2806C7AA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1C512DD7" w14:textId="77777777" w:rsidR="00CE5B58" w:rsidRPr="00CE5B58" w:rsidRDefault="00596D2E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</w:rPr>
        <w:t xml:space="preserve">Программа профилактики </w:t>
      </w:r>
      <w:r w:rsidRPr="001949F3">
        <w:rPr>
          <w:rFonts w:ascii="Times New Roman" w:hAnsi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</w:t>
      </w:r>
      <w:r w:rsidR="00CE5B58" w:rsidRPr="00CE5B58">
        <w:rPr>
          <w:rFonts w:ascii="Times New Roman" w:hAnsi="Times New Roman"/>
          <w:b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</w:t>
      </w:r>
    </w:p>
    <w:p w14:paraId="0DA81BE4" w14:textId="4F6E3B55" w:rsidR="00596D2E" w:rsidRPr="001949F3" w:rsidRDefault="00CE5B58" w:rsidP="00CE5B58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E5B58">
        <w:rPr>
          <w:rFonts w:ascii="Times New Roman" w:hAnsi="Times New Roman"/>
          <w:b/>
          <w:sz w:val="28"/>
          <w:szCs w:val="28"/>
        </w:rPr>
        <w:t xml:space="preserve">«Светлогорский городской округ» 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>на 202</w:t>
      </w:r>
      <w:r w:rsidR="009E5CBA">
        <w:rPr>
          <w:rFonts w:ascii="Times New Roman" w:hAnsi="Times New Roman"/>
          <w:b/>
          <w:bCs/>
          <w:sz w:val="28"/>
          <w:szCs w:val="28"/>
        </w:rPr>
        <w:t>4</w:t>
      </w:r>
      <w:r w:rsidR="00596D2E" w:rsidRPr="001949F3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74797C" w14:textId="77777777" w:rsidR="00941BA6" w:rsidRPr="001949F3" w:rsidRDefault="00941BA6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0DC08FF5" w14:textId="52E70C16" w:rsidR="00941BA6" w:rsidRPr="009E5CBA" w:rsidRDefault="00941BA6" w:rsidP="009E5CBA">
      <w:pPr>
        <w:spacing w:after="0" w:line="259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1949F3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CE5B58" w:rsidRPr="00CE5B58">
        <w:rPr>
          <w:rFonts w:ascii="Times New Roman" w:hAnsi="Times New Roman"/>
          <w:bCs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муниципального образования «Светлогорский городской округ» </w:t>
      </w:r>
      <w:r w:rsidRPr="001949F3">
        <w:rPr>
          <w:rFonts w:ascii="Times New Roman" w:hAnsi="Times New Roman"/>
          <w:sz w:val="28"/>
          <w:szCs w:val="28"/>
        </w:rPr>
        <w:t>(далее </w:t>
      </w:r>
      <w:r w:rsidR="008726F4" w:rsidRPr="001949F3">
        <w:rPr>
          <w:rFonts w:ascii="Times New Roman" w:hAnsi="Times New Roman"/>
          <w:sz w:val="28"/>
          <w:szCs w:val="28"/>
        </w:rPr>
        <w:t>–</w:t>
      </w:r>
      <w:r w:rsidRPr="001949F3">
        <w:rPr>
          <w:rFonts w:ascii="Times New Roman" w:hAnsi="Times New Roman"/>
          <w:sz w:val="28"/>
          <w:szCs w:val="28"/>
        </w:rPr>
        <w:t xml:space="preserve"> Программа), устанавливает </w:t>
      </w:r>
      <w:bookmarkStart w:id="7" w:name="_Hlk85470281"/>
      <w:r w:rsidRPr="001949F3">
        <w:rPr>
          <w:rFonts w:ascii="Times New Roman" w:hAnsi="Times New Roman"/>
          <w:sz w:val="28"/>
          <w:szCs w:val="28"/>
        </w:rPr>
        <w:t xml:space="preserve">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</w:t>
      </w:r>
      <w:bookmarkStart w:id="8" w:name="_Hlk115712212"/>
      <w:r w:rsidR="00CE5B58" w:rsidRPr="00CE5B58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</w:t>
      </w:r>
      <w:bookmarkEnd w:id="8"/>
      <w:r w:rsidR="00CE5B58" w:rsidRPr="00CE5B58">
        <w:rPr>
          <w:rFonts w:ascii="Times New Roman" w:hAnsi="Times New Roman"/>
          <w:sz w:val="28"/>
          <w:szCs w:val="28"/>
        </w:rPr>
        <w:t>муниципального образования</w:t>
      </w:r>
      <w:r w:rsidR="00CE5B58">
        <w:rPr>
          <w:rFonts w:ascii="Times New Roman" w:hAnsi="Times New Roman"/>
          <w:sz w:val="28"/>
          <w:szCs w:val="28"/>
        </w:rPr>
        <w:t xml:space="preserve"> </w:t>
      </w:r>
      <w:r w:rsidR="00CE5B58" w:rsidRPr="00CE5B58">
        <w:rPr>
          <w:rFonts w:ascii="Times New Roman" w:hAnsi="Times New Roman"/>
          <w:sz w:val="28"/>
          <w:szCs w:val="28"/>
        </w:rPr>
        <w:t xml:space="preserve">«Светлогорский городской округ» </w:t>
      </w:r>
      <w:r w:rsidRPr="001949F3">
        <w:rPr>
          <w:rFonts w:ascii="Times New Roman" w:hAnsi="Times New Roman"/>
          <w:b/>
          <w:sz w:val="28"/>
          <w:szCs w:val="28"/>
        </w:rPr>
        <w:t xml:space="preserve"> </w:t>
      </w:r>
      <w:bookmarkEnd w:id="7"/>
      <w:r w:rsidRPr="001949F3">
        <w:rPr>
          <w:rFonts w:ascii="Times New Roman" w:hAnsi="Times New Roman"/>
          <w:sz w:val="28"/>
          <w:szCs w:val="28"/>
        </w:rPr>
        <w:t>(далее – муниципальный контроль</w:t>
      </w:r>
      <w:r w:rsidR="00CE5B58" w:rsidRPr="00CE5B58">
        <w:t xml:space="preserve"> </w:t>
      </w:r>
      <w:bookmarkStart w:id="9" w:name="_Hlk115712362"/>
      <w:r w:rsidR="00CE5B58" w:rsidRPr="00CE5B58">
        <w:rPr>
          <w:rFonts w:ascii="Times New Roman" w:hAnsi="Times New Roman"/>
          <w:sz w:val="28"/>
          <w:szCs w:val="28"/>
        </w:rPr>
        <w:t>в области охраны и использования особо охраняемых природных территорий местного значения</w:t>
      </w:r>
      <w:bookmarkEnd w:id="9"/>
      <w:r w:rsidRPr="001949F3">
        <w:rPr>
          <w:rFonts w:ascii="Times New Roman" w:hAnsi="Times New Roman"/>
          <w:sz w:val="28"/>
          <w:szCs w:val="28"/>
        </w:rPr>
        <w:t>).</w:t>
      </w:r>
    </w:p>
    <w:p w14:paraId="78D53169" w14:textId="77777777" w:rsidR="00596D2E" w:rsidRPr="001949F3" w:rsidRDefault="00596D2E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14:paraId="3024911A" w14:textId="57C8733C" w:rsidR="00F77778" w:rsidRPr="001949F3" w:rsidRDefault="00DA6554" w:rsidP="00151263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F77778" w:rsidRPr="001949F3">
        <w:rPr>
          <w:rFonts w:ascii="Times New Roman" w:hAnsi="Times New Roman"/>
          <w:b/>
          <w:bCs/>
          <w:sz w:val="28"/>
          <w:szCs w:val="28"/>
        </w:rPr>
        <w:t>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14:paraId="39971427" w14:textId="36B1C855" w:rsidR="00BA7CE2" w:rsidRPr="001949F3" w:rsidRDefault="00BA7CE2" w:rsidP="00151263">
      <w:pPr>
        <w:spacing w:after="0" w:line="259" w:lineRule="auto"/>
        <w:jc w:val="center"/>
        <w:rPr>
          <w:rFonts w:ascii="Times New Roman" w:hAnsi="Times New Roman"/>
          <w:sz w:val="28"/>
          <w:szCs w:val="28"/>
        </w:rPr>
      </w:pPr>
    </w:p>
    <w:p w14:paraId="54065A9C" w14:textId="7C737E84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Объектами при осуществлении муниципального контроля</w:t>
      </w:r>
      <w:r w:rsidRPr="001679F6">
        <w:t xml:space="preserve"> </w:t>
      </w:r>
      <w:r w:rsidRPr="001679F6">
        <w:rPr>
          <w:rFonts w:ascii="Times New Roman" w:hAnsi="Times New Roman"/>
          <w:sz w:val="28"/>
          <w:szCs w:val="28"/>
        </w:rPr>
        <w:t xml:space="preserve">в области охраны и использования особо охраняемых природных территорий местного значения являются: </w:t>
      </w:r>
    </w:p>
    <w:p w14:paraId="12CF0218" w14:textId="4CECEDE8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>деятельность, действия (бездействие) Контролируемых лиц в области охраны и использования особо охраняемых природных территорий,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14:paraId="2A900A04" w14:textId="2862BF22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679F6">
        <w:rPr>
          <w:rFonts w:ascii="Times New Roman" w:hAnsi="Times New Roman"/>
          <w:sz w:val="28"/>
          <w:szCs w:val="28"/>
        </w:rPr>
        <w:t xml:space="preserve">результаты деятельности Контролируемых лиц, в том числе работы </w:t>
      </w:r>
      <w:r w:rsidR="00262DD9">
        <w:rPr>
          <w:rFonts w:ascii="Times New Roman" w:hAnsi="Times New Roman"/>
          <w:sz w:val="28"/>
          <w:szCs w:val="28"/>
        </w:rPr>
        <w:br/>
      </w:r>
      <w:r w:rsidRPr="001679F6">
        <w:rPr>
          <w:rFonts w:ascii="Times New Roman" w:hAnsi="Times New Roman"/>
          <w:sz w:val="28"/>
          <w:szCs w:val="28"/>
        </w:rPr>
        <w:t>и услуги, к которым предъявляются обязательные требования;</w:t>
      </w:r>
    </w:p>
    <w:p w14:paraId="72DD173D" w14:textId="653403F6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1679F6">
        <w:rPr>
          <w:rFonts w:ascii="Times New Roman" w:hAnsi="Times New Roman"/>
          <w:sz w:val="28"/>
          <w:szCs w:val="28"/>
        </w:rPr>
        <w:t>компоненты природной среды, природные и природно-антропогенные объекты, включая природные ресурсы, объекты животного мира, а также объекты недвижимости, расположенные в границах особо охраняемых природных территорий местного значения муниципального образования «Светлогорский городской округ».</w:t>
      </w:r>
    </w:p>
    <w:p w14:paraId="26D16C8F" w14:textId="6F4B34AB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 xml:space="preserve">Контролируемыми лицами при осуществлении муниципального контроля являются юридические лица, индивидуальные предприниматели </w:t>
      </w:r>
      <w:r w:rsidR="00262DD9">
        <w:rPr>
          <w:rFonts w:ascii="Times New Roman" w:hAnsi="Times New Roman"/>
          <w:sz w:val="28"/>
          <w:szCs w:val="28"/>
        </w:rPr>
        <w:br/>
      </w:r>
      <w:r w:rsidRPr="001679F6">
        <w:rPr>
          <w:rFonts w:ascii="Times New Roman" w:hAnsi="Times New Roman"/>
          <w:sz w:val="28"/>
          <w:szCs w:val="28"/>
        </w:rPr>
        <w:t>и граждане.</w:t>
      </w:r>
    </w:p>
    <w:p w14:paraId="4B3E64EB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 xml:space="preserve">Главной задачей администрации муниципального образования «Светлогорский городской округ»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14:paraId="33B26357" w14:textId="761A0B0C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В частности, в 202</w:t>
      </w:r>
      <w:r w:rsidR="009E5CBA">
        <w:rPr>
          <w:rFonts w:ascii="Times New Roman" w:hAnsi="Times New Roman"/>
          <w:sz w:val="28"/>
          <w:szCs w:val="28"/>
        </w:rPr>
        <w:t>3</w:t>
      </w:r>
      <w:r w:rsidRPr="001679F6">
        <w:rPr>
          <w:rFonts w:ascii="Times New Roman" w:hAnsi="Times New Roman"/>
          <w:sz w:val="28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14:paraId="5D99BD85" w14:textId="77777777" w:rsidR="001679F6" w:rsidRPr="001679F6" w:rsidRDefault="001679F6" w:rsidP="001679F6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9F6">
        <w:rPr>
          <w:rFonts w:ascii="Times New Roman" w:hAnsi="Times New Roman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памяток на официальном сайте муниципального образования в информационно-телекоммуникационной сети «Интернет».</w:t>
      </w:r>
    </w:p>
    <w:p w14:paraId="3E459D49" w14:textId="3330829A" w:rsidR="00D04762" w:rsidRP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762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марта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</w:t>
      </w:r>
      <w:r w:rsidR="009E5CBA">
        <w:rPr>
          <w:rFonts w:ascii="Times New Roman" w:hAnsi="Times New Roman"/>
          <w:sz w:val="28"/>
          <w:szCs w:val="28"/>
          <w:shd w:val="clear" w:color="auto" w:fill="FFFFFF"/>
        </w:rPr>
        <w:t xml:space="preserve"> №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336 "Об особенностях организации и осуществления государственного контроля (надзора), муниципального контроля", постановлением администрации муниципального образования «Светлогорский городской округ» от 14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E537F">
        <w:rPr>
          <w:rFonts w:ascii="Times New Roman" w:hAnsi="Times New Roman"/>
          <w:sz w:val="28"/>
          <w:szCs w:val="28"/>
          <w:shd w:val="clear" w:color="auto" w:fill="FFFFFF"/>
        </w:rPr>
        <w:t>апреля</w:t>
      </w:r>
      <w:r w:rsidR="00684CB3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2022 № 215 плановые проверки </w:t>
      </w:r>
      <w:r w:rsidR="001679F6" w:rsidRPr="001679F6">
        <w:rPr>
          <w:rFonts w:ascii="Times New Roman" w:hAnsi="Times New Roman"/>
          <w:sz w:val="28"/>
          <w:szCs w:val="28"/>
          <w:shd w:val="clear" w:color="auto" w:fill="FFFFFF"/>
        </w:rPr>
        <w:t xml:space="preserve">в области охраны </w:t>
      </w:r>
      <w:r w:rsidR="00262DD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1679F6" w:rsidRPr="001679F6">
        <w:rPr>
          <w:rFonts w:ascii="Times New Roman" w:hAnsi="Times New Roman"/>
          <w:sz w:val="28"/>
          <w:szCs w:val="28"/>
          <w:shd w:val="clear" w:color="auto" w:fill="FFFFFF"/>
        </w:rPr>
        <w:t>и использования особо охраняемых природных территорий местного значения</w:t>
      </w:r>
      <w:r w:rsidRPr="00D04762">
        <w:rPr>
          <w:rFonts w:ascii="Times New Roman" w:hAnsi="Times New Roman"/>
          <w:sz w:val="28"/>
          <w:szCs w:val="28"/>
          <w:shd w:val="clear" w:color="auto" w:fill="FFFFFF"/>
        </w:rPr>
        <w:t xml:space="preserve"> отменены. </w:t>
      </w:r>
    </w:p>
    <w:p w14:paraId="145F8135" w14:textId="670F18CC" w:rsidR="00D04762" w:rsidRDefault="00D0476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В связи с отсутствием объектов муниципального контроля, отнесенных к чрезвычайно высокому и высокому рискам в соответствии с критериями отнесения объектов контроля к категориям риска, проведение плановых контрольных (надзорных) мероприятий в 2023 году муниципального  контроля </w:t>
      </w:r>
      <w:bookmarkStart w:id="10" w:name="_Hlk146546632"/>
      <w:r w:rsidR="001679F6" w:rsidRPr="00B22CE9">
        <w:rPr>
          <w:rFonts w:ascii="Times New Roman" w:hAnsi="Times New Roman"/>
          <w:sz w:val="28"/>
          <w:szCs w:val="28"/>
          <w:shd w:val="clear" w:color="auto" w:fill="FFFFFF"/>
        </w:rPr>
        <w:t>в области охраны и использования особо охраняемых природных территорий местного значения</w:t>
      </w:r>
      <w:bookmarkEnd w:id="10"/>
      <w:r w:rsidR="001679F6"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>на территории муниципального образования «Светлогорский городской округ» не планируется. План проведения плановых контрольных (надзорных) мероприятий на 202</w:t>
      </w:r>
      <w:r w:rsidR="006609F9" w:rsidRPr="00B22CE9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 xml:space="preserve"> год формированию </w:t>
      </w:r>
      <w:r w:rsidR="00262DD9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B22CE9">
        <w:rPr>
          <w:rFonts w:ascii="Times New Roman" w:hAnsi="Times New Roman"/>
          <w:sz w:val="28"/>
          <w:szCs w:val="28"/>
          <w:shd w:val="clear" w:color="auto" w:fill="FFFFFF"/>
        </w:rPr>
        <w:t>не подлежит.</w:t>
      </w:r>
    </w:p>
    <w:p w14:paraId="74666765" w14:textId="451BCD5E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За 9 месяцев 202</w:t>
      </w:r>
      <w:r w:rsidR="00C864DA">
        <w:rPr>
          <w:rFonts w:ascii="Times New Roman" w:hAnsi="Times New Roman"/>
          <w:sz w:val="28"/>
          <w:szCs w:val="28"/>
          <w:shd w:val="clear" w:color="auto" w:fill="FFFFFF"/>
        </w:rPr>
        <w:t>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года выполнено </w:t>
      </w:r>
      <w:r w:rsidR="002D3443">
        <w:rPr>
          <w:rFonts w:ascii="Times New Roman" w:hAnsi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профилактических мероприятия муниципального контроля</w:t>
      </w:r>
      <w:r w:rsidR="009E5CB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9E5CBA" w:rsidRPr="009E5CBA">
        <w:rPr>
          <w:rFonts w:ascii="Times New Roman" w:hAnsi="Times New Roman"/>
          <w:sz w:val="28"/>
          <w:szCs w:val="28"/>
          <w:shd w:val="clear" w:color="auto" w:fill="FFFFFF"/>
        </w:rPr>
        <w:t xml:space="preserve">в области охраны и использования особо </w:t>
      </w:r>
      <w:r w:rsidR="009E5CBA" w:rsidRPr="009E5CB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, из них:</w:t>
      </w:r>
    </w:p>
    <w:p w14:paraId="569B8D2B" w14:textId="794562F7" w:rsidR="00067572" w:rsidRDefault="00067572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информирование </w:t>
      </w:r>
      <w:r w:rsidR="00AC6A64">
        <w:rPr>
          <w:rFonts w:ascii="Times New Roman" w:hAnsi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мероприятий;</w:t>
      </w:r>
    </w:p>
    <w:p w14:paraId="4D3D72D1" w14:textId="270EABF5" w:rsidR="00067572" w:rsidRDefault="0006757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обобщение правоприменительной практики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1 мероприятие</w:t>
      </w:r>
      <w:r w:rsidRPr="00067572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14:paraId="056BCD7F" w14:textId="6EC300B1" w:rsidR="002D3443" w:rsidRDefault="002D3443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консультирование 1 мероприятие;</w:t>
      </w:r>
    </w:p>
    <w:p w14:paraId="00BC2941" w14:textId="23864544" w:rsidR="001176D2" w:rsidRPr="00067572" w:rsidRDefault="001176D2" w:rsidP="00067572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- профилактический визит 1 мероприятие.</w:t>
      </w:r>
    </w:p>
    <w:p w14:paraId="6B97A501" w14:textId="6084B930" w:rsidR="00925A85" w:rsidRPr="00151263" w:rsidRDefault="00925A85" w:rsidP="001512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1263">
        <w:rPr>
          <w:rFonts w:ascii="Times New Roman" w:hAnsi="Times New Roman"/>
          <w:spacing w:val="1"/>
          <w:sz w:val="28"/>
          <w:szCs w:val="28"/>
        </w:rPr>
        <w:t>Проведённая администрацией муниципального образования «Светлогорский городской округ» в 202</w:t>
      </w:r>
      <w:r w:rsidR="00AC6A64">
        <w:rPr>
          <w:rFonts w:ascii="Times New Roman" w:hAnsi="Times New Roman"/>
          <w:spacing w:val="1"/>
          <w:sz w:val="28"/>
          <w:szCs w:val="28"/>
        </w:rPr>
        <w:t>3</w:t>
      </w:r>
      <w:r w:rsidRPr="00151263">
        <w:rPr>
          <w:rFonts w:ascii="Times New Roman" w:hAnsi="Times New Roman"/>
          <w:spacing w:val="1"/>
          <w:sz w:val="28"/>
          <w:szCs w:val="28"/>
        </w:rPr>
        <w:t xml:space="preserve"> году работа</w:t>
      </w:r>
      <w:r w:rsidRPr="00151263">
        <w:rPr>
          <w:rFonts w:ascii="Times New Roman" w:hAnsi="Times New Roman"/>
          <w:sz w:val="28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14:paraId="0DD3CBF2" w14:textId="1143CA19" w:rsidR="00C70CD5" w:rsidRPr="001949F3" w:rsidRDefault="00C70CD5" w:rsidP="00151263">
      <w:pPr>
        <w:spacing w:after="0" w:line="259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4BBB463" w14:textId="44B4E2AA" w:rsidR="00C70CD5" w:rsidRPr="001949F3" w:rsidRDefault="00DA6554" w:rsidP="00151263">
      <w:pPr>
        <w:autoSpaceDE w:val="0"/>
        <w:autoSpaceDN w:val="0"/>
        <w:adjustRightInd w:val="0"/>
        <w:spacing w:after="0" w:line="259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949F3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. Цели и задачи реализации </w:t>
      </w:r>
      <w:r w:rsidR="00D77AC8" w:rsidRPr="001949F3">
        <w:rPr>
          <w:rFonts w:ascii="Times New Roman" w:hAnsi="Times New Roman"/>
          <w:b/>
          <w:bCs/>
          <w:sz w:val="28"/>
          <w:szCs w:val="28"/>
        </w:rPr>
        <w:t>П</w:t>
      </w:r>
      <w:r w:rsidR="00C70CD5" w:rsidRPr="001949F3">
        <w:rPr>
          <w:rFonts w:ascii="Times New Roman" w:hAnsi="Times New Roman"/>
          <w:b/>
          <w:bCs/>
          <w:sz w:val="28"/>
          <w:szCs w:val="28"/>
        </w:rPr>
        <w:t xml:space="preserve">рограммы </w:t>
      </w:r>
    </w:p>
    <w:p w14:paraId="24EF6833" w14:textId="77777777" w:rsidR="00C70CD5" w:rsidRPr="001949F3" w:rsidRDefault="00C70CD5" w:rsidP="00151263">
      <w:pPr>
        <w:autoSpaceDE w:val="0"/>
        <w:autoSpaceDN w:val="0"/>
        <w:adjustRightInd w:val="0"/>
        <w:spacing w:after="0" w:line="259" w:lineRule="auto"/>
        <w:ind w:firstLine="709"/>
        <w:jc w:val="both"/>
        <w:outlineLvl w:val="2"/>
        <w:rPr>
          <w:rFonts w:ascii="Times New Roman" w:hAnsi="Times New Roman"/>
          <w:b/>
          <w:bCs/>
          <w:sz w:val="28"/>
          <w:szCs w:val="28"/>
        </w:rPr>
      </w:pPr>
    </w:p>
    <w:p w14:paraId="4DEDBF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Целями реализации Программы являются:</w:t>
      </w:r>
    </w:p>
    <w:p w14:paraId="34DC9246" w14:textId="78962AD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предупреждение нарушений обязательных требований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области охраны и использования особо охраняемых природных территорий местного значения муниципального образования «Светлогорский городской округ»; </w:t>
      </w:r>
      <w:r w:rsidRPr="001679F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CE44FAA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предотвращение угрозы причинения, либо причинения вреда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охраняемых природных территорий местного значения муниципального образования «Светлогорский городской округ»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вследствие нарушений обязательных требований;</w:t>
      </w:r>
    </w:p>
    <w:p w14:paraId="2DD0E422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14:paraId="41CCA8B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моделей социально ответственного, добросовестного, правового поведения контролируемых лиц;</w:t>
      </w:r>
    </w:p>
    <w:p w14:paraId="63726A4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повышение прозрачности системы контрольно-надзорной деятельности.</w:t>
      </w:r>
    </w:p>
    <w:p w14:paraId="3764C75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Задачами реализации Программы являются:</w:t>
      </w:r>
    </w:p>
    <w:p w14:paraId="303F42DF" w14:textId="5EC13EED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оценка возможной угрозы причинения, либо причинения вреда (ущерба) объектам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особо охраняемых природных территорий местного значения муниципального образования «Светлогорский городской округ»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14:paraId="05F533B1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14:paraId="2ACCB62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14:paraId="0A74365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75517A6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0678FAB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6A364BC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4005748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14:paraId="2C53F5B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Times New Roman" w:eastAsia="Times New Roman" w:hAnsi="Times New Roman"/>
          <w:color w:val="000000"/>
          <w:sz w:val="28"/>
          <w:szCs w:val="28"/>
          <w:highlight w:val="green"/>
          <w:lang w:eastAsia="ru-RU"/>
        </w:rPr>
      </w:pPr>
    </w:p>
    <w:p w14:paraId="2C077BA7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III. Перечень профилактических мероприятий, сроки </w:t>
      </w:r>
    </w:p>
    <w:p w14:paraId="361F7249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(периодичность) их проведения</w:t>
      </w:r>
    </w:p>
    <w:p w14:paraId="6F703255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E47E296" w14:textId="456BFCA8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В соответствии с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Положением о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муниципальном контроле в </w:t>
      </w:r>
      <w:r w:rsidRPr="001679F6">
        <w:rPr>
          <w:rFonts w:ascii="Times New Roman" w:hAnsi="Times New Roman"/>
          <w:color w:val="000000"/>
          <w:sz w:val="28"/>
          <w:szCs w:val="28"/>
          <w:lang w:eastAsia="ru-RU"/>
        </w:rPr>
        <w:t>области охраны и использования особо охраняемых природных территорий местного значения муниципального образования «Светлогорский городской округ»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1679F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утвержденн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ым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решением окружного Совета депутатов муниципального образования «Светлогорский городской округ»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от 30 августа 2021 г. № 48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проводятся следующие профилактические мероприятия: </w:t>
      </w:r>
    </w:p>
    <w:p w14:paraId="02778E1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1)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информирование;</w:t>
      </w:r>
    </w:p>
    <w:p w14:paraId="3F9388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обобщение правоприменительной практики;</w:t>
      </w:r>
    </w:p>
    <w:p w14:paraId="19ECAA9C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консультирование;</w:t>
      </w:r>
    </w:p>
    <w:p w14:paraId="2759D64D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4)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профилактический визит;</w:t>
      </w:r>
    </w:p>
    <w:p w14:paraId="5AD71C9C" w14:textId="77777777" w:rsid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5)</w:t>
      </w:r>
      <w:r w:rsidRPr="001679F6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ab/>
        <w:t>объявление предостережения.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14:paraId="478F786E" w14:textId="1A26BAC0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63EE9B33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53C4F18E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IV. Показатели результативности и эффективности Программы</w:t>
      </w:r>
    </w:p>
    <w:p w14:paraId="4573C25B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4F3FADF" w14:textId="77777777" w:rsidR="001679F6" w:rsidRPr="001679F6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Для оценки результативности и эффективности Программы устанавливаются следующие показатели результативности:</w:t>
      </w:r>
    </w:p>
    <w:p w14:paraId="1EEC0060" w14:textId="30D5F0B2" w:rsidR="001679F6" w:rsidRPr="001679F6" w:rsidRDefault="001679F6" w:rsidP="001679F6">
      <w:pPr>
        <w:spacing w:after="0" w:line="259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количество проведенных профилактических мероприятий – не менее 1-го.</w:t>
      </w:r>
    </w:p>
    <w:p w14:paraId="64F792D6" w14:textId="0D1D84B8" w:rsidR="00ED519C" w:rsidRDefault="001679F6" w:rsidP="001679F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Сведения о достижении показателей результативности и эффективности Программы включаются администрацией муниципального образования «Светлогорский городской округ» в состав доклада о виде муниципального контроля в соответствии со статьей 30 Федерального закона </w:t>
      </w:r>
      <w:r w:rsidRPr="001679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«О государственном контроле (надзоре) и муниципальном контроле в Российской Федерации». </w:t>
      </w:r>
    </w:p>
    <w:p w14:paraId="18918DA1" w14:textId="77777777" w:rsidR="00ED519C" w:rsidRDefault="00ED519C" w:rsidP="00151263">
      <w:pPr>
        <w:spacing w:line="259" w:lineRule="auto"/>
        <w:jc w:val="right"/>
        <w:rPr>
          <w:rFonts w:ascii="Times New Roman" w:hAnsi="Times New Roman"/>
          <w:bCs/>
          <w:sz w:val="28"/>
          <w:szCs w:val="28"/>
        </w:rPr>
        <w:sectPr w:rsidR="00ED519C" w:rsidSect="00D17EF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</w:p>
    <w:p w14:paraId="12EA480C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к Программе</w:t>
      </w:r>
    </w:p>
    <w:p w14:paraId="1FB8EAAA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Перечень профилактических мероприятий, </w:t>
      </w:r>
    </w:p>
    <w:p w14:paraId="140F50BB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2C1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сроки (периодичность) их проведения</w:t>
      </w:r>
    </w:p>
    <w:p w14:paraId="2A98C8A9" w14:textId="77777777" w:rsidR="00152C11" w:rsidRPr="00152C11" w:rsidRDefault="00152C11" w:rsidP="00152C1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5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1589"/>
        <w:gridCol w:w="3118"/>
        <w:gridCol w:w="2835"/>
        <w:gridCol w:w="2552"/>
      </w:tblGrid>
      <w:tr w:rsidR="00152C11" w:rsidRPr="00152C11" w14:paraId="6AF20DA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D41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№</w:t>
            </w:r>
          </w:p>
          <w:p w14:paraId="18141269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109F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мероприятия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92BB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6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EA2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Подразделение и (или) должностные лица администрации муниципального образования «Светлогорский городской округ», ответственные за реализацию мероприятия</w:t>
            </w:r>
          </w:p>
          <w:p w14:paraId="792181F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358C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Сроки (периодичность) их проведения</w:t>
            </w:r>
          </w:p>
        </w:tc>
      </w:tr>
      <w:tr w:rsidR="00152C11" w:rsidRPr="00152C11" w14:paraId="1B6CBBBD" w14:textId="77777777" w:rsidTr="009D2CB3">
        <w:trPr>
          <w:trHeight w:val="177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01C7E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  <w:p w14:paraId="565FEBC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E4DD8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8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Информиро-вание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1257C9" w14:textId="32261953" w:rsidR="00152C11" w:rsidRPr="00152C11" w:rsidRDefault="001679F6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Публикация на сайте руководств по соблюдению обязательных требований в области охраны и использования особо охраняемых природных территорий местного значения муниципального </w:t>
            </w:r>
            <w:proofErr w:type="gramStart"/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образования  «</w:t>
            </w:r>
            <w:proofErr w:type="gramEnd"/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Светлогорский городской округ» при направлении их в адрес администрации муниципального образования «Светлогорский городской округ» уполномоченным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BE7D2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D437C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152C11" w:rsidRPr="00152C11" w14:paraId="452F651E" w14:textId="77777777" w:rsidTr="009D2CB3">
        <w:trPr>
          <w:trHeight w:val="177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6B1176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9A080" w14:textId="77777777" w:rsidR="00152C11" w:rsidRPr="00152C11" w:rsidRDefault="00152C11" w:rsidP="00152C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F3707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EC9E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A586C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Поддерживать в актуальном состоянии</w:t>
            </w:r>
          </w:p>
        </w:tc>
      </w:tr>
      <w:tr w:rsidR="004226D9" w:rsidRPr="00152C11" w14:paraId="2824DB37" w14:textId="77777777" w:rsidTr="009D2CB3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A89278" w14:textId="2E8EC9A0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7DF35" w14:textId="72BC2525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5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бобщение </w:t>
            </w:r>
            <w:proofErr w:type="spellStart"/>
            <w:proofErr w:type="gram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правопримени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тельной</w:t>
            </w:r>
            <w:proofErr w:type="gram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практики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D762" w14:textId="7A9AD93B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Подготовка доклада о правоприменительной практике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B05B" w14:textId="4836E1F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6029" w14:textId="11D04393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существляется в срок до 20 января года, следующего за отчетным</w:t>
            </w:r>
          </w:p>
        </w:tc>
      </w:tr>
      <w:tr w:rsidR="004226D9" w:rsidRPr="00152C11" w14:paraId="4572A3B6" w14:textId="77777777" w:rsidTr="009D2CB3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108C" w14:textId="77777777" w:rsidR="004226D9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8708" w14:textId="77777777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EBE9" w14:textId="3264B0E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Размещение доклада о правоприменительной практике на официальном сайте Администрации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37B7" w14:textId="20BA72EC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4226D9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3ACE" w14:textId="452A0C9E" w:rsidR="004226D9" w:rsidRPr="00152C11" w:rsidRDefault="004226D9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Осуществляется в </w:t>
            </w:r>
            <w:r w:rsidRPr="004226D9">
              <w:rPr>
                <w:rFonts w:ascii="Times New Roman" w:eastAsia="Times New Roman" w:hAnsi="Times New Roman"/>
                <w:color w:val="000000"/>
                <w:lang w:eastAsia="ru-RU"/>
              </w:rPr>
              <w:t>срок до 25 февраля года, следующего за отчетным</w:t>
            </w:r>
          </w:p>
        </w:tc>
      </w:tr>
      <w:tr w:rsidR="00152C11" w:rsidRPr="00152C11" w14:paraId="2B7D3DA6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02EB" w14:textId="5A043FD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D51A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</w:t>
            </w: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предостере-жения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1738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Объявление предостережений контролируемым лицам для целей принятия мер по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291D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Отдел муниципального контроля администрации муниципального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BE6C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В течение года (при наличии оснований в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соответствии с законодательством)</w:t>
            </w:r>
          </w:p>
          <w:p w14:paraId="7762FC7D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52C11" w:rsidRPr="00152C11" w14:paraId="2B6CE841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D50E" w14:textId="7B424158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  <w:r w:rsidRPr="00152C11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6C6E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lang w:eastAsia="ru-RU"/>
              </w:rPr>
              <w:t>Консульти-рование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072A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Проведение должностными лицами консультаций. Консультирование осуществляется посредством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законом «О порядке рассмотрения обращения граждан Российской Федерации», а также в ходе проведения профилактического визита,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6CF2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 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4D50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lang w:eastAsia="ru-RU"/>
              </w:rPr>
              <w:t>В течение года (при обращении контролируемых лиц и их представителей)</w:t>
            </w:r>
          </w:p>
        </w:tc>
      </w:tr>
      <w:tr w:rsidR="00152C11" w:rsidRPr="00152C11" w14:paraId="0A8C10DA" w14:textId="77777777" w:rsidTr="009D2CB3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D890" w14:textId="037D07FB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C2B5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13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Профилакти-ческий</w:t>
            </w:r>
            <w:proofErr w:type="spellEnd"/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визит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950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Проведение информирования контролируемых лиц об обязательных требованиях, предъявляемых к осуществляемой им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6636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Отдел муниципального контроля администрации муниципального образования «Светлогорский городской округ»,</w:t>
            </w:r>
            <w:r w:rsidRPr="00152C1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bCs/>
                <w:lang w:eastAsia="ru-RU"/>
              </w:rPr>
              <w:t>начальник отдела, ведущие специалисты отдела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0274" w14:textId="77777777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Профилактические визиты подлежат проведению в течение года (при наличии оснований).</w:t>
            </w:r>
          </w:p>
          <w:p w14:paraId="2AB9F801" w14:textId="71F53D2F" w:rsidR="00152C11" w:rsidRPr="00152C11" w:rsidRDefault="00152C11" w:rsidP="00152C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Обязательные профилактические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визиты</w:t>
            </w:r>
            <w:r w:rsidRPr="009D2CB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9D2CB3" w:rsidRPr="009D2CB3">
              <w:rPr>
                <w:rFonts w:ascii="Times New Roman" w:eastAsia="Times New Roman" w:hAnsi="Times New Roman"/>
                <w:lang w:eastAsia="ru-RU"/>
              </w:rPr>
              <w:t>проводятся</w:t>
            </w:r>
            <w:r w:rsidR="009D2C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>в отношении:</w:t>
            </w:r>
          </w:p>
          <w:p w14:paraId="4F04748E" w14:textId="77777777" w:rsidR="001679F6" w:rsidRP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1) Контролируемых лиц, приступающих к осуществлению деятельности на особо охраняемых природных территориях в муниципальном образовании «Светлогорский городской округ», в рамках которой должны соблюдаться обязательные требования;</w:t>
            </w:r>
          </w:p>
          <w:p w14:paraId="4213D8C6" w14:textId="77777777" w:rsidR="001679F6" w:rsidRDefault="001679F6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679F6">
              <w:rPr>
                <w:rFonts w:ascii="Times New Roman" w:eastAsia="Times New Roman" w:hAnsi="Times New Roman"/>
                <w:color w:val="000000"/>
                <w:lang w:eastAsia="ru-RU"/>
              </w:rPr>
              <w:t>2) Объектов контроля, отнесенных к категории значительного риска.</w:t>
            </w:r>
          </w:p>
          <w:p w14:paraId="1F24B745" w14:textId="69C83E88" w:rsidR="009D2CB3" w:rsidRDefault="009D2CB3" w:rsidP="00167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Контролируемому лицу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направляется 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>уведомление о проведении обязательного профилактического визита не позднее, чем за пять рабочих дней до даты его проведения.</w:t>
            </w:r>
          </w:p>
          <w:p w14:paraId="4BF4D494" w14:textId="3660127A" w:rsidR="00152C11" w:rsidRPr="00152C11" w:rsidRDefault="009D2CB3" w:rsidP="009D2C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Контролируемое лицо имеет право отказаться от проведения обязательного профилактического визита, при уведом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лении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 отказе Контрольн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ого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а</w:t>
            </w:r>
            <w:r w:rsidRPr="009D2CB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не позднее, чем за три рабочих дня до даты его проведения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  <w:r w:rsidR="00152C11" w:rsidRPr="00152C11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14:paraId="2DE500F6" w14:textId="77777777" w:rsidR="000B3E93" w:rsidRPr="001949F3" w:rsidRDefault="000B3E93" w:rsidP="00151263">
      <w:pPr>
        <w:pStyle w:val="a3"/>
        <w:autoSpaceDE w:val="0"/>
        <w:autoSpaceDN w:val="0"/>
        <w:adjustRightInd w:val="0"/>
        <w:spacing w:before="240" w:after="0" w:line="25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sectPr w:rsidR="000B3E93" w:rsidRPr="001949F3" w:rsidSect="009D2CB3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C28D" w14:textId="77777777" w:rsidR="00900B11" w:rsidRDefault="00900B11" w:rsidP="00412566">
      <w:pPr>
        <w:spacing w:after="0" w:line="240" w:lineRule="auto"/>
      </w:pPr>
      <w:r>
        <w:separator/>
      </w:r>
    </w:p>
  </w:endnote>
  <w:endnote w:type="continuationSeparator" w:id="0">
    <w:p w14:paraId="3B631AF1" w14:textId="77777777" w:rsidR="00900B11" w:rsidRDefault="00900B11" w:rsidP="0041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A3A0D" w14:textId="77777777" w:rsidR="00900B11" w:rsidRDefault="00900B11" w:rsidP="00412566">
      <w:pPr>
        <w:spacing w:after="0" w:line="240" w:lineRule="auto"/>
      </w:pPr>
      <w:r>
        <w:separator/>
      </w:r>
    </w:p>
  </w:footnote>
  <w:footnote w:type="continuationSeparator" w:id="0">
    <w:p w14:paraId="43940195" w14:textId="77777777" w:rsidR="00900B11" w:rsidRDefault="00900B11" w:rsidP="00412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14EA"/>
    <w:multiLevelType w:val="hybridMultilevel"/>
    <w:tmpl w:val="622CCB28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74E2C"/>
    <w:multiLevelType w:val="hybridMultilevel"/>
    <w:tmpl w:val="2370CB54"/>
    <w:lvl w:ilvl="0" w:tplc="CD720A3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5BC394C"/>
    <w:multiLevelType w:val="hybridMultilevel"/>
    <w:tmpl w:val="C22A6894"/>
    <w:lvl w:ilvl="0" w:tplc="CD720A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5DC6F3C"/>
    <w:multiLevelType w:val="hybridMultilevel"/>
    <w:tmpl w:val="F9D4CE1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09953FBB"/>
    <w:multiLevelType w:val="hybridMultilevel"/>
    <w:tmpl w:val="F8240D10"/>
    <w:lvl w:ilvl="0" w:tplc="04190011">
      <w:start w:val="1"/>
      <w:numFmt w:val="decimal"/>
      <w:lvlText w:val="%1)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0CF82E0E"/>
    <w:multiLevelType w:val="hybridMultilevel"/>
    <w:tmpl w:val="7678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24220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BF12EA9"/>
    <w:multiLevelType w:val="hybridMultilevel"/>
    <w:tmpl w:val="25EE932E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31B687B"/>
    <w:multiLevelType w:val="hybridMultilevel"/>
    <w:tmpl w:val="88BAC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D290B"/>
    <w:multiLevelType w:val="hybridMultilevel"/>
    <w:tmpl w:val="B3BE04A6"/>
    <w:lvl w:ilvl="0" w:tplc="CD720A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5527283"/>
    <w:multiLevelType w:val="hybridMultilevel"/>
    <w:tmpl w:val="3F40FF0E"/>
    <w:lvl w:ilvl="0" w:tplc="A744652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26AC8"/>
    <w:multiLevelType w:val="hybridMultilevel"/>
    <w:tmpl w:val="49603F2A"/>
    <w:lvl w:ilvl="0" w:tplc="046028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803EC3"/>
    <w:multiLevelType w:val="hybridMultilevel"/>
    <w:tmpl w:val="397EE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9269B"/>
    <w:multiLevelType w:val="hybridMultilevel"/>
    <w:tmpl w:val="9584738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6A50F4E"/>
    <w:multiLevelType w:val="hybridMultilevel"/>
    <w:tmpl w:val="CE2E3EDE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7272D"/>
    <w:multiLevelType w:val="hybridMultilevel"/>
    <w:tmpl w:val="1D64D1CA"/>
    <w:lvl w:ilvl="0" w:tplc="CD720A3E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14961DA"/>
    <w:multiLevelType w:val="hybridMultilevel"/>
    <w:tmpl w:val="8C9A70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1AE6375"/>
    <w:multiLevelType w:val="hybridMultilevel"/>
    <w:tmpl w:val="F6EED512"/>
    <w:lvl w:ilvl="0" w:tplc="CD720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91AEC"/>
    <w:multiLevelType w:val="hybridMultilevel"/>
    <w:tmpl w:val="04942066"/>
    <w:lvl w:ilvl="0" w:tplc="6930F0CC">
      <w:start w:val="1"/>
      <w:numFmt w:val="decimal"/>
      <w:lvlText w:val="%1"/>
      <w:lvlJc w:val="left"/>
      <w:pPr>
        <w:ind w:left="1211" w:hanging="360"/>
      </w:pPr>
      <w:rPr>
        <w:rFonts w:hint="default"/>
        <w:b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50BB4ABD"/>
    <w:multiLevelType w:val="hybridMultilevel"/>
    <w:tmpl w:val="70D62020"/>
    <w:lvl w:ilvl="0" w:tplc="739801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7AB0125"/>
    <w:multiLevelType w:val="hybridMultilevel"/>
    <w:tmpl w:val="09E84DE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24830A0"/>
    <w:multiLevelType w:val="hybridMultilevel"/>
    <w:tmpl w:val="51A6BFA8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E5A116E"/>
    <w:multiLevelType w:val="hybridMultilevel"/>
    <w:tmpl w:val="784A43E4"/>
    <w:lvl w:ilvl="0" w:tplc="B2E0C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775F66"/>
    <w:multiLevelType w:val="multilevel"/>
    <w:tmpl w:val="2C38D39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886408549">
    <w:abstractNumId w:val="8"/>
  </w:num>
  <w:num w:numId="2" w16cid:durableId="1537111224">
    <w:abstractNumId w:val="5"/>
  </w:num>
  <w:num w:numId="3" w16cid:durableId="138227816">
    <w:abstractNumId w:val="12"/>
  </w:num>
  <w:num w:numId="4" w16cid:durableId="848567110">
    <w:abstractNumId w:val="22"/>
  </w:num>
  <w:num w:numId="5" w16cid:durableId="1372997996">
    <w:abstractNumId w:val="15"/>
  </w:num>
  <w:num w:numId="6" w16cid:durableId="1274826262">
    <w:abstractNumId w:val="14"/>
  </w:num>
  <w:num w:numId="7" w16cid:durableId="1184981007">
    <w:abstractNumId w:val="0"/>
  </w:num>
  <w:num w:numId="8" w16cid:durableId="1269309941">
    <w:abstractNumId w:val="21"/>
  </w:num>
  <w:num w:numId="9" w16cid:durableId="1255166356">
    <w:abstractNumId w:val="7"/>
  </w:num>
  <w:num w:numId="10" w16cid:durableId="1217014625">
    <w:abstractNumId w:val="19"/>
  </w:num>
  <w:num w:numId="11" w16cid:durableId="1316033168">
    <w:abstractNumId w:val="1"/>
  </w:num>
  <w:num w:numId="12" w16cid:durableId="1002975576">
    <w:abstractNumId w:val="9"/>
  </w:num>
  <w:num w:numId="13" w16cid:durableId="1592006536">
    <w:abstractNumId w:val="17"/>
  </w:num>
  <w:num w:numId="14" w16cid:durableId="315307767">
    <w:abstractNumId w:val="10"/>
  </w:num>
  <w:num w:numId="15" w16cid:durableId="435053505">
    <w:abstractNumId w:val="2"/>
  </w:num>
  <w:num w:numId="16" w16cid:durableId="894123166">
    <w:abstractNumId w:val="24"/>
  </w:num>
  <w:num w:numId="17" w16cid:durableId="868567590">
    <w:abstractNumId w:val="6"/>
  </w:num>
  <w:num w:numId="18" w16cid:durableId="1820144934">
    <w:abstractNumId w:val="13"/>
  </w:num>
  <w:num w:numId="19" w16cid:durableId="556357045">
    <w:abstractNumId w:val="3"/>
  </w:num>
  <w:num w:numId="20" w16cid:durableId="1760910134">
    <w:abstractNumId w:val="18"/>
  </w:num>
  <w:num w:numId="21" w16cid:durableId="1364280629">
    <w:abstractNumId w:val="4"/>
  </w:num>
  <w:num w:numId="22" w16cid:durableId="1992249922">
    <w:abstractNumId w:val="11"/>
  </w:num>
  <w:num w:numId="23" w16cid:durableId="1559391971">
    <w:abstractNumId w:val="16"/>
  </w:num>
  <w:num w:numId="24" w16cid:durableId="552229157">
    <w:abstractNumId w:val="23"/>
  </w:num>
  <w:num w:numId="25" w16cid:durableId="67496226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DDA"/>
    <w:rsid w:val="000524F3"/>
    <w:rsid w:val="00055A6E"/>
    <w:rsid w:val="000666CF"/>
    <w:rsid w:val="00067572"/>
    <w:rsid w:val="00087406"/>
    <w:rsid w:val="000B3E93"/>
    <w:rsid w:val="000E62CC"/>
    <w:rsid w:val="000F2F2C"/>
    <w:rsid w:val="001176D2"/>
    <w:rsid w:val="001226C5"/>
    <w:rsid w:val="001361E6"/>
    <w:rsid w:val="00151263"/>
    <w:rsid w:val="00152C11"/>
    <w:rsid w:val="001679F6"/>
    <w:rsid w:val="0017516C"/>
    <w:rsid w:val="001752FF"/>
    <w:rsid w:val="00183223"/>
    <w:rsid w:val="00190050"/>
    <w:rsid w:val="001900C3"/>
    <w:rsid w:val="001949F3"/>
    <w:rsid w:val="001C7B92"/>
    <w:rsid w:val="001D180C"/>
    <w:rsid w:val="001F5DF7"/>
    <w:rsid w:val="00201643"/>
    <w:rsid w:val="00223AB3"/>
    <w:rsid w:val="00262DD9"/>
    <w:rsid w:val="00292D29"/>
    <w:rsid w:val="002A13D2"/>
    <w:rsid w:val="002C057D"/>
    <w:rsid w:val="002D3443"/>
    <w:rsid w:val="002E7917"/>
    <w:rsid w:val="00335C46"/>
    <w:rsid w:val="00346AE7"/>
    <w:rsid w:val="00353739"/>
    <w:rsid w:val="00357B82"/>
    <w:rsid w:val="003671A0"/>
    <w:rsid w:val="003851F4"/>
    <w:rsid w:val="003C4FF0"/>
    <w:rsid w:val="003D6863"/>
    <w:rsid w:val="003E09AB"/>
    <w:rsid w:val="003F2643"/>
    <w:rsid w:val="00412566"/>
    <w:rsid w:val="00420FDF"/>
    <w:rsid w:val="004226D9"/>
    <w:rsid w:val="00427353"/>
    <w:rsid w:val="00432D8A"/>
    <w:rsid w:val="0044586C"/>
    <w:rsid w:val="00456B53"/>
    <w:rsid w:val="004728F0"/>
    <w:rsid w:val="00476743"/>
    <w:rsid w:val="00493369"/>
    <w:rsid w:val="00493691"/>
    <w:rsid w:val="004B436B"/>
    <w:rsid w:val="004C6234"/>
    <w:rsid w:val="004D360D"/>
    <w:rsid w:val="004E3F0D"/>
    <w:rsid w:val="004E43DC"/>
    <w:rsid w:val="005001D4"/>
    <w:rsid w:val="0054248F"/>
    <w:rsid w:val="00543DBD"/>
    <w:rsid w:val="00570A48"/>
    <w:rsid w:val="00573DC6"/>
    <w:rsid w:val="005753AA"/>
    <w:rsid w:val="00596D2E"/>
    <w:rsid w:val="005A5387"/>
    <w:rsid w:val="005E1218"/>
    <w:rsid w:val="005F31F0"/>
    <w:rsid w:val="00600D7D"/>
    <w:rsid w:val="006043F8"/>
    <w:rsid w:val="00607B5D"/>
    <w:rsid w:val="00616DF8"/>
    <w:rsid w:val="00621810"/>
    <w:rsid w:val="00622550"/>
    <w:rsid w:val="006226DE"/>
    <w:rsid w:val="00652B59"/>
    <w:rsid w:val="006609F9"/>
    <w:rsid w:val="0066398C"/>
    <w:rsid w:val="00674426"/>
    <w:rsid w:val="006767C1"/>
    <w:rsid w:val="00684235"/>
    <w:rsid w:val="00684CB3"/>
    <w:rsid w:val="006A58AF"/>
    <w:rsid w:val="006C1537"/>
    <w:rsid w:val="006E1744"/>
    <w:rsid w:val="006E2A2D"/>
    <w:rsid w:val="006E3504"/>
    <w:rsid w:val="006E35B1"/>
    <w:rsid w:val="006E372B"/>
    <w:rsid w:val="006F4592"/>
    <w:rsid w:val="006F6847"/>
    <w:rsid w:val="0071464D"/>
    <w:rsid w:val="0074428E"/>
    <w:rsid w:val="00750621"/>
    <w:rsid w:val="007641DB"/>
    <w:rsid w:val="007647B1"/>
    <w:rsid w:val="007705DD"/>
    <w:rsid w:val="00796803"/>
    <w:rsid w:val="007B08EF"/>
    <w:rsid w:val="007B0A45"/>
    <w:rsid w:val="007B1AFC"/>
    <w:rsid w:val="007C2578"/>
    <w:rsid w:val="007D2699"/>
    <w:rsid w:val="007D5E4C"/>
    <w:rsid w:val="007D698C"/>
    <w:rsid w:val="007E1CAD"/>
    <w:rsid w:val="007F55A6"/>
    <w:rsid w:val="00820640"/>
    <w:rsid w:val="008249C9"/>
    <w:rsid w:val="00846370"/>
    <w:rsid w:val="008726F4"/>
    <w:rsid w:val="008B027F"/>
    <w:rsid w:val="008B73EC"/>
    <w:rsid w:val="008D2B54"/>
    <w:rsid w:val="008E414B"/>
    <w:rsid w:val="008F4BC2"/>
    <w:rsid w:val="00900B11"/>
    <w:rsid w:val="00900BB1"/>
    <w:rsid w:val="009126BA"/>
    <w:rsid w:val="00925A85"/>
    <w:rsid w:val="00937941"/>
    <w:rsid w:val="00940B75"/>
    <w:rsid w:val="00941BA6"/>
    <w:rsid w:val="009513CF"/>
    <w:rsid w:val="00956095"/>
    <w:rsid w:val="009B1AF7"/>
    <w:rsid w:val="009B3B3E"/>
    <w:rsid w:val="009D2CB3"/>
    <w:rsid w:val="009E211E"/>
    <w:rsid w:val="009E5CBA"/>
    <w:rsid w:val="009F6561"/>
    <w:rsid w:val="00A52623"/>
    <w:rsid w:val="00A56E73"/>
    <w:rsid w:val="00A6238C"/>
    <w:rsid w:val="00A82530"/>
    <w:rsid w:val="00A87E2D"/>
    <w:rsid w:val="00A93FB2"/>
    <w:rsid w:val="00AA228B"/>
    <w:rsid w:val="00AC6A64"/>
    <w:rsid w:val="00AC6F37"/>
    <w:rsid w:val="00AD3CEE"/>
    <w:rsid w:val="00B2021D"/>
    <w:rsid w:val="00B21D28"/>
    <w:rsid w:val="00B22CE9"/>
    <w:rsid w:val="00B241A7"/>
    <w:rsid w:val="00B27765"/>
    <w:rsid w:val="00B35031"/>
    <w:rsid w:val="00B4760F"/>
    <w:rsid w:val="00B64C95"/>
    <w:rsid w:val="00B665C0"/>
    <w:rsid w:val="00B73537"/>
    <w:rsid w:val="00B7544F"/>
    <w:rsid w:val="00B85744"/>
    <w:rsid w:val="00BA7CE2"/>
    <w:rsid w:val="00BB710C"/>
    <w:rsid w:val="00BD4EA9"/>
    <w:rsid w:val="00BE0010"/>
    <w:rsid w:val="00C0564F"/>
    <w:rsid w:val="00C53540"/>
    <w:rsid w:val="00C62628"/>
    <w:rsid w:val="00C6642C"/>
    <w:rsid w:val="00C70816"/>
    <w:rsid w:val="00C70CD5"/>
    <w:rsid w:val="00C72920"/>
    <w:rsid w:val="00C864DA"/>
    <w:rsid w:val="00C93570"/>
    <w:rsid w:val="00CA487C"/>
    <w:rsid w:val="00CC4A57"/>
    <w:rsid w:val="00CE36E4"/>
    <w:rsid w:val="00CE5B58"/>
    <w:rsid w:val="00CF3CE5"/>
    <w:rsid w:val="00D04762"/>
    <w:rsid w:val="00D14397"/>
    <w:rsid w:val="00D1456D"/>
    <w:rsid w:val="00D17EF0"/>
    <w:rsid w:val="00D21CC9"/>
    <w:rsid w:val="00D35963"/>
    <w:rsid w:val="00D72E02"/>
    <w:rsid w:val="00D77AC8"/>
    <w:rsid w:val="00D964B5"/>
    <w:rsid w:val="00DA22D7"/>
    <w:rsid w:val="00DA5797"/>
    <w:rsid w:val="00DA6554"/>
    <w:rsid w:val="00DC6AE5"/>
    <w:rsid w:val="00DC7A28"/>
    <w:rsid w:val="00DD5136"/>
    <w:rsid w:val="00DF46AB"/>
    <w:rsid w:val="00E00A64"/>
    <w:rsid w:val="00E067B8"/>
    <w:rsid w:val="00E1261A"/>
    <w:rsid w:val="00E37C0D"/>
    <w:rsid w:val="00E62AEB"/>
    <w:rsid w:val="00E717C8"/>
    <w:rsid w:val="00E83F4E"/>
    <w:rsid w:val="00E96FD1"/>
    <w:rsid w:val="00E978B5"/>
    <w:rsid w:val="00EC1F24"/>
    <w:rsid w:val="00EC6DA7"/>
    <w:rsid w:val="00ED3F97"/>
    <w:rsid w:val="00ED519C"/>
    <w:rsid w:val="00EE537F"/>
    <w:rsid w:val="00EE5DDA"/>
    <w:rsid w:val="00EF11FE"/>
    <w:rsid w:val="00F214FF"/>
    <w:rsid w:val="00F30F05"/>
    <w:rsid w:val="00F368A6"/>
    <w:rsid w:val="00F446F0"/>
    <w:rsid w:val="00F47069"/>
    <w:rsid w:val="00F53C4C"/>
    <w:rsid w:val="00F77778"/>
    <w:rsid w:val="00F86605"/>
    <w:rsid w:val="00FA0280"/>
    <w:rsid w:val="00FE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7882"/>
  <w15:chartTrackingRefBased/>
  <w15:docId w15:val="{4038114A-BA22-4447-A746-29C9BE78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21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202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21D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6E350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4C95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64C95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F7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6E2A2D"/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nhideWhenUsed/>
    <w:rsid w:val="0041256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12566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nhideWhenUsed/>
    <w:rsid w:val="00412566"/>
    <w:rPr>
      <w:vertAlign w:val="superscript"/>
    </w:rPr>
  </w:style>
  <w:style w:type="character" w:styleId="ab">
    <w:name w:val="Emphasis"/>
    <w:qFormat/>
    <w:rsid w:val="00616D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2719-2B28-44A2-92EA-FEF1D25B8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10</Pages>
  <Words>2315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Панькова Светлана Михайловна</dc:creator>
  <cp:keywords/>
  <dc:description/>
  <cp:lastModifiedBy>Мельников Марк Владимирович</cp:lastModifiedBy>
  <cp:revision>16</cp:revision>
  <cp:lastPrinted>2021-10-18T13:04:00Z</cp:lastPrinted>
  <dcterms:created xsi:type="dcterms:W3CDTF">2023-09-25T12:57:00Z</dcterms:created>
  <dcterms:modified xsi:type="dcterms:W3CDTF">2023-12-14T09:36:00Z</dcterms:modified>
</cp:coreProperties>
</file>