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47" w:rsidRPr="004D399C" w:rsidRDefault="00E41B47" w:rsidP="00E41B47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bookmarkStart w:id="0" w:name="bookmark2"/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ФЕДЕРАЦИЯ</w:t>
      </w:r>
    </w:p>
    <w:p w:rsidR="00E41B47" w:rsidRPr="00FE14BA" w:rsidRDefault="00E41B47" w:rsidP="00E41B47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eastAsia="ru-RU"/>
        </w:rPr>
        <w:t>Калининградская область</w:t>
      </w:r>
    </w:p>
    <w:p w:rsidR="00E41B47" w:rsidRPr="004D399C" w:rsidRDefault="00E41B47" w:rsidP="00E41B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:rsidR="00E41B47" w:rsidRPr="004D399C" w:rsidRDefault="00E41B47" w:rsidP="00E41B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1B47" w:rsidRPr="004D399C" w:rsidRDefault="00E41B47" w:rsidP="00E41B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41B47" w:rsidRPr="004D399C" w:rsidRDefault="00E41B47" w:rsidP="00E41B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B47" w:rsidRPr="004D399C" w:rsidRDefault="00E41B47" w:rsidP="00E41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9C5" w:rsidRPr="004D399C" w:rsidRDefault="00C859C5" w:rsidP="00C8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2607828"/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78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1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786">
        <w:rPr>
          <w:rFonts w:ascii="Times New Roman" w:eastAsia="Times New Roman" w:hAnsi="Times New Roman" w:cs="Times New Roman"/>
          <w:sz w:val="28"/>
          <w:szCs w:val="28"/>
          <w:lang w:eastAsia="ru-RU"/>
        </w:rPr>
        <w:t>1225</w:t>
      </w:r>
    </w:p>
    <w:p w:rsidR="00E41B47" w:rsidRPr="004D399C" w:rsidRDefault="00E41B47" w:rsidP="00E4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41B47" w:rsidRDefault="00E41B47" w:rsidP="00E41B47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bookmarkEnd w:id="0"/>
    <w:p w:rsidR="00E41B47" w:rsidRDefault="00E41B47" w:rsidP="00E41B47">
      <w:pPr>
        <w:pStyle w:val="1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изменения</w:t>
      </w:r>
      <w:r w:rsidRPr="00F32136">
        <w:rPr>
          <w:sz w:val="28"/>
          <w:szCs w:val="28"/>
        </w:rPr>
        <w:t xml:space="preserve"> в постановление администрации муниципального образования «Светлогорский го</w:t>
      </w:r>
      <w:r>
        <w:rPr>
          <w:sz w:val="28"/>
          <w:szCs w:val="28"/>
        </w:rPr>
        <w:t xml:space="preserve">родской округ» от 27.03.2019 </w:t>
      </w:r>
      <w:r w:rsidRPr="00F32136">
        <w:rPr>
          <w:sz w:val="28"/>
          <w:szCs w:val="28"/>
        </w:rPr>
        <w:t>№ 283</w:t>
      </w:r>
      <w:r>
        <w:rPr>
          <w:sz w:val="28"/>
          <w:szCs w:val="28"/>
        </w:rPr>
        <w:t xml:space="preserve"> </w:t>
      </w:r>
      <w:r w:rsidRPr="00F32136">
        <w:rPr>
          <w:sz w:val="28"/>
          <w:szCs w:val="28"/>
        </w:rPr>
        <w:t>«О создании межведомственной комиссии по переводу жилых помещений в нежилые помещения или нежилых помещений в жилые помещения» и признании некоторых постановлений администрации муниципального образования «Светлогорский городской округ» утратившими силу»</w:t>
      </w:r>
      <w:proofErr w:type="gramEnd"/>
    </w:p>
    <w:p w:rsidR="00E41B47" w:rsidRPr="007C78EC" w:rsidRDefault="00E41B47" w:rsidP="00E41B47">
      <w:pPr>
        <w:pStyle w:val="1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E41B47" w:rsidRDefault="00E41B47" w:rsidP="00E41B47">
      <w:pPr>
        <w:pStyle w:val="11"/>
        <w:shd w:val="clear" w:color="auto" w:fill="auto"/>
        <w:spacing w:before="0" w:after="0" w:line="240" w:lineRule="auto"/>
        <w:ind w:left="20" w:hanging="20"/>
        <w:jc w:val="both"/>
        <w:rPr>
          <w:rStyle w:val="13pt1"/>
          <w:sz w:val="28"/>
          <w:szCs w:val="28"/>
        </w:rPr>
      </w:pPr>
      <w:bookmarkStart w:id="2" w:name="bookmark3"/>
      <w:r>
        <w:rPr>
          <w:b w:val="0"/>
          <w:bCs w:val="0"/>
          <w:spacing w:val="1"/>
          <w:sz w:val="28"/>
          <w:szCs w:val="28"/>
        </w:rPr>
        <w:tab/>
      </w:r>
      <w:r>
        <w:rPr>
          <w:b w:val="0"/>
          <w:bCs w:val="0"/>
          <w:spacing w:val="1"/>
          <w:sz w:val="28"/>
          <w:szCs w:val="28"/>
        </w:rPr>
        <w:tab/>
      </w:r>
      <w:r w:rsidRPr="00DC11CB">
        <w:rPr>
          <w:b w:val="0"/>
          <w:bCs w:val="0"/>
          <w:spacing w:val="1"/>
          <w:sz w:val="28"/>
          <w:szCs w:val="28"/>
        </w:rPr>
        <w:t>Руководствуясь Федеральным за</w:t>
      </w:r>
      <w:r>
        <w:rPr>
          <w:b w:val="0"/>
          <w:bCs w:val="0"/>
          <w:spacing w:val="1"/>
          <w:sz w:val="28"/>
          <w:szCs w:val="28"/>
        </w:rPr>
        <w:t xml:space="preserve">коном № 131-ФЗ от 06.10.2003 </w:t>
      </w:r>
      <w:r w:rsidRPr="00DC11CB">
        <w:rPr>
          <w:b w:val="0"/>
          <w:bCs w:val="0"/>
          <w:spacing w:val="1"/>
          <w:sz w:val="28"/>
          <w:szCs w:val="28"/>
        </w:rPr>
        <w:t>«Об общих принципах организации местного самоуправления в Российской Федерации», главой 4 Жилищного кодекса Российской Федерации, Уставом муниципального образования «Светлогорский городской округ», администрация муниципального образования  «Светлогорский городской округ»</w:t>
      </w:r>
    </w:p>
    <w:p w:rsidR="00E41B47" w:rsidRDefault="00E41B47" w:rsidP="00E41B47">
      <w:pPr>
        <w:pStyle w:val="11"/>
        <w:shd w:val="clear" w:color="auto" w:fill="auto"/>
        <w:spacing w:before="0" w:after="0" w:line="240" w:lineRule="auto"/>
        <w:ind w:left="20" w:hanging="20"/>
        <w:rPr>
          <w:rStyle w:val="13pt1"/>
          <w:sz w:val="28"/>
          <w:szCs w:val="28"/>
        </w:rPr>
      </w:pPr>
      <w:r w:rsidRPr="006B7261">
        <w:rPr>
          <w:rStyle w:val="13pt1"/>
          <w:sz w:val="28"/>
          <w:szCs w:val="28"/>
        </w:rPr>
        <w:t>постановляет:</w:t>
      </w:r>
      <w:bookmarkEnd w:id="2"/>
    </w:p>
    <w:p w:rsidR="00E41B47" w:rsidRDefault="00E41B47" w:rsidP="00E41B47">
      <w:pPr>
        <w:pStyle w:val="11"/>
        <w:shd w:val="clear" w:color="auto" w:fill="auto"/>
        <w:spacing w:before="0" w:after="0" w:line="240" w:lineRule="auto"/>
        <w:ind w:left="20" w:hanging="20"/>
        <w:rPr>
          <w:rStyle w:val="13pt1"/>
          <w:sz w:val="28"/>
          <w:szCs w:val="28"/>
        </w:rPr>
      </w:pPr>
    </w:p>
    <w:p w:rsidR="00756FE0" w:rsidRDefault="00E41B47" w:rsidP="00E41B47">
      <w:pPr>
        <w:pStyle w:val="a3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DC11C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Pr="00ED1BB4">
        <w:rPr>
          <w:sz w:val="28"/>
          <w:szCs w:val="28"/>
        </w:rPr>
        <w:t>Внести изменения в постановление администрации муниципального образования «Светлогорский городской округ» от 27.03.2019</w:t>
      </w:r>
      <w:r>
        <w:rPr>
          <w:sz w:val="28"/>
          <w:szCs w:val="28"/>
        </w:rPr>
        <w:t xml:space="preserve"> </w:t>
      </w:r>
      <w:r w:rsidRPr="00ED1BB4">
        <w:rPr>
          <w:sz w:val="28"/>
          <w:szCs w:val="28"/>
        </w:rPr>
        <w:t>№ 283</w:t>
      </w:r>
      <w:r>
        <w:rPr>
          <w:sz w:val="28"/>
          <w:szCs w:val="28"/>
        </w:rPr>
        <w:t xml:space="preserve"> </w:t>
      </w:r>
      <w:r w:rsidR="00756FE0" w:rsidRPr="00F32136">
        <w:rPr>
          <w:sz w:val="28"/>
          <w:szCs w:val="28"/>
        </w:rPr>
        <w:t xml:space="preserve">«О создании межведомственной комиссии по переводу жилых помещений в нежилые помещения или нежилых помещений в жилые помещения» и признании некоторых постановлений администрации муниципального образования «Светлогорский городской округ» </w:t>
      </w:r>
      <w:proofErr w:type="gramStart"/>
      <w:r w:rsidR="00756FE0" w:rsidRPr="00F32136">
        <w:rPr>
          <w:sz w:val="28"/>
          <w:szCs w:val="28"/>
        </w:rPr>
        <w:t>утратившими</w:t>
      </w:r>
      <w:proofErr w:type="gramEnd"/>
      <w:r w:rsidR="00756FE0" w:rsidRPr="00F32136">
        <w:rPr>
          <w:sz w:val="28"/>
          <w:szCs w:val="28"/>
        </w:rPr>
        <w:t xml:space="preserve"> силу»</w:t>
      </w:r>
      <w:r w:rsidR="00756FE0">
        <w:rPr>
          <w:sz w:val="28"/>
          <w:szCs w:val="28"/>
        </w:rPr>
        <w:t>.</w:t>
      </w:r>
    </w:p>
    <w:p w:rsidR="00E41B47" w:rsidRDefault="00E41B47" w:rsidP="00E41B47">
      <w:pPr>
        <w:pStyle w:val="a3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DC11C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97AE4">
        <w:rPr>
          <w:sz w:val="28"/>
          <w:szCs w:val="28"/>
        </w:rPr>
        <w:t>Признать утратившим силу постановление администрации муниципального образования «Светлогорский г</w:t>
      </w:r>
      <w:r>
        <w:rPr>
          <w:sz w:val="28"/>
          <w:szCs w:val="28"/>
        </w:rPr>
        <w:t>ородской округ» от 1</w:t>
      </w:r>
      <w:r w:rsidR="002F5E10">
        <w:rPr>
          <w:sz w:val="28"/>
          <w:szCs w:val="28"/>
        </w:rPr>
        <w:t>6.08</w:t>
      </w:r>
      <w:r>
        <w:rPr>
          <w:sz w:val="28"/>
          <w:szCs w:val="28"/>
        </w:rPr>
        <w:t xml:space="preserve">.2024 </w:t>
      </w:r>
      <w:r w:rsidRPr="00897AE4">
        <w:rPr>
          <w:sz w:val="28"/>
          <w:szCs w:val="28"/>
        </w:rPr>
        <w:t xml:space="preserve"> № </w:t>
      </w:r>
      <w:r w:rsidR="002F5E10">
        <w:rPr>
          <w:sz w:val="28"/>
          <w:szCs w:val="28"/>
        </w:rPr>
        <w:t>862</w:t>
      </w:r>
      <w:r w:rsidRPr="00897AE4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«Светлогорский городской округ» от 27.03.2</w:t>
      </w:r>
      <w:r>
        <w:rPr>
          <w:sz w:val="28"/>
          <w:szCs w:val="28"/>
        </w:rPr>
        <w:t xml:space="preserve">019 </w:t>
      </w:r>
      <w:r w:rsidRPr="00897AE4">
        <w:rPr>
          <w:sz w:val="28"/>
          <w:szCs w:val="28"/>
        </w:rPr>
        <w:t>№ 283 «О создании межведомственной комиссии по переводу жилых помещений в нежилые помещения или нежилых помещений в жилые помещения».</w:t>
      </w:r>
    </w:p>
    <w:p w:rsidR="00E41B47" w:rsidRDefault="00E41B47" w:rsidP="00E41B47">
      <w:pPr>
        <w:pStyle w:val="a3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DC11CB">
        <w:rPr>
          <w:sz w:val="28"/>
          <w:szCs w:val="28"/>
        </w:rPr>
        <w:t xml:space="preserve">3. 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 </w:t>
      </w:r>
      <w:r w:rsidRPr="00DC11CB">
        <w:rPr>
          <w:sz w:val="28"/>
          <w:szCs w:val="28"/>
        </w:rPr>
        <w:lastRenderedPageBreak/>
        <w:t>телекоммуникационной сети «Интернет» svetlogorsk39.ru и в местах, доступных для неограниченного круга лиц.</w:t>
      </w:r>
    </w:p>
    <w:p w:rsidR="00E41B47" w:rsidRPr="00DC11CB" w:rsidRDefault="00E41B47" w:rsidP="00E41B47">
      <w:pPr>
        <w:pStyle w:val="a3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DC11CB">
        <w:rPr>
          <w:sz w:val="28"/>
          <w:szCs w:val="28"/>
        </w:rPr>
        <w:t xml:space="preserve"> 4. </w:t>
      </w:r>
      <w:r>
        <w:rPr>
          <w:sz w:val="28"/>
          <w:szCs w:val="28"/>
        </w:rPr>
        <w:t xml:space="preserve">   </w:t>
      </w:r>
      <w:proofErr w:type="gramStart"/>
      <w:r w:rsidRPr="00DC11CB">
        <w:rPr>
          <w:sz w:val="28"/>
          <w:szCs w:val="28"/>
        </w:rPr>
        <w:t>Контроль за</w:t>
      </w:r>
      <w:proofErr w:type="gramEnd"/>
      <w:r w:rsidRPr="00DC11CB">
        <w:rPr>
          <w:sz w:val="28"/>
          <w:szCs w:val="28"/>
        </w:rPr>
        <w:t xml:space="preserve"> исполнением настоящего постановления возложить на начальника МКУ «Отдел жилищно-коммунального хозяйства Светлогорского городского округа»  А.Д. </w:t>
      </w:r>
      <w:proofErr w:type="spellStart"/>
      <w:r w:rsidRPr="00DC11CB">
        <w:rPr>
          <w:sz w:val="28"/>
          <w:szCs w:val="28"/>
        </w:rPr>
        <w:t>Азарян</w:t>
      </w:r>
      <w:proofErr w:type="spellEnd"/>
      <w:r w:rsidRPr="00DC11CB">
        <w:rPr>
          <w:sz w:val="28"/>
          <w:szCs w:val="28"/>
        </w:rPr>
        <w:t>.</w:t>
      </w:r>
    </w:p>
    <w:p w:rsidR="00E41B47" w:rsidRPr="00CF625D" w:rsidRDefault="00E41B47" w:rsidP="00E41B4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DC11CB">
        <w:rPr>
          <w:sz w:val="28"/>
          <w:szCs w:val="28"/>
        </w:rPr>
        <w:t xml:space="preserve">Постановление вступает в силу после его официального </w:t>
      </w:r>
      <w:r w:rsidR="00AA629D">
        <w:rPr>
          <w:sz w:val="28"/>
          <w:szCs w:val="28"/>
        </w:rPr>
        <w:t>опубликования (</w:t>
      </w:r>
      <w:r w:rsidRPr="00DC11CB">
        <w:rPr>
          <w:sz w:val="28"/>
          <w:szCs w:val="28"/>
        </w:rPr>
        <w:t>обнародования</w:t>
      </w:r>
      <w:r w:rsidR="00AA629D">
        <w:rPr>
          <w:sz w:val="28"/>
          <w:szCs w:val="28"/>
        </w:rPr>
        <w:t>)</w:t>
      </w:r>
      <w:r w:rsidRPr="00DC11CB">
        <w:rPr>
          <w:sz w:val="28"/>
          <w:szCs w:val="28"/>
        </w:rPr>
        <w:t>.</w:t>
      </w:r>
    </w:p>
    <w:p w:rsidR="00E41B47" w:rsidRDefault="00E41B47" w:rsidP="00E4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B47" w:rsidRPr="00CF625D" w:rsidRDefault="00E41B47" w:rsidP="00E4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F62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41B47" w:rsidRPr="00CF625D" w:rsidRDefault="00E41B47" w:rsidP="00E4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41B47" w:rsidRDefault="00E41B47" w:rsidP="00E4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«Светлогорский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CF625D">
        <w:rPr>
          <w:rFonts w:ascii="Times New Roman" w:hAnsi="Times New Roman" w:cs="Times New Roman"/>
          <w:sz w:val="28"/>
          <w:szCs w:val="28"/>
        </w:rPr>
        <w:t xml:space="preserve">»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В.В. Бондаренко</w:t>
      </w: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  <w:bookmarkStart w:id="3" w:name="_Hlk151975141"/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  <w:sectPr w:rsidR="00E41B47" w:rsidSect="00A001CF">
          <w:headerReference w:type="default" r:id="rId7"/>
          <w:pgSz w:w="11906" w:h="16838"/>
          <w:pgMar w:top="1440" w:right="849" w:bottom="1440" w:left="1560" w:header="708" w:footer="708" w:gutter="0"/>
          <w:cols w:space="708"/>
          <w:titlePg/>
          <w:docGrid w:linePitch="360"/>
        </w:sectPr>
      </w:pPr>
    </w:p>
    <w:p w:rsidR="00E41B47" w:rsidRDefault="00A05F78" w:rsidP="00E41B47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95pt;margin-top:-51.75pt;width:218.35pt;height:139.6pt;z-index:251658752;mso-height-percent:200;mso-height-percent:200;mso-width-relative:margin;mso-height-relative:margin" stroked="f">
            <v:textbox style="mso-fit-shape-to-text:t">
              <w:txbxContent>
                <w:p w:rsidR="00C859C5" w:rsidRPr="00E3037E" w:rsidRDefault="00C859C5" w:rsidP="00C859C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E3037E">
                    <w:rPr>
                      <w:rFonts w:ascii="Times New Roman" w:hAnsi="Times New Roman" w:cs="Times New Roman"/>
                      <w:sz w:val="24"/>
                    </w:rPr>
                    <w:t>Приложение № 1</w:t>
                  </w:r>
                  <w:r w:rsidRPr="00E3037E">
                    <w:rPr>
                      <w:rFonts w:ascii="Times New Roman" w:hAnsi="Times New Roman" w:cs="Times New Roman"/>
                      <w:sz w:val="24"/>
                    </w:rPr>
                    <w:br/>
                    <w:t xml:space="preserve">к постановлению администрации муниципального образования «Светлогорский городской округ» </w:t>
                  </w:r>
                  <w:r w:rsidRPr="00E3037E">
                    <w:rPr>
                      <w:rFonts w:ascii="Times New Roman" w:hAnsi="Times New Roman" w:cs="Times New Roman"/>
                      <w:sz w:val="24"/>
                    </w:rPr>
                    <w:br/>
                    <w:t xml:space="preserve">от </w:t>
                  </w:r>
                  <w:r w:rsidR="00510786">
                    <w:rPr>
                      <w:rFonts w:ascii="Times New Roman" w:hAnsi="Times New Roman" w:cs="Times New Roman"/>
                      <w:sz w:val="24"/>
                    </w:rPr>
                    <w:t xml:space="preserve"> 11.11.2024 № 1225</w:t>
                  </w:r>
                </w:p>
                <w:p w:rsidR="00E41B47" w:rsidRPr="00E3037E" w:rsidRDefault="00E41B47" w:rsidP="00E41B4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E41B47" w:rsidRDefault="00E41B47" w:rsidP="00E41B47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E41B47" w:rsidRPr="00AC0BFC" w:rsidRDefault="00E41B47" w:rsidP="00E41B47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9E7EB2" w:rsidRPr="009E7EB2" w:rsidRDefault="009E7EB2" w:rsidP="009E7EB2">
      <w:pPr>
        <w:pStyle w:val="11"/>
        <w:spacing w:after="0" w:line="240" w:lineRule="auto"/>
        <w:ind w:right="20"/>
        <w:rPr>
          <w:sz w:val="24"/>
          <w:szCs w:val="24"/>
        </w:rPr>
      </w:pPr>
      <w:r w:rsidRPr="009E7EB2">
        <w:rPr>
          <w:sz w:val="24"/>
          <w:szCs w:val="24"/>
        </w:rPr>
        <w:t>Состав</w:t>
      </w:r>
    </w:p>
    <w:p w:rsidR="00E41B47" w:rsidRDefault="009E7EB2" w:rsidP="009E7EB2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9E7EB2">
        <w:rPr>
          <w:sz w:val="24"/>
          <w:szCs w:val="24"/>
        </w:rPr>
        <w:t>межведомственной комиссии по  переводу жилых помещений в нежилые помещения или нежилых помещений в жилые помещения»</w:t>
      </w:r>
    </w:p>
    <w:p w:rsidR="009E7EB2" w:rsidRPr="009E7EB2" w:rsidRDefault="009E7EB2" w:rsidP="009E7EB2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E41B47" w:rsidRPr="00DE2E88" w:rsidRDefault="00E41B47" w:rsidP="00E41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E88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41B47" w:rsidRPr="00DE2E88" w:rsidTr="00594ABE">
        <w:tc>
          <w:tcPr>
            <w:tcW w:w="4785" w:type="dxa"/>
          </w:tcPr>
          <w:p w:rsidR="00E41B47" w:rsidRPr="00DE2E88" w:rsidRDefault="00E41B47" w:rsidP="00594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2">
              <w:rPr>
                <w:rFonts w:ascii="Times New Roman" w:hAnsi="Times New Roman" w:cs="Times New Roman"/>
                <w:sz w:val="24"/>
                <w:szCs w:val="24"/>
              </w:rPr>
              <w:t>Туркина Оксана Владимировна</w:t>
            </w:r>
          </w:p>
        </w:tc>
        <w:tc>
          <w:tcPr>
            <w:tcW w:w="4785" w:type="dxa"/>
          </w:tcPr>
          <w:p w:rsidR="00E41B47" w:rsidRPr="00DE2E88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«Светлогорский городской округ».</w:t>
            </w:r>
          </w:p>
        </w:tc>
      </w:tr>
    </w:tbl>
    <w:p w:rsidR="00E41B47" w:rsidRPr="00DE2E88" w:rsidRDefault="00E41B47" w:rsidP="00E41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B47" w:rsidRPr="00DE2E88" w:rsidRDefault="00E41B47" w:rsidP="00E41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E88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41B47" w:rsidRPr="00DE2E88" w:rsidTr="00594ABE">
        <w:tc>
          <w:tcPr>
            <w:tcW w:w="4785" w:type="dxa"/>
          </w:tcPr>
          <w:p w:rsidR="00E41B47" w:rsidRPr="00D95722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722">
              <w:rPr>
                <w:rFonts w:ascii="Times New Roman" w:hAnsi="Times New Roman" w:cs="Times New Roman"/>
                <w:sz w:val="24"/>
                <w:szCs w:val="24"/>
              </w:rPr>
              <w:t>Азарян</w:t>
            </w:r>
            <w:proofErr w:type="spellEnd"/>
          </w:p>
          <w:p w:rsidR="00E41B47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722">
              <w:rPr>
                <w:rFonts w:ascii="Times New Roman" w:hAnsi="Times New Roman" w:cs="Times New Roman"/>
                <w:sz w:val="24"/>
                <w:szCs w:val="24"/>
              </w:rPr>
              <w:t>Ашхеник</w:t>
            </w:r>
            <w:proofErr w:type="spellEnd"/>
            <w:r w:rsidRPr="00D9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722">
              <w:rPr>
                <w:rFonts w:ascii="Times New Roman" w:hAnsi="Times New Roman" w:cs="Times New Roman"/>
                <w:sz w:val="24"/>
                <w:szCs w:val="24"/>
              </w:rPr>
              <w:t>Джамиловна</w:t>
            </w:r>
            <w:proofErr w:type="spellEnd"/>
            <w:r w:rsidRPr="00D95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1B47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B47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B47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B47" w:rsidRPr="00DE2E88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785" w:type="dxa"/>
          </w:tcPr>
          <w:p w:rsidR="00E41B47" w:rsidRPr="00DE2E88" w:rsidRDefault="00E41B47" w:rsidP="0009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МКУ «Отдел </w:t>
            </w:r>
            <w:r w:rsidR="00090439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D95722">
              <w:rPr>
                <w:rFonts w:ascii="Times New Roman" w:hAnsi="Times New Roman" w:cs="Times New Roman"/>
                <w:sz w:val="24"/>
                <w:szCs w:val="24"/>
              </w:rPr>
              <w:t>Светлогорского городского округа»</w:t>
            </w:r>
          </w:p>
        </w:tc>
      </w:tr>
      <w:tr w:rsidR="00E41B47" w:rsidRPr="00DE2E88" w:rsidTr="00594ABE">
        <w:tc>
          <w:tcPr>
            <w:tcW w:w="4785" w:type="dxa"/>
          </w:tcPr>
          <w:p w:rsidR="00E41B47" w:rsidRPr="0059124F" w:rsidRDefault="00E41B47" w:rsidP="0059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4F">
              <w:rPr>
                <w:rFonts w:ascii="Times New Roman" w:hAnsi="Times New Roman" w:cs="Times New Roman"/>
                <w:sz w:val="24"/>
                <w:szCs w:val="24"/>
              </w:rPr>
              <w:t>Руденко Евгений Владимирович</w:t>
            </w:r>
          </w:p>
          <w:p w:rsidR="00E41B47" w:rsidRPr="00DE2E88" w:rsidRDefault="00E41B47" w:rsidP="0059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41B47" w:rsidRPr="00DE2E88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4F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администрации муниципального образования «Светлогорский городской округ»</w:t>
            </w:r>
          </w:p>
        </w:tc>
      </w:tr>
      <w:tr w:rsidR="00E41B47" w:rsidRPr="00DE2E88" w:rsidTr="00594ABE">
        <w:tc>
          <w:tcPr>
            <w:tcW w:w="4785" w:type="dxa"/>
          </w:tcPr>
          <w:p w:rsidR="00E41B47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47" w:rsidRPr="00DE2E88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4F">
              <w:rPr>
                <w:rFonts w:ascii="Times New Roman" w:hAnsi="Times New Roman" w:cs="Times New Roman"/>
                <w:sz w:val="24"/>
                <w:szCs w:val="24"/>
              </w:rPr>
              <w:t>Доброжинская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24F">
              <w:rPr>
                <w:rFonts w:ascii="Times New Roman" w:hAnsi="Times New Roman" w:cs="Times New Roman"/>
                <w:sz w:val="24"/>
                <w:szCs w:val="24"/>
              </w:rPr>
              <w:t>Юлия Юрьевна</w:t>
            </w:r>
          </w:p>
        </w:tc>
        <w:tc>
          <w:tcPr>
            <w:tcW w:w="4785" w:type="dxa"/>
          </w:tcPr>
          <w:p w:rsidR="00E41B47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47" w:rsidRPr="00DE2E88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4F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градостроительства администрации муниципального образования «Светлогорский городской округ»</w:t>
            </w:r>
          </w:p>
        </w:tc>
      </w:tr>
      <w:tr w:rsidR="00E41B47" w:rsidRPr="00DE2E88" w:rsidTr="00594ABE">
        <w:tc>
          <w:tcPr>
            <w:tcW w:w="4785" w:type="dxa"/>
          </w:tcPr>
          <w:p w:rsidR="00E41B47" w:rsidRPr="00A25C17" w:rsidRDefault="00261AB7" w:rsidP="00594A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C17">
              <w:rPr>
                <w:rFonts w:ascii="Times New Roman" w:hAnsi="Times New Roman"/>
                <w:bCs/>
                <w:sz w:val="24"/>
                <w:szCs w:val="24"/>
              </w:rPr>
              <w:t>Давыдова Наталия Станиславовна</w:t>
            </w:r>
          </w:p>
        </w:tc>
        <w:tc>
          <w:tcPr>
            <w:tcW w:w="4785" w:type="dxa"/>
          </w:tcPr>
          <w:p w:rsidR="00E41B47" w:rsidRPr="00A25C17" w:rsidRDefault="00A25C1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C17">
              <w:rPr>
                <w:rFonts w:ascii="Times New Roman" w:hAnsi="Times New Roman" w:cs="Times New Roman"/>
                <w:sz w:val="24"/>
                <w:szCs w:val="24"/>
              </w:rPr>
              <w:t>И.о н</w:t>
            </w:r>
            <w:r w:rsidR="00E41B47" w:rsidRPr="00A25C17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090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1B47" w:rsidRPr="00A25C17">
              <w:rPr>
                <w:rFonts w:ascii="Times New Roman" w:hAnsi="Times New Roman" w:cs="Times New Roman"/>
                <w:sz w:val="24"/>
                <w:szCs w:val="24"/>
              </w:rPr>
              <w:t xml:space="preserve"> отдела  ГО и ЧС администрации муниципального образования «Светлогорский городской округ»</w:t>
            </w:r>
          </w:p>
        </w:tc>
      </w:tr>
      <w:tr w:rsidR="00E41B47" w:rsidRPr="00DE2E88" w:rsidTr="00594ABE">
        <w:tc>
          <w:tcPr>
            <w:tcW w:w="4785" w:type="dxa"/>
          </w:tcPr>
          <w:p w:rsidR="00E41B47" w:rsidRPr="006E2297" w:rsidRDefault="00E41B47" w:rsidP="00594A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F86">
              <w:rPr>
                <w:rFonts w:ascii="Times New Roman" w:hAnsi="Times New Roman"/>
                <w:bCs/>
                <w:sz w:val="24"/>
                <w:szCs w:val="24"/>
              </w:rPr>
              <w:t>Журавлев Иван Сергеевич</w:t>
            </w:r>
          </w:p>
        </w:tc>
        <w:tc>
          <w:tcPr>
            <w:tcW w:w="4785" w:type="dxa"/>
          </w:tcPr>
          <w:p w:rsidR="00E41B47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297">
              <w:rPr>
                <w:rFonts w:ascii="Times New Roman" w:hAnsi="Times New Roman" w:cs="Times New Roman"/>
                <w:sz w:val="24"/>
                <w:szCs w:val="24"/>
              </w:rPr>
              <w:t>Начальник отдела  муниципального контроля администрации муниципального образования «Светлогорский городской округ»</w:t>
            </w:r>
          </w:p>
        </w:tc>
      </w:tr>
    </w:tbl>
    <w:p w:rsidR="00E41B47" w:rsidRDefault="00E41B47" w:rsidP="00E41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B47" w:rsidRDefault="00E41B47" w:rsidP="00E41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B47" w:rsidRPr="00DE2E88" w:rsidRDefault="00E41B47" w:rsidP="00E41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B47" w:rsidRPr="00DE2E88" w:rsidRDefault="00E41B47" w:rsidP="00E41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E88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Pr="00DE2E8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41B47" w:rsidRPr="00DE2E88" w:rsidTr="00594ABE">
        <w:tc>
          <w:tcPr>
            <w:tcW w:w="4785" w:type="dxa"/>
          </w:tcPr>
          <w:p w:rsidR="00E41B47" w:rsidRPr="00A25C17" w:rsidRDefault="00A25C17" w:rsidP="00594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C17">
              <w:rPr>
                <w:rFonts w:ascii="Times New Roman" w:hAnsi="Times New Roman" w:cs="Times New Roman"/>
                <w:sz w:val="24"/>
                <w:szCs w:val="24"/>
              </w:rPr>
              <w:t>Нуритдинова</w:t>
            </w:r>
            <w:proofErr w:type="spellEnd"/>
            <w:r w:rsidRPr="00A25C17">
              <w:rPr>
                <w:rFonts w:ascii="Times New Roman" w:hAnsi="Times New Roman" w:cs="Times New Roman"/>
                <w:sz w:val="24"/>
                <w:szCs w:val="24"/>
              </w:rPr>
              <w:t xml:space="preserve"> Диана Денисовна</w:t>
            </w:r>
          </w:p>
        </w:tc>
        <w:tc>
          <w:tcPr>
            <w:tcW w:w="4785" w:type="dxa"/>
          </w:tcPr>
          <w:p w:rsidR="00E41B47" w:rsidRPr="00A25C17" w:rsidRDefault="00A25C17" w:rsidP="00A25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C1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E41B47" w:rsidRPr="00A25C17">
              <w:rPr>
                <w:rFonts w:ascii="Times New Roman" w:hAnsi="Times New Roman" w:cs="Times New Roman"/>
                <w:sz w:val="24"/>
                <w:szCs w:val="24"/>
              </w:rPr>
              <w:t xml:space="preserve">  МКУ «Отдел </w:t>
            </w:r>
            <w:r w:rsidRPr="00A25C17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="00E41B47" w:rsidRPr="00A25C17">
              <w:rPr>
                <w:rFonts w:ascii="Times New Roman" w:hAnsi="Times New Roman" w:cs="Times New Roman"/>
                <w:sz w:val="24"/>
                <w:szCs w:val="24"/>
              </w:rPr>
              <w:t>Светлогорского городского округа»</w:t>
            </w:r>
          </w:p>
        </w:tc>
      </w:tr>
    </w:tbl>
    <w:p w:rsidR="00E41B47" w:rsidRDefault="00E41B47" w:rsidP="00E41B47"/>
    <w:p w:rsidR="009E5CD6" w:rsidRDefault="009E5CD6"/>
    <w:sectPr w:rsidR="009E5CD6" w:rsidSect="009E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F54" w:rsidRDefault="00550F54" w:rsidP="009A0D64">
      <w:pPr>
        <w:spacing w:after="0" w:line="240" w:lineRule="auto"/>
      </w:pPr>
      <w:r>
        <w:separator/>
      </w:r>
    </w:p>
  </w:endnote>
  <w:endnote w:type="continuationSeparator" w:id="0">
    <w:p w:rsidR="00550F54" w:rsidRDefault="00550F54" w:rsidP="009A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F54" w:rsidRDefault="00550F54" w:rsidP="009A0D64">
      <w:pPr>
        <w:spacing w:after="0" w:line="240" w:lineRule="auto"/>
      </w:pPr>
      <w:r>
        <w:separator/>
      </w:r>
    </w:p>
  </w:footnote>
  <w:footnote w:type="continuationSeparator" w:id="0">
    <w:p w:rsidR="00550F54" w:rsidRDefault="00550F54" w:rsidP="009A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84" w:rsidRDefault="00550F54">
    <w:pPr>
      <w:pStyle w:val="a5"/>
      <w:jc w:val="center"/>
    </w:pPr>
  </w:p>
  <w:p w:rsidR="00AE0B84" w:rsidRDefault="00550F5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B47"/>
    <w:rsid w:val="0003392D"/>
    <w:rsid w:val="00090439"/>
    <w:rsid w:val="00224B9F"/>
    <w:rsid w:val="00232389"/>
    <w:rsid w:val="00261AB7"/>
    <w:rsid w:val="00280BAF"/>
    <w:rsid w:val="002F5E10"/>
    <w:rsid w:val="00334A3A"/>
    <w:rsid w:val="00510786"/>
    <w:rsid w:val="00550F54"/>
    <w:rsid w:val="005B189F"/>
    <w:rsid w:val="005C0EAB"/>
    <w:rsid w:val="00645812"/>
    <w:rsid w:val="00654ED5"/>
    <w:rsid w:val="006F4BF7"/>
    <w:rsid w:val="00756FE0"/>
    <w:rsid w:val="008B5E6A"/>
    <w:rsid w:val="009A0D64"/>
    <w:rsid w:val="009C74F4"/>
    <w:rsid w:val="009E5CD6"/>
    <w:rsid w:val="009E7EB2"/>
    <w:rsid w:val="00A05F78"/>
    <w:rsid w:val="00A25C17"/>
    <w:rsid w:val="00A36404"/>
    <w:rsid w:val="00AA629D"/>
    <w:rsid w:val="00AC3177"/>
    <w:rsid w:val="00BC1868"/>
    <w:rsid w:val="00C42B59"/>
    <w:rsid w:val="00C859C5"/>
    <w:rsid w:val="00CD7E55"/>
    <w:rsid w:val="00D77043"/>
    <w:rsid w:val="00DB0E95"/>
    <w:rsid w:val="00E32EF7"/>
    <w:rsid w:val="00E41B47"/>
    <w:rsid w:val="00E460E0"/>
    <w:rsid w:val="00EA0213"/>
    <w:rsid w:val="00F70CF8"/>
    <w:rsid w:val="00FB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C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41B47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E41B47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13pt1">
    <w:name w:val="Заголовок №1 + Интервал 3 pt1"/>
    <w:basedOn w:val="10"/>
    <w:uiPriority w:val="99"/>
    <w:rsid w:val="00E41B47"/>
    <w:rPr>
      <w:spacing w:val="69"/>
    </w:rPr>
  </w:style>
  <w:style w:type="paragraph" w:styleId="a3">
    <w:name w:val="Body Text"/>
    <w:basedOn w:val="a"/>
    <w:link w:val="1"/>
    <w:uiPriority w:val="99"/>
    <w:rsid w:val="00E41B47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E41B47"/>
  </w:style>
  <w:style w:type="paragraph" w:customStyle="1" w:styleId="11">
    <w:name w:val="Заголовок №1"/>
    <w:basedOn w:val="a"/>
    <w:link w:val="10"/>
    <w:uiPriority w:val="99"/>
    <w:rsid w:val="00E41B47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41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1B47"/>
  </w:style>
  <w:style w:type="table" w:styleId="a7">
    <w:name w:val="Table Grid"/>
    <w:basedOn w:val="a1"/>
    <w:uiPriority w:val="59"/>
    <w:rsid w:val="00E41B47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DBDEE-C10B-4DAA-AF06-B80E2FEF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g.dambrauskene</dc:creator>
  <cp:lastModifiedBy>g.dambrauskene</cp:lastModifiedBy>
  <cp:revision>6</cp:revision>
  <cp:lastPrinted>2024-11-07T14:59:00Z</cp:lastPrinted>
  <dcterms:created xsi:type="dcterms:W3CDTF">2024-11-07T10:44:00Z</dcterms:created>
  <dcterms:modified xsi:type="dcterms:W3CDTF">2024-11-12T14:20:00Z</dcterms:modified>
</cp:coreProperties>
</file>