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bookmark2"/>
    <w:bookmarkStart w:id="1" w:name="_MON_1628319768"/>
    <w:bookmarkEnd w:id="1"/>
    <w:p w:rsidR="00CB63AB" w:rsidRDefault="00144A40" w:rsidP="006B7261">
      <w:pPr>
        <w:spacing w:after="0"/>
        <w:jc w:val="center"/>
        <w:rPr>
          <w:rFonts w:ascii="Calibri" w:eastAsia="Calibri" w:hAnsi="Calibri" w:cs="Times New Roman"/>
          <w:sz w:val="28"/>
          <w:szCs w:val="28"/>
        </w:rPr>
      </w:pPr>
      <w:r w:rsidRPr="007E4B58">
        <w:rPr>
          <w:rFonts w:ascii="Calibri" w:eastAsia="Calibri" w:hAnsi="Calibri" w:cs="Times New Roman"/>
          <w:sz w:val="28"/>
          <w:szCs w:val="28"/>
        </w:rPr>
        <w:object w:dxaOrig="9355" w:dyaOrig="27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139.5pt" o:ole="">
            <v:imagedata r:id="rId7" o:title=""/>
          </v:shape>
          <o:OLEObject Type="Embed" ProgID="Word.Document.12" ShapeID="_x0000_i1025" DrawAspect="Content" ObjectID="_1690956656" r:id="rId8">
            <o:FieldCodes>\s</o:FieldCodes>
          </o:OLEObject>
        </w:object>
      </w:r>
    </w:p>
    <w:p w:rsidR="0043247A" w:rsidRPr="00B34451" w:rsidRDefault="0043247A" w:rsidP="006B7261">
      <w:pPr>
        <w:spacing w:after="0"/>
        <w:jc w:val="center"/>
        <w:rPr>
          <w:rFonts w:ascii="Calibri" w:eastAsia="Calibri" w:hAnsi="Calibri" w:cs="Times New Roman"/>
          <w:sz w:val="28"/>
          <w:szCs w:val="28"/>
        </w:rPr>
      </w:pPr>
    </w:p>
    <w:p w:rsidR="0027791C" w:rsidRDefault="00AD4700" w:rsidP="000F192B">
      <w:pPr>
        <w:pStyle w:val="13"/>
        <w:shd w:val="clear" w:color="auto" w:fill="auto"/>
        <w:spacing w:before="0" w:after="0"/>
        <w:ind w:right="20"/>
        <w:rPr>
          <w:sz w:val="28"/>
          <w:szCs w:val="28"/>
        </w:rPr>
      </w:pPr>
      <w:r>
        <w:rPr>
          <w:sz w:val="28"/>
          <w:szCs w:val="28"/>
        </w:rPr>
        <w:t>О</w:t>
      </w:r>
      <w:r w:rsidR="00550ED2">
        <w:rPr>
          <w:sz w:val="28"/>
          <w:szCs w:val="28"/>
        </w:rPr>
        <w:t xml:space="preserve"> </w:t>
      </w:r>
      <w:r w:rsidR="00CE7E68">
        <w:rPr>
          <w:sz w:val="28"/>
          <w:szCs w:val="28"/>
        </w:rPr>
        <w:t>проверке готовности</w:t>
      </w:r>
      <w:r w:rsidR="00F54FFF" w:rsidRPr="008C1CC3">
        <w:rPr>
          <w:sz w:val="28"/>
          <w:szCs w:val="28"/>
        </w:rPr>
        <w:t xml:space="preserve"> </w:t>
      </w:r>
      <w:r w:rsidR="003B7ABE">
        <w:rPr>
          <w:sz w:val="28"/>
          <w:szCs w:val="28"/>
        </w:rPr>
        <w:t xml:space="preserve">теплоснабжающих </w:t>
      </w:r>
      <w:r w:rsidR="00F54FFF" w:rsidRPr="008C1CC3">
        <w:rPr>
          <w:sz w:val="28"/>
          <w:szCs w:val="28"/>
        </w:rPr>
        <w:t xml:space="preserve">организаций и </w:t>
      </w:r>
    </w:p>
    <w:p w:rsidR="00A4682B" w:rsidRDefault="003B7ABE" w:rsidP="000F192B">
      <w:pPr>
        <w:pStyle w:val="13"/>
        <w:shd w:val="clear" w:color="auto" w:fill="auto"/>
        <w:spacing w:before="0" w:after="0"/>
        <w:ind w:right="20"/>
        <w:rPr>
          <w:sz w:val="28"/>
          <w:szCs w:val="28"/>
        </w:rPr>
      </w:pPr>
      <w:r>
        <w:rPr>
          <w:sz w:val="28"/>
          <w:szCs w:val="28"/>
        </w:rPr>
        <w:t>потребителей тепловой энергии</w:t>
      </w:r>
      <w:r w:rsidR="00A4682B">
        <w:rPr>
          <w:sz w:val="28"/>
          <w:szCs w:val="28"/>
        </w:rPr>
        <w:t xml:space="preserve">, расположенных </w:t>
      </w:r>
      <w:r w:rsidR="00F54FFF" w:rsidRPr="008C1CC3">
        <w:rPr>
          <w:sz w:val="28"/>
          <w:szCs w:val="28"/>
        </w:rPr>
        <w:t xml:space="preserve"> </w:t>
      </w:r>
      <w:r w:rsidR="008411B4">
        <w:rPr>
          <w:sz w:val="28"/>
          <w:szCs w:val="28"/>
        </w:rPr>
        <w:t xml:space="preserve">на территории </w:t>
      </w:r>
      <w:r w:rsidR="00F54FFF" w:rsidRPr="007C78EC">
        <w:rPr>
          <w:sz w:val="28"/>
          <w:szCs w:val="28"/>
        </w:rPr>
        <w:t xml:space="preserve">муниципального образования </w:t>
      </w:r>
      <w:r w:rsidR="00A4682B">
        <w:rPr>
          <w:sz w:val="28"/>
          <w:szCs w:val="28"/>
        </w:rPr>
        <w:t>«</w:t>
      </w:r>
      <w:r w:rsidR="00FD6459">
        <w:rPr>
          <w:sz w:val="28"/>
          <w:szCs w:val="28"/>
        </w:rPr>
        <w:t>Светлогорский</w:t>
      </w:r>
      <w:r w:rsidR="00F7622B">
        <w:rPr>
          <w:sz w:val="28"/>
          <w:szCs w:val="28"/>
        </w:rPr>
        <w:t xml:space="preserve"> городской округ</w:t>
      </w:r>
      <w:r w:rsidR="000F192B" w:rsidRPr="007C78EC">
        <w:rPr>
          <w:sz w:val="28"/>
          <w:szCs w:val="28"/>
        </w:rPr>
        <w:t>»</w:t>
      </w:r>
      <w:r w:rsidR="00A4682B">
        <w:rPr>
          <w:sz w:val="28"/>
          <w:szCs w:val="28"/>
        </w:rPr>
        <w:t>,</w:t>
      </w:r>
      <w:r w:rsidR="00536DD8" w:rsidRPr="007C78EC">
        <w:rPr>
          <w:sz w:val="28"/>
          <w:szCs w:val="28"/>
        </w:rPr>
        <w:t xml:space="preserve"> </w:t>
      </w:r>
    </w:p>
    <w:p w:rsidR="00F54FFF" w:rsidRPr="007C78EC" w:rsidRDefault="00F54FFF" w:rsidP="000F192B">
      <w:pPr>
        <w:pStyle w:val="13"/>
        <w:shd w:val="clear" w:color="auto" w:fill="auto"/>
        <w:spacing w:before="0" w:after="0"/>
        <w:ind w:right="20"/>
        <w:rPr>
          <w:sz w:val="28"/>
          <w:szCs w:val="28"/>
        </w:rPr>
      </w:pPr>
      <w:r w:rsidRPr="007C78EC">
        <w:rPr>
          <w:sz w:val="28"/>
          <w:szCs w:val="28"/>
        </w:rPr>
        <w:t xml:space="preserve">к </w:t>
      </w:r>
      <w:r w:rsidR="00550ED2">
        <w:rPr>
          <w:sz w:val="28"/>
          <w:szCs w:val="28"/>
        </w:rPr>
        <w:t>отопительному периоду</w:t>
      </w:r>
      <w:r w:rsidRPr="007C78EC">
        <w:rPr>
          <w:sz w:val="28"/>
          <w:szCs w:val="28"/>
        </w:rPr>
        <w:t xml:space="preserve"> </w:t>
      </w:r>
      <w:bookmarkEnd w:id="0"/>
      <w:r w:rsidR="001C6E27">
        <w:rPr>
          <w:sz w:val="28"/>
          <w:szCs w:val="28"/>
        </w:rPr>
        <w:t>20</w:t>
      </w:r>
      <w:r w:rsidR="00857F81">
        <w:rPr>
          <w:sz w:val="28"/>
          <w:szCs w:val="28"/>
        </w:rPr>
        <w:t>2</w:t>
      </w:r>
      <w:r w:rsidR="000F0D24">
        <w:rPr>
          <w:sz w:val="28"/>
          <w:szCs w:val="28"/>
        </w:rPr>
        <w:t>1</w:t>
      </w:r>
      <w:r w:rsidR="001C6E27">
        <w:rPr>
          <w:sz w:val="28"/>
          <w:szCs w:val="28"/>
        </w:rPr>
        <w:t>/</w:t>
      </w:r>
      <w:r w:rsidR="00F7622B">
        <w:rPr>
          <w:sz w:val="28"/>
          <w:szCs w:val="28"/>
        </w:rPr>
        <w:t>202</w:t>
      </w:r>
      <w:r w:rsidR="000F0D24">
        <w:rPr>
          <w:sz w:val="28"/>
          <w:szCs w:val="28"/>
        </w:rPr>
        <w:t>2</w:t>
      </w:r>
      <w:r w:rsidR="001C6E27">
        <w:rPr>
          <w:sz w:val="28"/>
          <w:szCs w:val="28"/>
        </w:rPr>
        <w:t xml:space="preserve"> года</w:t>
      </w:r>
    </w:p>
    <w:p w:rsidR="00A01693" w:rsidRPr="007C78EC" w:rsidRDefault="00A01693" w:rsidP="00A01693">
      <w:pPr>
        <w:pStyle w:val="13"/>
        <w:shd w:val="clear" w:color="auto" w:fill="auto"/>
        <w:spacing w:before="0" w:after="0"/>
        <w:ind w:right="20"/>
        <w:rPr>
          <w:sz w:val="28"/>
          <w:szCs w:val="28"/>
        </w:rPr>
      </w:pPr>
    </w:p>
    <w:p w:rsidR="00F54FFF" w:rsidRPr="008C1CC3" w:rsidRDefault="00A22C26" w:rsidP="00F54FFF">
      <w:pPr>
        <w:pStyle w:val="a3"/>
        <w:shd w:val="clear" w:color="auto" w:fill="auto"/>
        <w:spacing w:before="0" w:after="289" w:line="322" w:lineRule="exact"/>
        <w:ind w:left="20" w:right="20"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485CDE">
        <w:rPr>
          <w:sz w:val="28"/>
          <w:szCs w:val="28"/>
        </w:rPr>
        <w:t>соответствии с  Федеральн</w:t>
      </w:r>
      <w:r w:rsidR="006D3B7F">
        <w:rPr>
          <w:sz w:val="28"/>
          <w:szCs w:val="28"/>
        </w:rPr>
        <w:t>ым</w:t>
      </w:r>
      <w:r w:rsidR="00485CDE">
        <w:rPr>
          <w:sz w:val="28"/>
          <w:szCs w:val="28"/>
        </w:rPr>
        <w:t xml:space="preserve"> закон</w:t>
      </w:r>
      <w:r w:rsidR="006D3B7F">
        <w:rPr>
          <w:sz w:val="28"/>
          <w:szCs w:val="28"/>
        </w:rPr>
        <w:t xml:space="preserve">ом </w:t>
      </w:r>
      <w:r w:rsidR="00485CDE">
        <w:rPr>
          <w:sz w:val="28"/>
          <w:szCs w:val="28"/>
        </w:rPr>
        <w:t xml:space="preserve"> от 06.10.2003 года № 13</w:t>
      </w:r>
      <w:r w:rsidR="006D3B7F">
        <w:rPr>
          <w:sz w:val="28"/>
          <w:szCs w:val="28"/>
        </w:rPr>
        <w:t>1</w:t>
      </w:r>
      <w:r w:rsidR="00485CDE">
        <w:rPr>
          <w:sz w:val="28"/>
          <w:szCs w:val="28"/>
        </w:rPr>
        <w:t>-</w:t>
      </w:r>
      <w:r w:rsidR="006D3B7F">
        <w:rPr>
          <w:sz w:val="28"/>
          <w:szCs w:val="28"/>
        </w:rPr>
        <w:t xml:space="preserve"> </w:t>
      </w:r>
      <w:r w:rsidR="00485CDE">
        <w:rPr>
          <w:sz w:val="28"/>
          <w:szCs w:val="28"/>
        </w:rPr>
        <w:t>ФЗ «Об общих принципах организации местного самоуправления в Российской Федерации» и</w:t>
      </w:r>
      <w:r>
        <w:rPr>
          <w:sz w:val="28"/>
          <w:szCs w:val="28"/>
        </w:rPr>
        <w:t xml:space="preserve"> п. 5</w:t>
      </w:r>
      <w:r w:rsidR="0044718C">
        <w:t xml:space="preserve"> </w:t>
      </w:r>
      <w:r w:rsidR="0044718C" w:rsidRPr="0044718C">
        <w:rPr>
          <w:sz w:val="28"/>
          <w:szCs w:val="28"/>
        </w:rPr>
        <w:t>Приказа Министерства энергетики Российской Фед</w:t>
      </w:r>
      <w:r w:rsidR="0044718C">
        <w:rPr>
          <w:sz w:val="28"/>
          <w:szCs w:val="28"/>
        </w:rPr>
        <w:t>ерации от 12 марта 2013 года № 103 «</w:t>
      </w:r>
      <w:r>
        <w:rPr>
          <w:sz w:val="28"/>
          <w:szCs w:val="28"/>
        </w:rPr>
        <w:t>Об утверждении Правил оценки готовности к отопительному периоду</w:t>
      </w:r>
      <w:r w:rsidR="00EE3AF1">
        <w:rPr>
          <w:sz w:val="28"/>
          <w:szCs w:val="28"/>
        </w:rPr>
        <w:t xml:space="preserve">» </w:t>
      </w:r>
      <w:r w:rsidR="00C8301C">
        <w:rPr>
          <w:sz w:val="28"/>
          <w:szCs w:val="28"/>
        </w:rPr>
        <w:t xml:space="preserve">и </w:t>
      </w:r>
      <w:r w:rsidR="00EE3AF1">
        <w:rPr>
          <w:sz w:val="28"/>
          <w:szCs w:val="28"/>
        </w:rPr>
        <w:t>в</w:t>
      </w:r>
      <w:r w:rsidR="00F54FFF" w:rsidRPr="0044718C">
        <w:rPr>
          <w:sz w:val="28"/>
          <w:szCs w:val="28"/>
        </w:rPr>
        <w:t xml:space="preserve"> целях </w:t>
      </w:r>
      <w:r w:rsidR="00EE3AF1">
        <w:rPr>
          <w:sz w:val="28"/>
          <w:szCs w:val="28"/>
        </w:rPr>
        <w:t>проверки готовности</w:t>
      </w:r>
      <w:r w:rsidR="000F192B" w:rsidRPr="0044718C">
        <w:rPr>
          <w:sz w:val="28"/>
          <w:szCs w:val="28"/>
        </w:rPr>
        <w:t xml:space="preserve"> </w:t>
      </w:r>
      <w:r w:rsidR="00357EEA">
        <w:rPr>
          <w:sz w:val="28"/>
          <w:szCs w:val="28"/>
        </w:rPr>
        <w:t xml:space="preserve">теплоснабжающих </w:t>
      </w:r>
      <w:r w:rsidR="00C8301C">
        <w:rPr>
          <w:sz w:val="28"/>
          <w:szCs w:val="28"/>
        </w:rPr>
        <w:t>предприятий</w:t>
      </w:r>
      <w:r w:rsidR="00357EEA">
        <w:rPr>
          <w:sz w:val="28"/>
          <w:szCs w:val="28"/>
        </w:rPr>
        <w:t xml:space="preserve"> и организаций, управляющих многоквартирными домами</w:t>
      </w:r>
      <w:r w:rsidR="00A4682B">
        <w:rPr>
          <w:sz w:val="28"/>
          <w:szCs w:val="28"/>
        </w:rPr>
        <w:t xml:space="preserve">, расположенных на </w:t>
      </w:r>
      <w:r w:rsidR="00357EEA">
        <w:rPr>
          <w:sz w:val="28"/>
          <w:szCs w:val="28"/>
        </w:rPr>
        <w:t>территории</w:t>
      </w:r>
      <w:r w:rsidR="00F7622B">
        <w:rPr>
          <w:sz w:val="28"/>
          <w:szCs w:val="28"/>
        </w:rPr>
        <w:t xml:space="preserve"> муниципального образования</w:t>
      </w:r>
      <w:r w:rsidR="00357EEA">
        <w:rPr>
          <w:sz w:val="28"/>
          <w:szCs w:val="28"/>
        </w:rPr>
        <w:t xml:space="preserve"> </w:t>
      </w:r>
      <w:r w:rsidR="00F7622B">
        <w:rPr>
          <w:sz w:val="28"/>
          <w:szCs w:val="28"/>
        </w:rPr>
        <w:t>«</w:t>
      </w:r>
      <w:r w:rsidR="000E579E">
        <w:rPr>
          <w:sz w:val="28"/>
          <w:szCs w:val="28"/>
        </w:rPr>
        <w:t>Светлогорск</w:t>
      </w:r>
      <w:r w:rsidR="00F7622B">
        <w:rPr>
          <w:sz w:val="28"/>
          <w:szCs w:val="28"/>
        </w:rPr>
        <w:t>ий</w:t>
      </w:r>
      <w:r w:rsidR="000E579E">
        <w:rPr>
          <w:sz w:val="28"/>
          <w:szCs w:val="28"/>
        </w:rPr>
        <w:t xml:space="preserve"> </w:t>
      </w:r>
      <w:r w:rsidR="00F7622B">
        <w:rPr>
          <w:sz w:val="28"/>
          <w:szCs w:val="28"/>
        </w:rPr>
        <w:t>городской</w:t>
      </w:r>
      <w:proofErr w:type="gramEnd"/>
      <w:r w:rsidR="00F7622B">
        <w:rPr>
          <w:sz w:val="28"/>
          <w:szCs w:val="28"/>
        </w:rPr>
        <w:t xml:space="preserve"> </w:t>
      </w:r>
      <w:proofErr w:type="gramStart"/>
      <w:r w:rsidR="00F7622B">
        <w:rPr>
          <w:sz w:val="28"/>
          <w:szCs w:val="28"/>
        </w:rPr>
        <w:t>округ</w:t>
      </w:r>
      <w:proofErr w:type="gramEnd"/>
      <w:r w:rsidR="00F7622B">
        <w:rPr>
          <w:sz w:val="28"/>
          <w:szCs w:val="28"/>
        </w:rPr>
        <w:t>»</w:t>
      </w:r>
      <w:r w:rsidR="00A166EA">
        <w:rPr>
          <w:sz w:val="28"/>
          <w:szCs w:val="28"/>
        </w:rPr>
        <w:t xml:space="preserve">, </w:t>
      </w:r>
      <w:r w:rsidR="00F54FFF" w:rsidRPr="007C78EC">
        <w:rPr>
          <w:sz w:val="28"/>
          <w:szCs w:val="28"/>
        </w:rPr>
        <w:t xml:space="preserve">к </w:t>
      </w:r>
      <w:r w:rsidR="008411B4">
        <w:rPr>
          <w:sz w:val="28"/>
          <w:szCs w:val="28"/>
        </w:rPr>
        <w:t xml:space="preserve">отопительному периоду </w:t>
      </w:r>
      <w:r w:rsidR="001C6E27">
        <w:rPr>
          <w:sz w:val="28"/>
          <w:szCs w:val="28"/>
        </w:rPr>
        <w:t>20</w:t>
      </w:r>
      <w:r w:rsidR="00857F81">
        <w:rPr>
          <w:sz w:val="28"/>
          <w:szCs w:val="28"/>
        </w:rPr>
        <w:t>2</w:t>
      </w:r>
      <w:r w:rsidR="000F0D24">
        <w:rPr>
          <w:sz w:val="28"/>
          <w:szCs w:val="28"/>
        </w:rPr>
        <w:t>1</w:t>
      </w:r>
      <w:r w:rsidR="001C6E27">
        <w:rPr>
          <w:sz w:val="28"/>
          <w:szCs w:val="28"/>
        </w:rPr>
        <w:t>/</w:t>
      </w:r>
      <w:r w:rsidR="00F7622B">
        <w:rPr>
          <w:sz w:val="28"/>
          <w:szCs w:val="28"/>
        </w:rPr>
        <w:t>202</w:t>
      </w:r>
      <w:r w:rsidR="000F0D24">
        <w:rPr>
          <w:sz w:val="28"/>
          <w:szCs w:val="28"/>
        </w:rPr>
        <w:t>2</w:t>
      </w:r>
      <w:r w:rsidR="001C6E27">
        <w:rPr>
          <w:sz w:val="28"/>
          <w:szCs w:val="28"/>
        </w:rPr>
        <w:t xml:space="preserve"> года</w:t>
      </w:r>
      <w:r w:rsidR="00EF76DE">
        <w:rPr>
          <w:sz w:val="28"/>
          <w:szCs w:val="28"/>
        </w:rPr>
        <w:t>, администрация муниципального образования «Светлогорский городской округ»</w:t>
      </w:r>
    </w:p>
    <w:p w:rsidR="00F54FFF" w:rsidRDefault="00F54FFF" w:rsidP="003F21FC">
      <w:pPr>
        <w:pStyle w:val="13"/>
        <w:shd w:val="clear" w:color="auto" w:fill="auto"/>
        <w:spacing w:before="0" w:after="303" w:line="260" w:lineRule="exact"/>
        <w:ind w:left="20" w:hanging="20"/>
        <w:rPr>
          <w:rStyle w:val="13pt1"/>
          <w:b/>
          <w:sz w:val="28"/>
          <w:szCs w:val="28"/>
        </w:rPr>
      </w:pPr>
      <w:bookmarkStart w:id="2" w:name="bookmark3"/>
      <w:r w:rsidRPr="006B7261">
        <w:rPr>
          <w:rStyle w:val="13pt1"/>
          <w:b/>
          <w:sz w:val="28"/>
          <w:szCs w:val="28"/>
        </w:rPr>
        <w:t>постановля</w:t>
      </w:r>
      <w:r w:rsidR="006B7261" w:rsidRPr="006B7261">
        <w:rPr>
          <w:rStyle w:val="13pt1"/>
          <w:b/>
          <w:sz w:val="28"/>
          <w:szCs w:val="28"/>
        </w:rPr>
        <w:t>ет</w:t>
      </w:r>
      <w:r w:rsidRPr="006B7261">
        <w:rPr>
          <w:rStyle w:val="13pt1"/>
          <w:b/>
          <w:sz w:val="28"/>
          <w:szCs w:val="28"/>
        </w:rPr>
        <w:t>:</w:t>
      </w:r>
      <w:bookmarkEnd w:id="2"/>
    </w:p>
    <w:p w:rsidR="00F17395" w:rsidRDefault="003D6F65" w:rsidP="004A5049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F308AD">
        <w:rPr>
          <w:sz w:val="28"/>
          <w:szCs w:val="28"/>
        </w:rPr>
        <w:t>Создать</w:t>
      </w:r>
      <w:r w:rsidR="00F17395">
        <w:rPr>
          <w:sz w:val="28"/>
          <w:szCs w:val="28"/>
        </w:rPr>
        <w:t xml:space="preserve"> комиссию по проверке готовности</w:t>
      </w:r>
      <w:r w:rsidR="00F17395" w:rsidRPr="0044718C">
        <w:rPr>
          <w:sz w:val="28"/>
          <w:szCs w:val="28"/>
        </w:rPr>
        <w:t xml:space="preserve"> </w:t>
      </w:r>
      <w:r w:rsidR="00F17395">
        <w:rPr>
          <w:sz w:val="28"/>
          <w:szCs w:val="28"/>
        </w:rPr>
        <w:t>теплоснабжающих предприятий и организаций, управляющих многоквартирными домами на территори</w:t>
      </w:r>
      <w:r w:rsidR="000B00D7">
        <w:rPr>
          <w:sz w:val="28"/>
          <w:szCs w:val="28"/>
        </w:rPr>
        <w:t>ях</w:t>
      </w:r>
      <w:r w:rsidR="00F17395">
        <w:rPr>
          <w:sz w:val="28"/>
          <w:szCs w:val="28"/>
        </w:rPr>
        <w:t xml:space="preserve"> м</w:t>
      </w:r>
      <w:r w:rsidR="00F17395" w:rsidRPr="007C78EC">
        <w:rPr>
          <w:sz w:val="28"/>
          <w:szCs w:val="28"/>
        </w:rPr>
        <w:t>униципальн</w:t>
      </w:r>
      <w:r w:rsidR="00F7622B">
        <w:rPr>
          <w:sz w:val="28"/>
          <w:szCs w:val="28"/>
        </w:rPr>
        <w:t>ого</w:t>
      </w:r>
      <w:r w:rsidR="000B00D7">
        <w:rPr>
          <w:sz w:val="28"/>
          <w:szCs w:val="28"/>
        </w:rPr>
        <w:t xml:space="preserve"> </w:t>
      </w:r>
      <w:r w:rsidR="00F17395" w:rsidRPr="007C78EC">
        <w:rPr>
          <w:sz w:val="28"/>
          <w:szCs w:val="28"/>
        </w:rPr>
        <w:t>образовани</w:t>
      </w:r>
      <w:r w:rsidR="00F7622B">
        <w:rPr>
          <w:sz w:val="28"/>
          <w:szCs w:val="28"/>
        </w:rPr>
        <w:t>я «Светлогорский городской округ»</w:t>
      </w:r>
      <w:r w:rsidR="00E279B5">
        <w:rPr>
          <w:sz w:val="28"/>
          <w:szCs w:val="28"/>
        </w:rPr>
        <w:t>,</w:t>
      </w:r>
      <w:r w:rsidR="00F17395">
        <w:rPr>
          <w:sz w:val="28"/>
          <w:szCs w:val="28"/>
        </w:rPr>
        <w:t xml:space="preserve"> </w:t>
      </w:r>
      <w:r w:rsidR="00F17395" w:rsidRPr="007C78EC">
        <w:rPr>
          <w:sz w:val="28"/>
          <w:szCs w:val="28"/>
        </w:rPr>
        <w:t xml:space="preserve">к </w:t>
      </w:r>
      <w:r w:rsidR="00F17395">
        <w:rPr>
          <w:sz w:val="28"/>
          <w:szCs w:val="28"/>
        </w:rPr>
        <w:t xml:space="preserve">отопительному периоду </w:t>
      </w:r>
      <w:r w:rsidR="00C1073F">
        <w:rPr>
          <w:sz w:val="28"/>
          <w:szCs w:val="28"/>
        </w:rPr>
        <w:t>20</w:t>
      </w:r>
      <w:r w:rsidR="00857F81">
        <w:rPr>
          <w:sz w:val="28"/>
          <w:szCs w:val="28"/>
        </w:rPr>
        <w:t>2</w:t>
      </w:r>
      <w:r w:rsidR="000F0D24">
        <w:rPr>
          <w:sz w:val="28"/>
          <w:szCs w:val="28"/>
        </w:rPr>
        <w:t>1</w:t>
      </w:r>
      <w:r w:rsidR="00C1073F">
        <w:rPr>
          <w:sz w:val="28"/>
          <w:szCs w:val="28"/>
        </w:rPr>
        <w:t>/</w:t>
      </w:r>
      <w:r w:rsidR="00F7622B">
        <w:rPr>
          <w:sz w:val="28"/>
          <w:szCs w:val="28"/>
        </w:rPr>
        <w:t>202</w:t>
      </w:r>
      <w:r w:rsidR="000F0D24">
        <w:rPr>
          <w:sz w:val="28"/>
          <w:szCs w:val="28"/>
        </w:rPr>
        <w:t>2</w:t>
      </w:r>
      <w:r w:rsidR="00C1073F">
        <w:rPr>
          <w:sz w:val="28"/>
          <w:szCs w:val="28"/>
        </w:rPr>
        <w:t xml:space="preserve"> </w:t>
      </w:r>
      <w:r w:rsidR="001C6E27">
        <w:rPr>
          <w:sz w:val="28"/>
          <w:szCs w:val="28"/>
        </w:rPr>
        <w:t>года</w:t>
      </w:r>
      <w:r w:rsidR="00F17395">
        <w:rPr>
          <w:sz w:val="28"/>
          <w:szCs w:val="28"/>
        </w:rPr>
        <w:t xml:space="preserve"> в составе согласно приложению №1.</w:t>
      </w:r>
    </w:p>
    <w:p w:rsidR="00ED5F5E" w:rsidRDefault="00F17395" w:rsidP="004A5049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D5F5E">
        <w:rPr>
          <w:sz w:val="28"/>
          <w:szCs w:val="28"/>
        </w:rPr>
        <w:t> </w:t>
      </w:r>
      <w:r w:rsidR="00F54FFF" w:rsidRPr="008C1CC3">
        <w:rPr>
          <w:sz w:val="28"/>
          <w:szCs w:val="28"/>
        </w:rPr>
        <w:t xml:space="preserve">Утвердить </w:t>
      </w:r>
      <w:r w:rsidR="009244F1">
        <w:rPr>
          <w:sz w:val="28"/>
          <w:szCs w:val="28"/>
        </w:rPr>
        <w:t>программу</w:t>
      </w:r>
      <w:r w:rsidR="00F54FFF" w:rsidRPr="008C1CC3">
        <w:rPr>
          <w:sz w:val="28"/>
          <w:szCs w:val="28"/>
        </w:rPr>
        <w:t xml:space="preserve"> </w:t>
      </w:r>
      <w:r w:rsidR="00ED5F5E">
        <w:rPr>
          <w:sz w:val="28"/>
          <w:szCs w:val="28"/>
        </w:rPr>
        <w:t>проверки готовности</w:t>
      </w:r>
      <w:r w:rsidR="00ED5F5E" w:rsidRPr="0044718C">
        <w:rPr>
          <w:sz w:val="28"/>
          <w:szCs w:val="28"/>
        </w:rPr>
        <w:t xml:space="preserve"> </w:t>
      </w:r>
      <w:r w:rsidR="00ED5F5E">
        <w:rPr>
          <w:sz w:val="28"/>
          <w:szCs w:val="28"/>
        </w:rPr>
        <w:t xml:space="preserve">теплоснабжающих предприятий и организаций, управляющих многоквартирными домами на </w:t>
      </w:r>
      <w:r w:rsidR="00C648E4">
        <w:rPr>
          <w:sz w:val="28"/>
          <w:szCs w:val="28"/>
        </w:rPr>
        <w:t>территори</w:t>
      </w:r>
      <w:r w:rsidR="00F7622B">
        <w:rPr>
          <w:sz w:val="28"/>
          <w:szCs w:val="28"/>
        </w:rPr>
        <w:t>и</w:t>
      </w:r>
      <w:r w:rsidR="00C648E4">
        <w:rPr>
          <w:sz w:val="28"/>
          <w:szCs w:val="28"/>
        </w:rPr>
        <w:t xml:space="preserve"> м</w:t>
      </w:r>
      <w:r w:rsidR="00C648E4" w:rsidRPr="007C78EC">
        <w:rPr>
          <w:sz w:val="28"/>
          <w:szCs w:val="28"/>
        </w:rPr>
        <w:t>униципальн</w:t>
      </w:r>
      <w:r w:rsidR="00F7622B">
        <w:rPr>
          <w:sz w:val="28"/>
          <w:szCs w:val="28"/>
        </w:rPr>
        <w:t>ого</w:t>
      </w:r>
      <w:r w:rsidR="00C648E4">
        <w:rPr>
          <w:sz w:val="28"/>
          <w:szCs w:val="28"/>
        </w:rPr>
        <w:t xml:space="preserve"> </w:t>
      </w:r>
      <w:r w:rsidR="00C648E4" w:rsidRPr="007C78EC">
        <w:rPr>
          <w:sz w:val="28"/>
          <w:szCs w:val="28"/>
        </w:rPr>
        <w:t>образовани</w:t>
      </w:r>
      <w:r w:rsidR="00F7622B">
        <w:rPr>
          <w:sz w:val="28"/>
          <w:szCs w:val="28"/>
        </w:rPr>
        <w:t>я «Светлогорский городской округ»</w:t>
      </w:r>
      <w:r w:rsidR="00ED5F5E">
        <w:rPr>
          <w:sz w:val="28"/>
          <w:szCs w:val="28"/>
        </w:rPr>
        <w:t xml:space="preserve"> </w:t>
      </w:r>
      <w:r w:rsidR="00ED5F5E" w:rsidRPr="007C78EC">
        <w:rPr>
          <w:sz w:val="28"/>
          <w:szCs w:val="28"/>
        </w:rPr>
        <w:t xml:space="preserve">к </w:t>
      </w:r>
      <w:r w:rsidR="00ED5F5E">
        <w:rPr>
          <w:sz w:val="28"/>
          <w:szCs w:val="28"/>
        </w:rPr>
        <w:t xml:space="preserve">отопительному периоду </w:t>
      </w:r>
      <w:r w:rsidR="00C1073F">
        <w:rPr>
          <w:sz w:val="28"/>
          <w:szCs w:val="28"/>
        </w:rPr>
        <w:t>20</w:t>
      </w:r>
      <w:r w:rsidR="00857F81">
        <w:rPr>
          <w:sz w:val="28"/>
          <w:szCs w:val="28"/>
        </w:rPr>
        <w:t>2</w:t>
      </w:r>
      <w:r w:rsidR="000F0D24">
        <w:rPr>
          <w:sz w:val="28"/>
          <w:szCs w:val="28"/>
        </w:rPr>
        <w:t>1</w:t>
      </w:r>
      <w:r w:rsidR="00C1073F">
        <w:rPr>
          <w:sz w:val="28"/>
          <w:szCs w:val="28"/>
        </w:rPr>
        <w:t>/</w:t>
      </w:r>
      <w:r w:rsidR="00F7622B">
        <w:rPr>
          <w:sz w:val="28"/>
          <w:szCs w:val="28"/>
        </w:rPr>
        <w:t>202</w:t>
      </w:r>
      <w:r w:rsidR="000F0D24">
        <w:rPr>
          <w:sz w:val="28"/>
          <w:szCs w:val="28"/>
        </w:rPr>
        <w:t>2</w:t>
      </w:r>
      <w:r w:rsidR="00C1073F">
        <w:rPr>
          <w:sz w:val="28"/>
          <w:szCs w:val="28"/>
        </w:rPr>
        <w:t xml:space="preserve"> </w:t>
      </w:r>
      <w:r w:rsidR="001C6E27">
        <w:rPr>
          <w:sz w:val="28"/>
          <w:szCs w:val="28"/>
        </w:rPr>
        <w:t>года</w:t>
      </w:r>
      <w:r w:rsidR="00A673E7">
        <w:rPr>
          <w:sz w:val="28"/>
          <w:szCs w:val="28"/>
        </w:rPr>
        <w:t xml:space="preserve"> согласно приложению №2.</w:t>
      </w:r>
    </w:p>
    <w:p w:rsidR="00DE0E10" w:rsidRDefault="002E7ACE" w:rsidP="002E7ACE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firstLine="709"/>
        <w:jc w:val="both"/>
        <w:rPr>
          <w:sz w:val="28"/>
          <w:szCs w:val="28"/>
        </w:rPr>
      </w:pPr>
      <w:r w:rsidRPr="009B02F9">
        <w:rPr>
          <w:sz w:val="28"/>
          <w:szCs w:val="28"/>
        </w:rPr>
        <w:t xml:space="preserve">3. </w:t>
      </w:r>
      <w:r w:rsidR="00560F1E">
        <w:rPr>
          <w:sz w:val="28"/>
          <w:szCs w:val="28"/>
        </w:rPr>
        <w:t>Проверку организаций, управляющих многоквартирными домами</w:t>
      </w:r>
      <w:r w:rsidR="00C648E4">
        <w:rPr>
          <w:sz w:val="28"/>
          <w:szCs w:val="28"/>
        </w:rPr>
        <w:t>,</w:t>
      </w:r>
      <w:r w:rsidR="00560F1E">
        <w:rPr>
          <w:sz w:val="28"/>
          <w:szCs w:val="28"/>
        </w:rPr>
        <w:t xml:space="preserve"> </w:t>
      </w:r>
      <w:r w:rsidR="001D5DBF">
        <w:rPr>
          <w:sz w:val="28"/>
          <w:szCs w:val="28"/>
        </w:rPr>
        <w:t xml:space="preserve">и </w:t>
      </w:r>
      <w:r w:rsidR="006D1FC3">
        <w:rPr>
          <w:sz w:val="28"/>
          <w:szCs w:val="28"/>
        </w:rPr>
        <w:t>оформление</w:t>
      </w:r>
      <w:r w:rsidR="001D5DBF">
        <w:rPr>
          <w:sz w:val="28"/>
          <w:szCs w:val="28"/>
        </w:rPr>
        <w:t xml:space="preserve"> </w:t>
      </w:r>
      <w:r w:rsidR="00560F1E">
        <w:rPr>
          <w:sz w:val="28"/>
          <w:szCs w:val="28"/>
        </w:rPr>
        <w:t xml:space="preserve"> паспортов готовности </w:t>
      </w:r>
      <w:r w:rsidR="001D5DBF">
        <w:rPr>
          <w:sz w:val="28"/>
          <w:szCs w:val="28"/>
        </w:rPr>
        <w:t xml:space="preserve">указанных организаций </w:t>
      </w:r>
      <w:r w:rsidR="006D1FC3">
        <w:rPr>
          <w:sz w:val="28"/>
          <w:szCs w:val="28"/>
        </w:rPr>
        <w:t xml:space="preserve">к отопительному периоду завершить </w:t>
      </w:r>
      <w:r w:rsidR="006D1FC3" w:rsidRPr="009703F6">
        <w:rPr>
          <w:sz w:val="28"/>
          <w:szCs w:val="28"/>
        </w:rPr>
        <w:t xml:space="preserve">до </w:t>
      </w:r>
      <w:r w:rsidR="0043438E" w:rsidRPr="009703F6">
        <w:rPr>
          <w:sz w:val="28"/>
          <w:szCs w:val="28"/>
        </w:rPr>
        <w:t>1</w:t>
      </w:r>
      <w:r w:rsidR="00857F81">
        <w:rPr>
          <w:sz w:val="28"/>
          <w:szCs w:val="28"/>
        </w:rPr>
        <w:t>5</w:t>
      </w:r>
      <w:r w:rsidR="0043438E" w:rsidRPr="009703F6">
        <w:rPr>
          <w:sz w:val="28"/>
          <w:szCs w:val="28"/>
        </w:rPr>
        <w:t xml:space="preserve"> сентября</w:t>
      </w:r>
      <w:r w:rsidR="0043438E" w:rsidRPr="0043438E">
        <w:rPr>
          <w:sz w:val="28"/>
          <w:szCs w:val="28"/>
        </w:rPr>
        <w:t xml:space="preserve"> 20</w:t>
      </w:r>
      <w:r w:rsidR="00857F81">
        <w:rPr>
          <w:sz w:val="28"/>
          <w:szCs w:val="28"/>
        </w:rPr>
        <w:t>2</w:t>
      </w:r>
      <w:r w:rsidR="000F0D24">
        <w:rPr>
          <w:sz w:val="28"/>
          <w:szCs w:val="28"/>
        </w:rPr>
        <w:t>1</w:t>
      </w:r>
      <w:r w:rsidR="00F7622B">
        <w:rPr>
          <w:sz w:val="28"/>
          <w:szCs w:val="28"/>
        </w:rPr>
        <w:t xml:space="preserve"> </w:t>
      </w:r>
      <w:r w:rsidR="006D1FC3" w:rsidRPr="0043438E">
        <w:rPr>
          <w:sz w:val="28"/>
          <w:szCs w:val="28"/>
        </w:rPr>
        <w:t>года</w:t>
      </w:r>
      <w:r w:rsidR="000F684F" w:rsidRPr="0043438E">
        <w:rPr>
          <w:sz w:val="28"/>
          <w:szCs w:val="28"/>
        </w:rPr>
        <w:t>.</w:t>
      </w:r>
    </w:p>
    <w:p w:rsidR="000F684F" w:rsidRDefault="000F684F" w:rsidP="002E7ACE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C2D01">
        <w:rPr>
          <w:sz w:val="28"/>
          <w:szCs w:val="28"/>
        </w:rPr>
        <w:t> </w:t>
      </w:r>
      <w:r>
        <w:rPr>
          <w:sz w:val="28"/>
          <w:szCs w:val="28"/>
        </w:rPr>
        <w:t xml:space="preserve">Проверку </w:t>
      </w:r>
      <w:r w:rsidR="001F61F8">
        <w:rPr>
          <w:sz w:val="28"/>
          <w:szCs w:val="28"/>
        </w:rPr>
        <w:t>источников теплоснабжения</w:t>
      </w:r>
      <w:r>
        <w:rPr>
          <w:sz w:val="28"/>
          <w:szCs w:val="28"/>
        </w:rPr>
        <w:t xml:space="preserve">, расположенных на </w:t>
      </w:r>
      <w:r w:rsidR="00D2128C">
        <w:rPr>
          <w:sz w:val="28"/>
          <w:szCs w:val="28"/>
        </w:rPr>
        <w:t xml:space="preserve">территории муниципального образования «Светлогорский </w:t>
      </w:r>
      <w:r w:rsidR="00F7622B">
        <w:rPr>
          <w:sz w:val="28"/>
          <w:szCs w:val="28"/>
        </w:rPr>
        <w:t>городской округ</w:t>
      </w:r>
      <w:r w:rsidR="00D2128C">
        <w:rPr>
          <w:sz w:val="28"/>
          <w:szCs w:val="28"/>
        </w:rPr>
        <w:t>»</w:t>
      </w:r>
      <w:r w:rsidR="00F823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оформлением паспортов готовности </w:t>
      </w:r>
      <w:r w:rsidR="00A001CF">
        <w:rPr>
          <w:sz w:val="28"/>
          <w:szCs w:val="28"/>
        </w:rPr>
        <w:t xml:space="preserve">предприятий </w:t>
      </w:r>
      <w:r>
        <w:rPr>
          <w:sz w:val="28"/>
          <w:szCs w:val="28"/>
        </w:rPr>
        <w:t xml:space="preserve">к отопительному периоду </w:t>
      </w:r>
      <w:r w:rsidRPr="0069216A">
        <w:rPr>
          <w:sz w:val="28"/>
          <w:szCs w:val="28"/>
        </w:rPr>
        <w:t xml:space="preserve">завершить до </w:t>
      </w:r>
      <w:r w:rsidR="002C7E6E" w:rsidRPr="002C7E6E">
        <w:rPr>
          <w:sz w:val="28"/>
          <w:szCs w:val="28"/>
        </w:rPr>
        <w:t>25 сентября</w:t>
      </w:r>
      <w:r w:rsidRPr="002C7E6E">
        <w:rPr>
          <w:sz w:val="28"/>
          <w:szCs w:val="28"/>
        </w:rPr>
        <w:t xml:space="preserve"> 20</w:t>
      </w:r>
      <w:r w:rsidR="00857F81">
        <w:rPr>
          <w:sz w:val="28"/>
          <w:szCs w:val="28"/>
        </w:rPr>
        <w:t>2</w:t>
      </w:r>
      <w:r w:rsidR="000F0D24">
        <w:rPr>
          <w:sz w:val="28"/>
          <w:szCs w:val="28"/>
        </w:rPr>
        <w:t>1</w:t>
      </w:r>
      <w:r w:rsidRPr="002C7E6E">
        <w:rPr>
          <w:sz w:val="28"/>
          <w:szCs w:val="28"/>
        </w:rPr>
        <w:t xml:space="preserve"> года.</w:t>
      </w:r>
    </w:p>
    <w:p w:rsidR="00135EF6" w:rsidRPr="00CF625D" w:rsidRDefault="009671FF" w:rsidP="00EF76DE">
      <w:pPr>
        <w:pStyle w:val="a3"/>
        <w:tabs>
          <w:tab w:val="left" w:pos="0"/>
          <w:tab w:val="left" w:pos="851"/>
        </w:tabs>
        <w:spacing w:before="0" w:after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135EF6" w:rsidRPr="00CF625D">
        <w:rPr>
          <w:sz w:val="28"/>
          <w:szCs w:val="28"/>
        </w:rPr>
        <w:t>. </w:t>
      </w:r>
      <w:proofErr w:type="gramStart"/>
      <w:r w:rsidR="00135EF6" w:rsidRPr="00CF625D">
        <w:rPr>
          <w:rFonts w:eastAsia="Calibri"/>
          <w:sz w:val="28"/>
          <w:szCs w:val="28"/>
        </w:rPr>
        <w:t>Контроль за</w:t>
      </w:r>
      <w:proofErr w:type="gramEnd"/>
      <w:r w:rsidR="00135EF6" w:rsidRPr="00CF625D">
        <w:rPr>
          <w:rFonts w:eastAsia="Calibri"/>
          <w:sz w:val="28"/>
          <w:szCs w:val="28"/>
        </w:rPr>
        <w:t xml:space="preserve"> исполнением настоящего постановления возложить на </w:t>
      </w:r>
      <w:r w:rsidR="00144A40">
        <w:rPr>
          <w:rFonts w:eastAsia="Calibri"/>
          <w:sz w:val="28"/>
          <w:szCs w:val="28"/>
        </w:rPr>
        <w:t>первого заместителя главы администрации муниципального образования «Светлогорский городской округ» (О.В. Туркина</w:t>
      </w:r>
      <w:r w:rsidR="005810AB" w:rsidRPr="00CF625D">
        <w:rPr>
          <w:rFonts w:eastAsia="Calibri"/>
          <w:sz w:val="28"/>
          <w:szCs w:val="28"/>
        </w:rPr>
        <w:t>)</w:t>
      </w:r>
      <w:r w:rsidR="00135EF6" w:rsidRPr="00CF625D">
        <w:rPr>
          <w:rFonts w:eastAsia="Calibri"/>
          <w:sz w:val="28"/>
          <w:szCs w:val="28"/>
        </w:rPr>
        <w:t>.</w:t>
      </w:r>
    </w:p>
    <w:p w:rsidR="003C75C5" w:rsidRPr="00CF625D" w:rsidRDefault="009671FF" w:rsidP="00135EF6">
      <w:pPr>
        <w:pStyle w:val="14"/>
        <w:shd w:val="clear" w:color="auto" w:fill="auto"/>
        <w:tabs>
          <w:tab w:val="left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135EF6" w:rsidRPr="00CF625D">
        <w:rPr>
          <w:sz w:val="28"/>
          <w:szCs w:val="28"/>
        </w:rPr>
        <w:t>. </w:t>
      </w:r>
      <w:r w:rsidR="003C75C5" w:rsidRPr="00CF625D">
        <w:rPr>
          <w:sz w:val="28"/>
          <w:szCs w:val="28"/>
        </w:rPr>
        <w:t>Постановление вступает в силу со дня подписания.</w:t>
      </w:r>
    </w:p>
    <w:p w:rsidR="0098366F" w:rsidRPr="00CF625D" w:rsidRDefault="0098366F" w:rsidP="00135EF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D55C60" w:rsidRDefault="00D55C60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4659" w:rsidRDefault="00DA4659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867" w:rsidRPr="00CF625D" w:rsidRDefault="00504ABA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E686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A4659">
        <w:rPr>
          <w:rFonts w:ascii="Times New Roman" w:hAnsi="Times New Roman" w:cs="Times New Roman"/>
          <w:sz w:val="28"/>
          <w:szCs w:val="28"/>
        </w:rPr>
        <w:t xml:space="preserve"> </w:t>
      </w:r>
      <w:r w:rsidR="00816867" w:rsidRPr="00CF625D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16867" w:rsidRPr="00CF625D" w:rsidRDefault="00816867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25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16867" w:rsidRPr="00CF625D" w:rsidRDefault="00816867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25D">
        <w:rPr>
          <w:rFonts w:ascii="Times New Roman" w:hAnsi="Times New Roman" w:cs="Times New Roman"/>
          <w:sz w:val="28"/>
          <w:szCs w:val="28"/>
        </w:rPr>
        <w:t>«Светлогорский</w:t>
      </w:r>
      <w:r w:rsidR="00F7622B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 w:rsidRPr="00CF625D">
        <w:rPr>
          <w:rFonts w:ascii="Times New Roman" w:hAnsi="Times New Roman" w:cs="Times New Roman"/>
          <w:sz w:val="28"/>
          <w:szCs w:val="28"/>
        </w:rPr>
        <w:t xml:space="preserve">»           </w:t>
      </w:r>
      <w:r w:rsidR="00F7622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A4659">
        <w:rPr>
          <w:rFonts w:ascii="Times New Roman" w:hAnsi="Times New Roman" w:cs="Times New Roman"/>
          <w:sz w:val="28"/>
          <w:szCs w:val="28"/>
        </w:rPr>
        <w:t xml:space="preserve">      </w:t>
      </w:r>
      <w:r w:rsidR="00504ABA">
        <w:rPr>
          <w:rFonts w:ascii="Times New Roman" w:hAnsi="Times New Roman" w:cs="Times New Roman"/>
          <w:sz w:val="28"/>
          <w:szCs w:val="28"/>
        </w:rPr>
        <w:t>В.В. Бондаренко</w:t>
      </w:r>
    </w:p>
    <w:sectPr w:rsidR="00816867" w:rsidRPr="00CF625D" w:rsidSect="00A001CF">
      <w:headerReference w:type="default" r:id="rId9"/>
      <w:pgSz w:w="11906" w:h="16838"/>
      <w:pgMar w:top="1440" w:right="849" w:bottom="1440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F52" w:rsidRDefault="00930F52" w:rsidP="00434C28">
      <w:pPr>
        <w:spacing w:after="0" w:line="240" w:lineRule="auto"/>
      </w:pPr>
      <w:r>
        <w:separator/>
      </w:r>
    </w:p>
  </w:endnote>
  <w:endnote w:type="continuationSeparator" w:id="0">
    <w:p w:rsidR="00930F52" w:rsidRDefault="00930F52" w:rsidP="00434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F52" w:rsidRDefault="00930F52" w:rsidP="00434C28">
      <w:pPr>
        <w:spacing w:after="0" w:line="240" w:lineRule="auto"/>
      </w:pPr>
      <w:r>
        <w:separator/>
      </w:r>
    </w:p>
  </w:footnote>
  <w:footnote w:type="continuationSeparator" w:id="0">
    <w:p w:rsidR="00930F52" w:rsidRDefault="00930F52" w:rsidP="00434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62923"/>
      <w:docPartObj>
        <w:docPartGallery w:val="Page Numbers (Top of Page)"/>
        <w:docPartUnique/>
      </w:docPartObj>
    </w:sdtPr>
    <w:sdtContent>
      <w:p w:rsidR="00434C28" w:rsidRDefault="00B12A59">
        <w:pPr>
          <w:pStyle w:val="a6"/>
          <w:jc w:val="center"/>
        </w:pPr>
        <w:fldSimple w:instr=" PAGE   \* MERGEFORMAT ">
          <w:r w:rsidR="006D3B7F">
            <w:rPr>
              <w:noProof/>
            </w:rPr>
            <w:t>2</w:t>
          </w:r>
        </w:fldSimple>
      </w:p>
    </w:sdtContent>
  </w:sdt>
  <w:p w:rsidR="00434C28" w:rsidRDefault="00434C2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264C8E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2">
    <w:nsid w:val="0AA50941"/>
    <w:multiLevelType w:val="multilevel"/>
    <w:tmpl w:val="5DACECA0"/>
    <w:lvl w:ilvl="0">
      <w:start w:val="1"/>
      <w:numFmt w:val="decimal"/>
      <w:lvlText w:val="%1."/>
      <w:lvlJc w:val="left"/>
      <w:pPr>
        <w:ind w:left="1527" w:hanging="9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1D3230C6"/>
    <w:multiLevelType w:val="multilevel"/>
    <w:tmpl w:val="AAA2A5A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3F8B7C95"/>
    <w:multiLevelType w:val="multilevel"/>
    <w:tmpl w:val="5EFC7B9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4D207759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6">
    <w:nsid w:val="50743D80"/>
    <w:multiLevelType w:val="multilevel"/>
    <w:tmpl w:val="51BAA22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534C4C05"/>
    <w:multiLevelType w:val="multilevel"/>
    <w:tmpl w:val="59EE8B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8">
    <w:nsid w:val="55F849E9"/>
    <w:multiLevelType w:val="multilevel"/>
    <w:tmpl w:val="8D02ECD2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6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71560C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10">
    <w:nsid w:val="5BE76389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11">
    <w:nsid w:val="71602EEE"/>
    <w:multiLevelType w:val="multilevel"/>
    <w:tmpl w:val="2B8271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8"/>
  </w:num>
  <w:num w:numId="5">
    <w:abstractNumId w:val="11"/>
  </w:num>
  <w:num w:numId="6">
    <w:abstractNumId w:val="7"/>
  </w:num>
  <w:num w:numId="7">
    <w:abstractNumId w:val="6"/>
  </w:num>
  <w:num w:numId="8">
    <w:abstractNumId w:val="3"/>
  </w:num>
  <w:num w:numId="9">
    <w:abstractNumId w:val="4"/>
  </w:num>
  <w:num w:numId="10">
    <w:abstractNumId w:val="2"/>
  </w:num>
  <w:num w:numId="11">
    <w:abstractNumId w:val="5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4FFF"/>
    <w:rsid w:val="00003E65"/>
    <w:rsid w:val="00004846"/>
    <w:rsid w:val="00005A99"/>
    <w:rsid w:val="00007337"/>
    <w:rsid w:val="00017CA3"/>
    <w:rsid w:val="0002318C"/>
    <w:rsid w:val="000240B7"/>
    <w:rsid w:val="00026C2E"/>
    <w:rsid w:val="00037A23"/>
    <w:rsid w:val="000408F7"/>
    <w:rsid w:val="00043C7D"/>
    <w:rsid w:val="000467B8"/>
    <w:rsid w:val="00046C10"/>
    <w:rsid w:val="00081783"/>
    <w:rsid w:val="0009675B"/>
    <w:rsid w:val="000A1DAC"/>
    <w:rsid w:val="000A2A85"/>
    <w:rsid w:val="000B00D7"/>
    <w:rsid w:val="000B3C5A"/>
    <w:rsid w:val="000D3CEF"/>
    <w:rsid w:val="000E579E"/>
    <w:rsid w:val="000E71C0"/>
    <w:rsid w:val="000F0D24"/>
    <w:rsid w:val="000F192B"/>
    <w:rsid w:val="000F2202"/>
    <w:rsid w:val="000F684F"/>
    <w:rsid w:val="00102572"/>
    <w:rsid w:val="00110E8C"/>
    <w:rsid w:val="00112763"/>
    <w:rsid w:val="0012011C"/>
    <w:rsid w:val="00121316"/>
    <w:rsid w:val="00135C27"/>
    <w:rsid w:val="00135EF6"/>
    <w:rsid w:val="00136A31"/>
    <w:rsid w:val="00136C53"/>
    <w:rsid w:val="00144A40"/>
    <w:rsid w:val="00167CE1"/>
    <w:rsid w:val="001A6317"/>
    <w:rsid w:val="001A6576"/>
    <w:rsid w:val="001B2F4D"/>
    <w:rsid w:val="001B348A"/>
    <w:rsid w:val="001C277A"/>
    <w:rsid w:val="001C4924"/>
    <w:rsid w:val="001C6E27"/>
    <w:rsid w:val="001D5DBF"/>
    <w:rsid w:val="001E2D99"/>
    <w:rsid w:val="001F53CF"/>
    <w:rsid w:val="001F5A65"/>
    <w:rsid w:val="001F61F8"/>
    <w:rsid w:val="00203896"/>
    <w:rsid w:val="00211FF0"/>
    <w:rsid w:val="00212809"/>
    <w:rsid w:val="00215BBE"/>
    <w:rsid w:val="00220F83"/>
    <w:rsid w:val="002265E8"/>
    <w:rsid w:val="00245966"/>
    <w:rsid w:val="00254325"/>
    <w:rsid w:val="00267AE1"/>
    <w:rsid w:val="00271589"/>
    <w:rsid w:val="0027791C"/>
    <w:rsid w:val="002A4530"/>
    <w:rsid w:val="002A48C3"/>
    <w:rsid w:val="002C7E6E"/>
    <w:rsid w:val="002D3C23"/>
    <w:rsid w:val="002D42C4"/>
    <w:rsid w:val="002E7ACE"/>
    <w:rsid w:val="002F12CF"/>
    <w:rsid w:val="00301BEB"/>
    <w:rsid w:val="00306B43"/>
    <w:rsid w:val="003178C0"/>
    <w:rsid w:val="00320272"/>
    <w:rsid w:val="00321450"/>
    <w:rsid w:val="003446DA"/>
    <w:rsid w:val="0034480D"/>
    <w:rsid w:val="003539D6"/>
    <w:rsid w:val="00357EEA"/>
    <w:rsid w:val="00361CF1"/>
    <w:rsid w:val="00383CF2"/>
    <w:rsid w:val="00390769"/>
    <w:rsid w:val="003944DD"/>
    <w:rsid w:val="003A31E4"/>
    <w:rsid w:val="003B7ABE"/>
    <w:rsid w:val="003C029C"/>
    <w:rsid w:val="003C0996"/>
    <w:rsid w:val="003C1AC3"/>
    <w:rsid w:val="003C276A"/>
    <w:rsid w:val="003C75C5"/>
    <w:rsid w:val="003D6F65"/>
    <w:rsid w:val="003E63B8"/>
    <w:rsid w:val="003F0141"/>
    <w:rsid w:val="003F0CFF"/>
    <w:rsid w:val="003F21FC"/>
    <w:rsid w:val="003F50D5"/>
    <w:rsid w:val="003F796F"/>
    <w:rsid w:val="00404DF9"/>
    <w:rsid w:val="0043247A"/>
    <w:rsid w:val="0043438E"/>
    <w:rsid w:val="00434C28"/>
    <w:rsid w:val="004436F5"/>
    <w:rsid w:val="0044718C"/>
    <w:rsid w:val="004539DC"/>
    <w:rsid w:val="004539FC"/>
    <w:rsid w:val="004668B9"/>
    <w:rsid w:val="0048046F"/>
    <w:rsid w:val="00485CDE"/>
    <w:rsid w:val="004957FE"/>
    <w:rsid w:val="004A5049"/>
    <w:rsid w:val="004A6CDD"/>
    <w:rsid w:val="004C10BF"/>
    <w:rsid w:val="004C5727"/>
    <w:rsid w:val="004C5757"/>
    <w:rsid w:val="004D7F68"/>
    <w:rsid w:val="004F13B9"/>
    <w:rsid w:val="004F4F87"/>
    <w:rsid w:val="004F588B"/>
    <w:rsid w:val="004F6A9A"/>
    <w:rsid w:val="0050293D"/>
    <w:rsid w:val="00504ABA"/>
    <w:rsid w:val="00522F6B"/>
    <w:rsid w:val="00536DD8"/>
    <w:rsid w:val="005443D8"/>
    <w:rsid w:val="00550ED2"/>
    <w:rsid w:val="005574A8"/>
    <w:rsid w:val="00560F1E"/>
    <w:rsid w:val="00563C44"/>
    <w:rsid w:val="0057484E"/>
    <w:rsid w:val="005757EB"/>
    <w:rsid w:val="005810AB"/>
    <w:rsid w:val="00582865"/>
    <w:rsid w:val="005834B9"/>
    <w:rsid w:val="005A3462"/>
    <w:rsid w:val="005B7792"/>
    <w:rsid w:val="005C30C6"/>
    <w:rsid w:val="005D0885"/>
    <w:rsid w:val="005D709B"/>
    <w:rsid w:val="005E121A"/>
    <w:rsid w:val="005E7CFE"/>
    <w:rsid w:val="005F4843"/>
    <w:rsid w:val="006067FF"/>
    <w:rsid w:val="006070AD"/>
    <w:rsid w:val="00660250"/>
    <w:rsid w:val="0069216A"/>
    <w:rsid w:val="006958B7"/>
    <w:rsid w:val="006A52F5"/>
    <w:rsid w:val="006B7261"/>
    <w:rsid w:val="006C52DB"/>
    <w:rsid w:val="006C55DF"/>
    <w:rsid w:val="006D1FC3"/>
    <w:rsid w:val="006D3B7F"/>
    <w:rsid w:val="006D46FF"/>
    <w:rsid w:val="006D4704"/>
    <w:rsid w:val="006F35E4"/>
    <w:rsid w:val="006F49AF"/>
    <w:rsid w:val="00702D97"/>
    <w:rsid w:val="00707BC6"/>
    <w:rsid w:val="00710AB0"/>
    <w:rsid w:val="00714A8F"/>
    <w:rsid w:val="00721731"/>
    <w:rsid w:val="00751F20"/>
    <w:rsid w:val="00751F48"/>
    <w:rsid w:val="00774EE9"/>
    <w:rsid w:val="00783FC6"/>
    <w:rsid w:val="00785414"/>
    <w:rsid w:val="00786A41"/>
    <w:rsid w:val="007A07B5"/>
    <w:rsid w:val="007A4FB0"/>
    <w:rsid w:val="007C5CC1"/>
    <w:rsid w:val="007C78EC"/>
    <w:rsid w:val="007E253E"/>
    <w:rsid w:val="007E4B58"/>
    <w:rsid w:val="007F448F"/>
    <w:rsid w:val="00816867"/>
    <w:rsid w:val="0082254A"/>
    <w:rsid w:val="008354E3"/>
    <w:rsid w:val="00840B5E"/>
    <w:rsid w:val="008411B4"/>
    <w:rsid w:val="00843A44"/>
    <w:rsid w:val="00853CF1"/>
    <w:rsid w:val="00857F81"/>
    <w:rsid w:val="008761D2"/>
    <w:rsid w:val="008A2C90"/>
    <w:rsid w:val="008C172A"/>
    <w:rsid w:val="008C1CC3"/>
    <w:rsid w:val="008D36EE"/>
    <w:rsid w:val="008D659F"/>
    <w:rsid w:val="008F65FB"/>
    <w:rsid w:val="00905A74"/>
    <w:rsid w:val="009071A0"/>
    <w:rsid w:val="0090732C"/>
    <w:rsid w:val="00915FFA"/>
    <w:rsid w:val="009244F1"/>
    <w:rsid w:val="00930F52"/>
    <w:rsid w:val="009410EC"/>
    <w:rsid w:val="0094188A"/>
    <w:rsid w:val="00944D5B"/>
    <w:rsid w:val="009671FF"/>
    <w:rsid w:val="009703F6"/>
    <w:rsid w:val="00974D10"/>
    <w:rsid w:val="0098366F"/>
    <w:rsid w:val="00983A3B"/>
    <w:rsid w:val="0099480C"/>
    <w:rsid w:val="00994B81"/>
    <w:rsid w:val="009A66F2"/>
    <w:rsid w:val="009B02F9"/>
    <w:rsid w:val="009B22A9"/>
    <w:rsid w:val="009B42F3"/>
    <w:rsid w:val="009D10B1"/>
    <w:rsid w:val="009E0D7F"/>
    <w:rsid w:val="009E3BDE"/>
    <w:rsid w:val="009F7266"/>
    <w:rsid w:val="00A001CF"/>
    <w:rsid w:val="00A01693"/>
    <w:rsid w:val="00A05D9B"/>
    <w:rsid w:val="00A166EA"/>
    <w:rsid w:val="00A22C26"/>
    <w:rsid w:val="00A23B6C"/>
    <w:rsid w:val="00A33F92"/>
    <w:rsid w:val="00A4682B"/>
    <w:rsid w:val="00A66943"/>
    <w:rsid w:val="00A673E7"/>
    <w:rsid w:val="00A87BDB"/>
    <w:rsid w:val="00AA513B"/>
    <w:rsid w:val="00AA697F"/>
    <w:rsid w:val="00AB667E"/>
    <w:rsid w:val="00AB7DAF"/>
    <w:rsid w:val="00AC4630"/>
    <w:rsid w:val="00AD4700"/>
    <w:rsid w:val="00AF284A"/>
    <w:rsid w:val="00B12A59"/>
    <w:rsid w:val="00B208DD"/>
    <w:rsid w:val="00B22C0C"/>
    <w:rsid w:val="00B23D96"/>
    <w:rsid w:val="00B41197"/>
    <w:rsid w:val="00B449E9"/>
    <w:rsid w:val="00B55196"/>
    <w:rsid w:val="00B80A60"/>
    <w:rsid w:val="00B84718"/>
    <w:rsid w:val="00B96C34"/>
    <w:rsid w:val="00BA71CD"/>
    <w:rsid w:val="00BC2D01"/>
    <w:rsid w:val="00BC47CA"/>
    <w:rsid w:val="00C032B3"/>
    <w:rsid w:val="00C1073F"/>
    <w:rsid w:val="00C222E4"/>
    <w:rsid w:val="00C27AA8"/>
    <w:rsid w:val="00C46363"/>
    <w:rsid w:val="00C50E0E"/>
    <w:rsid w:val="00C63B07"/>
    <w:rsid w:val="00C63EAA"/>
    <w:rsid w:val="00C648E4"/>
    <w:rsid w:val="00C714C5"/>
    <w:rsid w:val="00C8301C"/>
    <w:rsid w:val="00C870BD"/>
    <w:rsid w:val="00C8761B"/>
    <w:rsid w:val="00C97806"/>
    <w:rsid w:val="00CA714D"/>
    <w:rsid w:val="00CB4D30"/>
    <w:rsid w:val="00CB63AB"/>
    <w:rsid w:val="00CE2CE2"/>
    <w:rsid w:val="00CE448B"/>
    <w:rsid w:val="00CE7E68"/>
    <w:rsid w:val="00CF625D"/>
    <w:rsid w:val="00D055E7"/>
    <w:rsid w:val="00D104CF"/>
    <w:rsid w:val="00D2128C"/>
    <w:rsid w:val="00D351A4"/>
    <w:rsid w:val="00D41184"/>
    <w:rsid w:val="00D468D4"/>
    <w:rsid w:val="00D5042D"/>
    <w:rsid w:val="00D5307A"/>
    <w:rsid w:val="00D55C60"/>
    <w:rsid w:val="00D7508E"/>
    <w:rsid w:val="00D822A5"/>
    <w:rsid w:val="00D83764"/>
    <w:rsid w:val="00D93190"/>
    <w:rsid w:val="00D94510"/>
    <w:rsid w:val="00DA2C7A"/>
    <w:rsid w:val="00DA4659"/>
    <w:rsid w:val="00DB6784"/>
    <w:rsid w:val="00DC08A4"/>
    <w:rsid w:val="00DC1CCF"/>
    <w:rsid w:val="00DC5F88"/>
    <w:rsid w:val="00DD1D02"/>
    <w:rsid w:val="00DD62D7"/>
    <w:rsid w:val="00DD7B68"/>
    <w:rsid w:val="00DE06D3"/>
    <w:rsid w:val="00DE0E10"/>
    <w:rsid w:val="00E050AE"/>
    <w:rsid w:val="00E12715"/>
    <w:rsid w:val="00E2000F"/>
    <w:rsid w:val="00E21441"/>
    <w:rsid w:val="00E279B5"/>
    <w:rsid w:val="00E37206"/>
    <w:rsid w:val="00E42A4A"/>
    <w:rsid w:val="00E53EBF"/>
    <w:rsid w:val="00E56A1D"/>
    <w:rsid w:val="00E81ED3"/>
    <w:rsid w:val="00E93FF9"/>
    <w:rsid w:val="00E975B0"/>
    <w:rsid w:val="00EA3B69"/>
    <w:rsid w:val="00EA7134"/>
    <w:rsid w:val="00EB21FE"/>
    <w:rsid w:val="00EC7049"/>
    <w:rsid w:val="00ED5F5E"/>
    <w:rsid w:val="00EE3AF1"/>
    <w:rsid w:val="00EE6861"/>
    <w:rsid w:val="00EE7AF7"/>
    <w:rsid w:val="00EF76DE"/>
    <w:rsid w:val="00F17395"/>
    <w:rsid w:val="00F308AD"/>
    <w:rsid w:val="00F34D8E"/>
    <w:rsid w:val="00F5366C"/>
    <w:rsid w:val="00F54FFF"/>
    <w:rsid w:val="00F57C56"/>
    <w:rsid w:val="00F635E4"/>
    <w:rsid w:val="00F7372F"/>
    <w:rsid w:val="00F7622B"/>
    <w:rsid w:val="00F823DF"/>
    <w:rsid w:val="00F83CB8"/>
    <w:rsid w:val="00F97392"/>
    <w:rsid w:val="00FA19F6"/>
    <w:rsid w:val="00FA3138"/>
    <w:rsid w:val="00FC57DA"/>
    <w:rsid w:val="00FD6459"/>
    <w:rsid w:val="00FE150F"/>
    <w:rsid w:val="00FF4A76"/>
    <w:rsid w:val="00FF6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66F"/>
  </w:style>
  <w:style w:type="paragraph" w:styleId="1">
    <w:name w:val="heading 1"/>
    <w:basedOn w:val="a"/>
    <w:next w:val="a"/>
    <w:link w:val="10"/>
    <w:qFormat/>
    <w:rsid w:val="003F796F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F54FFF"/>
    <w:rPr>
      <w:rFonts w:ascii="Times New Roman" w:hAnsi="Times New Roman" w:cs="Times New Roman"/>
      <w:b/>
      <w:bCs/>
      <w:spacing w:val="4"/>
      <w:sz w:val="30"/>
      <w:szCs w:val="30"/>
      <w:shd w:val="clear" w:color="auto" w:fill="FFFFFF"/>
    </w:rPr>
  </w:style>
  <w:style w:type="character" w:customStyle="1" w:styleId="11">
    <w:name w:val="Основной текст Знак1"/>
    <w:basedOn w:val="a0"/>
    <w:link w:val="a3"/>
    <w:uiPriority w:val="99"/>
    <w:rsid w:val="00F54FFF"/>
    <w:rPr>
      <w:rFonts w:ascii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uiPriority w:val="99"/>
    <w:rsid w:val="00F54FFF"/>
    <w:rPr>
      <w:rFonts w:ascii="Times New Roman" w:hAnsi="Times New Roman" w:cs="Times New Roman"/>
      <w:b/>
      <w:bCs/>
      <w:spacing w:val="3"/>
      <w:sz w:val="26"/>
      <w:szCs w:val="26"/>
      <w:shd w:val="clear" w:color="auto" w:fill="FFFFFF"/>
    </w:rPr>
  </w:style>
  <w:style w:type="character" w:customStyle="1" w:styleId="214pt1">
    <w:name w:val="Основной текст (2) + 14 pt1"/>
    <w:basedOn w:val="2"/>
    <w:uiPriority w:val="99"/>
    <w:rsid w:val="00F54FFF"/>
    <w:rPr>
      <w:spacing w:val="3"/>
      <w:sz w:val="26"/>
      <w:szCs w:val="26"/>
    </w:rPr>
  </w:style>
  <w:style w:type="character" w:customStyle="1" w:styleId="13pt1">
    <w:name w:val="Заголовок №1 + Интервал 3 pt1"/>
    <w:basedOn w:val="12"/>
    <w:uiPriority w:val="99"/>
    <w:rsid w:val="00F54FFF"/>
    <w:rPr>
      <w:spacing w:val="69"/>
    </w:rPr>
  </w:style>
  <w:style w:type="paragraph" w:customStyle="1" w:styleId="20">
    <w:name w:val="Основной текст (2)"/>
    <w:basedOn w:val="a"/>
    <w:link w:val="2"/>
    <w:uiPriority w:val="99"/>
    <w:rsid w:val="00F54FFF"/>
    <w:pPr>
      <w:shd w:val="clear" w:color="auto" w:fill="FFFFFF"/>
      <w:spacing w:after="600" w:line="346" w:lineRule="exact"/>
      <w:jc w:val="center"/>
    </w:pPr>
    <w:rPr>
      <w:rFonts w:ascii="Times New Roman" w:hAnsi="Times New Roman" w:cs="Times New Roman"/>
      <w:b/>
      <w:bCs/>
      <w:spacing w:val="4"/>
      <w:sz w:val="30"/>
      <w:szCs w:val="30"/>
    </w:rPr>
  </w:style>
  <w:style w:type="paragraph" w:styleId="a3">
    <w:name w:val="Body Text"/>
    <w:basedOn w:val="a"/>
    <w:link w:val="11"/>
    <w:uiPriority w:val="99"/>
    <w:rsid w:val="00F54FFF"/>
    <w:pPr>
      <w:shd w:val="clear" w:color="auto" w:fill="FFFFFF"/>
      <w:spacing w:before="240" w:after="720" w:line="240" w:lineRule="atLeast"/>
    </w:pPr>
    <w:rPr>
      <w:rFonts w:ascii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semiHidden/>
    <w:rsid w:val="00F54FFF"/>
  </w:style>
  <w:style w:type="paragraph" w:customStyle="1" w:styleId="13">
    <w:name w:val="Заголовок №1"/>
    <w:basedOn w:val="a"/>
    <w:link w:val="12"/>
    <w:uiPriority w:val="99"/>
    <w:rsid w:val="00F54FFF"/>
    <w:pPr>
      <w:shd w:val="clear" w:color="auto" w:fill="FFFFFF"/>
      <w:spacing w:before="720" w:after="600" w:line="322" w:lineRule="exact"/>
      <w:jc w:val="center"/>
      <w:outlineLvl w:val="0"/>
    </w:pPr>
    <w:rPr>
      <w:rFonts w:ascii="Times New Roman" w:hAnsi="Times New Roman" w:cs="Times New Roman"/>
      <w:b/>
      <w:bCs/>
      <w:spacing w:val="3"/>
      <w:sz w:val="26"/>
      <w:szCs w:val="26"/>
    </w:rPr>
  </w:style>
  <w:style w:type="character" w:customStyle="1" w:styleId="a5">
    <w:name w:val="Основной текст_"/>
    <w:basedOn w:val="a0"/>
    <w:link w:val="14"/>
    <w:rsid w:val="003C75C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5"/>
    <w:rsid w:val="003C75C5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10">
    <w:name w:val="Заголовок 1 Знак"/>
    <w:basedOn w:val="a0"/>
    <w:link w:val="1"/>
    <w:rsid w:val="003F796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4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4C28"/>
  </w:style>
  <w:style w:type="paragraph" w:styleId="a8">
    <w:name w:val="footer"/>
    <w:basedOn w:val="a"/>
    <w:link w:val="a9"/>
    <w:uiPriority w:val="99"/>
    <w:semiHidden/>
    <w:unhideWhenUsed/>
    <w:rsid w:val="00434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34C28"/>
  </w:style>
  <w:style w:type="paragraph" w:styleId="aa">
    <w:name w:val="Balloon Text"/>
    <w:basedOn w:val="a"/>
    <w:link w:val="ab"/>
    <w:uiPriority w:val="99"/>
    <w:semiHidden/>
    <w:unhideWhenUsed/>
    <w:rsid w:val="00120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01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4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Office_Word1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a.skryabin</dc:creator>
  <cp:keywords/>
  <dc:description/>
  <cp:lastModifiedBy>a.skryabin</cp:lastModifiedBy>
  <cp:revision>30</cp:revision>
  <cp:lastPrinted>2019-08-29T14:52:00Z</cp:lastPrinted>
  <dcterms:created xsi:type="dcterms:W3CDTF">2015-08-31T06:41:00Z</dcterms:created>
  <dcterms:modified xsi:type="dcterms:W3CDTF">2021-08-20T07:24:00Z</dcterms:modified>
</cp:coreProperties>
</file>