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CAE1D" w14:textId="2A4207E0" w:rsidR="008D0146" w:rsidRDefault="001462EE" w:rsidP="008D0146">
      <w:pPr>
        <w:tabs>
          <w:tab w:val="left" w:pos="567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bookmarkStart w:id="0" w:name="_Hlk166834233"/>
      <w:bookmarkEnd w:id="0"/>
      <w:r>
        <w:rPr>
          <w:rFonts w:ascii="Times New Roman" w:hAnsi="Times New Roman"/>
          <w:b/>
          <w:sz w:val="28"/>
          <w:szCs w:val="28"/>
        </w:rPr>
        <w:t>проект</w:t>
      </w:r>
    </w:p>
    <w:p w14:paraId="51029B97" w14:textId="5A18817E" w:rsidR="00512642" w:rsidRPr="00512642" w:rsidRDefault="008853B1" w:rsidP="008D0146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12406">
        <w:rPr>
          <w:rFonts w:ascii="Times New Roman" w:hAnsi="Times New Roman"/>
          <w:b/>
          <w:sz w:val="28"/>
          <w:szCs w:val="28"/>
        </w:rPr>
        <w:t xml:space="preserve"> </w:t>
      </w:r>
      <w:r w:rsidR="00512642" w:rsidRPr="0051264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C17C379" w14:textId="77777777" w:rsidR="00512642" w:rsidRPr="00512642" w:rsidRDefault="00512642" w:rsidP="008D0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642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66B2EE11" w14:textId="77777777" w:rsidR="00512642" w:rsidRPr="00512642" w:rsidRDefault="00512642" w:rsidP="008D0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642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14:paraId="7963FEC7" w14:textId="77777777" w:rsidR="00512642" w:rsidRPr="00512642" w:rsidRDefault="00512642" w:rsidP="008D0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642">
        <w:rPr>
          <w:rFonts w:ascii="Times New Roman" w:hAnsi="Times New Roman"/>
          <w:b/>
          <w:sz w:val="28"/>
          <w:szCs w:val="28"/>
        </w:rPr>
        <w:t xml:space="preserve"> «Светлогорский городской округ» </w:t>
      </w:r>
    </w:p>
    <w:p w14:paraId="0C321B1F" w14:textId="77777777" w:rsidR="00512642" w:rsidRPr="00512642" w:rsidRDefault="00512642" w:rsidP="008D014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79472D6E" w14:textId="77777777" w:rsidR="00512642" w:rsidRPr="00512642" w:rsidRDefault="00512642" w:rsidP="008D0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64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3AA6C581" w14:textId="77777777" w:rsidR="00512642" w:rsidRPr="00512642" w:rsidRDefault="00512642" w:rsidP="005126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F3B91C" w14:textId="27C30DDC" w:rsidR="00512642" w:rsidRDefault="00512642" w:rsidP="00AB69E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2642">
        <w:rPr>
          <w:rFonts w:ascii="Times New Roman" w:hAnsi="Times New Roman"/>
          <w:sz w:val="28"/>
          <w:szCs w:val="28"/>
        </w:rPr>
        <w:t>«</w:t>
      </w:r>
      <w:r w:rsidR="00DE75F1">
        <w:rPr>
          <w:rFonts w:ascii="Times New Roman" w:hAnsi="Times New Roman"/>
          <w:sz w:val="28"/>
          <w:szCs w:val="28"/>
        </w:rPr>
        <w:t>___</w:t>
      </w:r>
      <w:r w:rsidRPr="00512642">
        <w:rPr>
          <w:rFonts w:ascii="Times New Roman" w:hAnsi="Times New Roman"/>
          <w:sz w:val="28"/>
          <w:szCs w:val="28"/>
        </w:rPr>
        <w:t>»</w:t>
      </w:r>
      <w:r w:rsidR="006326D4">
        <w:rPr>
          <w:rFonts w:ascii="Times New Roman" w:hAnsi="Times New Roman"/>
          <w:sz w:val="28"/>
          <w:szCs w:val="28"/>
        </w:rPr>
        <w:t xml:space="preserve"> </w:t>
      </w:r>
      <w:r w:rsidR="00DE75F1">
        <w:rPr>
          <w:rFonts w:ascii="Times New Roman" w:hAnsi="Times New Roman"/>
          <w:sz w:val="28"/>
          <w:szCs w:val="28"/>
        </w:rPr>
        <w:t>_________</w:t>
      </w:r>
      <w:r w:rsidR="001B5488">
        <w:rPr>
          <w:rFonts w:ascii="Times New Roman" w:hAnsi="Times New Roman"/>
          <w:sz w:val="28"/>
          <w:szCs w:val="28"/>
        </w:rPr>
        <w:t xml:space="preserve"> </w:t>
      </w:r>
      <w:r w:rsidRPr="00512642">
        <w:rPr>
          <w:rFonts w:ascii="Times New Roman" w:hAnsi="Times New Roman"/>
          <w:sz w:val="28"/>
          <w:szCs w:val="28"/>
        </w:rPr>
        <w:t>20</w:t>
      </w:r>
      <w:r w:rsidR="00F145D0">
        <w:rPr>
          <w:rFonts w:ascii="Times New Roman" w:hAnsi="Times New Roman"/>
          <w:sz w:val="28"/>
          <w:szCs w:val="28"/>
        </w:rPr>
        <w:t>2</w:t>
      </w:r>
      <w:r w:rsidR="00BD02A2">
        <w:rPr>
          <w:rFonts w:ascii="Times New Roman" w:hAnsi="Times New Roman"/>
          <w:sz w:val="28"/>
          <w:szCs w:val="28"/>
        </w:rPr>
        <w:t>4</w:t>
      </w:r>
      <w:r w:rsidRPr="00512642">
        <w:rPr>
          <w:rFonts w:ascii="Times New Roman" w:hAnsi="Times New Roman"/>
          <w:sz w:val="28"/>
          <w:szCs w:val="28"/>
        </w:rPr>
        <w:t xml:space="preserve"> года №</w:t>
      </w:r>
      <w:r w:rsidR="00DE75F1">
        <w:rPr>
          <w:rFonts w:ascii="Times New Roman" w:hAnsi="Times New Roman"/>
          <w:sz w:val="28"/>
          <w:szCs w:val="28"/>
        </w:rPr>
        <w:t>_____</w:t>
      </w:r>
      <w:r w:rsidR="006326D4">
        <w:rPr>
          <w:rFonts w:ascii="Times New Roman" w:hAnsi="Times New Roman"/>
          <w:sz w:val="28"/>
          <w:szCs w:val="28"/>
        </w:rPr>
        <w:t xml:space="preserve"> </w:t>
      </w:r>
    </w:p>
    <w:p w14:paraId="082F039D" w14:textId="77777777" w:rsidR="00E606ED" w:rsidRPr="00AB69E4" w:rsidRDefault="00E606ED" w:rsidP="008D0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113971" w14:textId="77777777" w:rsidR="00512642" w:rsidRPr="00512642" w:rsidRDefault="00512642" w:rsidP="008D0146">
      <w:pPr>
        <w:pStyle w:val="ConsPlusNormal"/>
        <w:jc w:val="center"/>
        <w:rPr>
          <w:b/>
          <w:bCs/>
          <w:sz w:val="28"/>
          <w:szCs w:val="28"/>
        </w:rPr>
      </w:pPr>
      <w:r w:rsidRPr="00512642">
        <w:rPr>
          <w:b/>
          <w:bCs/>
          <w:sz w:val="28"/>
          <w:szCs w:val="28"/>
        </w:rPr>
        <w:t>Об одобрении прогноза социально-экономического развития муниципального образования «Светлогорский городской округ»</w:t>
      </w:r>
    </w:p>
    <w:p w14:paraId="26D58ED3" w14:textId="57FA1683" w:rsidR="00512642" w:rsidRPr="00512642" w:rsidRDefault="00512642" w:rsidP="008D0146">
      <w:pPr>
        <w:pStyle w:val="ConsPlusNormal"/>
        <w:jc w:val="center"/>
        <w:rPr>
          <w:b/>
          <w:bCs/>
          <w:sz w:val="28"/>
          <w:szCs w:val="28"/>
        </w:rPr>
      </w:pPr>
      <w:r w:rsidRPr="00512642">
        <w:rPr>
          <w:b/>
          <w:bCs/>
          <w:sz w:val="28"/>
          <w:szCs w:val="28"/>
        </w:rPr>
        <w:t xml:space="preserve"> на 202</w:t>
      </w:r>
      <w:r w:rsidR="00BD02A2">
        <w:rPr>
          <w:b/>
          <w:bCs/>
          <w:sz w:val="28"/>
          <w:szCs w:val="28"/>
        </w:rPr>
        <w:t>5</w:t>
      </w:r>
      <w:r w:rsidRPr="00512642">
        <w:rPr>
          <w:b/>
          <w:bCs/>
          <w:sz w:val="28"/>
          <w:szCs w:val="28"/>
        </w:rPr>
        <w:t xml:space="preserve"> - 202</w:t>
      </w:r>
      <w:r w:rsidR="00BD02A2">
        <w:rPr>
          <w:b/>
          <w:bCs/>
          <w:sz w:val="28"/>
          <w:szCs w:val="28"/>
        </w:rPr>
        <w:t>7</w:t>
      </w:r>
      <w:r w:rsidRPr="00512642">
        <w:rPr>
          <w:b/>
          <w:bCs/>
          <w:sz w:val="28"/>
          <w:szCs w:val="28"/>
        </w:rPr>
        <w:t xml:space="preserve"> годы</w:t>
      </w:r>
    </w:p>
    <w:p w14:paraId="69D50845" w14:textId="77777777" w:rsidR="00512642" w:rsidRPr="00512642" w:rsidRDefault="00512642" w:rsidP="008D0146">
      <w:pPr>
        <w:pStyle w:val="ConsPlusNormal"/>
        <w:jc w:val="center"/>
        <w:rPr>
          <w:b/>
          <w:bCs/>
          <w:sz w:val="28"/>
          <w:szCs w:val="28"/>
        </w:rPr>
      </w:pPr>
    </w:p>
    <w:p w14:paraId="2CAB342E" w14:textId="2113A8CA" w:rsidR="00512642" w:rsidRPr="00AB69E4" w:rsidRDefault="00512642" w:rsidP="008D0146">
      <w:pPr>
        <w:keepNext/>
        <w:spacing w:after="0" w:line="240" w:lineRule="auto"/>
        <w:ind w:right="-5"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12642">
        <w:rPr>
          <w:rFonts w:ascii="Times New Roman" w:hAnsi="Times New Roman"/>
          <w:sz w:val="28"/>
          <w:szCs w:val="28"/>
        </w:rPr>
        <w:t>В соответствии с распоряжением</w:t>
      </w:r>
      <w:r w:rsidR="002C77DF">
        <w:rPr>
          <w:rFonts w:ascii="Times New Roman" w:hAnsi="Times New Roman"/>
          <w:sz w:val="28"/>
          <w:szCs w:val="28"/>
        </w:rPr>
        <w:t xml:space="preserve"> </w:t>
      </w:r>
      <w:r w:rsidRPr="00512642">
        <w:rPr>
          <w:rFonts w:ascii="Times New Roman" w:hAnsi="Times New Roman"/>
          <w:sz w:val="28"/>
          <w:szCs w:val="28"/>
        </w:rPr>
        <w:t>администрации муниципального образования «Светлогорский</w:t>
      </w:r>
      <w:r w:rsidR="004A196D">
        <w:rPr>
          <w:rFonts w:ascii="Times New Roman" w:hAnsi="Times New Roman"/>
          <w:sz w:val="28"/>
          <w:szCs w:val="28"/>
        </w:rPr>
        <w:t xml:space="preserve"> </w:t>
      </w:r>
      <w:r w:rsidR="004A196D" w:rsidRPr="00083474">
        <w:rPr>
          <w:rFonts w:ascii="Times New Roman" w:hAnsi="Times New Roman"/>
          <w:sz w:val="28"/>
          <w:szCs w:val="28"/>
        </w:rPr>
        <w:t>городской округ</w:t>
      </w:r>
      <w:r w:rsidRPr="00083474">
        <w:rPr>
          <w:rFonts w:ascii="Times New Roman" w:hAnsi="Times New Roman"/>
          <w:sz w:val="28"/>
          <w:szCs w:val="28"/>
        </w:rPr>
        <w:t xml:space="preserve">» от </w:t>
      </w:r>
      <w:r w:rsidR="00486FA5" w:rsidRPr="00083474">
        <w:rPr>
          <w:rFonts w:ascii="Times New Roman" w:hAnsi="Times New Roman"/>
          <w:sz w:val="28"/>
          <w:szCs w:val="28"/>
        </w:rPr>
        <w:t>0</w:t>
      </w:r>
      <w:r w:rsidR="006E3DD8" w:rsidRPr="00083474">
        <w:rPr>
          <w:rFonts w:ascii="Times New Roman" w:hAnsi="Times New Roman"/>
          <w:sz w:val="28"/>
          <w:szCs w:val="28"/>
        </w:rPr>
        <w:t>1</w:t>
      </w:r>
      <w:r w:rsidRPr="00083474">
        <w:rPr>
          <w:rFonts w:ascii="Times New Roman" w:hAnsi="Times New Roman"/>
          <w:sz w:val="28"/>
          <w:szCs w:val="28"/>
        </w:rPr>
        <w:t xml:space="preserve"> </w:t>
      </w:r>
      <w:r w:rsidR="00486FA5" w:rsidRPr="00083474">
        <w:rPr>
          <w:rFonts w:ascii="Times New Roman" w:hAnsi="Times New Roman"/>
          <w:sz w:val="28"/>
          <w:szCs w:val="28"/>
        </w:rPr>
        <w:t>августа</w:t>
      </w:r>
      <w:r w:rsidRPr="00083474">
        <w:rPr>
          <w:rFonts w:ascii="Times New Roman" w:hAnsi="Times New Roman"/>
          <w:sz w:val="28"/>
          <w:szCs w:val="28"/>
        </w:rPr>
        <w:t xml:space="preserve"> 20</w:t>
      </w:r>
      <w:r w:rsidR="00486FA5" w:rsidRPr="00083474">
        <w:rPr>
          <w:rFonts w:ascii="Times New Roman" w:hAnsi="Times New Roman"/>
          <w:sz w:val="28"/>
          <w:szCs w:val="28"/>
        </w:rPr>
        <w:t>2</w:t>
      </w:r>
      <w:r w:rsidR="006E3DD8" w:rsidRPr="00083474">
        <w:rPr>
          <w:rFonts w:ascii="Times New Roman" w:hAnsi="Times New Roman"/>
          <w:sz w:val="28"/>
          <w:szCs w:val="28"/>
        </w:rPr>
        <w:t>4</w:t>
      </w:r>
      <w:r w:rsidRPr="001C1EAB">
        <w:rPr>
          <w:rFonts w:ascii="Times New Roman" w:hAnsi="Times New Roman"/>
          <w:sz w:val="28"/>
          <w:szCs w:val="28"/>
        </w:rPr>
        <w:t xml:space="preserve"> года №</w:t>
      </w:r>
      <w:r w:rsidR="00FE4AAF">
        <w:rPr>
          <w:rFonts w:ascii="Times New Roman" w:hAnsi="Times New Roman"/>
          <w:sz w:val="28"/>
          <w:szCs w:val="28"/>
        </w:rPr>
        <w:t xml:space="preserve"> </w:t>
      </w:r>
      <w:r w:rsidR="006E3DD8">
        <w:rPr>
          <w:rFonts w:ascii="Times New Roman" w:hAnsi="Times New Roman"/>
          <w:sz w:val="28"/>
          <w:szCs w:val="28"/>
        </w:rPr>
        <w:t>295</w:t>
      </w:r>
      <w:r w:rsidRPr="00486FA5">
        <w:rPr>
          <w:rFonts w:ascii="Times New Roman" w:hAnsi="Times New Roman"/>
          <w:sz w:val="28"/>
          <w:szCs w:val="28"/>
        </w:rPr>
        <w:t xml:space="preserve"> «О Плане мероприятий по составлению проекта бюджета муниципального образования «Светлогорский городской округ» на </w:t>
      </w:r>
      <w:r w:rsidRPr="00512642">
        <w:rPr>
          <w:rFonts w:ascii="Times New Roman" w:hAnsi="Times New Roman"/>
          <w:sz w:val="28"/>
          <w:szCs w:val="28"/>
        </w:rPr>
        <w:t>202</w:t>
      </w:r>
      <w:r w:rsidR="006E3DD8">
        <w:rPr>
          <w:rFonts w:ascii="Times New Roman" w:hAnsi="Times New Roman"/>
          <w:sz w:val="28"/>
          <w:szCs w:val="28"/>
        </w:rPr>
        <w:t>5</w:t>
      </w:r>
      <w:r w:rsidRPr="0051264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E3DD8">
        <w:rPr>
          <w:rFonts w:ascii="Times New Roman" w:hAnsi="Times New Roman"/>
          <w:sz w:val="28"/>
          <w:szCs w:val="28"/>
        </w:rPr>
        <w:t>6</w:t>
      </w:r>
      <w:r w:rsidRPr="00512642">
        <w:rPr>
          <w:rFonts w:ascii="Times New Roman" w:hAnsi="Times New Roman"/>
          <w:sz w:val="28"/>
          <w:szCs w:val="28"/>
        </w:rPr>
        <w:t xml:space="preserve"> и 202</w:t>
      </w:r>
      <w:r w:rsidR="006E3DD8">
        <w:rPr>
          <w:rFonts w:ascii="Times New Roman" w:hAnsi="Times New Roman"/>
          <w:sz w:val="28"/>
          <w:szCs w:val="28"/>
        </w:rPr>
        <w:t>7</w:t>
      </w:r>
      <w:r w:rsidRPr="00512642">
        <w:rPr>
          <w:rFonts w:ascii="Times New Roman" w:hAnsi="Times New Roman"/>
          <w:sz w:val="28"/>
          <w:szCs w:val="28"/>
        </w:rPr>
        <w:t xml:space="preserve"> год</w:t>
      </w:r>
      <w:r w:rsidR="00486FA5">
        <w:rPr>
          <w:rFonts w:ascii="Times New Roman" w:hAnsi="Times New Roman"/>
          <w:sz w:val="28"/>
          <w:szCs w:val="28"/>
        </w:rPr>
        <w:t>ов</w:t>
      </w:r>
      <w:r w:rsidRPr="00512642">
        <w:rPr>
          <w:rFonts w:ascii="Times New Roman" w:hAnsi="Times New Roman"/>
          <w:sz w:val="28"/>
          <w:szCs w:val="28"/>
        </w:rPr>
        <w:t xml:space="preserve">», с частью 3 статьи 173 Бюджетного кодекса Российской Федерации, руководствуясь Уставом муниципального образования «Светлогорский городской округ», администрация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12642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3EFD9EE1" w14:textId="77777777" w:rsidR="00512642" w:rsidRPr="00512642" w:rsidRDefault="00512642" w:rsidP="008D0146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Pr="0051264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т:</w:t>
      </w:r>
    </w:p>
    <w:p w14:paraId="22C4F33C" w14:textId="77777777" w:rsidR="00512642" w:rsidRPr="00512642" w:rsidRDefault="00512642" w:rsidP="008D0146">
      <w:pPr>
        <w:pStyle w:val="ConsPlusNormal"/>
        <w:ind w:firstLine="540"/>
        <w:jc w:val="both"/>
        <w:rPr>
          <w:sz w:val="28"/>
          <w:szCs w:val="28"/>
        </w:rPr>
      </w:pPr>
    </w:p>
    <w:p w14:paraId="78B401EF" w14:textId="47B5D475" w:rsidR="00512642" w:rsidRPr="00512642" w:rsidRDefault="00512642" w:rsidP="00CF246E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512642">
        <w:rPr>
          <w:sz w:val="28"/>
          <w:szCs w:val="28"/>
        </w:rPr>
        <w:t>1. Одобрить прогноз социально-экономического развития муниципального образования «Светлогорский городской округ» на 202</w:t>
      </w:r>
      <w:r w:rsidR="00BD02A2">
        <w:rPr>
          <w:sz w:val="28"/>
          <w:szCs w:val="28"/>
        </w:rPr>
        <w:t>5</w:t>
      </w:r>
      <w:r w:rsidRPr="00512642">
        <w:rPr>
          <w:sz w:val="28"/>
          <w:szCs w:val="28"/>
        </w:rPr>
        <w:t xml:space="preserve"> -</w:t>
      </w:r>
      <w:r w:rsidR="0057381F">
        <w:rPr>
          <w:sz w:val="28"/>
          <w:szCs w:val="28"/>
        </w:rPr>
        <w:t xml:space="preserve"> </w:t>
      </w:r>
      <w:r w:rsidRPr="00512642">
        <w:rPr>
          <w:sz w:val="28"/>
          <w:szCs w:val="28"/>
        </w:rPr>
        <w:t>202</w:t>
      </w:r>
      <w:r w:rsidR="00BD02A2">
        <w:rPr>
          <w:sz w:val="28"/>
          <w:szCs w:val="28"/>
        </w:rPr>
        <w:t>7</w:t>
      </w:r>
      <w:r w:rsidRPr="00512642">
        <w:rPr>
          <w:sz w:val="28"/>
          <w:szCs w:val="28"/>
        </w:rPr>
        <w:t xml:space="preserve"> годы согласно приложению № 1.</w:t>
      </w:r>
    </w:p>
    <w:p w14:paraId="2CBB366C" w14:textId="767D7723" w:rsidR="00512642" w:rsidRPr="00512642" w:rsidRDefault="00512642" w:rsidP="00CF246E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512642">
        <w:rPr>
          <w:sz w:val="28"/>
          <w:szCs w:val="28"/>
        </w:rPr>
        <w:t xml:space="preserve">2. Признать утратившим силу постановление администрации муниципального образования «Светлогорский </w:t>
      </w:r>
      <w:r w:rsidR="00F145D0">
        <w:rPr>
          <w:sz w:val="28"/>
          <w:szCs w:val="28"/>
        </w:rPr>
        <w:t>городской округ</w:t>
      </w:r>
      <w:r w:rsidRPr="00512642">
        <w:rPr>
          <w:sz w:val="28"/>
          <w:szCs w:val="28"/>
        </w:rPr>
        <w:t xml:space="preserve">» от </w:t>
      </w:r>
      <w:r w:rsidR="00BD02A2">
        <w:rPr>
          <w:sz w:val="28"/>
          <w:szCs w:val="28"/>
        </w:rPr>
        <w:t>14</w:t>
      </w:r>
      <w:r w:rsidRPr="00512642">
        <w:rPr>
          <w:sz w:val="28"/>
          <w:szCs w:val="28"/>
        </w:rPr>
        <w:t xml:space="preserve"> ноября 20</w:t>
      </w:r>
      <w:r w:rsidR="00A47BDC">
        <w:rPr>
          <w:sz w:val="28"/>
          <w:szCs w:val="28"/>
        </w:rPr>
        <w:t>2</w:t>
      </w:r>
      <w:r w:rsidR="00BD02A2">
        <w:rPr>
          <w:sz w:val="28"/>
          <w:szCs w:val="28"/>
        </w:rPr>
        <w:t>3</w:t>
      </w:r>
      <w:r w:rsidRPr="00512642">
        <w:rPr>
          <w:sz w:val="28"/>
          <w:szCs w:val="28"/>
        </w:rPr>
        <w:t xml:space="preserve"> года №</w:t>
      </w:r>
      <w:r w:rsidR="00311E24">
        <w:rPr>
          <w:sz w:val="28"/>
          <w:szCs w:val="28"/>
        </w:rPr>
        <w:t>10</w:t>
      </w:r>
      <w:r w:rsidR="00BD02A2">
        <w:rPr>
          <w:sz w:val="28"/>
          <w:szCs w:val="28"/>
        </w:rPr>
        <w:t>8</w:t>
      </w:r>
      <w:r w:rsidR="00A47BDC">
        <w:rPr>
          <w:sz w:val="28"/>
          <w:szCs w:val="28"/>
        </w:rPr>
        <w:t>3</w:t>
      </w:r>
      <w:r w:rsidRPr="00512642">
        <w:rPr>
          <w:sz w:val="28"/>
          <w:szCs w:val="28"/>
        </w:rPr>
        <w:t xml:space="preserve"> «Об одобрении прогноза социально-экономического развития муниципального образования «Светлогорский городской округ» на 20</w:t>
      </w:r>
      <w:r w:rsidR="00F145D0">
        <w:rPr>
          <w:sz w:val="28"/>
          <w:szCs w:val="28"/>
        </w:rPr>
        <w:t>2</w:t>
      </w:r>
      <w:r w:rsidR="00BD02A2">
        <w:rPr>
          <w:sz w:val="28"/>
          <w:szCs w:val="28"/>
        </w:rPr>
        <w:t>4</w:t>
      </w:r>
      <w:r w:rsidRPr="00512642">
        <w:rPr>
          <w:sz w:val="28"/>
          <w:szCs w:val="28"/>
        </w:rPr>
        <w:t xml:space="preserve"> - 202</w:t>
      </w:r>
      <w:r w:rsidR="00BD02A2">
        <w:rPr>
          <w:sz w:val="28"/>
          <w:szCs w:val="28"/>
        </w:rPr>
        <w:t>6</w:t>
      </w:r>
      <w:r w:rsidRPr="00512642">
        <w:rPr>
          <w:sz w:val="28"/>
          <w:szCs w:val="28"/>
        </w:rPr>
        <w:t xml:space="preserve"> годы» с 01 января</w:t>
      </w:r>
      <w:r>
        <w:rPr>
          <w:sz w:val="28"/>
          <w:szCs w:val="28"/>
        </w:rPr>
        <w:t xml:space="preserve"> </w:t>
      </w:r>
      <w:r w:rsidRPr="00512642">
        <w:rPr>
          <w:sz w:val="28"/>
          <w:szCs w:val="28"/>
        </w:rPr>
        <w:t>202</w:t>
      </w:r>
      <w:r w:rsidR="00BD02A2">
        <w:rPr>
          <w:sz w:val="28"/>
          <w:szCs w:val="28"/>
        </w:rPr>
        <w:t>5</w:t>
      </w:r>
      <w:r w:rsidRPr="00512642">
        <w:rPr>
          <w:sz w:val="28"/>
          <w:szCs w:val="28"/>
        </w:rPr>
        <w:t xml:space="preserve"> года.</w:t>
      </w:r>
    </w:p>
    <w:p w14:paraId="66CB466E" w14:textId="6C39EAB7" w:rsidR="00CF246E" w:rsidRDefault="00512642" w:rsidP="00CF246E">
      <w:pPr>
        <w:pStyle w:val="ConsPlusNormal"/>
        <w:ind w:firstLine="709"/>
        <w:jc w:val="both"/>
        <w:rPr>
          <w:sz w:val="28"/>
          <w:szCs w:val="28"/>
        </w:rPr>
      </w:pPr>
      <w:r w:rsidRPr="00512642"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080816AC" w14:textId="30D6E002" w:rsidR="00CF246E" w:rsidRPr="00CF246E" w:rsidRDefault="00CF246E" w:rsidP="00CF24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4</w:t>
      </w:r>
      <w:r w:rsidRPr="00CF246E">
        <w:rPr>
          <w:sz w:val="28"/>
          <w:szCs w:val="28"/>
          <w:lang w:eastAsia="zh-CN"/>
        </w:rPr>
        <w:t xml:space="preserve">. Опубликовать настоящее постановление в газете «Вестник Светлогорска», </w:t>
      </w:r>
      <w:r w:rsidRPr="00CF246E">
        <w:rPr>
          <w:sz w:val="28"/>
          <w:szCs w:val="28"/>
        </w:rPr>
        <w:t xml:space="preserve">разместить на официальном сайте муниципального образования «Светлогорский городской округ» </w:t>
      </w:r>
      <w:r w:rsidRPr="00CF246E">
        <w:rPr>
          <w:color w:val="2C2D2E"/>
          <w:sz w:val="28"/>
          <w:szCs w:val="28"/>
          <w:shd w:val="clear" w:color="auto" w:fill="FFFFFF"/>
          <w:lang w:eastAsia="zh-CN"/>
        </w:rPr>
        <w:t>в информационно-телекоммуникационной сети «Интернет»</w:t>
      </w:r>
      <w:r w:rsidRPr="00CF246E">
        <w:rPr>
          <w:b/>
          <w:bCs/>
          <w:color w:val="2C2D2E"/>
          <w:sz w:val="28"/>
          <w:szCs w:val="28"/>
          <w:shd w:val="clear" w:color="auto" w:fill="FFFFFF"/>
          <w:lang w:eastAsia="zh-CN"/>
        </w:rPr>
        <w:t xml:space="preserve"> </w:t>
      </w:r>
      <w:hyperlink r:id="rId8" w:history="1">
        <w:r w:rsidRPr="00CF246E">
          <w:rPr>
            <w:color w:val="0000FF"/>
            <w:sz w:val="28"/>
            <w:szCs w:val="28"/>
            <w:u w:val="single"/>
          </w:rPr>
          <w:t>svetlogorsk39.ru</w:t>
        </w:r>
      </w:hyperlink>
      <w:r w:rsidRPr="00CF246E">
        <w:rPr>
          <w:color w:val="0000FF"/>
          <w:sz w:val="28"/>
          <w:szCs w:val="28"/>
          <w:u w:val="single"/>
        </w:rPr>
        <w:t xml:space="preserve"> </w:t>
      </w:r>
      <w:r w:rsidRPr="00CF246E">
        <w:rPr>
          <w:color w:val="2C2D2E"/>
          <w:sz w:val="28"/>
          <w:szCs w:val="28"/>
          <w:shd w:val="clear" w:color="auto" w:fill="FFFFFF"/>
          <w:lang w:eastAsia="zh-CN"/>
        </w:rPr>
        <w:t>и в </w:t>
      </w:r>
      <w:r w:rsidRPr="00CF246E">
        <w:rPr>
          <w:color w:val="000000"/>
          <w:sz w:val="28"/>
          <w:szCs w:val="28"/>
          <w:shd w:val="clear" w:color="auto" w:fill="FFFFFF"/>
          <w:lang w:eastAsia="zh-CN"/>
        </w:rPr>
        <w:t>местах, доступных для неограниченного круга лиц</w:t>
      </w:r>
      <w:r w:rsidRPr="00CF246E">
        <w:rPr>
          <w:sz w:val="28"/>
          <w:szCs w:val="28"/>
        </w:rPr>
        <w:t>.</w:t>
      </w:r>
    </w:p>
    <w:p w14:paraId="395A6F58" w14:textId="7E94DAFE" w:rsidR="00CF246E" w:rsidRPr="00CF246E" w:rsidRDefault="00CF246E" w:rsidP="00CF246E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5</w:t>
      </w:r>
      <w:r w:rsidRPr="00CF246E">
        <w:rPr>
          <w:rFonts w:ascii="Times New Roman" w:hAnsi="Times New Roman"/>
          <w:sz w:val="28"/>
          <w:szCs w:val="28"/>
          <w:lang w:eastAsia="zh-CN"/>
        </w:rPr>
        <w:t>. Настоящее постановление вступает в силу после его официального обнародования.</w:t>
      </w:r>
    </w:p>
    <w:p w14:paraId="59980ECB" w14:textId="77777777" w:rsidR="008D0146" w:rsidRPr="00344E9B" w:rsidRDefault="008D0146" w:rsidP="00CF246E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3BB30B0" w14:textId="77777777" w:rsidR="008D0146" w:rsidRDefault="008D0146" w:rsidP="008D0146">
      <w:pPr>
        <w:shd w:val="clear" w:color="auto" w:fill="FFFFFF"/>
        <w:spacing w:after="0" w:line="240" w:lineRule="auto"/>
        <w:ind w:left="158" w:right="-5"/>
        <w:jc w:val="both"/>
        <w:rPr>
          <w:rFonts w:ascii="Times New Roman" w:hAnsi="Times New Roman"/>
          <w:sz w:val="28"/>
          <w:szCs w:val="28"/>
        </w:rPr>
      </w:pPr>
    </w:p>
    <w:p w14:paraId="039DC5F3" w14:textId="77777777" w:rsidR="008D0146" w:rsidRPr="00512642" w:rsidRDefault="008D0146" w:rsidP="008D0146">
      <w:pPr>
        <w:shd w:val="clear" w:color="auto" w:fill="FFFFFF"/>
        <w:spacing w:after="0" w:line="240" w:lineRule="auto"/>
        <w:ind w:left="158" w:right="-5"/>
        <w:jc w:val="both"/>
        <w:rPr>
          <w:rFonts w:ascii="Times New Roman" w:hAnsi="Times New Roman"/>
          <w:sz w:val="28"/>
          <w:szCs w:val="28"/>
        </w:rPr>
      </w:pPr>
    </w:p>
    <w:p w14:paraId="7F92D25F" w14:textId="77777777" w:rsidR="00512642" w:rsidRPr="00512642" w:rsidRDefault="00512642" w:rsidP="008D01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642">
        <w:rPr>
          <w:rFonts w:ascii="Times New Roman" w:hAnsi="Times New Roman"/>
          <w:sz w:val="28"/>
          <w:szCs w:val="28"/>
        </w:rPr>
        <w:t>Глава администрации</w:t>
      </w:r>
    </w:p>
    <w:p w14:paraId="3E9D8B23" w14:textId="77777777" w:rsidR="00512642" w:rsidRPr="00512642" w:rsidRDefault="00512642" w:rsidP="008D01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64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12F0702B" w14:textId="3425DE32" w:rsidR="008D0146" w:rsidRPr="00AB69E4" w:rsidRDefault="00512642" w:rsidP="008D01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642">
        <w:rPr>
          <w:rFonts w:ascii="Times New Roman" w:hAnsi="Times New Roman"/>
          <w:sz w:val="28"/>
          <w:szCs w:val="28"/>
        </w:rPr>
        <w:t xml:space="preserve">«Светлогорский городской </w:t>
      </w:r>
      <w:r w:rsidR="00E96EC7" w:rsidRPr="00512642">
        <w:rPr>
          <w:rFonts w:ascii="Times New Roman" w:hAnsi="Times New Roman"/>
          <w:sz w:val="28"/>
          <w:szCs w:val="28"/>
        </w:rPr>
        <w:t xml:space="preserve">округ»  </w:t>
      </w:r>
      <w:r w:rsidRPr="00512642">
        <w:rPr>
          <w:rFonts w:ascii="Times New Roman" w:hAnsi="Times New Roman"/>
          <w:sz w:val="28"/>
          <w:szCs w:val="28"/>
        </w:rPr>
        <w:t xml:space="preserve">                           </w:t>
      </w:r>
      <w:r w:rsidR="00E96EC7">
        <w:rPr>
          <w:rFonts w:ascii="Times New Roman" w:hAnsi="Times New Roman"/>
          <w:sz w:val="28"/>
          <w:szCs w:val="28"/>
        </w:rPr>
        <w:t xml:space="preserve">   </w:t>
      </w:r>
      <w:r w:rsidRPr="00512642">
        <w:rPr>
          <w:rFonts w:ascii="Times New Roman" w:hAnsi="Times New Roman"/>
          <w:sz w:val="28"/>
          <w:szCs w:val="28"/>
        </w:rPr>
        <w:t xml:space="preserve">             </w:t>
      </w:r>
      <w:r w:rsidR="004B2301">
        <w:rPr>
          <w:rFonts w:ascii="Times New Roman" w:hAnsi="Times New Roman"/>
          <w:sz w:val="28"/>
          <w:szCs w:val="28"/>
        </w:rPr>
        <w:t xml:space="preserve"> </w:t>
      </w:r>
      <w:r w:rsidR="00CF246E">
        <w:rPr>
          <w:rFonts w:ascii="Times New Roman" w:hAnsi="Times New Roman"/>
          <w:sz w:val="28"/>
          <w:szCs w:val="28"/>
        </w:rPr>
        <w:t xml:space="preserve">   </w:t>
      </w:r>
      <w:r w:rsidR="004B2301">
        <w:rPr>
          <w:rFonts w:ascii="Times New Roman" w:hAnsi="Times New Roman"/>
          <w:sz w:val="28"/>
          <w:szCs w:val="28"/>
        </w:rPr>
        <w:t xml:space="preserve">        </w:t>
      </w:r>
      <w:r w:rsidRPr="00512642">
        <w:rPr>
          <w:rFonts w:ascii="Times New Roman" w:hAnsi="Times New Roman"/>
          <w:sz w:val="28"/>
          <w:szCs w:val="28"/>
        </w:rPr>
        <w:t xml:space="preserve"> В.В. Бондаренко</w:t>
      </w:r>
    </w:p>
    <w:p w14:paraId="5C7824EB" w14:textId="77777777" w:rsidR="00E84BA7" w:rsidRDefault="00E84BA7" w:rsidP="00E84B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1" w:name="_Hlk111561665"/>
      <w:r w:rsidRPr="00D86C8F">
        <w:rPr>
          <w:rFonts w:ascii="Times New Roman" w:hAnsi="Times New Roman"/>
          <w:b/>
          <w:sz w:val="32"/>
          <w:szCs w:val="32"/>
        </w:rPr>
        <w:lastRenderedPageBreak/>
        <w:t xml:space="preserve">ПОЯСНИТЕЛЬНАЯ ЗАПИСКА </w:t>
      </w:r>
    </w:p>
    <w:p w14:paraId="082D2E48" w14:textId="77777777" w:rsidR="00D86C8F" w:rsidRPr="00D86C8F" w:rsidRDefault="00D86C8F" w:rsidP="00E84B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8552AA4" w14:textId="5EDF66B8" w:rsidR="00937721" w:rsidRDefault="00E84BA7" w:rsidP="00E84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BA7">
        <w:rPr>
          <w:rFonts w:ascii="Times New Roman" w:hAnsi="Times New Roman"/>
          <w:b/>
          <w:sz w:val="28"/>
          <w:szCs w:val="28"/>
        </w:rPr>
        <w:t>к п</w:t>
      </w:r>
      <w:r w:rsidR="00937721" w:rsidRPr="00E84BA7">
        <w:rPr>
          <w:rFonts w:ascii="Times New Roman" w:hAnsi="Times New Roman"/>
          <w:b/>
          <w:sz w:val="28"/>
          <w:szCs w:val="28"/>
        </w:rPr>
        <w:t>рогноз</w:t>
      </w:r>
      <w:r w:rsidRPr="00E84BA7">
        <w:rPr>
          <w:rFonts w:ascii="Times New Roman" w:hAnsi="Times New Roman"/>
          <w:b/>
          <w:sz w:val="28"/>
          <w:szCs w:val="28"/>
        </w:rPr>
        <w:t>у</w:t>
      </w:r>
      <w:r w:rsidR="00937721" w:rsidRPr="00E84BA7">
        <w:rPr>
          <w:rFonts w:ascii="Times New Roman" w:hAnsi="Times New Roman"/>
          <w:b/>
          <w:sz w:val="28"/>
          <w:szCs w:val="28"/>
        </w:rPr>
        <w:t xml:space="preserve"> социально- экономического развития</w:t>
      </w:r>
      <w:r w:rsidRPr="00E84BA7">
        <w:rPr>
          <w:rFonts w:ascii="Times New Roman" w:hAnsi="Times New Roman"/>
          <w:b/>
          <w:sz w:val="28"/>
          <w:szCs w:val="28"/>
        </w:rPr>
        <w:t xml:space="preserve"> </w:t>
      </w:r>
      <w:r w:rsidR="00937721" w:rsidRPr="00E84BA7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E84BA7">
        <w:rPr>
          <w:rFonts w:ascii="Times New Roman" w:hAnsi="Times New Roman"/>
          <w:b/>
          <w:sz w:val="28"/>
          <w:szCs w:val="28"/>
        </w:rPr>
        <w:t xml:space="preserve"> </w:t>
      </w:r>
      <w:r w:rsidR="00937721" w:rsidRPr="00E84BA7">
        <w:rPr>
          <w:rFonts w:ascii="Times New Roman" w:hAnsi="Times New Roman"/>
          <w:b/>
          <w:sz w:val="28"/>
          <w:szCs w:val="28"/>
        </w:rPr>
        <w:t xml:space="preserve">«Светлогорский </w:t>
      </w:r>
      <w:r w:rsidR="00AD04D0" w:rsidRPr="00E84BA7">
        <w:rPr>
          <w:rFonts w:ascii="Times New Roman" w:hAnsi="Times New Roman"/>
          <w:b/>
          <w:sz w:val="28"/>
          <w:szCs w:val="28"/>
        </w:rPr>
        <w:t>городской округ</w:t>
      </w:r>
      <w:r w:rsidR="00937721" w:rsidRPr="00E84BA7">
        <w:rPr>
          <w:rFonts w:ascii="Times New Roman" w:hAnsi="Times New Roman"/>
          <w:b/>
          <w:sz w:val="28"/>
          <w:szCs w:val="28"/>
        </w:rPr>
        <w:t>»</w:t>
      </w:r>
      <w:r w:rsidRPr="00E84BA7">
        <w:rPr>
          <w:rFonts w:ascii="Times New Roman" w:hAnsi="Times New Roman"/>
          <w:b/>
          <w:sz w:val="28"/>
          <w:szCs w:val="28"/>
        </w:rPr>
        <w:t xml:space="preserve"> </w:t>
      </w:r>
      <w:r w:rsidR="00937721" w:rsidRPr="00E84BA7">
        <w:rPr>
          <w:rFonts w:ascii="Times New Roman" w:hAnsi="Times New Roman"/>
          <w:b/>
          <w:sz w:val="28"/>
          <w:szCs w:val="28"/>
        </w:rPr>
        <w:t>на 20</w:t>
      </w:r>
      <w:r w:rsidR="006867CE" w:rsidRPr="00E84BA7">
        <w:rPr>
          <w:rFonts w:ascii="Times New Roman" w:hAnsi="Times New Roman"/>
          <w:b/>
          <w:sz w:val="28"/>
          <w:szCs w:val="28"/>
        </w:rPr>
        <w:t>2</w:t>
      </w:r>
      <w:r w:rsidR="00C82BCF">
        <w:rPr>
          <w:rFonts w:ascii="Times New Roman" w:hAnsi="Times New Roman"/>
          <w:b/>
          <w:sz w:val="28"/>
          <w:szCs w:val="28"/>
        </w:rPr>
        <w:t>5</w:t>
      </w:r>
      <w:r w:rsidR="00937721" w:rsidRPr="00E84BA7">
        <w:rPr>
          <w:rFonts w:ascii="Times New Roman" w:hAnsi="Times New Roman"/>
          <w:b/>
          <w:sz w:val="28"/>
          <w:szCs w:val="28"/>
        </w:rPr>
        <w:t>-20</w:t>
      </w:r>
      <w:r w:rsidR="00A157A5" w:rsidRPr="00E84BA7">
        <w:rPr>
          <w:rFonts w:ascii="Times New Roman" w:hAnsi="Times New Roman"/>
          <w:b/>
          <w:sz w:val="28"/>
          <w:szCs w:val="28"/>
        </w:rPr>
        <w:t>2</w:t>
      </w:r>
      <w:r w:rsidR="00C82BCF">
        <w:rPr>
          <w:rFonts w:ascii="Times New Roman" w:hAnsi="Times New Roman"/>
          <w:b/>
          <w:sz w:val="28"/>
          <w:szCs w:val="28"/>
        </w:rPr>
        <w:t>7</w:t>
      </w:r>
      <w:r w:rsidR="00937721" w:rsidRPr="00E84BA7">
        <w:rPr>
          <w:rFonts w:ascii="Times New Roman" w:hAnsi="Times New Roman"/>
          <w:b/>
          <w:sz w:val="28"/>
          <w:szCs w:val="28"/>
        </w:rPr>
        <w:t xml:space="preserve"> г</w:t>
      </w:r>
      <w:r w:rsidRPr="00E84BA7">
        <w:rPr>
          <w:rFonts w:ascii="Times New Roman" w:hAnsi="Times New Roman"/>
          <w:b/>
          <w:sz w:val="28"/>
          <w:szCs w:val="28"/>
        </w:rPr>
        <w:t>оды</w:t>
      </w:r>
    </w:p>
    <w:p w14:paraId="0651AF0C" w14:textId="77777777" w:rsidR="00E84BA7" w:rsidRPr="00E84BA7" w:rsidRDefault="00E84BA7" w:rsidP="00E84B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B50E32" w14:textId="50BDE873" w:rsidR="0040626E" w:rsidRPr="006C7DA4" w:rsidRDefault="0040626E" w:rsidP="00BA2E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П</w:t>
      </w:r>
      <w:r w:rsidR="00297D35" w:rsidRPr="006C7DA4">
        <w:rPr>
          <w:rFonts w:ascii="Times New Roman" w:hAnsi="Times New Roman"/>
          <w:sz w:val="24"/>
          <w:szCs w:val="24"/>
        </w:rPr>
        <w:t>рогноз социально-экономического развития муниципального</w:t>
      </w:r>
      <w:r w:rsidR="00EE78E1" w:rsidRPr="00EE78E1">
        <w:rPr>
          <w:rFonts w:ascii="Times New Roman" w:hAnsi="Times New Roman"/>
          <w:sz w:val="24"/>
          <w:szCs w:val="24"/>
        </w:rPr>
        <w:t xml:space="preserve"> </w:t>
      </w:r>
      <w:r w:rsidR="00297D35" w:rsidRPr="006C7DA4">
        <w:rPr>
          <w:rFonts w:ascii="Times New Roman" w:hAnsi="Times New Roman"/>
          <w:sz w:val="24"/>
          <w:szCs w:val="24"/>
        </w:rPr>
        <w:t xml:space="preserve">образования </w:t>
      </w:r>
      <w:r w:rsidR="00AE1A8A" w:rsidRPr="006C7DA4">
        <w:rPr>
          <w:rFonts w:ascii="Times New Roman" w:hAnsi="Times New Roman"/>
          <w:sz w:val="24"/>
          <w:szCs w:val="24"/>
        </w:rPr>
        <w:t xml:space="preserve">«Светлогорский </w:t>
      </w:r>
      <w:r w:rsidR="006A2014" w:rsidRPr="006C7DA4">
        <w:rPr>
          <w:rFonts w:ascii="Times New Roman" w:hAnsi="Times New Roman"/>
          <w:sz w:val="24"/>
          <w:szCs w:val="24"/>
        </w:rPr>
        <w:t>городской округ</w:t>
      </w:r>
      <w:r w:rsidR="00AE1A8A" w:rsidRPr="006C7DA4">
        <w:rPr>
          <w:rFonts w:ascii="Times New Roman" w:hAnsi="Times New Roman"/>
          <w:sz w:val="24"/>
          <w:szCs w:val="24"/>
        </w:rPr>
        <w:t xml:space="preserve">» </w:t>
      </w:r>
      <w:r w:rsidR="00297D35" w:rsidRPr="006C7DA4">
        <w:rPr>
          <w:rFonts w:ascii="Times New Roman" w:hAnsi="Times New Roman"/>
          <w:sz w:val="24"/>
          <w:szCs w:val="24"/>
        </w:rPr>
        <w:t>на 20</w:t>
      </w:r>
      <w:r w:rsidR="00252C0A">
        <w:rPr>
          <w:rFonts w:ascii="Times New Roman" w:hAnsi="Times New Roman"/>
          <w:sz w:val="24"/>
          <w:szCs w:val="24"/>
        </w:rPr>
        <w:t>2</w:t>
      </w:r>
      <w:r w:rsidR="00C82BCF">
        <w:rPr>
          <w:rFonts w:ascii="Times New Roman" w:hAnsi="Times New Roman"/>
          <w:sz w:val="24"/>
          <w:szCs w:val="24"/>
        </w:rPr>
        <w:t>5</w:t>
      </w:r>
      <w:r w:rsidR="00297D35" w:rsidRPr="006C7DA4">
        <w:rPr>
          <w:rFonts w:ascii="Times New Roman" w:hAnsi="Times New Roman"/>
          <w:sz w:val="24"/>
          <w:szCs w:val="24"/>
        </w:rPr>
        <w:t xml:space="preserve"> год и параметры прогноза социально-экономического развития до 20</w:t>
      </w:r>
      <w:r w:rsidR="003852CE" w:rsidRPr="006C7DA4">
        <w:rPr>
          <w:rFonts w:ascii="Times New Roman" w:hAnsi="Times New Roman"/>
          <w:sz w:val="24"/>
          <w:szCs w:val="24"/>
        </w:rPr>
        <w:t>2</w:t>
      </w:r>
      <w:r w:rsidR="00C82BCF">
        <w:rPr>
          <w:rFonts w:ascii="Times New Roman" w:hAnsi="Times New Roman"/>
          <w:sz w:val="24"/>
          <w:szCs w:val="24"/>
        </w:rPr>
        <w:t>7</w:t>
      </w:r>
      <w:r w:rsidR="00297D35" w:rsidRPr="006C7DA4">
        <w:rPr>
          <w:rFonts w:ascii="Times New Roman" w:hAnsi="Times New Roman"/>
          <w:sz w:val="24"/>
          <w:szCs w:val="24"/>
        </w:rPr>
        <w:t xml:space="preserve"> г. разработаны </w:t>
      </w:r>
      <w:r w:rsidRPr="006C7DA4">
        <w:rPr>
          <w:rFonts w:ascii="Times New Roman" w:hAnsi="Times New Roman"/>
          <w:sz w:val="24"/>
          <w:szCs w:val="24"/>
        </w:rPr>
        <w:t>на основе:</w:t>
      </w:r>
    </w:p>
    <w:p w14:paraId="6AEE356E" w14:textId="21622001" w:rsidR="0040626E" w:rsidRPr="006C7DA4" w:rsidRDefault="0040626E" w:rsidP="00BA2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-</w:t>
      </w:r>
      <w:r w:rsidR="00F94C92" w:rsidRPr="006C7DA4">
        <w:rPr>
          <w:rFonts w:ascii="Times New Roman" w:hAnsi="Times New Roman"/>
          <w:sz w:val="24"/>
          <w:szCs w:val="24"/>
        </w:rPr>
        <w:t xml:space="preserve"> подготовленны</w:t>
      </w:r>
      <w:r w:rsidR="00AE5521" w:rsidRPr="006C7DA4">
        <w:rPr>
          <w:rFonts w:ascii="Times New Roman" w:hAnsi="Times New Roman"/>
          <w:sz w:val="24"/>
          <w:szCs w:val="24"/>
        </w:rPr>
        <w:t>х</w:t>
      </w:r>
      <w:r w:rsidR="00F94C92" w:rsidRPr="006C7DA4">
        <w:rPr>
          <w:rFonts w:ascii="Times New Roman" w:hAnsi="Times New Roman"/>
          <w:sz w:val="24"/>
          <w:szCs w:val="24"/>
        </w:rPr>
        <w:t xml:space="preserve"> Министерством экономики Калининградской области параметр</w:t>
      </w:r>
      <w:r w:rsidR="00AE5521" w:rsidRPr="006C7DA4">
        <w:rPr>
          <w:rFonts w:ascii="Times New Roman" w:hAnsi="Times New Roman"/>
          <w:sz w:val="24"/>
          <w:szCs w:val="24"/>
        </w:rPr>
        <w:t>ов</w:t>
      </w:r>
      <w:r w:rsidR="00F94C92" w:rsidRPr="006C7DA4">
        <w:rPr>
          <w:rFonts w:ascii="Times New Roman" w:hAnsi="Times New Roman"/>
          <w:sz w:val="24"/>
          <w:szCs w:val="24"/>
        </w:rPr>
        <w:t xml:space="preserve"> п</w:t>
      </w:r>
      <w:r w:rsidRPr="006C7DA4">
        <w:rPr>
          <w:rFonts w:ascii="Times New Roman" w:hAnsi="Times New Roman"/>
          <w:sz w:val="24"/>
          <w:szCs w:val="24"/>
        </w:rPr>
        <w:t xml:space="preserve">рогноза социально-экономического развития Калининградской области на </w:t>
      </w:r>
      <w:r w:rsidR="00E335AC" w:rsidRPr="006C7DA4">
        <w:rPr>
          <w:rFonts w:ascii="Times New Roman" w:hAnsi="Times New Roman"/>
          <w:sz w:val="24"/>
          <w:szCs w:val="24"/>
        </w:rPr>
        <w:t>20</w:t>
      </w:r>
      <w:r w:rsidR="00252C0A">
        <w:rPr>
          <w:rFonts w:ascii="Times New Roman" w:hAnsi="Times New Roman"/>
          <w:sz w:val="24"/>
          <w:szCs w:val="24"/>
        </w:rPr>
        <w:t>2</w:t>
      </w:r>
      <w:r w:rsidR="00C82BCF">
        <w:rPr>
          <w:rFonts w:ascii="Times New Roman" w:hAnsi="Times New Roman"/>
          <w:sz w:val="24"/>
          <w:szCs w:val="24"/>
        </w:rPr>
        <w:t>5</w:t>
      </w:r>
      <w:r w:rsidR="00F94C92" w:rsidRPr="006C7DA4">
        <w:rPr>
          <w:rFonts w:ascii="Times New Roman" w:hAnsi="Times New Roman"/>
          <w:sz w:val="24"/>
          <w:szCs w:val="24"/>
        </w:rPr>
        <w:t xml:space="preserve"> год и на период </w:t>
      </w:r>
      <w:r w:rsidRPr="006C7DA4">
        <w:rPr>
          <w:rFonts w:ascii="Times New Roman" w:hAnsi="Times New Roman"/>
          <w:sz w:val="24"/>
          <w:szCs w:val="24"/>
        </w:rPr>
        <w:t>20</w:t>
      </w:r>
      <w:r w:rsidR="00AE5521" w:rsidRPr="006C7DA4">
        <w:rPr>
          <w:rFonts w:ascii="Times New Roman" w:hAnsi="Times New Roman"/>
          <w:sz w:val="24"/>
          <w:szCs w:val="24"/>
        </w:rPr>
        <w:t>2</w:t>
      </w:r>
      <w:r w:rsidR="00C82BCF">
        <w:rPr>
          <w:rFonts w:ascii="Times New Roman" w:hAnsi="Times New Roman"/>
          <w:sz w:val="24"/>
          <w:szCs w:val="24"/>
        </w:rPr>
        <w:t>6</w:t>
      </w:r>
      <w:r w:rsidRPr="006C7DA4">
        <w:rPr>
          <w:rFonts w:ascii="Times New Roman" w:hAnsi="Times New Roman"/>
          <w:sz w:val="24"/>
          <w:szCs w:val="24"/>
        </w:rPr>
        <w:t xml:space="preserve"> - 20</w:t>
      </w:r>
      <w:r w:rsidR="000A77ED" w:rsidRPr="006C7DA4">
        <w:rPr>
          <w:rFonts w:ascii="Times New Roman" w:hAnsi="Times New Roman"/>
          <w:sz w:val="24"/>
          <w:szCs w:val="24"/>
        </w:rPr>
        <w:t>2</w:t>
      </w:r>
      <w:r w:rsidR="00C82BCF">
        <w:rPr>
          <w:rFonts w:ascii="Times New Roman" w:hAnsi="Times New Roman"/>
          <w:sz w:val="24"/>
          <w:szCs w:val="24"/>
        </w:rPr>
        <w:t>7</w:t>
      </w:r>
      <w:r w:rsidRPr="006C7DA4">
        <w:rPr>
          <w:rFonts w:ascii="Times New Roman" w:hAnsi="Times New Roman"/>
          <w:sz w:val="24"/>
          <w:szCs w:val="24"/>
        </w:rPr>
        <w:t xml:space="preserve"> год</w:t>
      </w:r>
      <w:r w:rsidR="00F94C92" w:rsidRPr="006C7DA4">
        <w:rPr>
          <w:rFonts w:ascii="Times New Roman" w:hAnsi="Times New Roman"/>
          <w:sz w:val="24"/>
          <w:szCs w:val="24"/>
        </w:rPr>
        <w:t>ов</w:t>
      </w:r>
      <w:r w:rsidRPr="006C7DA4">
        <w:rPr>
          <w:rFonts w:ascii="Times New Roman" w:hAnsi="Times New Roman"/>
          <w:sz w:val="24"/>
          <w:szCs w:val="24"/>
        </w:rPr>
        <w:t>;</w:t>
      </w:r>
    </w:p>
    <w:p w14:paraId="4F84AFAD" w14:textId="77777777" w:rsidR="0040626E" w:rsidRPr="006C7DA4" w:rsidRDefault="0040626E" w:rsidP="00BA2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- статистических данных, предоставленных Территориальным органом Федеральной службы государственной статистики по Калининградской области;</w:t>
      </w:r>
    </w:p>
    <w:p w14:paraId="30545D49" w14:textId="754747D7" w:rsidR="0040626E" w:rsidRPr="006C7DA4" w:rsidRDefault="0040626E" w:rsidP="00BA2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- предварительных итогов социально-экономического развития </w:t>
      </w:r>
      <w:r w:rsidR="00FB326D">
        <w:rPr>
          <w:rFonts w:ascii="Times New Roman" w:hAnsi="Times New Roman"/>
          <w:sz w:val="24"/>
          <w:szCs w:val="24"/>
        </w:rPr>
        <w:t>муниципального образования</w:t>
      </w:r>
      <w:r w:rsidR="00C34628">
        <w:rPr>
          <w:rFonts w:ascii="Times New Roman" w:hAnsi="Times New Roman"/>
          <w:sz w:val="24"/>
          <w:szCs w:val="24"/>
        </w:rPr>
        <w:t xml:space="preserve"> </w:t>
      </w:r>
      <w:r w:rsidR="00F96CE4" w:rsidRPr="006C7DA4">
        <w:rPr>
          <w:rFonts w:ascii="Times New Roman" w:hAnsi="Times New Roman"/>
          <w:sz w:val="24"/>
          <w:szCs w:val="24"/>
        </w:rPr>
        <w:t xml:space="preserve">«Светлогорский </w:t>
      </w:r>
      <w:r w:rsidR="00252C0A">
        <w:rPr>
          <w:rFonts w:ascii="Times New Roman" w:hAnsi="Times New Roman"/>
          <w:sz w:val="24"/>
          <w:szCs w:val="24"/>
        </w:rPr>
        <w:t>городской округ</w:t>
      </w:r>
      <w:r w:rsidR="00F96CE4" w:rsidRPr="006C7DA4">
        <w:rPr>
          <w:rFonts w:ascii="Times New Roman" w:hAnsi="Times New Roman"/>
          <w:sz w:val="24"/>
          <w:szCs w:val="24"/>
        </w:rPr>
        <w:t>»</w:t>
      </w:r>
      <w:r w:rsidRPr="006C7DA4">
        <w:rPr>
          <w:rFonts w:ascii="Times New Roman" w:hAnsi="Times New Roman"/>
          <w:sz w:val="24"/>
          <w:szCs w:val="24"/>
        </w:rPr>
        <w:t xml:space="preserve"> за 1-ое полугодие 20</w:t>
      </w:r>
      <w:r w:rsidR="00FB326D">
        <w:rPr>
          <w:rFonts w:ascii="Times New Roman" w:hAnsi="Times New Roman"/>
          <w:sz w:val="24"/>
          <w:szCs w:val="24"/>
        </w:rPr>
        <w:t>2</w:t>
      </w:r>
      <w:r w:rsidR="00C82BCF">
        <w:rPr>
          <w:rFonts w:ascii="Times New Roman" w:hAnsi="Times New Roman"/>
          <w:sz w:val="24"/>
          <w:szCs w:val="24"/>
        </w:rPr>
        <w:t>4</w:t>
      </w:r>
      <w:r w:rsidRPr="006C7DA4">
        <w:rPr>
          <w:rFonts w:ascii="Times New Roman" w:hAnsi="Times New Roman"/>
          <w:sz w:val="24"/>
          <w:szCs w:val="24"/>
        </w:rPr>
        <w:t xml:space="preserve"> года и ожидаемых итогов социально-экономического развития </w:t>
      </w:r>
      <w:r w:rsidR="00FB326D">
        <w:rPr>
          <w:rFonts w:ascii="Times New Roman" w:hAnsi="Times New Roman"/>
          <w:sz w:val="24"/>
          <w:szCs w:val="24"/>
        </w:rPr>
        <w:t>муниципального образования</w:t>
      </w:r>
      <w:r w:rsidR="00F96CE4" w:rsidRPr="006C7DA4">
        <w:rPr>
          <w:rFonts w:ascii="Times New Roman" w:hAnsi="Times New Roman"/>
          <w:sz w:val="24"/>
          <w:szCs w:val="24"/>
        </w:rPr>
        <w:t xml:space="preserve"> «</w:t>
      </w:r>
      <w:r w:rsidR="003316F0" w:rsidRPr="006C7DA4">
        <w:rPr>
          <w:rFonts w:ascii="Times New Roman" w:hAnsi="Times New Roman"/>
          <w:sz w:val="24"/>
          <w:szCs w:val="24"/>
        </w:rPr>
        <w:t>С</w:t>
      </w:r>
      <w:r w:rsidR="00F96CE4" w:rsidRPr="006C7DA4">
        <w:rPr>
          <w:rFonts w:ascii="Times New Roman" w:hAnsi="Times New Roman"/>
          <w:sz w:val="24"/>
          <w:szCs w:val="24"/>
        </w:rPr>
        <w:t xml:space="preserve">ветлогорский </w:t>
      </w:r>
      <w:r w:rsidR="003632FF">
        <w:rPr>
          <w:rFonts w:ascii="Times New Roman" w:hAnsi="Times New Roman"/>
          <w:sz w:val="24"/>
          <w:szCs w:val="24"/>
        </w:rPr>
        <w:t>городской округ</w:t>
      </w:r>
      <w:r w:rsidR="00F96CE4" w:rsidRPr="006C7DA4">
        <w:rPr>
          <w:rFonts w:ascii="Times New Roman" w:hAnsi="Times New Roman"/>
          <w:sz w:val="24"/>
          <w:szCs w:val="24"/>
        </w:rPr>
        <w:t>»</w:t>
      </w:r>
      <w:r w:rsidRPr="006C7DA4">
        <w:rPr>
          <w:rFonts w:ascii="Times New Roman" w:hAnsi="Times New Roman"/>
          <w:sz w:val="24"/>
          <w:szCs w:val="24"/>
        </w:rPr>
        <w:t xml:space="preserve"> за 20</w:t>
      </w:r>
      <w:r w:rsidR="00FB326D">
        <w:rPr>
          <w:rFonts w:ascii="Times New Roman" w:hAnsi="Times New Roman"/>
          <w:sz w:val="24"/>
          <w:szCs w:val="24"/>
        </w:rPr>
        <w:t>2</w:t>
      </w:r>
      <w:r w:rsidR="00C82BCF">
        <w:rPr>
          <w:rFonts w:ascii="Times New Roman" w:hAnsi="Times New Roman"/>
          <w:sz w:val="24"/>
          <w:szCs w:val="24"/>
        </w:rPr>
        <w:t>4</w:t>
      </w:r>
      <w:r w:rsidRPr="006C7DA4">
        <w:rPr>
          <w:rFonts w:ascii="Times New Roman" w:hAnsi="Times New Roman"/>
          <w:sz w:val="24"/>
          <w:szCs w:val="24"/>
        </w:rPr>
        <w:t xml:space="preserve"> год;</w:t>
      </w:r>
    </w:p>
    <w:p w14:paraId="2F8B8067" w14:textId="77777777" w:rsidR="00905337" w:rsidRPr="006C7DA4" w:rsidRDefault="00905337" w:rsidP="00BA2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- данных межрайонной инспекции </w:t>
      </w:r>
      <w:r w:rsidR="00100A69">
        <w:rPr>
          <w:rFonts w:ascii="Times New Roman" w:hAnsi="Times New Roman"/>
          <w:sz w:val="24"/>
          <w:szCs w:val="24"/>
        </w:rPr>
        <w:t>У</w:t>
      </w:r>
      <w:r w:rsidRPr="006C7DA4">
        <w:rPr>
          <w:rFonts w:ascii="Times New Roman" w:hAnsi="Times New Roman"/>
          <w:sz w:val="24"/>
          <w:szCs w:val="24"/>
        </w:rPr>
        <w:t>ФНС Р</w:t>
      </w:r>
      <w:r w:rsidR="00100A69">
        <w:rPr>
          <w:rFonts w:ascii="Times New Roman" w:hAnsi="Times New Roman"/>
          <w:sz w:val="24"/>
          <w:szCs w:val="24"/>
        </w:rPr>
        <w:t>оссии</w:t>
      </w:r>
      <w:r w:rsidRPr="006C7DA4">
        <w:rPr>
          <w:rFonts w:ascii="Times New Roman" w:hAnsi="Times New Roman"/>
          <w:sz w:val="24"/>
          <w:szCs w:val="24"/>
        </w:rPr>
        <w:t xml:space="preserve"> по Калининградской области;</w:t>
      </w:r>
    </w:p>
    <w:p w14:paraId="15C9C2D1" w14:textId="77777777" w:rsidR="0040626E" w:rsidRPr="006C7DA4" w:rsidRDefault="00BB532B" w:rsidP="00BA2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-</w:t>
      </w:r>
      <w:r w:rsidR="0040626E" w:rsidRPr="006C7DA4">
        <w:rPr>
          <w:rFonts w:ascii="Times New Roman" w:hAnsi="Times New Roman"/>
          <w:sz w:val="24"/>
          <w:szCs w:val="24"/>
        </w:rPr>
        <w:t>прогнозных материалов</w:t>
      </w:r>
      <w:r w:rsidR="00AE1A8A" w:rsidRPr="006C7DA4">
        <w:rPr>
          <w:rFonts w:ascii="Times New Roman" w:hAnsi="Times New Roman"/>
          <w:sz w:val="24"/>
          <w:szCs w:val="24"/>
        </w:rPr>
        <w:t xml:space="preserve"> структурных подразделений а</w:t>
      </w:r>
      <w:r w:rsidR="0040626E" w:rsidRPr="006C7DA4">
        <w:rPr>
          <w:rFonts w:ascii="Times New Roman" w:hAnsi="Times New Roman"/>
          <w:sz w:val="24"/>
          <w:szCs w:val="24"/>
        </w:rPr>
        <w:t>дминистрации</w:t>
      </w:r>
      <w:r w:rsidR="00DC2297" w:rsidRPr="006C7DA4">
        <w:rPr>
          <w:rFonts w:ascii="Times New Roman" w:hAnsi="Times New Roman"/>
          <w:sz w:val="24"/>
          <w:szCs w:val="24"/>
        </w:rPr>
        <w:t xml:space="preserve"> </w:t>
      </w:r>
      <w:r w:rsidR="00FB326D">
        <w:rPr>
          <w:rFonts w:ascii="Times New Roman" w:hAnsi="Times New Roman"/>
          <w:sz w:val="24"/>
          <w:szCs w:val="24"/>
        </w:rPr>
        <w:t>муниципального образования</w:t>
      </w:r>
      <w:r w:rsidR="00D03C59" w:rsidRPr="006C7DA4">
        <w:rPr>
          <w:rFonts w:ascii="Times New Roman" w:hAnsi="Times New Roman"/>
          <w:sz w:val="24"/>
          <w:szCs w:val="24"/>
        </w:rPr>
        <w:t xml:space="preserve"> </w:t>
      </w:r>
      <w:r w:rsidR="00AE1A8A" w:rsidRPr="006C7DA4">
        <w:rPr>
          <w:rFonts w:ascii="Times New Roman" w:hAnsi="Times New Roman"/>
          <w:sz w:val="24"/>
          <w:szCs w:val="24"/>
        </w:rPr>
        <w:t>«</w:t>
      </w:r>
      <w:r w:rsidR="00D03C59" w:rsidRPr="006C7DA4">
        <w:rPr>
          <w:rFonts w:ascii="Times New Roman" w:hAnsi="Times New Roman"/>
          <w:sz w:val="24"/>
          <w:szCs w:val="24"/>
        </w:rPr>
        <w:t>Светлогорск</w:t>
      </w:r>
      <w:r w:rsidR="00AE1A8A" w:rsidRPr="006C7DA4">
        <w:rPr>
          <w:rFonts w:ascii="Times New Roman" w:hAnsi="Times New Roman"/>
          <w:sz w:val="24"/>
          <w:szCs w:val="24"/>
        </w:rPr>
        <w:t xml:space="preserve">ий </w:t>
      </w:r>
      <w:r w:rsidR="00252C0A">
        <w:rPr>
          <w:rFonts w:ascii="Times New Roman" w:hAnsi="Times New Roman"/>
          <w:sz w:val="24"/>
          <w:szCs w:val="24"/>
        </w:rPr>
        <w:t>городской округ</w:t>
      </w:r>
      <w:r w:rsidR="00AE1A8A" w:rsidRPr="006C7DA4">
        <w:rPr>
          <w:rFonts w:ascii="Times New Roman" w:hAnsi="Times New Roman"/>
          <w:sz w:val="24"/>
          <w:szCs w:val="24"/>
        </w:rPr>
        <w:t>»</w:t>
      </w:r>
      <w:r w:rsidR="000550B5" w:rsidRPr="006C7DA4">
        <w:rPr>
          <w:rFonts w:ascii="Times New Roman" w:hAnsi="Times New Roman"/>
          <w:sz w:val="24"/>
          <w:szCs w:val="24"/>
        </w:rPr>
        <w:t>.</w:t>
      </w:r>
    </w:p>
    <w:p w14:paraId="784385C4" w14:textId="24EB60FC" w:rsidR="00A54E8C" w:rsidRPr="006C7DA4" w:rsidRDefault="0040626E" w:rsidP="00BA2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Прогноз показателей социально-экономического развития </w:t>
      </w:r>
      <w:r w:rsidR="001203EE">
        <w:rPr>
          <w:rFonts w:ascii="Times New Roman" w:hAnsi="Times New Roman"/>
          <w:sz w:val="24"/>
          <w:szCs w:val="24"/>
        </w:rPr>
        <w:t>Светлогорского округа</w:t>
      </w:r>
      <w:r w:rsidRPr="006C7DA4">
        <w:rPr>
          <w:rFonts w:ascii="Times New Roman" w:hAnsi="Times New Roman"/>
          <w:sz w:val="24"/>
          <w:szCs w:val="24"/>
        </w:rPr>
        <w:t xml:space="preserve"> на 20</w:t>
      </w:r>
      <w:r w:rsidR="00252C0A">
        <w:rPr>
          <w:rFonts w:ascii="Times New Roman" w:hAnsi="Times New Roman"/>
          <w:sz w:val="24"/>
          <w:szCs w:val="24"/>
        </w:rPr>
        <w:t>2</w:t>
      </w:r>
      <w:r w:rsidR="00C82BCF">
        <w:rPr>
          <w:rFonts w:ascii="Times New Roman" w:hAnsi="Times New Roman"/>
          <w:sz w:val="24"/>
          <w:szCs w:val="24"/>
        </w:rPr>
        <w:t>5</w:t>
      </w:r>
      <w:r w:rsidR="00793354" w:rsidRPr="006C7DA4">
        <w:rPr>
          <w:rFonts w:ascii="Times New Roman" w:hAnsi="Times New Roman"/>
          <w:sz w:val="24"/>
          <w:szCs w:val="24"/>
        </w:rPr>
        <w:t>-</w:t>
      </w:r>
      <w:r w:rsidRPr="006C7DA4">
        <w:rPr>
          <w:rFonts w:ascii="Times New Roman" w:hAnsi="Times New Roman"/>
          <w:sz w:val="24"/>
          <w:szCs w:val="24"/>
        </w:rPr>
        <w:t>20</w:t>
      </w:r>
      <w:r w:rsidR="001600BF" w:rsidRPr="006C7DA4">
        <w:rPr>
          <w:rFonts w:ascii="Times New Roman" w:hAnsi="Times New Roman"/>
          <w:sz w:val="24"/>
          <w:szCs w:val="24"/>
        </w:rPr>
        <w:t>2</w:t>
      </w:r>
      <w:r w:rsidR="00C82BCF">
        <w:rPr>
          <w:rFonts w:ascii="Times New Roman" w:hAnsi="Times New Roman"/>
          <w:sz w:val="24"/>
          <w:szCs w:val="24"/>
        </w:rPr>
        <w:t>7</w:t>
      </w:r>
      <w:r w:rsidR="003C4896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 xml:space="preserve">годы может быть уточнен с учетом информации, предоставляемой Территориальным органом Федеральной службы государственной статистики по </w:t>
      </w:r>
      <w:r w:rsidR="00D03C59" w:rsidRPr="006C7DA4">
        <w:rPr>
          <w:rFonts w:ascii="Times New Roman" w:hAnsi="Times New Roman"/>
          <w:sz w:val="24"/>
          <w:szCs w:val="24"/>
        </w:rPr>
        <w:t>Калининградской области</w:t>
      </w:r>
      <w:r w:rsidRPr="006C7DA4">
        <w:rPr>
          <w:rFonts w:ascii="Times New Roman" w:hAnsi="Times New Roman"/>
          <w:sz w:val="24"/>
          <w:szCs w:val="24"/>
        </w:rPr>
        <w:t>.</w:t>
      </w:r>
    </w:p>
    <w:p w14:paraId="516FB919" w14:textId="77777777" w:rsidR="00AE5521" w:rsidRPr="006C7DA4" w:rsidRDefault="00AE5521" w:rsidP="00BA2E44">
      <w:pPr>
        <w:pStyle w:val="13"/>
        <w:tabs>
          <w:tab w:val="left" w:pos="851"/>
        </w:tabs>
        <w:ind w:firstLine="567"/>
        <w:jc w:val="both"/>
        <w:rPr>
          <w:rFonts w:ascii="Times New Roman" w:hAnsi="Times New Roman"/>
          <w:szCs w:val="24"/>
        </w:rPr>
      </w:pPr>
      <w:r w:rsidRPr="006C7DA4">
        <w:rPr>
          <w:rFonts w:ascii="Times New Roman" w:hAnsi="Times New Roman"/>
          <w:szCs w:val="24"/>
        </w:rPr>
        <w:t>Все варианты прогноза социально-экономического развития муниципального образования, также как и прогноз развития Калининградской области и Российской Федерации в целом, базируются на гипотезе сохраняющегося геополитического напряжения и продолжения действия финансовых и экономических санкций в отношении российской экономики, а также ответных мер на протяжении всего прогнозного периода.</w:t>
      </w:r>
    </w:p>
    <w:p w14:paraId="461CC887" w14:textId="77777777" w:rsidR="00AE5521" w:rsidRPr="006C7DA4" w:rsidRDefault="00AE5521" w:rsidP="00BA2E44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6C7DA4">
        <w:rPr>
          <w:rFonts w:ascii="Times New Roman" w:hAnsi="Times New Roman"/>
          <w:spacing w:val="-6"/>
          <w:sz w:val="24"/>
          <w:szCs w:val="24"/>
        </w:rPr>
        <w:t xml:space="preserve">Прогноз развития </w:t>
      </w:r>
      <w:r w:rsidR="00D86C8F">
        <w:rPr>
          <w:rFonts w:ascii="Times New Roman" w:hAnsi="Times New Roman"/>
          <w:spacing w:val="-6"/>
          <w:sz w:val="24"/>
          <w:szCs w:val="24"/>
        </w:rPr>
        <w:t>округа</w:t>
      </w:r>
      <w:r w:rsidRPr="006C7DA4">
        <w:rPr>
          <w:rFonts w:ascii="Times New Roman" w:hAnsi="Times New Roman"/>
          <w:spacing w:val="-6"/>
          <w:sz w:val="24"/>
          <w:szCs w:val="24"/>
        </w:rPr>
        <w:t xml:space="preserve"> разработан на вариантной основе в составе трех вариантов </w:t>
      </w:r>
      <w:r w:rsidR="006A2014" w:rsidRPr="006C7DA4">
        <w:rPr>
          <w:rFonts w:ascii="Times New Roman" w:hAnsi="Times New Roman"/>
          <w:spacing w:val="-6"/>
          <w:sz w:val="24"/>
          <w:szCs w:val="24"/>
        </w:rPr>
        <w:t>-</w:t>
      </w:r>
      <w:r w:rsidRPr="006C7DA4">
        <w:rPr>
          <w:rFonts w:ascii="Times New Roman" w:hAnsi="Times New Roman"/>
          <w:spacing w:val="-6"/>
          <w:sz w:val="24"/>
          <w:szCs w:val="24"/>
        </w:rPr>
        <w:t xml:space="preserve"> базового, консервативного и целевого.</w:t>
      </w:r>
    </w:p>
    <w:p w14:paraId="5945B1B7" w14:textId="77777777" w:rsidR="00AE5521" w:rsidRPr="006C7DA4" w:rsidRDefault="00AE5521" w:rsidP="00BA2E44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6C7DA4">
        <w:rPr>
          <w:rFonts w:ascii="Times New Roman" w:hAnsi="Times New Roman"/>
          <w:spacing w:val="-6"/>
          <w:sz w:val="24"/>
          <w:szCs w:val="24"/>
        </w:rPr>
        <w:t xml:space="preserve">Консервативный вариант прогноза предусматривает сохранение существующих тенденций социально-экономического развития. Развитие экономики в данном варианте прогноза будет обусловлено нестабильностью макроэкономической конъюнктуры, инерционными темпами роста основных отраслей. </w:t>
      </w:r>
    </w:p>
    <w:p w14:paraId="61BFAF0B" w14:textId="77777777" w:rsidR="00D33CCF" w:rsidRDefault="00AE5521" w:rsidP="00BA2E44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6C7DA4">
        <w:rPr>
          <w:rFonts w:ascii="Times New Roman" w:hAnsi="Times New Roman"/>
          <w:spacing w:val="-6"/>
          <w:sz w:val="24"/>
          <w:szCs w:val="24"/>
        </w:rPr>
        <w:t>Базовый вариант прогноза характеризуется постепенным восстановлением темпов роста ключевых отраслей экономики, а целевой вариант прогноза предполагает ускорение темпов индустриального развития, появление новых производств.</w:t>
      </w:r>
    </w:p>
    <w:p w14:paraId="11AB129D" w14:textId="77777777" w:rsidR="00AE5521" w:rsidRPr="00D33CCF" w:rsidRDefault="00D33CCF" w:rsidP="00BA2E44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D33CCF">
        <w:rPr>
          <w:rFonts w:ascii="Times New Roman" w:hAnsi="Times New Roman"/>
          <w:color w:val="000000"/>
          <w:spacing w:val="-6"/>
          <w:sz w:val="24"/>
          <w:szCs w:val="24"/>
        </w:rPr>
        <w:t>Целевой вариант прогноза предполагает ускорение темпов индустриального развития, появление новых производств.</w:t>
      </w:r>
      <w:r w:rsidR="00AE5521" w:rsidRPr="00D33CCF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14:paraId="6AF5CDCD" w14:textId="77777777" w:rsidR="00541288" w:rsidRPr="006C7DA4" w:rsidRDefault="00E71B9D" w:rsidP="00BA2E44">
      <w:pPr>
        <w:pStyle w:val="a3"/>
        <w:spacing w:after="0"/>
        <w:ind w:right="-1" w:firstLine="567"/>
        <w:jc w:val="both"/>
        <w:rPr>
          <w:sz w:val="24"/>
          <w:szCs w:val="24"/>
        </w:rPr>
      </w:pPr>
      <w:r w:rsidRPr="006C7DA4">
        <w:rPr>
          <w:sz w:val="24"/>
          <w:szCs w:val="24"/>
        </w:rPr>
        <w:t>П</w:t>
      </w:r>
      <w:r w:rsidR="00541288" w:rsidRPr="006C7DA4">
        <w:rPr>
          <w:sz w:val="24"/>
          <w:szCs w:val="24"/>
        </w:rPr>
        <w:t xml:space="preserve">рогноз социально-экономического развития муниципального образования </w:t>
      </w:r>
      <w:r w:rsidRPr="006C7DA4">
        <w:rPr>
          <w:sz w:val="24"/>
          <w:szCs w:val="24"/>
        </w:rPr>
        <w:t>разрабатывается с целью</w:t>
      </w:r>
      <w:r w:rsidR="00541288" w:rsidRPr="006C7DA4">
        <w:rPr>
          <w:sz w:val="24"/>
          <w:szCs w:val="24"/>
        </w:rPr>
        <w:t>:</w:t>
      </w:r>
    </w:p>
    <w:p w14:paraId="72E51739" w14:textId="77777777" w:rsidR="00541288" w:rsidRDefault="00E71B9D" w:rsidP="00BA2E44">
      <w:pPr>
        <w:pStyle w:val="a3"/>
        <w:spacing w:after="0"/>
        <w:ind w:firstLine="567"/>
        <w:jc w:val="both"/>
        <w:rPr>
          <w:sz w:val="24"/>
          <w:szCs w:val="24"/>
        </w:rPr>
      </w:pPr>
      <w:r w:rsidRPr="006C7DA4">
        <w:rPr>
          <w:sz w:val="24"/>
          <w:szCs w:val="24"/>
        </w:rPr>
        <w:t>-</w:t>
      </w:r>
      <w:r w:rsidR="00541288" w:rsidRPr="006C7DA4">
        <w:rPr>
          <w:sz w:val="24"/>
          <w:szCs w:val="24"/>
        </w:rPr>
        <w:t xml:space="preserve"> планирования и прогнозирования развития муниципального образования в целом и принятия управленческих решений с целью повышения уровня и качества жизни населения</w:t>
      </w:r>
      <w:r w:rsidR="00386934" w:rsidRPr="006C7DA4">
        <w:rPr>
          <w:sz w:val="24"/>
          <w:szCs w:val="24"/>
        </w:rPr>
        <w:t>.</w:t>
      </w:r>
    </w:p>
    <w:bookmarkEnd w:id="1"/>
    <w:p w14:paraId="59B8D952" w14:textId="77777777" w:rsidR="007C1694" w:rsidRPr="007C1694" w:rsidRDefault="007C1694" w:rsidP="00BA2E44">
      <w:pPr>
        <w:pStyle w:val="a3"/>
        <w:spacing w:after="0"/>
        <w:ind w:firstLine="567"/>
        <w:jc w:val="both"/>
        <w:rPr>
          <w:sz w:val="24"/>
          <w:szCs w:val="24"/>
        </w:rPr>
      </w:pPr>
    </w:p>
    <w:p w14:paraId="2376031F" w14:textId="77777777" w:rsidR="00AB69E4" w:rsidRDefault="00AB69E4" w:rsidP="00AB69E4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62780F" w14:textId="77777777" w:rsidR="00AB69E4" w:rsidRDefault="00AB69E4" w:rsidP="00AB69E4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A488FA" w14:textId="77777777" w:rsidR="007902EA" w:rsidRDefault="00DB0DE3" w:rsidP="008D0146">
      <w:pPr>
        <w:tabs>
          <w:tab w:val="left" w:pos="567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006996">
        <w:rPr>
          <w:rFonts w:ascii="Times New Roman" w:hAnsi="Times New Roman"/>
          <w:b/>
          <w:sz w:val="28"/>
          <w:szCs w:val="28"/>
        </w:rPr>
        <w:t xml:space="preserve"> </w:t>
      </w:r>
    </w:p>
    <w:p w14:paraId="39DE330C" w14:textId="77777777" w:rsidR="008D0146" w:rsidRDefault="008D0146" w:rsidP="008D0146">
      <w:pPr>
        <w:tabs>
          <w:tab w:val="left" w:pos="567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827BB21" w14:textId="2B771881" w:rsidR="00746AD5" w:rsidRPr="00006996" w:rsidRDefault="00BC71E9" w:rsidP="00006996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996">
        <w:rPr>
          <w:rFonts w:ascii="Times New Roman" w:hAnsi="Times New Roman"/>
          <w:b/>
          <w:sz w:val="28"/>
          <w:szCs w:val="28"/>
        </w:rPr>
        <w:lastRenderedPageBreak/>
        <w:t xml:space="preserve">Прогноз социально-экономического развития муниципального образования </w:t>
      </w:r>
      <w:r w:rsidR="00DC7E78" w:rsidRPr="00006996">
        <w:rPr>
          <w:rFonts w:ascii="Times New Roman" w:hAnsi="Times New Roman"/>
          <w:b/>
          <w:sz w:val="28"/>
          <w:szCs w:val="28"/>
        </w:rPr>
        <w:t xml:space="preserve">«Светлогорский </w:t>
      </w:r>
      <w:r w:rsidR="00386934" w:rsidRPr="00006996">
        <w:rPr>
          <w:rFonts w:ascii="Times New Roman" w:hAnsi="Times New Roman"/>
          <w:b/>
          <w:sz w:val="28"/>
          <w:szCs w:val="28"/>
        </w:rPr>
        <w:t>городской округ</w:t>
      </w:r>
      <w:r w:rsidR="00DC7E78" w:rsidRPr="00006996">
        <w:rPr>
          <w:rFonts w:ascii="Times New Roman" w:hAnsi="Times New Roman"/>
          <w:b/>
          <w:sz w:val="28"/>
          <w:szCs w:val="28"/>
        </w:rPr>
        <w:t>»</w:t>
      </w:r>
      <w:r w:rsidR="0019482B" w:rsidRPr="00006996">
        <w:rPr>
          <w:rFonts w:ascii="Times New Roman" w:hAnsi="Times New Roman"/>
          <w:b/>
          <w:sz w:val="28"/>
          <w:szCs w:val="28"/>
        </w:rPr>
        <w:t xml:space="preserve"> </w:t>
      </w:r>
      <w:r w:rsidRPr="00006996">
        <w:rPr>
          <w:rFonts w:ascii="Times New Roman" w:hAnsi="Times New Roman"/>
          <w:b/>
          <w:sz w:val="28"/>
          <w:szCs w:val="28"/>
        </w:rPr>
        <w:t>на 20</w:t>
      </w:r>
      <w:r w:rsidR="00252C0A" w:rsidRPr="00006996">
        <w:rPr>
          <w:rFonts w:ascii="Times New Roman" w:hAnsi="Times New Roman"/>
          <w:b/>
          <w:sz w:val="28"/>
          <w:szCs w:val="28"/>
        </w:rPr>
        <w:t>2</w:t>
      </w:r>
      <w:r w:rsidR="00C82BCF">
        <w:rPr>
          <w:rFonts w:ascii="Times New Roman" w:hAnsi="Times New Roman"/>
          <w:b/>
          <w:sz w:val="28"/>
          <w:szCs w:val="28"/>
        </w:rPr>
        <w:t>5</w:t>
      </w:r>
      <w:r w:rsidRPr="00006996">
        <w:rPr>
          <w:rFonts w:ascii="Times New Roman" w:hAnsi="Times New Roman"/>
          <w:b/>
          <w:sz w:val="28"/>
          <w:szCs w:val="28"/>
        </w:rPr>
        <w:t>-20</w:t>
      </w:r>
      <w:r w:rsidR="00495095" w:rsidRPr="00006996">
        <w:rPr>
          <w:rFonts w:ascii="Times New Roman" w:hAnsi="Times New Roman"/>
          <w:b/>
          <w:sz w:val="28"/>
          <w:szCs w:val="28"/>
        </w:rPr>
        <w:t>2</w:t>
      </w:r>
      <w:r w:rsidR="00C82BCF">
        <w:rPr>
          <w:rFonts w:ascii="Times New Roman" w:hAnsi="Times New Roman"/>
          <w:b/>
          <w:sz w:val="28"/>
          <w:szCs w:val="28"/>
        </w:rPr>
        <w:t>7</w:t>
      </w:r>
      <w:r w:rsidRPr="00006996">
        <w:rPr>
          <w:rFonts w:ascii="Times New Roman" w:hAnsi="Times New Roman"/>
          <w:b/>
          <w:sz w:val="28"/>
          <w:szCs w:val="28"/>
        </w:rPr>
        <w:t xml:space="preserve"> гг.</w:t>
      </w:r>
    </w:p>
    <w:p w14:paraId="2742E444" w14:textId="12F3D326" w:rsidR="00746AD5" w:rsidRPr="00006996" w:rsidRDefault="00E84BA7" w:rsidP="00571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C71E9" w:rsidRPr="00006996">
        <w:rPr>
          <w:rFonts w:ascii="Times New Roman" w:hAnsi="Times New Roman"/>
          <w:b/>
          <w:sz w:val="28"/>
          <w:szCs w:val="28"/>
        </w:rPr>
        <w:t>.1. Итоги социальн</w:t>
      </w:r>
      <w:r w:rsidR="00EF1EA7" w:rsidRPr="00006996">
        <w:rPr>
          <w:rFonts w:ascii="Times New Roman" w:hAnsi="Times New Roman"/>
          <w:b/>
          <w:sz w:val="28"/>
          <w:szCs w:val="28"/>
        </w:rPr>
        <w:t>о-экономического развития в 20</w:t>
      </w:r>
      <w:r w:rsidR="00BE134A">
        <w:rPr>
          <w:rFonts w:ascii="Times New Roman" w:hAnsi="Times New Roman"/>
          <w:b/>
          <w:sz w:val="28"/>
          <w:szCs w:val="28"/>
        </w:rPr>
        <w:t>2</w:t>
      </w:r>
      <w:r w:rsidR="00C82BCF">
        <w:rPr>
          <w:rFonts w:ascii="Times New Roman" w:hAnsi="Times New Roman"/>
          <w:b/>
          <w:sz w:val="28"/>
          <w:szCs w:val="28"/>
        </w:rPr>
        <w:t>1</w:t>
      </w:r>
      <w:r w:rsidR="001E6642" w:rsidRPr="00006996">
        <w:rPr>
          <w:rFonts w:ascii="Times New Roman" w:hAnsi="Times New Roman"/>
          <w:b/>
          <w:sz w:val="28"/>
          <w:szCs w:val="28"/>
        </w:rPr>
        <w:t>-2</w:t>
      </w:r>
      <w:r w:rsidR="00D8711D" w:rsidRPr="00006996">
        <w:rPr>
          <w:rFonts w:ascii="Times New Roman" w:hAnsi="Times New Roman"/>
          <w:b/>
          <w:sz w:val="28"/>
          <w:szCs w:val="28"/>
        </w:rPr>
        <w:t>0</w:t>
      </w:r>
      <w:r w:rsidR="00D87CBB">
        <w:rPr>
          <w:rFonts w:ascii="Times New Roman" w:hAnsi="Times New Roman"/>
          <w:b/>
          <w:sz w:val="28"/>
          <w:szCs w:val="28"/>
        </w:rPr>
        <w:t>2</w:t>
      </w:r>
      <w:r w:rsidR="00C82BCF">
        <w:rPr>
          <w:rFonts w:ascii="Times New Roman" w:hAnsi="Times New Roman"/>
          <w:b/>
          <w:sz w:val="28"/>
          <w:szCs w:val="28"/>
        </w:rPr>
        <w:t>3</w:t>
      </w:r>
      <w:r w:rsidR="00D87CBB">
        <w:rPr>
          <w:rFonts w:ascii="Times New Roman" w:hAnsi="Times New Roman"/>
          <w:b/>
          <w:sz w:val="28"/>
          <w:szCs w:val="28"/>
        </w:rPr>
        <w:t xml:space="preserve"> </w:t>
      </w:r>
      <w:r w:rsidR="00BC71E9" w:rsidRPr="00006996">
        <w:rPr>
          <w:rFonts w:ascii="Times New Roman" w:hAnsi="Times New Roman"/>
          <w:b/>
          <w:sz w:val="28"/>
          <w:szCs w:val="28"/>
        </w:rPr>
        <w:t>гг.</w:t>
      </w:r>
    </w:p>
    <w:p w14:paraId="4C3BC12B" w14:textId="77777777" w:rsidR="00006996" w:rsidRPr="00006996" w:rsidRDefault="00BC71E9" w:rsidP="00006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996">
        <w:rPr>
          <w:rFonts w:ascii="Times New Roman" w:hAnsi="Times New Roman"/>
          <w:b/>
          <w:sz w:val="28"/>
          <w:szCs w:val="28"/>
        </w:rPr>
        <w:t>Демографическая ситуация</w:t>
      </w:r>
    </w:p>
    <w:p w14:paraId="2B6E7EDE" w14:textId="77777777" w:rsidR="00006996" w:rsidRDefault="00006996" w:rsidP="00006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05C1DF" w14:textId="4C04F995" w:rsidR="00DE768E" w:rsidRPr="00DE768E" w:rsidRDefault="008B393C" w:rsidP="00DE76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21E9">
        <w:rPr>
          <w:rFonts w:ascii="Times New Roman" w:hAnsi="Times New Roman"/>
          <w:sz w:val="24"/>
          <w:szCs w:val="24"/>
        </w:rPr>
        <w:t xml:space="preserve">Численность населения муниципального образования «Светлогорский </w:t>
      </w:r>
      <w:r w:rsidR="00D33CCF" w:rsidRPr="004F21E9">
        <w:rPr>
          <w:rFonts w:ascii="Times New Roman" w:hAnsi="Times New Roman"/>
          <w:sz w:val="24"/>
          <w:szCs w:val="24"/>
        </w:rPr>
        <w:t>городской округ</w:t>
      </w:r>
      <w:r w:rsidRPr="004F21E9">
        <w:rPr>
          <w:rFonts w:ascii="Times New Roman" w:hAnsi="Times New Roman"/>
          <w:sz w:val="24"/>
          <w:szCs w:val="24"/>
        </w:rPr>
        <w:t>» по данным ТОФС по Калининградской области по состоянию на 01.01.20</w:t>
      </w:r>
      <w:r w:rsidR="00FB326D" w:rsidRPr="004F21E9">
        <w:rPr>
          <w:rFonts w:ascii="Times New Roman" w:hAnsi="Times New Roman"/>
          <w:sz w:val="24"/>
          <w:szCs w:val="24"/>
        </w:rPr>
        <w:t>2</w:t>
      </w:r>
      <w:r w:rsidR="00C82BCF">
        <w:rPr>
          <w:rFonts w:ascii="Times New Roman" w:hAnsi="Times New Roman"/>
          <w:sz w:val="24"/>
          <w:szCs w:val="24"/>
        </w:rPr>
        <w:t>4</w:t>
      </w:r>
      <w:r w:rsidRPr="004F21E9">
        <w:rPr>
          <w:rFonts w:ascii="Times New Roman" w:hAnsi="Times New Roman"/>
          <w:sz w:val="24"/>
          <w:szCs w:val="24"/>
        </w:rPr>
        <w:t xml:space="preserve"> составила </w:t>
      </w:r>
      <w:r w:rsidR="00D87CBB" w:rsidRPr="004F21E9">
        <w:rPr>
          <w:rFonts w:ascii="Times New Roman" w:hAnsi="Times New Roman"/>
          <w:sz w:val="24"/>
          <w:szCs w:val="24"/>
        </w:rPr>
        <w:t>2</w:t>
      </w:r>
      <w:r w:rsidR="00C82BCF">
        <w:rPr>
          <w:rFonts w:ascii="Times New Roman" w:hAnsi="Times New Roman"/>
          <w:sz w:val="24"/>
          <w:szCs w:val="24"/>
        </w:rPr>
        <w:t>1165</w:t>
      </w:r>
      <w:r w:rsidRPr="004F21E9">
        <w:rPr>
          <w:rFonts w:ascii="Times New Roman" w:hAnsi="Times New Roman"/>
          <w:sz w:val="24"/>
          <w:szCs w:val="24"/>
        </w:rPr>
        <w:t xml:space="preserve"> человек, среднегодовая численность за 20</w:t>
      </w:r>
      <w:r w:rsidR="00D87CBB" w:rsidRPr="004F21E9">
        <w:rPr>
          <w:rFonts w:ascii="Times New Roman" w:hAnsi="Times New Roman"/>
          <w:sz w:val="24"/>
          <w:szCs w:val="24"/>
        </w:rPr>
        <w:t>2</w:t>
      </w:r>
      <w:r w:rsidR="00C82BCF">
        <w:rPr>
          <w:rFonts w:ascii="Times New Roman" w:hAnsi="Times New Roman"/>
          <w:sz w:val="24"/>
          <w:szCs w:val="24"/>
        </w:rPr>
        <w:t>3</w:t>
      </w:r>
      <w:r w:rsidRPr="004F21E9">
        <w:rPr>
          <w:rFonts w:ascii="Times New Roman" w:hAnsi="Times New Roman"/>
          <w:sz w:val="24"/>
          <w:szCs w:val="24"/>
        </w:rPr>
        <w:t xml:space="preserve"> год составила </w:t>
      </w:r>
      <w:r w:rsidR="003C0FDB" w:rsidRPr="004F21E9">
        <w:rPr>
          <w:rFonts w:ascii="Times New Roman" w:hAnsi="Times New Roman"/>
          <w:sz w:val="24"/>
          <w:szCs w:val="24"/>
        </w:rPr>
        <w:t>2</w:t>
      </w:r>
      <w:r w:rsidR="00DE768E">
        <w:rPr>
          <w:rFonts w:ascii="Times New Roman" w:hAnsi="Times New Roman"/>
          <w:sz w:val="24"/>
          <w:szCs w:val="24"/>
        </w:rPr>
        <w:t>0</w:t>
      </w:r>
      <w:r w:rsidR="00C82BCF">
        <w:rPr>
          <w:rFonts w:ascii="Times New Roman" w:hAnsi="Times New Roman"/>
          <w:sz w:val="24"/>
          <w:szCs w:val="24"/>
        </w:rPr>
        <w:t>955</w:t>
      </w:r>
      <w:r w:rsidRPr="004F21E9">
        <w:rPr>
          <w:rFonts w:ascii="Times New Roman" w:hAnsi="Times New Roman"/>
          <w:sz w:val="24"/>
          <w:szCs w:val="24"/>
        </w:rPr>
        <w:t xml:space="preserve"> человек.</w:t>
      </w:r>
    </w:p>
    <w:p w14:paraId="7CEB5CD4" w14:textId="3A8CFD76" w:rsidR="00DE768E" w:rsidRDefault="00DE768E" w:rsidP="004F45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>Динамика демографических процессов за 202</w:t>
      </w:r>
      <w:r w:rsidR="00C82BC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C82BC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гг. свидетельствует об у</w:t>
      </w:r>
      <w:r w:rsidR="00416284">
        <w:rPr>
          <w:rFonts w:ascii="Times New Roman" w:eastAsia="Times New Roman" w:hAnsi="Times New Roman"/>
          <w:sz w:val="24"/>
          <w:szCs w:val="24"/>
          <w:lang w:eastAsia="ru-RU"/>
        </w:rPr>
        <w:t>величении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численности населения в муниципальном образовании в 202</w:t>
      </w:r>
      <w:r w:rsidR="00C82BC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  <w:r w:rsidR="000F1BB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>Так численность населения на 01.01.202</w:t>
      </w:r>
      <w:r w:rsidR="000F1BB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="00416284">
        <w:rPr>
          <w:rFonts w:ascii="Times New Roman" w:eastAsia="Times New Roman" w:hAnsi="Times New Roman"/>
          <w:sz w:val="24"/>
          <w:szCs w:val="24"/>
          <w:lang w:eastAsia="ru-RU"/>
        </w:rPr>
        <w:t>величилась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сравнению с численностью населения на 01.01.202</w:t>
      </w:r>
      <w:r w:rsidR="00DC625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(207</w:t>
      </w:r>
      <w:r w:rsidR="00416284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человек) на </w:t>
      </w:r>
      <w:r w:rsidR="0086686D">
        <w:rPr>
          <w:rFonts w:ascii="Times New Roman" w:eastAsia="Times New Roman" w:hAnsi="Times New Roman"/>
          <w:sz w:val="24"/>
          <w:szCs w:val="24"/>
          <w:lang w:eastAsia="ru-RU"/>
        </w:rPr>
        <w:t>419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41628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86686D">
        <w:rPr>
          <w:rFonts w:ascii="Times New Roman" w:eastAsia="Times New Roman" w:hAnsi="Times New Roman"/>
          <w:sz w:val="24"/>
          <w:szCs w:val="24"/>
          <w:lang w:eastAsia="ru-RU"/>
        </w:rPr>
        <w:t>величение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среднегодовой численности с 202</w:t>
      </w:r>
      <w:r w:rsidR="004D350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(20247 человек) по 202</w:t>
      </w:r>
      <w:r w:rsidR="004D350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(2</w:t>
      </w:r>
      <w:r w:rsidR="0086686D">
        <w:rPr>
          <w:rFonts w:ascii="Times New Roman" w:eastAsia="Times New Roman" w:hAnsi="Times New Roman"/>
          <w:sz w:val="24"/>
          <w:szCs w:val="24"/>
          <w:lang w:eastAsia="ru-RU"/>
        </w:rPr>
        <w:t>0955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человек) составило </w:t>
      </w:r>
      <w:r w:rsidR="00DC625B">
        <w:rPr>
          <w:rFonts w:ascii="Times New Roman" w:eastAsia="Times New Roman" w:hAnsi="Times New Roman"/>
          <w:sz w:val="24"/>
          <w:szCs w:val="24"/>
          <w:lang w:eastAsia="ru-RU"/>
        </w:rPr>
        <w:t>708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Миграционный прирост составил за 202</w:t>
      </w:r>
      <w:r w:rsidR="004D350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4D350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гг. соответственно </w:t>
      </w:r>
      <w:r w:rsidR="004D350F">
        <w:rPr>
          <w:rFonts w:ascii="Times New Roman" w:eastAsia="Times New Roman" w:hAnsi="Times New Roman"/>
          <w:sz w:val="24"/>
          <w:szCs w:val="24"/>
          <w:lang w:eastAsia="ru-RU"/>
        </w:rPr>
        <w:t>774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</w:t>
      </w:r>
      <w:r w:rsidR="004D350F">
        <w:rPr>
          <w:rFonts w:ascii="Times New Roman" w:eastAsia="Times New Roman" w:hAnsi="Times New Roman"/>
          <w:sz w:val="24"/>
          <w:szCs w:val="24"/>
          <w:lang w:eastAsia="ru-RU"/>
        </w:rPr>
        <w:t>565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и </w:t>
      </w:r>
      <w:r w:rsidR="004D350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6686D">
        <w:rPr>
          <w:rFonts w:ascii="Times New Roman" w:eastAsia="Times New Roman" w:hAnsi="Times New Roman"/>
          <w:sz w:val="24"/>
          <w:szCs w:val="24"/>
          <w:lang w:eastAsia="ru-RU"/>
        </w:rPr>
        <w:t>98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14:paraId="6C552288" w14:textId="77777777" w:rsidR="000350A1" w:rsidRPr="004F21E9" w:rsidRDefault="000350A1" w:rsidP="004F45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1A9C71" w14:textId="77777777" w:rsidR="00AC5A06" w:rsidRPr="006C7DA4" w:rsidRDefault="000350A1" w:rsidP="0003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3B48EB2" wp14:editId="4AC6F016">
            <wp:extent cx="6480175" cy="3130826"/>
            <wp:effectExtent l="0" t="0" r="0" b="0"/>
            <wp:docPr id="41721884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CF05738" w14:textId="77777777" w:rsidR="004F4523" w:rsidRDefault="004F4523" w:rsidP="00006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B4ED3B7" w14:textId="0C8754DF" w:rsidR="000350A1" w:rsidRPr="000350A1" w:rsidRDefault="000350A1" w:rsidP="000350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Общие коэффициенты смертности на 1000 человек населения за 202</w:t>
      </w:r>
      <w:r w:rsidR="002F3E0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2F3E0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гг. составили – 1</w:t>
      </w:r>
      <w:r w:rsidR="005E19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E198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5E1983">
        <w:rPr>
          <w:rFonts w:ascii="Times New Roman" w:eastAsia="Times New Roman" w:hAnsi="Times New Roman"/>
          <w:sz w:val="24"/>
          <w:szCs w:val="24"/>
          <w:lang w:eastAsia="ru-RU"/>
        </w:rPr>
        <w:t>0,5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и 10,</w:t>
      </w:r>
      <w:r w:rsidR="005E198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соответственно по годам, что ниже уровня по Калининградской области за 202</w:t>
      </w:r>
      <w:r w:rsidR="00A11CF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-1</w:t>
      </w:r>
      <w:r w:rsidR="005E1983">
        <w:rPr>
          <w:rFonts w:ascii="Times New Roman" w:eastAsia="Times New Roman" w:hAnsi="Times New Roman"/>
          <w:sz w:val="24"/>
          <w:szCs w:val="24"/>
          <w:lang w:eastAsia="ru-RU"/>
        </w:rPr>
        <w:t>5,6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и ниже коэффициента смертности по Калининградской области за 202</w:t>
      </w:r>
      <w:r w:rsidR="00A11CF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1</w:t>
      </w:r>
      <w:r w:rsidR="005E1983">
        <w:rPr>
          <w:rFonts w:ascii="Times New Roman" w:eastAsia="Times New Roman" w:hAnsi="Times New Roman"/>
          <w:sz w:val="24"/>
          <w:szCs w:val="24"/>
          <w:lang w:eastAsia="ru-RU"/>
        </w:rPr>
        <w:t>2,8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A11CF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1</w:t>
      </w:r>
      <w:r w:rsidR="005E19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,8.</w:t>
      </w:r>
    </w:p>
    <w:p w14:paraId="3A1CDB30" w14:textId="057F3BD0" w:rsidR="000350A1" w:rsidRPr="000350A1" w:rsidRDefault="000350A1" w:rsidP="000350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Общий коэффициент рождаемости на 1000 человек населения за 202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гг. составил 7,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6,3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и 6,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соответственно по годам, что ниже уровня по Калининградской области 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8,8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в 202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году, 8,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в 202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и 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7,4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в 202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году.      </w:t>
      </w:r>
    </w:p>
    <w:p w14:paraId="001193C3" w14:textId="3C04A289" w:rsidR="000350A1" w:rsidRPr="000350A1" w:rsidRDefault="000350A1" w:rsidP="000350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Демографическая ситуация в 202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году, как и в 202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2021 годах характеризовалась продолжающимся процессом естественной убыли населения (-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84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 в 202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году, - 8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в 2</w:t>
      </w:r>
      <w:r w:rsidRPr="008327D7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8327D7" w:rsidRPr="008327D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327D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и </w:t>
      </w:r>
      <w:r w:rsidR="008327D7" w:rsidRPr="008327D7">
        <w:rPr>
          <w:rFonts w:ascii="Times New Roman" w:eastAsia="Times New Roman" w:hAnsi="Times New Roman"/>
          <w:sz w:val="24"/>
          <w:szCs w:val="24"/>
          <w:lang w:eastAsia="ru-RU"/>
        </w:rPr>
        <w:t>74</w:t>
      </w:r>
      <w:r w:rsidRPr="008327D7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в 202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году), о чём свидетельствуют следующие статистические данные: за 202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умерло 2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родилось 13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человека. </w:t>
      </w:r>
    </w:p>
    <w:p w14:paraId="3D5E52B7" w14:textId="2022C9B5" w:rsidR="000350A1" w:rsidRPr="000350A1" w:rsidRDefault="000350A1" w:rsidP="000350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Коэффициенты естественного прироста на 1000 человек населения за 202</w:t>
      </w:r>
      <w:r w:rsidR="00C3160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C3160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гг. составили соответственно – (-</w:t>
      </w:r>
      <w:r w:rsidR="00C3160B">
        <w:rPr>
          <w:rFonts w:ascii="Times New Roman" w:eastAsia="Times New Roman" w:hAnsi="Times New Roman"/>
          <w:sz w:val="24"/>
          <w:szCs w:val="24"/>
          <w:lang w:eastAsia="ru-RU"/>
        </w:rPr>
        <w:t>4,5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); (-4,</w:t>
      </w:r>
      <w:r w:rsidR="00C316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) и (-</w:t>
      </w:r>
      <w:r w:rsidR="00C3160B">
        <w:rPr>
          <w:rFonts w:ascii="Times New Roman" w:eastAsia="Times New Roman" w:hAnsi="Times New Roman"/>
          <w:sz w:val="24"/>
          <w:szCs w:val="24"/>
          <w:lang w:eastAsia="ru-RU"/>
        </w:rPr>
        <w:t>3,6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), что ниже коэффициентов по Калининградской области соответственно в 202</w:t>
      </w:r>
      <w:r w:rsidR="007B103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(- </w:t>
      </w:r>
      <w:r w:rsidR="007B1031">
        <w:rPr>
          <w:rFonts w:ascii="Times New Roman" w:eastAsia="Times New Roman" w:hAnsi="Times New Roman"/>
          <w:sz w:val="24"/>
          <w:szCs w:val="24"/>
          <w:lang w:eastAsia="ru-RU"/>
        </w:rPr>
        <w:t>6,8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); в 202</w:t>
      </w:r>
      <w:r w:rsidR="007B103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(-</w:t>
      </w:r>
      <w:r w:rsidR="007B1031">
        <w:rPr>
          <w:rFonts w:ascii="Times New Roman" w:eastAsia="Times New Roman" w:hAnsi="Times New Roman"/>
          <w:sz w:val="24"/>
          <w:szCs w:val="24"/>
          <w:lang w:eastAsia="ru-RU"/>
        </w:rPr>
        <w:t>4,7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) и в 202</w:t>
      </w:r>
      <w:r w:rsidR="007B103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(-4,</w:t>
      </w:r>
      <w:r w:rsidR="00F17B4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6981D22" w14:textId="55DBD602" w:rsidR="002E29AE" w:rsidRPr="000962D0" w:rsidRDefault="000350A1" w:rsidP="000962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Увеличение численности населения достигается лишь за счет миграционного прироста, который составил за период 202</w:t>
      </w:r>
      <w:r w:rsidR="00E06E9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E06E9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гг. </w:t>
      </w:r>
      <w:r w:rsidR="0086686D">
        <w:rPr>
          <w:rFonts w:ascii="Times New Roman" w:eastAsia="Times New Roman" w:hAnsi="Times New Roman"/>
          <w:sz w:val="24"/>
          <w:szCs w:val="24"/>
          <w:lang w:eastAsia="ru-RU"/>
        </w:rPr>
        <w:t>1837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человека. За 202</w:t>
      </w:r>
      <w:r w:rsidR="00E06E9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миграционный прирост составил </w:t>
      </w:r>
      <w:r w:rsidR="00E06E9D">
        <w:rPr>
          <w:rFonts w:ascii="Times New Roman" w:eastAsia="Times New Roman" w:hAnsi="Times New Roman"/>
          <w:sz w:val="24"/>
          <w:szCs w:val="24"/>
          <w:lang w:eastAsia="ru-RU"/>
        </w:rPr>
        <w:t>498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14:paraId="74A282FB" w14:textId="77777777" w:rsidR="00540C05" w:rsidRPr="00667DF2" w:rsidRDefault="003915C6" w:rsidP="00540C0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7DF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Состояние на рынке труда</w:t>
      </w:r>
    </w:p>
    <w:p w14:paraId="58AD80C5" w14:textId="77777777" w:rsidR="002E50C7" w:rsidRDefault="002E50C7" w:rsidP="002E50C7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6C2D39" w14:textId="7C5FCF88" w:rsidR="002E50C7" w:rsidRPr="00065C1B" w:rsidRDefault="002E50C7" w:rsidP="002E50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C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065C1B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1 января 2024 года численность безработных граждан, состоящих на учете в Балтийском отделе по содействию занятости (г. Светлогорск)</w:t>
      </w:r>
      <w:r w:rsidR="0026123C" w:rsidRPr="00065C1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65C1B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37 человек (на 1 января 2023 года - 50 человек), уменьшение за 2023 год на 13 человек.</w:t>
      </w:r>
    </w:p>
    <w:p w14:paraId="2A0FA81E" w14:textId="02A999C8" w:rsidR="002E50C7" w:rsidRPr="002E50C7" w:rsidRDefault="002E50C7" w:rsidP="002E50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C7">
        <w:rPr>
          <w:rFonts w:ascii="Times New Roman" w:eastAsia="Times New Roman" w:hAnsi="Times New Roman"/>
          <w:sz w:val="24"/>
          <w:szCs w:val="24"/>
          <w:lang w:eastAsia="ru-RU"/>
        </w:rPr>
        <w:t xml:space="preserve">  Уровень регистрируемой безработицы в округе за 2023 год составил 0,5% (за 2022 год – 0,6%) от численности экономически активного населения.</w:t>
      </w:r>
    </w:p>
    <w:p w14:paraId="35B15A85" w14:textId="77777777" w:rsidR="002E50C7" w:rsidRPr="002E50C7" w:rsidRDefault="002E50C7" w:rsidP="002E5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50C7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граждан, обратившихся в отдел по содействию занятости населения с целью поиска работы в 2023 году, составило 243 человека. </w:t>
      </w:r>
    </w:p>
    <w:p w14:paraId="6FEA6F10" w14:textId="77777777" w:rsidR="002E50C7" w:rsidRPr="002E50C7" w:rsidRDefault="002E50C7" w:rsidP="002E5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C7">
        <w:rPr>
          <w:rFonts w:ascii="Times New Roman" w:eastAsia="Times New Roman" w:hAnsi="Times New Roman"/>
          <w:sz w:val="24"/>
          <w:szCs w:val="24"/>
          <w:lang w:eastAsia="ru-RU"/>
        </w:rPr>
        <w:t>С начала года трудоустроено безработных 79 человек, направлено на переобучение 15 человек, оказано профориентационных услуг - 318 человек.</w:t>
      </w:r>
    </w:p>
    <w:p w14:paraId="0FB3B559" w14:textId="450FF1D1" w:rsidR="002E50C7" w:rsidRPr="002E50C7" w:rsidRDefault="002E50C7" w:rsidP="002E50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C7">
        <w:rPr>
          <w:rFonts w:ascii="Times New Roman" w:eastAsia="Times New Roman" w:hAnsi="Times New Roman"/>
          <w:sz w:val="24"/>
          <w:szCs w:val="24"/>
          <w:lang w:eastAsia="ru-RU"/>
        </w:rPr>
        <w:t>Росстат рассчитывает данные о численности рабочей силы и уровне безработицы в соответствии с критериями Международной организации труда (далее</w:t>
      </w:r>
      <w:r w:rsidR="002612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50C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612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50C7">
        <w:rPr>
          <w:rFonts w:ascii="Times New Roman" w:eastAsia="Times New Roman" w:hAnsi="Times New Roman"/>
          <w:sz w:val="24"/>
          <w:szCs w:val="24"/>
          <w:lang w:eastAsia="ru-RU"/>
        </w:rPr>
        <w:t>МОТ). При этом к безработным относятся лица, не имеющие работу или доходное занятие на момент исследования, искавшие работу и готовые сразу же приступить к ней.</w:t>
      </w:r>
    </w:p>
    <w:p w14:paraId="7C40C69C" w14:textId="77777777" w:rsidR="002E50C7" w:rsidRPr="002E50C7" w:rsidRDefault="002E50C7" w:rsidP="002E50C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Состояние регионального рынка труда характеризуется следующими показателями.</w:t>
      </w:r>
    </w:p>
    <w:p w14:paraId="5C10401D" w14:textId="77777777" w:rsidR="002E50C7" w:rsidRPr="002E50C7" w:rsidRDefault="002E50C7" w:rsidP="002E5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C7">
        <w:rPr>
          <w:rFonts w:ascii="Times New Roman" w:eastAsia="Times New Roman" w:hAnsi="Times New Roman"/>
          <w:sz w:val="24"/>
          <w:szCs w:val="24"/>
          <w:lang w:eastAsia="ru-RU"/>
        </w:rPr>
        <w:t>Численность общей безработицы (по методологии МОТ) составила 16,3 тыс. человек, уровень общей безработицы – 2,9%.</w:t>
      </w:r>
    </w:p>
    <w:p w14:paraId="767872AC" w14:textId="2F8175AC" w:rsidR="002E50C7" w:rsidRPr="002E50C7" w:rsidRDefault="002E50C7" w:rsidP="002E5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C7">
        <w:rPr>
          <w:rFonts w:ascii="Times New Roman" w:eastAsia="Times New Roman" w:hAnsi="Times New Roman"/>
          <w:sz w:val="24"/>
          <w:szCs w:val="24"/>
          <w:lang w:eastAsia="ru-RU"/>
        </w:rPr>
        <w:t>За 2023 год численность безработных граждан, состоящих на учете в службе занятости населения, уменьшилась с 4,2 до 2,6 тыс. человек, уровень регистрируемой безработицы уменьшился с 0,8 до 0,5% от экономически активного населения.</w:t>
      </w:r>
    </w:p>
    <w:p w14:paraId="05D41E09" w14:textId="148C1556" w:rsidR="002E50C7" w:rsidRPr="002E50C7" w:rsidRDefault="002E50C7" w:rsidP="002E5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C7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заявленных вакансий увеличилось с 10,8 до 13,6 тыс. единиц (или на 26%). Коэффициент напряженности на рынке труда (соотношение количества незанятых и безработных граждан на 1 заявленную вакансию) остался также 0,5 ед. </w:t>
      </w:r>
    </w:p>
    <w:p w14:paraId="49247855" w14:textId="77777777" w:rsidR="002E50C7" w:rsidRPr="00317054" w:rsidRDefault="002E50C7" w:rsidP="002E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112652" w14:textId="77777777" w:rsidR="00746AD5" w:rsidRPr="00667DF2" w:rsidRDefault="00E745A9" w:rsidP="00746AD5">
      <w:pPr>
        <w:spacing w:after="0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DF2">
        <w:rPr>
          <w:rFonts w:ascii="Times New Roman" w:hAnsi="Times New Roman"/>
          <w:b/>
          <w:bCs/>
          <w:sz w:val="24"/>
          <w:szCs w:val="24"/>
        </w:rPr>
        <w:t>Основные показатели уровня доходов населения</w:t>
      </w:r>
    </w:p>
    <w:p w14:paraId="1A11BE37" w14:textId="77777777" w:rsidR="0086686D" w:rsidRPr="0086686D" w:rsidRDefault="0086686D" w:rsidP="0086686D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14:paraId="35BB0D56" w14:textId="4EE5E42A" w:rsidR="0086686D" w:rsidRPr="0086686D" w:rsidRDefault="0086686D" w:rsidP="008668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86D">
        <w:rPr>
          <w:rFonts w:ascii="Times New Roman" w:eastAsia="Times New Roman" w:hAnsi="Times New Roman"/>
          <w:sz w:val="24"/>
          <w:szCs w:val="24"/>
          <w:lang w:eastAsia="ru-RU"/>
        </w:rPr>
        <w:t>Основываясь на данных ТОФС государственной статистики по Калининградской области, среднемесячная заработная плата, приходящаяся на одного работника крупных и средних предприятий МО «Светлогорский городской округ» за 2023 год, составила 54860 рублей, что на 13,3% меньше среднеобластного показателя (по области – 63269 руб</w:t>
      </w:r>
      <w:r w:rsidR="0026123C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86686D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14:paraId="25925475" w14:textId="0BDDE6D2" w:rsidR="0086686D" w:rsidRPr="0093352B" w:rsidRDefault="0086686D" w:rsidP="008668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68491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увеличилась оплата труда работников бюджетной сферы:</w:t>
      </w:r>
    </w:p>
    <w:p w14:paraId="79BED149" w14:textId="0EC777BC" w:rsidR="0086686D" w:rsidRPr="0093352B" w:rsidRDefault="0086686D" w:rsidP="008668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 - среднемесячная заработная плата педагогов дошкольного образования составила 3</w:t>
      </w:r>
      <w:r w:rsidR="00C95C9A">
        <w:rPr>
          <w:rFonts w:ascii="Times New Roman" w:eastAsia="Times New Roman" w:hAnsi="Times New Roman"/>
          <w:sz w:val="24"/>
          <w:szCs w:val="24"/>
          <w:lang w:eastAsia="ru-RU"/>
        </w:rPr>
        <w:t>7739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</w:t>
      </w:r>
      <w:r w:rsidR="0026123C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выше уровня прошлого года на </w:t>
      </w:r>
      <w:r w:rsidR="00725FA3">
        <w:rPr>
          <w:rFonts w:ascii="Times New Roman" w:eastAsia="Times New Roman" w:hAnsi="Times New Roman"/>
          <w:sz w:val="24"/>
          <w:szCs w:val="24"/>
          <w:lang w:eastAsia="ru-RU"/>
        </w:rPr>
        <w:t>8,2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>% (</w:t>
      </w:r>
      <w:r w:rsidR="00684915">
        <w:rPr>
          <w:rFonts w:ascii="Times New Roman" w:eastAsia="Times New Roman" w:hAnsi="Times New Roman"/>
          <w:sz w:val="24"/>
          <w:szCs w:val="24"/>
          <w:lang w:eastAsia="ru-RU"/>
        </w:rPr>
        <w:t>34872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</w:t>
      </w:r>
      <w:r w:rsidR="0026123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</w:p>
    <w:p w14:paraId="286FD3FC" w14:textId="06289885" w:rsidR="0086686D" w:rsidRPr="0093352B" w:rsidRDefault="0086686D" w:rsidP="008668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 - среднемесячная заработная плата педагогических работников общеобразовательных учреждений составила 4</w:t>
      </w:r>
      <w:r w:rsidR="00C95C9A">
        <w:rPr>
          <w:rFonts w:ascii="Times New Roman" w:eastAsia="Times New Roman" w:hAnsi="Times New Roman"/>
          <w:sz w:val="24"/>
          <w:szCs w:val="24"/>
          <w:lang w:eastAsia="ru-RU"/>
        </w:rPr>
        <w:t>3583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что выше уровня прошлого года на </w:t>
      </w:r>
      <w:r w:rsidR="00725FA3">
        <w:rPr>
          <w:rFonts w:ascii="Times New Roman" w:eastAsia="Times New Roman" w:hAnsi="Times New Roman"/>
          <w:sz w:val="24"/>
          <w:szCs w:val="24"/>
          <w:lang w:eastAsia="ru-RU"/>
        </w:rPr>
        <w:t>2,8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>% (</w:t>
      </w:r>
      <w:r w:rsidR="00684915">
        <w:rPr>
          <w:rFonts w:ascii="Times New Roman" w:eastAsia="Times New Roman" w:hAnsi="Times New Roman"/>
          <w:sz w:val="24"/>
          <w:szCs w:val="24"/>
          <w:lang w:eastAsia="ru-RU"/>
        </w:rPr>
        <w:t>42410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рублей);</w:t>
      </w:r>
    </w:p>
    <w:p w14:paraId="652424C4" w14:textId="21FD06DD" w:rsidR="0086686D" w:rsidRPr="0093352B" w:rsidRDefault="0086686D" w:rsidP="008668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 - среднемесячная заработная плата педагогических работников дополнительного образования составила 4</w:t>
      </w:r>
      <w:r w:rsidR="00FB0142">
        <w:rPr>
          <w:rFonts w:ascii="Times New Roman" w:eastAsia="Times New Roman" w:hAnsi="Times New Roman"/>
          <w:sz w:val="24"/>
          <w:szCs w:val="24"/>
          <w:lang w:eastAsia="ru-RU"/>
        </w:rPr>
        <w:t>3429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рубля, что выше уровня прошлого года на </w:t>
      </w:r>
      <w:r w:rsidR="00FB0142">
        <w:rPr>
          <w:rFonts w:ascii="Times New Roman" w:eastAsia="Times New Roman" w:hAnsi="Times New Roman"/>
          <w:sz w:val="24"/>
          <w:szCs w:val="24"/>
          <w:lang w:eastAsia="ru-RU"/>
        </w:rPr>
        <w:t>6,9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>% (</w:t>
      </w:r>
      <w:r w:rsidR="00684915">
        <w:rPr>
          <w:rFonts w:ascii="Times New Roman" w:eastAsia="Times New Roman" w:hAnsi="Times New Roman"/>
          <w:sz w:val="24"/>
          <w:szCs w:val="24"/>
          <w:lang w:eastAsia="ru-RU"/>
        </w:rPr>
        <w:t>40633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</w:t>
      </w:r>
      <w:r w:rsidR="0026123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7C18B01D" w14:textId="3D861E68" w:rsidR="00E606ED" w:rsidRDefault="0086686D" w:rsidP="00001EA0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 - среднемесячная заработная плата работников культуры составила в 202</w:t>
      </w:r>
      <w:r w:rsidR="0068491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C95C9A">
        <w:rPr>
          <w:rFonts w:ascii="Times New Roman" w:eastAsia="Times New Roman" w:hAnsi="Times New Roman"/>
          <w:sz w:val="24"/>
          <w:szCs w:val="24"/>
          <w:lang w:eastAsia="ru-RU"/>
        </w:rPr>
        <w:t>44835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что выше уровня прошлого года на </w:t>
      </w:r>
      <w:r w:rsidR="00725FA3">
        <w:rPr>
          <w:rFonts w:ascii="Times New Roman" w:eastAsia="Times New Roman" w:hAnsi="Times New Roman"/>
          <w:sz w:val="24"/>
          <w:szCs w:val="24"/>
          <w:lang w:eastAsia="ru-RU"/>
        </w:rPr>
        <w:t>13,8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>% (</w:t>
      </w:r>
      <w:r w:rsidR="00684915">
        <w:rPr>
          <w:rFonts w:ascii="Times New Roman" w:eastAsia="Times New Roman" w:hAnsi="Times New Roman"/>
          <w:sz w:val="24"/>
          <w:szCs w:val="24"/>
          <w:lang w:eastAsia="ru-RU"/>
        </w:rPr>
        <w:t>39406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</w:t>
      </w:r>
      <w:r w:rsidR="0026123C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4BC5A55" w14:textId="77777777" w:rsidR="00001EA0" w:rsidRPr="0093352B" w:rsidRDefault="00001EA0" w:rsidP="00001EA0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4B4A81" w14:textId="40227615" w:rsidR="00001EA0" w:rsidRDefault="000B30A8" w:rsidP="0094649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0A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4DC237" wp14:editId="5394B498">
            <wp:extent cx="5904865" cy="2077278"/>
            <wp:effectExtent l="0" t="0" r="0" b="0"/>
            <wp:docPr id="160887570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9923A6" w14:textId="77777777" w:rsidR="00234A14" w:rsidRDefault="00B03928" w:rsidP="005C159C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</w:t>
      </w:r>
      <w:r w:rsidR="005C159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159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7DD4E5" wp14:editId="0FDA3A24">
            <wp:extent cx="5885815" cy="1739347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7F9793D" w14:textId="77777777" w:rsidR="005C159C" w:rsidRDefault="005C159C" w:rsidP="008A76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94E619" w14:textId="4C26C38B" w:rsidR="0086686D" w:rsidRPr="0086686D" w:rsidRDefault="0086686D" w:rsidP="008668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86D">
        <w:rPr>
          <w:rFonts w:ascii="Times New Roman" w:eastAsia="Times New Roman" w:hAnsi="Times New Roman"/>
          <w:sz w:val="24"/>
          <w:szCs w:val="24"/>
          <w:lang w:eastAsia="ru-RU"/>
        </w:rPr>
        <w:t>Этому способствовали меры, принятые в целях реализации Указа Президента РФ от 07.05.2012 № 597 «О мерах по реализации государственной социальной политики».</w:t>
      </w:r>
    </w:p>
    <w:p w14:paraId="774C3C33" w14:textId="77777777" w:rsidR="0086686D" w:rsidRPr="0086686D" w:rsidRDefault="0086686D" w:rsidP="008668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229"/>
        <w:gridCol w:w="1134"/>
        <w:gridCol w:w="1134"/>
        <w:gridCol w:w="1872"/>
        <w:gridCol w:w="1956"/>
      </w:tblGrid>
      <w:tr w:rsidR="0086686D" w:rsidRPr="0086686D" w14:paraId="6E110C0F" w14:textId="77777777" w:rsidTr="00717A5E">
        <w:trPr>
          <w:trHeight w:val="331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42AE58C1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14:paraId="358FB111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9" w:type="dxa"/>
            <w:vMerge w:val="restart"/>
            <w:shd w:val="clear" w:color="auto" w:fill="auto"/>
            <w:vAlign w:val="center"/>
          </w:tcPr>
          <w:p w14:paraId="6488A18E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AAB041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38AE7D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548ADB6F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2023 г. </w:t>
            </w:r>
          </w:p>
        </w:tc>
      </w:tr>
      <w:tr w:rsidR="0086686D" w:rsidRPr="0086686D" w14:paraId="0850AED2" w14:textId="77777777" w:rsidTr="00717A5E">
        <w:trPr>
          <w:trHeight w:val="277"/>
        </w:trPr>
        <w:tc>
          <w:tcPr>
            <w:tcW w:w="560" w:type="dxa"/>
            <w:vMerge/>
            <w:shd w:val="clear" w:color="auto" w:fill="auto"/>
            <w:vAlign w:val="center"/>
          </w:tcPr>
          <w:p w14:paraId="1F089A61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vMerge/>
            <w:shd w:val="clear" w:color="auto" w:fill="auto"/>
            <w:vAlign w:val="center"/>
          </w:tcPr>
          <w:p w14:paraId="281749B1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72C599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133E32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345E62B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Светлогорский городской округ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B9BEFF0" w14:textId="3E6EB92D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="00717A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алининградс-кая область</w:t>
            </w:r>
          </w:p>
        </w:tc>
      </w:tr>
      <w:tr w:rsidR="0086686D" w:rsidRPr="0086686D" w14:paraId="467D0FE8" w14:textId="77777777" w:rsidTr="00717A5E">
        <w:tc>
          <w:tcPr>
            <w:tcW w:w="560" w:type="dxa"/>
            <w:shd w:val="clear" w:color="auto" w:fill="auto"/>
            <w:vAlign w:val="center"/>
          </w:tcPr>
          <w:p w14:paraId="1A4F5F98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7213119F" w14:textId="77777777" w:rsidR="0086686D" w:rsidRPr="0086686D" w:rsidRDefault="0086686D" w:rsidP="000C70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Номинальная начисленная среднемесячная заработная плата,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804EF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41831,6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22E8C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47179,4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5C09603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54860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847D32D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63269</w:t>
            </w:r>
          </w:p>
        </w:tc>
      </w:tr>
      <w:tr w:rsidR="0086686D" w:rsidRPr="0086686D" w14:paraId="105F4212" w14:textId="77777777" w:rsidTr="00717A5E">
        <w:tc>
          <w:tcPr>
            <w:tcW w:w="560" w:type="dxa"/>
            <w:shd w:val="clear" w:color="auto" w:fill="auto"/>
            <w:vAlign w:val="center"/>
          </w:tcPr>
          <w:p w14:paraId="46D817B7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6B12988D" w14:textId="77777777" w:rsidR="0086686D" w:rsidRPr="0086686D" w:rsidRDefault="0086686D" w:rsidP="000C70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Величина прожиточного минимума на душу населения (в среднем по году),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34798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E5B20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14337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84AAA59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14806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375FC5C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14806</w:t>
            </w:r>
          </w:p>
        </w:tc>
      </w:tr>
      <w:tr w:rsidR="0086686D" w:rsidRPr="0086686D" w14:paraId="7C5CC6E8" w14:textId="77777777" w:rsidTr="00717A5E">
        <w:tc>
          <w:tcPr>
            <w:tcW w:w="560" w:type="dxa"/>
            <w:shd w:val="clear" w:color="auto" w:fill="auto"/>
            <w:vAlign w:val="center"/>
          </w:tcPr>
          <w:p w14:paraId="31766EB4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9" w:type="dxa"/>
            <w:shd w:val="clear" w:color="auto" w:fill="auto"/>
          </w:tcPr>
          <w:p w14:paraId="2781B1C7" w14:textId="77777777" w:rsidR="0086686D" w:rsidRPr="0086686D" w:rsidRDefault="0086686D" w:rsidP="000C70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Соотношение среднемесячной заработной платы с величиной прожиточного минимума,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DF696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9A36C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329,1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83F324A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370,5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B79025F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427,3</w:t>
            </w:r>
          </w:p>
        </w:tc>
      </w:tr>
    </w:tbl>
    <w:p w14:paraId="444CF1BF" w14:textId="77777777" w:rsidR="008A761A" w:rsidRPr="008A761A" w:rsidRDefault="008A761A" w:rsidP="00BB73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7AA0A7" w14:textId="154917B4" w:rsidR="00BD0E57" w:rsidRDefault="00EC740D" w:rsidP="00DE3EA5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86686D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</w:t>
      </w:r>
      <w:r w:rsidR="00EB3F2F">
        <w:rPr>
          <w:rFonts w:ascii="Times New Roman" w:eastAsia="Times New Roman" w:hAnsi="Times New Roman"/>
          <w:sz w:val="24"/>
          <w:szCs w:val="24"/>
          <w:lang w:eastAsia="ru-RU"/>
        </w:rPr>
        <w:t>ОГКУ Калининградской области «Центр социальной поддержки населения» ч</w:t>
      </w:r>
      <w:r w:rsidR="005C159C" w:rsidRPr="001D746C">
        <w:rPr>
          <w:rFonts w:ascii="Times New Roman" w:eastAsia="Times New Roman" w:hAnsi="Times New Roman"/>
          <w:sz w:val="24"/>
          <w:szCs w:val="24"/>
          <w:lang w:eastAsia="ru-RU"/>
        </w:rPr>
        <w:t>исленность населения с доходами ниже прожиточного минимума за 20</w:t>
      </w:r>
      <w:r w:rsidR="005C159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6686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C159C" w:rsidRPr="001D746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составила </w:t>
      </w:r>
      <w:r w:rsidR="00EB3F2F">
        <w:rPr>
          <w:rFonts w:ascii="Times New Roman" w:eastAsia="Times New Roman" w:hAnsi="Times New Roman"/>
          <w:sz w:val="24"/>
          <w:szCs w:val="24"/>
          <w:lang w:eastAsia="ru-RU"/>
        </w:rPr>
        <w:t>730</w:t>
      </w:r>
      <w:r w:rsidR="005C159C" w:rsidRPr="000221AD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или </w:t>
      </w:r>
      <w:r w:rsidR="00EB3F2F">
        <w:rPr>
          <w:rFonts w:ascii="Times New Roman" w:eastAsia="Times New Roman" w:hAnsi="Times New Roman"/>
          <w:sz w:val="24"/>
          <w:szCs w:val="24"/>
          <w:lang w:eastAsia="ru-RU"/>
        </w:rPr>
        <w:t>3,5</w:t>
      </w:r>
      <w:r w:rsidR="005C159C" w:rsidRPr="000221AD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5C159C" w:rsidRPr="001D746C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среднегодовой численности населения МО «Светлогорский городской округ»</w:t>
      </w:r>
      <w:r w:rsidR="005C15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AE10B42" w14:textId="6B2FB570" w:rsidR="0085478B" w:rsidRPr="00667DF2" w:rsidRDefault="00C05BB7" w:rsidP="008547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DF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667DF2">
        <w:rPr>
          <w:rFonts w:ascii="Times New Roman" w:eastAsia="Times New Roman" w:hAnsi="Times New Roman"/>
          <w:b/>
          <w:sz w:val="24"/>
          <w:szCs w:val="24"/>
          <w:lang w:eastAsia="ru-RU"/>
        </w:rPr>
        <w:t>Величина прожиточного минимума на душу населения</w:t>
      </w:r>
      <w:r w:rsidR="00AB69E4" w:rsidRPr="00667DF2">
        <w:rPr>
          <w:rFonts w:ascii="Times New Roman" w:hAnsi="Times New Roman"/>
          <w:b/>
          <w:sz w:val="24"/>
          <w:szCs w:val="24"/>
        </w:rPr>
        <w:tab/>
      </w:r>
    </w:p>
    <w:p w14:paraId="074CEE26" w14:textId="77777777" w:rsidR="0085478B" w:rsidRPr="0085478B" w:rsidRDefault="0085478B" w:rsidP="0085478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D58CE78" w14:textId="30399F40" w:rsidR="0085478B" w:rsidRPr="0085478B" w:rsidRDefault="0085478B" w:rsidP="00854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>Прожиточный минимум Калининградской области представляет собой стоимостную оценку минимального набора товаров и услуг, необходимых для поддержания жизнедеятельности человека, а также обязательных сборов и платежей в соответствии с пунктом 3 статьи 2 Закона Калининградской области от 15.04.2005 №565 «О порядке установления величины прожиточного минимума в Калининградской области».</w:t>
      </w:r>
    </w:p>
    <w:p w14:paraId="42F5A0F1" w14:textId="77777777" w:rsidR="0085478B" w:rsidRPr="0085478B" w:rsidRDefault="0085478B" w:rsidP="0085478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>Он устанавливается на год Постановлением Правительства области. Информация предоставляется по трем социально-демографическим группам и в расчете на душу населения.</w:t>
      </w:r>
    </w:p>
    <w:p w14:paraId="642C251A" w14:textId="26C65638" w:rsidR="0085478B" w:rsidRPr="0085478B" w:rsidRDefault="0085478B" w:rsidP="00854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>В 2023 году величина прожиточного минимума в расчете на душу населения составила 14806 рублей, что составляет 103,3% к уровню 2022 года (14337 руб. на душу населения).</w:t>
      </w:r>
    </w:p>
    <w:p w14:paraId="215F463B" w14:textId="77777777" w:rsidR="000D4615" w:rsidRPr="0085478B" w:rsidRDefault="000D4615" w:rsidP="00854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102"/>
        <w:gridCol w:w="1818"/>
        <w:gridCol w:w="1367"/>
        <w:gridCol w:w="1059"/>
        <w:gridCol w:w="2743"/>
      </w:tblGrid>
      <w:tr w:rsidR="0085478B" w:rsidRPr="0085478B" w14:paraId="015653B8" w14:textId="77777777" w:rsidTr="000C7058">
        <w:trPr>
          <w:trHeight w:val="278"/>
          <w:jc w:val="center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A97061" w14:textId="48D4B497" w:rsidR="0085478B" w:rsidRPr="0085478B" w:rsidRDefault="0085478B" w:rsidP="004B0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4925AA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душу</w:t>
            </w:r>
          </w:p>
          <w:p w14:paraId="613697DD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6CE077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</w:p>
          <w:p w14:paraId="19EBED48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трудоспособного </w:t>
            </w: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населения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FA918A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</w:p>
          <w:p w14:paraId="49AE1F51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пенсионеров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F44B81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</w:p>
          <w:p w14:paraId="32016EFA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0B41DC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</w:p>
          <w:p w14:paraId="56EA9B58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КО</w:t>
            </w:r>
          </w:p>
        </w:tc>
      </w:tr>
      <w:tr w:rsidR="0085478B" w:rsidRPr="0085478B" w14:paraId="2FE42013" w14:textId="77777777" w:rsidTr="000C7058">
        <w:trPr>
          <w:jc w:val="center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D657AA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EDF9D7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14806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966D51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ECAFD1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12733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1B447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0DC8FB" w14:textId="0D8437DE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701 от 26.12.2022</w:t>
            </w:r>
          </w:p>
        </w:tc>
      </w:tr>
    </w:tbl>
    <w:p w14:paraId="0EC2753B" w14:textId="77777777" w:rsidR="00AB69E4" w:rsidRPr="0085478B" w:rsidRDefault="00AB69E4" w:rsidP="00AB69E4">
      <w:pPr>
        <w:tabs>
          <w:tab w:val="left" w:pos="3285"/>
          <w:tab w:val="center" w:pos="5102"/>
        </w:tabs>
        <w:spacing w:after="0" w:line="240" w:lineRule="auto"/>
        <w:outlineLvl w:val="0"/>
        <w:rPr>
          <w:rFonts w:ascii="Times New Roman" w:hAnsi="Times New Roman"/>
          <w:b/>
          <w:color w:val="C00000"/>
          <w:sz w:val="24"/>
          <w:szCs w:val="24"/>
        </w:rPr>
      </w:pPr>
    </w:p>
    <w:p w14:paraId="1F7B3765" w14:textId="77777777" w:rsidR="00DE3EA5" w:rsidRDefault="00DE3EA5" w:rsidP="00AB69E4">
      <w:pPr>
        <w:tabs>
          <w:tab w:val="left" w:pos="3285"/>
          <w:tab w:val="center" w:pos="5102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</w:rPr>
      </w:pPr>
    </w:p>
    <w:p w14:paraId="551823A9" w14:textId="061CF1F7" w:rsidR="0048518E" w:rsidRPr="00717A5E" w:rsidRDefault="0048518E" w:rsidP="00AB69E4">
      <w:pPr>
        <w:tabs>
          <w:tab w:val="left" w:pos="3285"/>
          <w:tab w:val="center" w:pos="510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7A5E">
        <w:rPr>
          <w:rFonts w:ascii="Times New Roman" w:hAnsi="Times New Roman"/>
          <w:b/>
          <w:sz w:val="24"/>
          <w:szCs w:val="24"/>
        </w:rPr>
        <w:lastRenderedPageBreak/>
        <w:t>Потребительский рынок</w:t>
      </w:r>
    </w:p>
    <w:p w14:paraId="51E555D9" w14:textId="77777777" w:rsidR="0085478B" w:rsidRPr="0085478B" w:rsidRDefault="0085478B" w:rsidP="00AB69E4">
      <w:pPr>
        <w:tabs>
          <w:tab w:val="left" w:pos="3285"/>
          <w:tab w:val="center" w:pos="5102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</w:rPr>
      </w:pPr>
    </w:p>
    <w:p w14:paraId="7D6D85DB" w14:textId="77777777" w:rsidR="0085478B" w:rsidRPr="0085478B" w:rsidRDefault="0085478B" w:rsidP="0085478B">
      <w:pPr>
        <w:tabs>
          <w:tab w:val="left" w:pos="73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Потребительский рынок складывается из организаций розничной торговли, общественного питания и организаций, предоставляющих платные услуги населению. </w:t>
      </w:r>
    </w:p>
    <w:p w14:paraId="6DB51D4A" w14:textId="77777777" w:rsidR="0085478B" w:rsidRPr="0085478B" w:rsidRDefault="0085478B" w:rsidP="00854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>Как и в большинстве других муниципальных образований Калининградской области, сектор экономики, представленный предприятиями торговли и общественного питания в городе Светлогорске является самым развитым и многочисленным сектором муниципальной экономики.</w:t>
      </w:r>
    </w:p>
    <w:p w14:paraId="58318E1A" w14:textId="6EC947C0" w:rsidR="0085478B" w:rsidRPr="0085478B" w:rsidRDefault="0085478B" w:rsidP="00854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 xml:space="preserve">В таблице приведены основные показатели, характеризующие деятельность предприятий торговли и общественного питания в МО «Светлогорский городской округ» </w:t>
      </w:r>
      <w:r w:rsidRPr="004B0C27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4B58D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B0C27">
        <w:rPr>
          <w:rFonts w:ascii="Times New Roman" w:eastAsia="Times New Roman" w:hAnsi="Times New Roman"/>
          <w:sz w:val="24"/>
          <w:szCs w:val="24"/>
          <w:lang w:eastAsia="ru-RU"/>
        </w:rPr>
        <w:t>-2023 гг.:</w:t>
      </w:r>
    </w:p>
    <w:p w14:paraId="00255CC8" w14:textId="77777777" w:rsidR="0085478B" w:rsidRPr="0085478B" w:rsidRDefault="0085478B" w:rsidP="00854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1417"/>
        <w:gridCol w:w="1418"/>
        <w:gridCol w:w="1275"/>
      </w:tblGrid>
      <w:tr w:rsidR="004B58DB" w:rsidRPr="0085478B" w14:paraId="0B63FCFF" w14:textId="77777777" w:rsidTr="00CC36B5">
        <w:trPr>
          <w:trHeight w:val="42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1643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  <w:p w14:paraId="2513C543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50B1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133D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F9C1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10D9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</w:tc>
      </w:tr>
      <w:tr w:rsidR="004B58DB" w:rsidRPr="0085478B" w14:paraId="14A21AA4" w14:textId="77777777" w:rsidTr="003C000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D83E7" w14:textId="77777777" w:rsidR="004B58DB" w:rsidRPr="0085478B" w:rsidRDefault="004B58DB" w:rsidP="00854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Оборот розничной торговли (без СМП)</w:t>
            </w:r>
          </w:p>
          <w:p w14:paraId="46214A2A" w14:textId="77777777" w:rsidR="004B58DB" w:rsidRDefault="004B58DB" w:rsidP="00854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факт. действующих ценах)</w:t>
            </w:r>
          </w:p>
          <w:p w14:paraId="53E9F069" w14:textId="77777777" w:rsidR="004B58DB" w:rsidRPr="0085478B" w:rsidRDefault="004B58DB" w:rsidP="00854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CE86" w14:textId="2CF48A33" w:rsidR="004B58DB" w:rsidRPr="0085478B" w:rsidRDefault="00CC36B5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4B58DB"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B58DB"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3344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B0A3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3D80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3080,2</w:t>
            </w:r>
          </w:p>
        </w:tc>
      </w:tr>
      <w:tr w:rsidR="004B58DB" w:rsidRPr="0085478B" w14:paraId="5B6A66D8" w14:textId="77777777" w:rsidTr="00367163">
        <w:trPr>
          <w:trHeight w:val="51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AF77" w14:textId="77777777" w:rsidR="004B58DB" w:rsidRPr="0085478B" w:rsidRDefault="004B58DB" w:rsidP="00854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C3050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9AEEB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55E6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1AF1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</w:tr>
      <w:tr w:rsidR="004B58DB" w:rsidRPr="0085478B" w14:paraId="07FE26CC" w14:textId="77777777" w:rsidTr="003C000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4E67" w14:textId="77777777" w:rsidR="004B58DB" w:rsidRPr="0085478B" w:rsidRDefault="004B58DB" w:rsidP="00854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 розничной торговли на душу населения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8868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290A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5A0B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D4A09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145533</w:t>
            </w:r>
          </w:p>
        </w:tc>
      </w:tr>
      <w:tr w:rsidR="004B58DB" w:rsidRPr="0085478B" w14:paraId="52153052" w14:textId="77777777" w:rsidTr="003C000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30666" w14:textId="77777777" w:rsidR="004B58DB" w:rsidRPr="0085478B" w:rsidRDefault="004B58DB" w:rsidP="00854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Оборот общественного питания (без СМП)</w:t>
            </w:r>
          </w:p>
          <w:p w14:paraId="723C8455" w14:textId="77777777" w:rsidR="004B58DB" w:rsidRDefault="004B58DB" w:rsidP="00854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факт. действующих ценах)</w:t>
            </w:r>
          </w:p>
          <w:p w14:paraId="26B949ED" w14:textId="77777777" w:rsidR="004B58DB" w:rsidRPr="0085478B" w:rsidRDefault="004B58DB" w:rsidP="00854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DEE4" w14:textId="3C66A29D" w:rsidR="004B58DB" w:rsidRPr="0085478B" w:rsidRDefault="00CC36B5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4B58DB"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B58DB"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9538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3F56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B6B6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4B58DB" w:rsidRPr="0085478B" w14:paraId="7E27ED7F" w14:textId="77777777" w:rsidTr="00367163">
        <w:trPr>
          <w:trHeight w:val="57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8937" w14:textId="77777777" w:rsidR="004B58DB" w:rsidRPr="0085478B" w:rsidRDefault="004B58DB" w:rsidP="00854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CB24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05990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ABD9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890F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79,7</w:t>
            </w:r>
          </w:p>
        </w:tc>
      </w:tr>
      <w:tr w:rsidR="004B58DB" w:rsidRPr="0085478B" w14:paraId="4DA2A1C6" w14:textId="77777777" w:rsidTr="003C000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9428" w14:textId="77777777" w:rsidR="004B58DB" w:rsidRDefault="004B58DB" w:rsidP="00854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 общественного питания на душу населения в год</w:t>
            </w:r>
          </w:p>
          <w:p w14:paraId="5CCF144D" w14:textId="77777777" w:rsidR="004B58DB" w:rsidRPr="0085478B" w:rsidRDefault="004B58DB" w:rsidP="00854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AEDC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C0E9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275B9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1431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</w:t>
            </w:r>
          </w:p>
        </w:tc>
      </w:tr>
    </w:tbl>
    <w:p w14:paraId="7324FA13" w14:textId="77777777" w:rsidR="0085478B" w:rsidRPr="0085478B" w:rsidRDefault="0085478B" w:rsidP="008547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6C9AA03D" w14:textId="245FF6CC" w:rsidR="0085478B" w:rsidRPr="0085478B" w:rsidRDefault="0085478B" w:rsidP="008547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По данным ТОФС государственной статистики по Калининградской области за 2023 год оборот розничной торговли (без субъектов малого предпринимательства) в сравнении с 2022 годом увеличился на 109,6% и составил 3080,2 млн руб.</w:t>
      </w:r>
    </w:p>
    <w:p w14:paraId="4B98EF3B" w14:textId="108BBDF7" w:rsidR="0085478B" w:rsidRDefault="0085478B" w:rsidP="00DE3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>Оборот общественного питания за 2023 год снизился на 79,7%</w:t>
      </w:r>
      <w:r w:rsidRPr="0085478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относительно 2022 года и составил 22,4 млн рублей. </w:t>
      </w:r>
    </w:p>
    <w:p w14:paraId="2EF54833" w14:textId="77777777" w:rsidR="00DE3EA5" w:rsidRPr="00DE3EA5" w:rsidRDefault="00DE3EA5" w:rsidP="00DE3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5C27DE" w14:textId="77777777" w:rsidR="0017113B" w:rsidRPr="00667DF2" w:rsidRDefault="0017113B" w:rsidP="001711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7DF2">
        <w:rPr>
          <w:rFonts w:ascii="Times New Roman" w:eastAsia="Times New Roman" w:hAnsi="Times New Roman"/>
          <w:b/>
          <w:sz w:val="24"/>
          <w:szCs w:val="24"/>
          <w:lang w:eastAsia="ru-RU"/>
        </w:rPr>
        <w:t>Индекс потребительских цен</w:t>
      </w:r>
    </w:p>
    <w:p w14:paraId="3EFED44D" w14:textId="77777777" w:rsidR="0085478B" w:rsidRDefault="0085478B" w:rsidP="001711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605B82" w14:textId="7FD61842" w:rsidR="0085478B" w:rsidRPr="0085478B" w:rsidRDefault="0085478B" w:rsidP="00854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Индекс потребительских цен в декабре 2023 года по отношению к декабрю предыдущего года составил 108,2% (в декабре 2022 года по отношению к декабрю 2021 года составил 112,9%). Индекс потребительских цен на продовольственные товары составил 108,3%, на непродовольственные товары – 107,7%, услуги – 108,8% (в декабре 2022 года по отношению к декабрю 2021 года на продовольственные товары – 112,9 %, непродовольственные товары – 115,0%, услуги – 109,3%).</w:t>
      </w:r>
    </w:p>
    <w:p w14:paraId="67A34EB5" w14:textId="73DB2785" w:rsidR="0085478B" w:rsidRPr="0085478B" w:rsidRDefault="0085478B" w:rsidP="00854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>Таким образом, в декабре 2023 года по отношению к декабрю 2022 года потребительские цены по Калининградской области снизились на 4,7%, в том числе на продовольственные товары - на 4,6%, на непродовольственные товары - на 7,3%, на услуги - на 0,5%.</w:t>
      </w:r>
    </w:p>
    <w:p w14:paraId="7F0F76B4" w14:textId="77777777" w:rsidR="0085478B" w:rsidRPr="0085478B" w:rsidRDefault="0085478B" w:rsidP="00854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>Состояние потребительского рынка как в округе, так в целом по региону характеризуется как устойчивое. Основные розничные сети, реализующие продукты питания, обеспечивают спрос населения, предлагая достаточно широкий ассортимент товаров.</w:t>
      </w:r>
    </w:p>
    <w:p w14:paraId="0F49C863" w14:textId="77777777" w:rsidR="0085478B" w:rsidRPr="0085478B" w:rsidRDefault="0085478B" w:rsidP="008547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992E25" w14:textId="77777777" w:rsidR="0085478B" w:rsidRPr="0085478B" w:rsidRDefault="0085478B" w:rsidP="0085478B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b/>
          <w:sz w:val="24"/>
          <w:szCs w:val="24"/>
          <w:lang w:eastAsia="ru-RU"/>
        </w:rPr>
        <w:t>Индексы потребительских цен и тарифов на</w:t>
      </w:r>
    </w:p>
    <w:p w14:paraId="3B8C136A" w14:textId="77777777" w:rsidR="0085478B" w:rsidRPr="0085478B" w:rsidRDefault="0085478B" w:rsidP="0085478B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b/>
          <w:sz w:val="24"/>
          <w:szCs w:val="24"/>
          <w:lang w:eastAsia="ru-RU"/>
        </w:rPr>
        <w:t>товары и услуги в Калининградской области *</w:t>
      </w:r>
    </w:p>
    <w:p w14:paraId="07D19869" w14:textId="77777777" w:rsidR="0085478B" w:rsidRPr="0085478B" w:rsidRDefault="0085478B" w:rsidP="0085478B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(в процентах)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1875"/>
        <w:gridCol w:w="1701"/>
        <w:gridCol w:w="1843"/>
        <w:gridCol w:w="1729"/>
      </w:tblGrid>
      <w:tr w:rsidR="0085478B" w:rsidRPr="0085478B" w14:paraId="0318A5A3" w14:textId="77777777" w:rsidTr="000C7058">
        <w:tc>
          <w:tcPr>
            <w:tcW w:w="2633" w:type="dxa"/>
            <w:vMerge w:val="restart"/>
            <w:shd w:val="clear" w:color="auto" w:fill="auto"/>
          </w:tcPr>
          <w:p w14:paraId="0ED0B1E4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14:paraId="77451EB6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14:paraId="31B836BC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85478B" w:rsidRPr="0085478B" w14:paraId="323B19E4" w14:textId="77777777" w:rsidTr="000C7058">
        <w:tc>
          <w:tcPr>
            <w:tcW w:w="2633" w:type="dxa"/>
            <w:vMerge/>
            <w:shd w:val="clear" w:color="auto" w:fill="auto"/>
          </w:tcPr>
          <w:p w14:paraId="639721CC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14:paraId="37F8892C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B32357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Продовольст-венные товары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5FAFF2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Непродовольс-</w:t>
            </w:r>
          </w:p>
          <w:p w14:paraId="2CEDD3F9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твенные товары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AE9B114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</w:t>
            </w:r>
          </w:p>
        </w:tc>
      </w:tr>
      <w:tr w:rsidR="0085478B" w:rsidRPr="0085478B" w14:paraId="6EA6F219" w14:textId="77777777" w:rsidTr="000C7058">
        <w:tc>
          <w:tcPr>
            <w:tcW w:w="2633" w:type="dxa"/>
            <w:vMerge/>
            <w:shd w:val="clear" w:color="auto" w:fill="auto"/>
          </w:tcPr>
          <w:p w14:paraId="205D2090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14:paraId="2FB6FAE5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декабрю предыдущего года</w:t>
            </w:r>
          </w:p>
        </w:tc>
        <w:tc>
          <w:tcPr>
            <w:tcW w:w="1701" w:type="dxa"/>
            <w:shd w:val="clear" w:color="auto" w:fill="auto"/>
          </w:tcPr>
          <w:p w14:paraId="19C40114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декабрю предыдущего</w:t>
            </w:r>
          </w:p>
          <w:p w14:paraId="0F6A2699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  <w:shd w:val="clear" w:color="auto" w:fill="auto"/>
          </w:tcPr>
          <w:p w14:paraId="7657763F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декабрю предыдущего</w:t>
            </w:r>
          </w:p>
          <w:p w14:paraId="146057B5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29" w:type="dxa"/>
            <w:shd w:val="clear" w:color="auto" w:fill="auto"/>
          </w:tcPr>
          <w:p w14:paraId="4F11884E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декабрю предыдущего года</w:t>
            </w:r>
          </w:p>
        </w:tc>
      </w:tr>
      <w:tr w:rsidR="0085478B" w:rsidRPr="0085478B" w14:paraId="57D255DA" w14:textId="77777777" w:rsidTr="000C7058">
        <w:trPr>
          <w:trHeight w:val="341"/>
        </w:trPr>
        <w:tc>
          <w:tcPr>
            <w:tcW w:w="2633" w:type="dxa"/>
            <w:shd w:val="clear" w:color="auto" w:fill="auto"/>
            <w:vAlign w:val="center"/>
          </w:tcPr>
          <w:p w14:paraId="15A29A27" w14:textId="77777777" w:rsidR="0085478B" w:rsidRPr="0085478B" w:rsidRDefault="0085478B" w:rsidP="0085478B">
            <w:pPr>
              <w:spacing w:after="0" w:line="240" w:lineRule="auto"/>
              <w:ind w:left="-288" w:firstLine="2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2023 года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A008165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70AE26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D5B2F6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A3F41F6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85478B" w:rsidRPr="0085478B" w14:paraId="01064D11" w14:textId="77777777" w:rsidTr="000C7058">
        <w:tc>
          <w:tcPr>
            <w:tcW w:w="2633" w:type="dxa"/>
            <w:shd w:val="clear" w:color="auto" w:fill="auto"/>
            <w:vAlign w:val="center"/>
          </w:tcPr>
          <w:p w14:paraId="3B348415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Справочно:</w:t>
            </w:r>
          </w:p>
          <w:p w14:paraId="68BBE514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2022 года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B502D1A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EE316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A9604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319D4D2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109,3</w:t>
            </w:r>
          </w:p>
        </w:tc>
      </w:tr>
      <w:tr w:rsidR="0085478B" w:rsidRPr="0085478B" w14:paraId="394168E0" w14:textId="77777777" w:rsidTr="000C7058">
        <w:tc>
          <w:tcPr>
            <w:tcW w:w="2633" w:type="dxa"/>
            <w:shd w:val="clear" w:color="auto" w:fill="auto"/>
            <w:vAlign w:val="center"/>
          </w:tcPr>
          <w:p w14:paraId="69C7314E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Справочно:**по РФ</w:t>
            </w:r>
          </w:p>
          <w:p w14:paraId="19BB7D04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2023 года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8B7D52C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79E734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A79727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105,96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25E5DCD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108,33</w:t>
            </w:r>
          </w:p>
        </w:tc>
      </w:tr>
    </w:tbl>
    <w:p w14:paraId="1D612654" w14:textId="77777777" w:rsidR="0085478B" w:rsidRPr="0085478B" w:rsidRDefault="0085478B" w:rsidP="00854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082CE6" w14:textId="77777777" w:rsidR="0085478B" w:rsidRPr="0085478B" w:rsidRDefault="0085478B" w:rsidP="00854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 xml:space="preserve">*- по сведениям ТОФС государственной статистики по Калининградской области </w:t>
      </w:r>
    </w:p>
    <w:p w14:paraId="5BAF38DD" w14:textId="77777777" w:rsidR="0085478B" w:rsidRPr="0085478B" w:rsidRDefault="0085478B" w:rsidP="008547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>**- по сведениям Росстата</w:t>
      </w:r>
    </w:p>
    <w:p w14:paraId="6C2550CC" w14:textId="77777777" w:rsidR="0085478B" w:rsidRPr="0085478B" w:rsidRDefault="0085478B" w:rsidP="008547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Сводный индекс потребительских цен по Калининградской области за 2023 год выше сводного индекса потребительских цен по Российской Федерации на 0,8 процентных пункта.</w:t>
      </w:r>
    </w:p>
    <w:p w14:paraId="58A15F95" w14:textId="21B8FDDF" w:rsidR="0085478B" w:rsidRDefault="0085478B" w:rsidP="00B340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Значение сводного индекса потребительских цен за 2023 год ниже уровня ИПЦ 2022 года на 4,7 процентных пункта.</w:t>
      </w:r>
    </w:p>
    <w:p w14:paraId="58CE3431" w14:textId="17134095" w:rsidR="0000737C" w:rsidRPr="00667DF2" w:rsidRDefault="0000737C" w:rsidP="00854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7DF2">
        <w:rPr>
          <w:rFonts w:ascii="Times New Roman" w:eastAsia="Times New Roman" w:hAnsi="Times New Roman"/>
          <w:b/>
          <w:sz w:val="24"/>
          <w:szCs w:val="24"/>
          <w:lang w:eastAsia="ru-RU"/>
        </w:rPr>
        <w:t>Строительство</w:t>
      </w:r>
    </w:p>
    <w:p w14:paraId="5EFDD2CD" w14:textId="77777777" w:rsidR="0085478B" w:rsidRDefault="0085478B" w:rsidP="00854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D1FAAC" w14:textId="6BA00464" w:rsidR="0085478B" w:rsidRPr="0085478B" w:rsidRDefault="0085478B" w:rsidP="008547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>В 2023 году в муниципальном образовании «Светлогорский городской округ» введены в эксплуатацию 93 жилых дома общей площадью 44,34 тыс. м</w:t>
      </w:r>
      <w:r w:rsidRPr="0085478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48A8E7F" w14:textId="77777777" w:rsidR="0085478B" w:rsidRPr="0085478B" w:rsidRDefault="0085478B" w:rsidP="008547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План по вводу в эксплуатацию объектов жилого строительства в 2023 год выполнен на 143% от запланированного показателя – 31,0 тыс. кв. метров.</w:t>
      </w:r>
    </w:p>
    <w:p w14:paraId="12897B33" w14:textId="77777777" w:rsidR="0085478B" w:rsidRPr="0085478B" w:rsidRDefault="0085478B" w:rsidP="00854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>Количество хозяйствующих субъектов, осуществляющих свою деятельность на территории округа и зарегистрированных по виду деятельности «Строительство», в 2023 году составило 143 единицы, в том числе: 81 организация и 62 индивидуальных предпринимателей.</w:t>
      </w:r>
    </w:p>
    <w:p w14:paraId="3F481DEE" w14:textId="77777777" w:rsidR="0085478B" w:rsidRPr="0085478B" w:rsidRDefault="0085478B" w:rsidP="00854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F46702" w14:textId="44EBE8BF" w:rsidR="00DE3EA5" w:rsidRPr="00B34017" w:rsidRDefault="0085478B" w:rsidP="005525D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756DFBB" wp14:editId="551EEA7B">
            <wp:extent cx="6484620" cy="3478696"/>
            <wp:effectExtent l="0" t="0" r="0" b="0"/>
            <wp:docPr id="148683023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2402864" w14:textId="1F923797" w:rsidR="00652975" w:rsidRPr="00667DF2" w:rsidRDefault="00652975" w:rsidP="00652975">
      <w:pPr>
        <w:pStyle w:val="Default"/>
        <w:jc w:val="center"/>
        <w:rPr>
          <w:b/>
          <w:bCs/>
          <w:color w:val="auto"/>
        </w:rPr>
      </w:pPr>
      <w:r w:rsidRPr="00667DF2">
        <w:rPr>
          <w:b/>
          <w:bCs/>
          <w:color w:val="auto"/>
        </w:rPr>
        <w:t>Исполнение бюджета муниципального образования</w:t>
      </w:r>
    </w:p>
    <w:p w14:paraId="125A3F86" w14:textId="16D7CBF9" w:rsidR="00652975" w:rsidRPr="00667DF2" w:rsidRDefault="00652975" w:rsidP="00652975">
      <w:pPr>
        <w:pStyle w:val="Default"/>
        <w:jc w:val="center"/>
        <w:rPr>
          <w:b/>
          <w:bCs/>
          <w:color w:val="auto"/>
        </w:rPr>
      </w:pPr>
      <w:r w:rsidRPr="00667DF2">
        <w:rPr>
          <w:b/>
          <w:bCs/>
          <w:color w:val="auto"/>
        </w:rPr>
        <w:t xml:space="preserve"> «Светлогорский </w:t>
      </w:r>
      <w:r w:rsidR="005F77C7" w:rsidRPr="00667DF2">
        <w:rPr>
          <w:b/>
          <w:bCs/>
          <w:color w:val="auto"/>
        </w:rPr>
        <w:t>городской округ</w:t>
      </w:r>
      <w:r w:rsidRPr="00667DF2">
        <w:rPr>
          <w:b/>
          <w:bCs/>
          <w:color w:val="auto"/>
        </w:rPr>
        <w:t>» за 20</w:t>
      </w:r>
      <w:r w:rsidR="004B2301" w:rsidRPr="00667DF2">
        <w:rPr>
          <w:b/>
          <w:bCs/>
          <w:color w:val="auto"/>
        </w:rPr>
        <w:t>2</w:t>
      </w:r>
      <w:r w:rsidR="00EB3F2F" w:rsidRPr="00667DF2">
        <w:rPr>
          <w:b/>
          <w:bCs/>
          <w:color w:val="auto"/>
        </w:rPr>
        <w:t>3</w:t>
      </w:r>
      <w:r w:rsidRPr="00667DF2">
        <w:rPr>
          <w:b/>
          <w:bCs/>
          <w:color w:val="auto"/>
        </w:rPr>
        <w:t xml:space="preserve"> год</w:t>
      </w:r>
    </w:p>
    <w:p w14:paraId="2B43BE30" w14:textId="77777777" w:rsidR="00652975" w:rsidRPr="00F469C1" w:rsidRDefault="00652975" w:rsidP="00833BE6">
      <w:pPr>
        <w:pStyle w:val="Default"/>
        <w:tabs>
          <w:tab w:val="left" w:pos="567"/>
        </w:tabs>
        <w:jc w:val="center"/>
        <w:rPr>
          <w:color w:val="auto"/>
        </w:rPr>
      </w:pPr>
    </w:p>
    <w:p w14:paraId="42D3D56E" w14:textId="77777777" w:rsidR="00F469C1" w:rsidRPr="00F469C1" w:rsidRDefault="00F469C1" w:rsidP="00F469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9C1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об исполнении бюджета за 2023 год отражает кассовое исполнение бюджета округа и составлен на основе отчетов главных администраторов доходов, главных распорядителей бюджетных средств. Кассовое исполнение бюджета округа, которое соответствует данным органов Федерального казначейства. </w:t>
      </w:r>
    </w:p>
    <w:p w14:paraId="53AFB2FA" w14:textId="77777777" w:rsidR="00F469C1" w:rsidRPr="00F469C1" w:rsidRDefault="00F469C1" w:rsidP="00F469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9C1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Плановые назначения бюджета округа на 2023 год составили по доходам 1 369 453,3 тыс. рублей, по расходам 1 369 453,3 тыс. рублей, дефицит – 0,00 тыс. руб. </w:t>
      </w:r>
    </w:p>
    <w:p w14:paraId="16720EBE" w14:textId="32E95047" w:rsidR="00F469C1" w:rsidRPr="00F469C1" w:rsidRDefault="00F469C1" w:rsidP="00F469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9C1">
        <w:rPr>
          <w:rFonts w:ascii="Times New Roman" w:eastAsia="Times New Roman" w:hAnsi="Times New Roman"/>
          <w:sz w:val="24"/>
          <w:szCs w:val="24"/>
          <w:lang w:eastAsia="ru-RU"/>
        </w:rPr>
        <w:t>Бюджет муниципального образования по доходам исполнен на 1 320 767 тыс. руб., что составляет 96% от годовых назначений, расходы бюджета исполнены на 1 260 320 тыс. руб., что составляет 92% от годовых назначений, дефицит бюджета составил – 60 447 тыс. рублей.</w:t>
      </w:r>
    </w:p>
    <w:p w14:paraId="30AC5469" w14:textId="77777777" w:rsidR="00F469C1" w:rsidRPr="00F469C1" w:rsidRDefault="00F469C1" w:rsidP="00F469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2EFB43" w14:textId="77777777" w:rsidR="00F469C1" w:rsidRPr="00F469C1" w:rsidRDefault="00F469C1" w:rsidP="00F469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9C1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</w:t>
      </w:r>
    </w:p>
    <w:p w14:paraId="4B6A1F3E" w14:textId="77777777" w:rsidR="00F469C1" w:rsidRPr="00F469C1" w:rsidRDefault="00F469C1" w:rsidP="00F469C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69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(тыс. рублей)</w:t>
      </w:r>
    </w:p>
    <w:tbl>
      <w:tblPr>
        <w:tblW w:w="4826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779"/>
        <w:gridCol w:w="1798"/>
        <w:gridCol w:w="1480"/>
      </w:tblGrid>
      <w:tr w:rsidR="00F469C1" w:rsidRPr="00F469C1" w14:paraId="578CEBBC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413D689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12A63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823FC2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</w:tr>
      <w:tr w:rsidR="00F469C1" w:rsidRPr="00F469C1" w14:paraId="71FB012C" w14:textId="77777777" w:rsidTr="000C7058">
        <w:trPr>
          <w:trHeight w:val="400"/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543C726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  <w:r w:rsidRPr="00F469C1">
              <w:rPr>
                <w:rFonts w:ascii="Times New Roman" w:hAnsi="Times New Roman"/>
                <w:sz w:val="24"/>
                <w:szCs w:val="24"/>
              </w:rPr>
              <w:t>, в том числе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D8A7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1 369 453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2B7030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1 320 767</w:t>
            </w:r>
          </w:p>
        </w:tc>
      </w:tr>
      <w:tr w:rsidR="00F469C1" w:rsidRPr="00F469C1" w14:paraId="6A038FC2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568DDA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налоговые и неналоговые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C6CC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664 001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EB67DC3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680 350</w:t>
            </w:r>
          </w:p>
        </w:tc>
      </w:tr>
      <w:tr w:rsidR="00F469C1" w:rsidRPr="00F469C1" w14:paraId="245D10D9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5AEF14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безвозмездные и безвозвратные перечисления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BD90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705 452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B72F63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640 417</w:t>
            </w:r>
          </w:p>
        </w:tc>
      </w:tr>
      <w:tr w:rsidR="00F469C1" w:rsidRPr="00F469C1" w14:paraId="68649B98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215C1F63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Расходы,</w:t>
            </w:r>
            <w:r w:rsidRPr="00F469C1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CE88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1 369 453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3E1CC3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1 260 320</w:t>
            </w:r>
          </w:p>
        </w:tc>
      </w:tr>
      <w:tr w:rsidR="00F469C1" w:rsidRPr="00F469C1" w14:paraId="1A6F08F2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6B1FDD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42954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1 369 453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E9237B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1 260 320</w:t>
            </w:r>
          </w:p>
        </w:tc>
      </w:tr>
      <w:tr w:rsidR="00F469C1" w:rsidRPr="00F469C1" w14:paraId="722E4F5F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0B6F39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CEE14" w14:textId="4E74A3FA" w:rsidR="00F469C1" w:rsidRPr="00F469C1" w:rsidRDefault="0021627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63674DF" w14:textId="6BC39392" w:rsidR="00F469C1" w:rsidRPr="00F469C1" w:rsidRDefault="0021627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9C1" w:rsidRPr="00F469C1" w14:paraId="0B9948DF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75A7F0D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Дефицит (-), профицит (+)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F2F5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558D2B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bCs/>
                <w:sz w:val="24"/>
                <w:szCs w:val="24"/>
              </w:rPr>
              <w:t>60 447</w:t>
            </w:r>
          </w:p>
        </w:tc>
      </w:tr>
      <w:tr w:rsidR="00F469C1" w:rsidRPr="00F469C1" w14:paraId="22AB357B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128D4CE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Доходы: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D2FF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7B5C09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9C1" w:rsidRPr="00F469C1" w14:paraId="730BA00B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D2F7F7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A7CA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175 600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8CE07B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180 258</w:t>
            </w:r>
          </w:p>
        </w:tc>
      </w:tr>
      <w:tr w:rsidR="00F469C1" w:rsidRPr="00F469C1" w14:paraId="4758B598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007C3A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9A8AB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54 624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2F8A181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47 966</w:t>
            </w:r>
          </w:p>
        </w:tc>
      </w:tr>
      <w:tr w:rsidR="00F469C1" w:rsidRPr="00F469C1" w14:paraId="2B894590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13B5911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4BAA4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58 030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808FAC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78 071</w:t>
            </w:r>
          </w:p>
        </w:tc>
      </w:tr>
      <w:tr w:rsidR="00F469C1" w:rsidRPr="00F469C1" w14:paraId="7638CADC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C3E71A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B641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41 230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E5CB92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41 208</w:t>
            </w:r>
          </w:p>
        </w:tc>
      </w:tr>
      <w:tr w:rsidR="00F469C1" w:rsidRPr="00F469C1" w14:paraId="5E115835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BCB601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Прочие налоговые поступления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3450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13 321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DEBE73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13 653</w:t>
            </w:r>
          </w:p>
        </w:tc>
      </w:tr>
      <w:tr w:rsidR="00F469C1" w:rsidRPr="00F469C1" w14:paraId="31681F59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A71CA9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5B47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119 426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098CFC8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121 170</w:t>
            </w:r>
          </w:p>
        </w:tc>
      </w:tr>
      <w:tr w:rsidR="00F469C1" w:rsidRPr="00F469C1" w14:paraId="169939B1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2875E3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554D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201 770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F05A50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198 024</w:t>
            </w:r>
          </w:p>
        </w:tc>
      </w:tr>
      <w:tr w:rsidR="00F469C1" w:rsidRPr="00F469C1" w14:paraId="5AA0A808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F46F2A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Дотации бюджетам муниципальных образований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8933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15 408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295747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15 408</w:t>
            </w:r>
          </w:p>
        </w:tc>
      </w:tr>
      <w:tr w:rsidR="00F469C1" w:rsidRPr="00F469C1" w14:paraId="00204CBC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05B0F5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8BE5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365 592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D5C11B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302 492</w:t>
            </w:r>
          </w:p>
        </w:tc>
      </w:tr>
      <w:tr w:rsidR="00F469C1" w:rsidRPr="00F469C1" w14:paraId="390F16C8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22C851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99C91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200 559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2F8422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200 195</w:t>
            </w:r>
          </w:p>
        </w:tc>
      </w:tr>
      <w:tr w:rsidR="00F469C1" w:rsidRPr="00F469C1" w14:paraId="33125F27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2E9C21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882A4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9 598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348989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9 598</w:t>
            </w:r>
          </w:p>
        </w:tc>
      </w:tr>
      <w:tr w:rsidR="00F469C1" w:rsidRPr="00F469C1" w14:paraId="5933C796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2D91888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прошлых лет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F108B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114 295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47A76F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112 724</w:t>
            </w:r>
          </w:p>
        </w:tc>
      </w:tr>
      <w:tr w:rsidR="00F469C1" w:rsidRPr="00F469C1" w14:paraId="64D875DD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27CB31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02F68" w14:textId="49013B81" w:rsidR="00F469C1" w:rsidRPr="00F469C1" w:rsidRDefault="0021627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D579ABF" w14:textId="4F549A41" w:rsidR="00F469C1" w:rsidRPr="00F469C1" w:rsidRDefault="0021627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9C1" w:rsidRPr="00F469C1" w14:paraId="299FA573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F2E8F6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доходов 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F4BE4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1 369 453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F4F208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1 320 767</w:t>
            </w:r>
          </w:p>
        </w:tc>
      </w:tr>
      <w:tr w:rsidR="00F469C1" w:rsidRPr="00F469C1" w14:paraId="45537B10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C9AEE6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Расходы: 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936D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279CA51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9C1" w:rsidRPr="00F469C1" w14:paraId="50EA2F84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EA4F58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CC27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178 510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C6C46F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157 112</w:t>
            </w:r>
          </w:p>
        </w:tc>
      </w:tr>
      <w:tr w:rsidR="00F469C1" w:rsidRPr="00F469C1" w14:paraId="1F3F6F08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32DBBF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19501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80E14C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</w:tr>
      <w:tr w:rsidR="00F469C1" w:rsidRPr="00F469C1" w14:paraId="05DB7FAE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F9358D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47FF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16 239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76DAEE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15 706</w:t>
            </w:r>
          </w:p>
        </w:tc>
      </w:tr>
      <w:tr w:rsidR="00F469C1" w:rsidRPr="00F469C1" w14:paraId="2870D426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0BDECA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DD17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94 097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5C883A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92 700</w:t>
            </w:r>
          </w:p>
        </w:tc>
      </w:tr>
      <w:tr w:rsidR="00F469C1" w:rsidRPr="00F469C1" w14:paraId="5714ADC4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B878E2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50133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290 501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FEBE09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272 042</w:t>
            </w:r>
          </w:p>
        </w:tc>
      </w:tr>
      <w:tr w:rsidR="00F469C1" w:rsidRPr="00F469C1" w14:paraId="03A95E8F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F5B240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1E2A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708 346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FE01C44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643 497</w:t>
            </w:r>
          </w:p>
        </w:tc>
      </w:tr>
      <w:tr w:rsidR="00F469C1" w:rsidRPr="00F469C1" w14:paraId="2819526D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39D3F3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DC08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18 792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31E9A7B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18 592</w:t>
            </w:r>
          </w:p>
        </w:tc>
      </w:tr>
      <w:tr w:rsidR="00F469C1" w:rsidRPr="00F469C1" w14:paraId="69A55ECE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E7BEF18" w14:textId="2F3EA7C1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06135" w14:textId="11B66651" w:rsidR="00F469C1" w:rsidRPr="00F469C1" w:rsidRDefault="0021627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4EE00E6" w14:textId="1D7FE4AE" w:rsidR="00F469C1" w:rsidRPr="00F469C1" w:rsidRDefault="0021627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9C1" w:rsidRPr="00F469C1" w14:paraId="643A9C9C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832EA5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5D05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31 639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B26A2A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29 995</w:t>
            </w:r>
          </w:p>
        </w:tc>
      </w:tr>
      <w:tr w:rsidR="00F469C1" w:rsidRPr="00F469C1" w14:paraId="01E1349B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796F28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1EC9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19 693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A3D6F3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19 580</w:t>
            </w:r>
          </w:p>
        </w:tc>
      </w:tr>
      <w:tr w:rsidR="00F469C1" w:rsidRPr="00F469C1" w14:paraId="24320F26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7ABCFB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B615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10 742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7E12AC1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10 202</w:t>
            </w:r>
          </w:p>
        </w:tc>
      </w:tr>
      <w:tr w:rsidR="00F469C1" w:rsidRPr="00F469C1" w14:paraId="2330BC54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F7BE0E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FA4F5" w14:textId="74573C3B" w:rsidR="00F469C1" w:rsidRPr="00F469C1" w:rsidRDefault="0021627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C1816D4" w14:textId="2F78A7A0" w:rsidR="00F469C1" w:rsidRPr="00F469C1" w:rsidRDefault="0021627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9C1" w:rsidRPr="00F469C1" w14:paraId="5AE1D178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FB598E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81DE8" w14:textId="453BA234" w:rsidR="00F469C1" w:rsidRPr="00F469C1" w:rsidRDefault="0021627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65FF909" w14:textId="41D44476" w:rsidR="00F469C1" w:rsidRPr="00F469C1" w:rsidRDefault="0021627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9C1" w:rsidRPr="00F469C1" w14:paraId="1CCE8573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42DC488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96A61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1 369 453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1D2BDF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1 260 320</w:t>
            </w:r>
          </w:p>
        </w:tc>
      </w:tr>
    </w:tbl>
    <w:p w14:paraId="16BED22F" w14:textId="77777777" w:rsidR="00506E82" w:rsidRPr="002C3CCF" w:rsidRDefault="00506E82" w:rsidP="00652975">
      <w:pPr>
        <w:pStyle w:val="Default"/>
        <w:ind w:firstLine="708"/>
        <w:jc w:val="center"/>
        <w:rPr>
          <w:b/>
          <w:color w:val="auto"/>
        </w:rPr>
      </w:pPr>
    </w:p>
    <w:p w14:paraId="31920EB2" w14:textId="77777777" w:rsidR="00EC0AEC" w:rsidRPr="00957AD9" w:rsidRDefault="00E62302" w:rsidP="00E779E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57AD9">
        <w:rPr>
          <w:rFonts w:ascii="Times New Roman" w:hAnsi="Times New Roman"/>
          <w:b/>
          <w:sz w:val="24"/>
          <w:szCs w:val="24"/>
        </w:rPr>
        <w:t xml:space="preserve">Исполнение </w:t>
      </w:r>
      <w:r w:rsidR="00EC0AEC" w:rsidRPr="00957AD9">
        <w:rPr>
          <w:rFonts w:ascii="Times New Roman" w:hAnsi="Times New Roman"/>
          <w:b/>
          <w:sz w:val="24"/>
          <w:szCs w:val="24"/>
        </w:rPr>
        <w:t>муниципальных программ</w:t>
      </w:r>
    </w:p>
    <w:p w14:paraId="4B4A904A" w14:textId="77777777" w:rsidR="00E779EC" w:rsidRPr="00957AD9" w:rsidRDefault="00EC0AEC" w:rsidP="00E779E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57AD9">
        <w:rPr>
          <w:rFonts w:ascii="Times New Roman" w:hAnsi="Times New Roman"/>
          <w:b/>
          <w:sz w:val="24"/>
          <w:szCs w:val="24"/>
        </w:rPr>
        <w:t xml:space="preserve"> (</w:t>
      </w:r>
      <w:r w:rsidR="00E62302" w:rsidRPr="00957AD9">
        <w:rPr>
          <w:rFonts w:ascii="Times New Roman" w:hAnsi="Times New Roman"/>
          <w:b/>
          <w:sz w:val="24"/>
          <w:szCs w:val="24"/>
        </w:rPr>
        <w:t>до</w:t>
      </w:r>
      <w:r w:rsidR="00113E6B" w:rsidRPr="00957AD9">
        <w:rPr>
          <w:rFonts w:ascii="Times New Roman" w:hAnsi="Times New Roman"/>
          <w:b/>
          <w:sz w:val="24"/>
          <w:szCs w:val="24"/>
        </w:rPr>
        <w:t>кументов стратегического планирования</w:t>
      </w:r>
      <w:r w:rsidRPr="00957AD9">
        <w:rPr>
          <w:rFonts w:ascii="Times New Roman" w:hAnsi="Times New Roman"/>
          <w:b/>
          <w:sz w:val="24"/>
          <w:szCs w:val="24"/>
        </w:rPr>
        <w:t>)</w:t>
      </w:r>
      <w:r w:rsidR="00652975" w:rsidRPr="00957AD9">
        <w:rPr>
          <w:rFonts w:ascii="Times New Roman" w:hAnsi="Times New Roman"/>
          <w:b/>
          <w:sz w:val="24"/>
          <w:szCs w:val="24"/>
        </w:rPr>
        <w:t>,</w:t>
      </w:r>
    </w:p>
    <w:p w14:paraId="068E479E" w14:textId="77777777" w:rsidR="001B5940" w:rsidRDefault="00652975" w:rsidP="00E779E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57AD9">
        <w:rPr>
          <w:rFonts w:ascii="Times New Roman" w:hAnsi="Times New Roman"/>
          <w:b/>
          <w:sz w:val="24"/>
          <w:szCs w:val="24"/>
        </w:rPr>
        <w:t xml:space="preserve"> принятых в муниципальном образовании</w:t>
      </w:r>
      <w:r w:rsidR="00DC4229" w:rsidRPr="00957AD9">
        <w:rPr>
          <w:rFonts w:ascii="Times New Roman" w:hAnsi="Times New Roman"/>
          <w:b/>
          <w:sz w:val="24"/>
          <w:szCs w:val="24"/>
        </w:rPr>
        <w:t xml:space="preserve"> «Светлогорский городской округ»</w:t>
      </w:r>
    </w:p>
    <w:p w14:paraId="1B5E3EFC" w14:textId="77777777" w:rsidR="00430D02" w:rsidRPr="00957AD9" w:rsidRDefault="00430D02" w:rsidP="00E779E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09A30113" w14:textId="115F8A70" w:rsidR="00957AD9" w:rsidRPr="000F0896" w:rsidRDefault="00957AD9" w:rsidP="00DC53D3">
      <w:pPr>
        <w:pStyle w:val="2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F0896">
        <w:rPr>
          <w:color w:val="000000"/>
          <w:sz w:val="24"/>
          <w:szCs w:val="24"/>
          <w:lang w:bidi="ru-RU"/>
        </w:rPr>
        <w:t>В 20</w:t>
      </w:r>
      <w:r w:rsidR="00681E5D" w:rsidRPr="000F0896">
        <w:rPr>
          <w:color w:val="000000"/>
          <w:sz w:val="24"/>
          <w:szCs w:val="24"/>
          <w:lang w:bidi="ru-RU"/>
        </w:rPr>
        <w:t>2</w:t>
      </w:r>
      <w:r w:rsidR="00DC53D3" w:rsidRPr="000F0896">
        <w:rPr>
          <w:color w:val="000000"/>
          <w:sz w:val="24"/>
          <w:szCs w:val="24"/>
          <w:lang w:bidi="ru-RU"/>
        </w:rPr>
        <w:t>3</w:t>
      </w:r>
      <w:r w:rsidRPr="000F0896">
        <w:rPr>
          <w:color w:val="000000"/>
          <w:sz w:val="24"/>
          <w:szCs w:val="24"/>
          <w:lang w:bidi="ru-RU"/>
        </w:rPr>
        <w:t xml:space="preserve"> году выполнение мероприятий всех муниципальных программ</w:t>
      </w:r>
      <w:r w:rsidR="00DC53D3" w:rsidRPr="000F0896">
        <w:rPr>
          <w:color w:val="000000"/>
          <w:sz w:val="24"/>
          <w:szCs w:val="24"/>
          <w:lang w:bidi="ru-RU"/>
        </w:rPr>
        <w:t>,</w:t>
      </w:r>
      <w:r w:rsidRPr="000F0896">
        <w:rPr>
          <w:color w:val="000000"/>
          <w:sz w:val="24"/>
          <w:szCs w:val="24"/>
          <w:lang w:bidi="ru-RU"/>
        </w:rPr>
        <w:t xml:space="preserve"> принятых и действовавших в муниципальном образовании «Светлогорский городской округ»</w:t>
      </w:r>
      <w:r w:rsidR="00DC53D3" w:rsidRPr="000F0896">
        <w:rPr>
          <w:color w:val="000000"/>
          <w:sz w:val="24"/>
          <w:szCs w:val="24"/>
          <w:lang w:bidi="ru-RU"/>
        </w:rPr>
        <w:t>,</w:t>
      </w:r>
      <w:r w:rsidRPr="000F0896">
        <w:rPr>
          <w:color w:val="000000"/>
          <w:sz w:val="24"/>
          <w:szCs w:val="24"/>
          <w:lang w:bidi="ru-RU"/>
        </w:rPr>
        <w:t xml:space="preserve"> было направлено на достижение целевых показателей социально-экономического развития </w:t>
      </w:r>
      <w:r w:rsidR="00DC53D3" w:rsidRPr="000F0896">
        <w:rPr>
          <w:color w:val="000000"/>
          <w:sz w:val="24"/>
          <w:szCs w:val="24"/>
          <w:lang w:bidi="ru-RU"/>
        </w:rPr>
        <w:t>муниципального образования</w:t>
      </w:r>
      <w:r w:rsidRPr="000F0896">
        <w:rPr>
          <w:color w:val="000000"/>
          <w:sz w:val="24"/>
          <w:szCs w:val="24"/>
          <w:lang w:bidi="ru-RU"/>
        </w:rPr>
        <w:t xml:space="preserve"> «Светлогорский городской округ».</w:t>
      </w:r>
    </w:p>
    <w:p w14:paraId="4D6CD9DE" w14:textId="383DBC46" w:rsidR="00261108" w:rsidRPr="000F0896" w:rsidRDefault="00DC53D3" w:rsidP="00DC53D3">
      <w:pPr>
        <w:pStyle w:val="2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F0896">
        <w:rPr>
          <w:color w:val="000000"/>
          <w:sz w:val="24"/>
          <w:szCs w:val="24"/>
          <w:lang w:bidi="ru-RU"/>
        </w:rPr>
        <w:t>Шест</w:t>
      </w:r>
      <w:r w:rsidR="00525B09" w:rsidRPr="000F0896">
        <w:rPr>
          <w:color w:val="000000"/>
          <w:sz w:val="24"/>
          <w:szCs w:val="24"/>
          <w:lang w:bidi="ru-RU"/>
        </w:rPr>
        <w:t>на</w:t>
      </w:r>
      <w:r w:rsidR="00261108" w:rsidRPr="000F0896">
        <w:rPr>
          <w:color w:val="000000"/>
          <w:sz w:val="24"/>
          <w:szCs w:val="24"/>
          <w:lang w:bidi="ru-RU"/>
        </w:rPr>
        <w:t>дцать муниципальных программ имеют социальную направленность «Новое качество жизни» и реша</w:t>
      </w:r>
      <w:r w:rsidRPr="000F0896">
        <w:rPr>
          <w:color w:val="000000"/>
          <w:sz w:val="24"/>
          <w:szCs w:val="24"/>
          <w:lang w:bidi="ru-RU"/>
        </w:rPr>
        <w:t>ют</w:t>
      </w:r>
      <w:r w:rsidR="00261108" w:rsidRPr="000F0896">
        <w:rPr>
          <w:color w:val="000000"/>
          <w:sz w:val="24"/>
          <w:szCs w:val="24"/>
          <w:lang w:bidi="ru-RU"/>
        </w:rPr>
        <w:t xml:space="preserve"> задачи по улучшению качества жизни населения:</w:t>
      </w:r>
    </w:p>
    <w:p w14:paraId="63EEFAAE" w14:textId="04007DFD" w:rsidR="00261108" w:rsidRPr="000F0896" w:rsidRDefault="00261108" w:rsidP="00DC53D3">
      <w:pPr>
        <w:pStyle w:val="23"/>
        <w:numPr>
          <w:ilvl w:val="0"/>
          <w:numId w:val="32"/>
        </w:numPr>
        <w:shd w:val="clear" w:color="auto" w:fill="auto"/>
        <w:tabs>
          <w:tab w:val="left" w:pos="785"/>
        </w:tabs>
        <w:spacing w:before="0" w:line="240" w:lineRule="auto"/>
        <w:ind w:firstLine="709"/>
        <w:rPr>
          <w:sz w:val="24"/>
          <w:szCs w:val="24"/>
        </w:rPr>
      </w:pPr>
      <w:r w:rsidRPr="000F0896">
        <w:rPr>
          <w:color w:val="000000"/>
          <w:sz w:val="24"/>
          <w:szCs w:val="24"/>
          <w:lang w:bidi="ru-RU"/>
        </w:rPr>
        <w:t>повышение уровня и качества жизни населения округа за счет улучшения жилищных условий жителей округа, реш</w:t>
      </w:r>
      <w:r w:rsidR="000C7058" w:rsidRPr="000F0896">
        <w:rPr>
          <w:color w:val="000000"/>
          <w:sz w:val="24"/>
          <w:szCs w:val="24"/>
          <w:lang w:bidi="ru-RU"/>
        </w:rPr>
        <w:t>ение</w:t>
      </w:r>
      <w:r w:rsidRPr="000F0896">
        <w:rPr>
          <w:color w:val="000000"/>
          <w:sz w:val="24"/>
          <w:szCs w:val="24"/>
          <w:lang w:bidi="ru-RU"/>
        </w:rPr>
        <w:t xml:space="preserve"> задач по переселению граждан из аварийного жилищного фонда, капитальн</w:t>
      </w:r>
      <w:r w:rsidR="000C7058" w:rsidRPr="000F0896">
        <w:rPr>
          <w:color w:val="000000"/>
          <w:sz w:val="24"/>
          <w:szCs w:val="24"/>
          <w:lang w:bidi="ru-RU"/>
        </w:rPr>
        <w:t>ый</w:t>
      </w:r>
      <w:r w:rsidRPr="000F0896">
        <w:rPr>
          <w:color w:val="000000"/>
          <w:sz w:val="24"/>
          <w:szCs w:val="24"/>
          <w:lang w:bidi="ru-RU"/>
        </w:rPr>
        <w:t xml:space="preserve"> ремонт общего имущества в многоквартирных домах, формирование современной городской среды, благоустройств</w:t>
      </w:r>
      <w:r w:rsidR="000C7058" w:rsidRPr="000F0896">
        <w:rPr>
          <w:color w:val="000000"/>
          <w:sz w:val="24"/>
          <w:szCs w:val="24"/>
          <w:lang w:bidi="ru-RU"/>
        </w:rPr>
        <w:t>о</w:t>
      </w:r>
      <w:r w:rsidRPr="000F0896">
        <w:rPr>
          <w:color w:val="000000"/>
          <w:sz w:val="24"/>
          <w:szCs w:val="24"/>
          <w:lang w:bidi="ru-RU"/>
        </w:rPr>
        <w:t xml:space="preserve"> территорий муниципального образования;</w:t>
      </w:r>
    </w:p>
    <w:p w14:paraId="5930D8E0" w14:textId="77777777" w:rsidR="00271311" w:rsidRPr="00271311" w:rsidRDefault="00261108" w:rsidP="00271311">
      <w:pPr>
        <w:pStyle w:val="23"/>
        <w:numPr>
          <w:ilvl w:val="0"/>
          <w:numId w:val="32"/>
        </w:numPr>
        <w:shd w:val="clear" w:color="auto" w:fill="auto"/>
        <w:tabs>
          <w:tab w:val="left" w:pos="775"/>
        </w:tabs>
        <w:spacing w:before="0" w:line="240" w:lineRule="auto"/>
        <w:ind w:firstLine="709"/>
        <w:rPr>
          <w:sz w:val="24"/>
          <w:szCs w:val="24"/>
        </w:rPr>
      </w:pPr>
      <w:r w:rsidRPr="000F0896">
        <w:rPr>
          <w:color w:val="000000"/>
          <w:sz w:val="24"/>
          <w:szCs w:val="24"/>
          <w:lang w:bidi="ru-RU"/>
        </w:rPr>
        <w:t>повышение эффективности доступности и качества дошкольного, общего и дополнительного образования в муниципальном образовании «Светлогорский городской округ»</w:t>
      </w:r>
      <w:r w:rsidR="005578EC" w:rsidRPr="000F0896">
        <w:rPr>
          <w:color w:val="000000"/>
          <w:sz w:val="24"/>
          <w:szCs w:val="24"/>
          <w:lang w:bidi="ru-RU"/>
        </w:rPr>
        <w:t>,</w:t>
      </w:r>
      <w:r w:rsidRPr="000F0896">
        <w:rPr>
          <w:color w:val="000000"/>
          <w:sz w:val="24"/>
          <w:szCs w:val="24"/>
          <w:lang w:bidi="ru-RU"/>
        </w:rPr>
        <w:t xml:space="preserve"> повышение интереса населения к занятиям физической культурой и спортом</w:t>
      </w:r>
      <w:r w:rsidR="005578EC" w:rsidRPr="000F0896">
        <w:rPr>
          <w:color w:val="000000"/>
          <w:sz w:val="24"/>
          <w:szCs w:val="24"/>
          <w:lang w:bidi="ru-RU"/>
        </w:rPr>
        <w:t>,</w:t>
      </w:r>
      <w:r w:rsidRPr="000F0896">
        <w:rPr>
          <w:color w:val="000000"/>
          <w:sz w:val="24"/>
          <w:szCs w:val="24"/>
          <w:lang w:bidi="ru-RU"/>
        </w:rPr>
        <w:t xml:space="preserve"> культурой</w:t>
      </w:r>
      <w:r w:rsidR="005578EC" w:rsidRPr="000F0896">
        <w:rPr>
          <w:color w:val="000000"/>
          <w:sz w:val="24"/>
          <w:szCs w:val="24"/>
          <w:lang w:bidi="ru-RU"/>
        </w:rPr>
        <w:t>,</w:t>
      </w:r>
      <w:r w:rsidRPr="000F0896">
        <w:rPr>
          <w:color w:val="000000"/>
          <w:sz w:val="24"/>
          <w:szCs w:val="24"/>
          <w:lang w:bidi="ru-RU"/>
        </w:rPr>
        <w:t xml:space="preserve"> обеспечение беспрепятственного доступа инвалидов к объектам социальной, инженерной инфраструктуры</w:t>
      </w:r>
      <w:r w:rsidR="005578EC" w:rsidRPr="000F0896">
        <w:rPr>
          <w:color w:val="000000"/>
          <w:sz w:val="24"/>
          <w:szCs w:val="24"/>
          <w:lang w:bidi="ru-RU"/>
        </w:rPr>
        <w:t>,</w:t>
      </w:r>
      <w:r w:rsidRPr="000F0896">
        <w:rPr>
          <w:color w:val="000000"/>
          <w:sz w:val="24"/>
          <w:szCs w:val="24"/>
          <w:lang w:bidi="ru-RU"/>
        </w:rPr>
        <w:t xml:space="preserve"> социальн</w:t>
      </w:r>
      <w:r w:rsidR="000C7058" w:rsidRPr="000F0896">
        <w:rPr>
          <w:color w:val="000000"/>
          <w:sz w:val="24"/>
          <w:szCs w:val="24"/>
          <w:lang w:bidi="ru-RU"/>
        </w:rPr>
        <w:t>ая</w:t>
      </w:r>
      <w:r w:rsidRPr="000F0896">
        <w:rPr>
          <w:color w:val="000000"/>
          <w:sz w:val="24"/>
          <w:szCs w:val="24"/>
          <w:lang w:bidi="ru-RU"/>
        </w:rPr>
        <w:t xml:space="preserve"> поддержк</w:t>
      </w:r>
      <w:r w:rsidR="000C7058" w:rsidRPr="000F0896">
        <w:rPr>
          <w:color w:val="000000"/>
          <w:sz w:val="24"/>
          <w:szCs w:val="24"/>
          <w:lang w:bidi="ru-RU"/>
        </w:rPr>
        <w:t>а</w:t>
      </w:r>
      <w:r w:rsidRPr="000F0896">
        <w:rPr>
          <w:color w:val="000000"/>
          <w:sz w:val="24"/>
          <w:szCs w:val="24"/>
          <w:lang w:bidi="ru-RU"/>
        </w:rPr>
        <w:t xml:space="preserve"> населения</w:t>
      </w:r>
      <w:r w:rsidR="005578EC" w:rsidRPr="000F0896">
        <w:rPr>
          <w:color w:val="000000"/>
          <w:sz w:val="24"/>
          <w:szCs w:val="24"/>
          <w:lang w:bidi="ru-RU"/>
        </w:rPr>
        <w:t>,</w:t>
      </w:r>
      <w:r w:rsidRPr="000F0896">
        <w:rPr>
          <w:color w:val="000000"/>
          <w:sz w:val="24"/>
          <w:szCs w:val="24"/>
          <w:lang w:bidi="ru-RU"/>
        </w:rPr>
        <w:t xml:space="preserve"> социальн</w:t>
      </w:r>
      <w:r w:rsidR="000C7058" w:rsidRPr="000F0896">
        <w:rPr>
          <w:color w:val="000000"/>
          <w:sz w:val="24"/>
          <w:szCs w:val="24"/>
          <w:lang w:bidi="ru-RU"/>
        </w:rPr>
        <w:t>ая</w:t>
      </w:r>
      <w:r w:rsidRPr="000F0896">
        <w:rPr>
          <w:color w:val="000000"/>
          <w:sz w:val="24"/>
          <w:szCs w:val="24"/>
          <w:lang w:bidi="ru-RU"/>
        </w:rPr>
        <w:t xml:space="preserve"> поддержк</w:t>
      </w:r>
      <w:r w:rsidR="000C7058" w:rsidRPr="000F0896">
        <w:rPr>
          <w:color w:val="000000"/>
          <w:sz w:val="24"/>
          <w:szCs w:val="24"/>
          <w:lang w:bidi="ru-RU"/>
        </w:rPr>
        <w:t>а</w:t>
      </w:r>
      <w:r w:rsidRPr="000F0896">
        <w:rPr>
          <w:color w:val="000000"/>
          <w:sz w:val="24"/>
          <w:szCs w:val="24"/>
          <w:lang w:bidi="ru-RU"/>
        </w:rPr>
        <w:t xml:space="preserve"> детей-сирот и детей, оставшихся без попечения родителей, муниципальн</w:t>
      </w:r>
      <w:r w:rsidR="000C7058" w:rsidRPr="000F0896">
        <w:rPr>
          <w:color w:val="000000"/>
          <w:sz w:val="24"/>
          <w:szCs w:val="24"/>
          <w:lang w:bidi="ru-RU"/>
        </w:rPr>
        <w:t>ая</w:t>
      </w:r>
      <w:r w:rsidRPr="000F0896">
        <w:rPr>
          <w:color w:val="000000"/>
          <w:sz w:val="24"/>
          <w:szCs w:val="24"/>
          <w:lang w:bidi="ru-RU"/>
        </w:rPr>
        <w:t xml:space="preserve"> поддержк</w:t>
      </w:r>
      <w:r w:rsidR="000C7058" w:rsidRPr="000F0896">
        <w:rPr>
          <w:color w:val="000000"/>
          <w:sz w:val="24"/>
          <w:szCs w:val="24"/>
          <w:lang w:bidi="ru-RU"/>
        </w:rPr>
        <w:t>а</w:t>
      </w:r>
      <w:r w:rsidRPr="000F0896">
        <w:rPr>
          <w:color w:val="000000"/>
          <w:sz w:val="24"/>
          <w:szCs w:val="24"/>
          <w:lang w:bidi="ru-RU"/>
        </w:rPr>
        <w:t xml:space="preserve"> детей, оказавшихся в трудной жизненной ситуации, обеспечение жильем молодых семей</w:t>
      </w:r>
      <w:r w:rsidR="008F54C2" w:rsidRPr="000F0896">
        <w:rPr>
          <w:color w:val="000000"/>
          <w:sz w:val="24"/>
          <w:szCs w:val="24"/>
          <w:lang w:bidi="ru-RU"/>
        </w:rPr>
        <w:t>;</w:t>
      </w:r>
    </w:p>
    <w:p w14:paraId="0D666ECC" w14:textId="7AD4DE4D" w:rsidR="008F54C2" w:rsidRPr="0057145C" w:rsidRDefault="00271311" w:rsidP="00C11C66">
      <w:pPr>
        <w:pStyle w:val="23"/>
        <w:numPr>
          <w:ilvl w:val="0"/>
          <w:numId w:val="32"/>
        </w:numPr>
        <w:shd w:val="clear" w:color="auto" w:fill="auto"/>
        <w:tabs>
          <w:tab w:val="left" w:pos="0"/>
          <w:tab w:val="left" w:pos="775"/>
        </w:tabs>
        <w:spacing w:before="0" w:line="240" w:lineRule="auto"/>
        <w:ind w:firstLine="709"/>
        <w:rPr>
          <w:sz w:val="24"/>
          <w:szCs w:val="24"/>
        </w:rPr>
      </w:pPr>
      <w:r w:rsidRPr="0057145C">
        <w:rPr>
          <w:bCs/>
          <w:sz w:val="24"/>
          <w:szCs w:val="24"/>
        </w:rPr>
        <w:t xml:space="preserve">развитие </w:t>
      </w:r>
      <w:r w:rsidR="00DE1CDC" w:rsidRPr="0057145C">
        <w:rPr>
          <w:bCs/>
          <w:sz w:val="24"/>
          <w:szCs w:val="24"/>
        </w:rPr>
        <w:t>молодежной политики,</w:t>
      </w:r>
      <w:r w:rsidRPr="0057145C">
        <w:rPr>
          <w:bCs/>
          <w:sz w:val="24"/>
          <w:szCs w:val="24"/>
        </w:rPr>
        <w:t xml:space="preserve"> в состав которой входит </w:t>
      </w:r>
      <w:r w:rsidR="008F54C2" w:rsidRPr="0057145C">
        <w:rPr>
          <w:sz w:val="24"/>
          <w:szCs w:val="24"/>
        </w:rPr>
        <w:t>профилактика безнадзорности и правонарушений несовершеннолетних, профилактика правонарушений;</w:t>
      </w:r>
    </w:p>
    <w:p w14:paraId="2DB54B52" w14:textId="027099C7" w:rsidR="008F54C2" w:rsidRPr="000F0896" w:rsidRDefault="008F54C2" w:rsidP="008F54C2">
      <w:pPr>
        <w:pStyle w:val="af9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896">
        <w:rPr>
          <w:rFonts w:ascii="Times New Roman" w:hAnsi="Times New Roman"/>
          <w:sz w:val="24"/>
          <w:szCs w:val="24"/>
        </w:rPr>
        <w:t>обеспечение безопасности жизнедеятельности населения, а также профилактика терроризма и экстремизма.</w:t>
      </w:r>
    </w:p>
    <w:p w14:paraId="2BDFB886" w14:textId="7CA7FB0B" w:rsidR="00261108" w:rsidRPr="000F0896" w:rsidRDefault="00261108" w:rsidP="008F54C2">
      <w:pPr>
        <w:pStyle w:val="2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2" w:name="_Hlk80003958"/>
      <w:r w:rsidRPr="000F0896">
        <w:rPr>
          <w:color w:val="000000"/>
          <w:sz w:val="24"/>
          <w:szCs w:val="24"/>
          <w:lang w:bidi="ru-RU"/>
        </w:rPr>
        <w:t xml:space="preserve">Реализация </w:t>
      </w:r>
      <w:r w:rsidR="00675D68" w:rsidRPr="000F0896">
        <w:rPr>
          <w:color w:val="000000"/>
          <w:sz w:val="24"/>
          <w:szCs w:val="24"/>
          <w:lang w:bidi="ru-RU"/>
        </w:rPr>
        <w:t>пя</w:t>
      </w:r>
      <w:r w:rsidRPr="000F0896">
        <w:rPr>
          <w:color w:val="000000"/>
          <w:sz w:val="24"/>
          <w:szCs w:val="24"/>
          <w:lang w:bidi="ru-RU"/>
        </w:rPr>
        <w:t>ти муниципальных программ направлена на инновационное развитие и модернизацию экономики муниципального образования «Светлогорский городской округ»:</w:t>
      </w:r>
    </w:p>
    <w:bookmarkEnd w:id="2"/>
    <w:p w14:paraId="40B6B882" w14:textId="04984743" w:rsidR="00261108" w:rsidRPr="000F0896" w:rsidRDefault="000C7058" w:rsidP="00DC53D3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709"/>
        <w:rPr>
          <w:sz w:val="24"/>
          <w:szCs w:val="24"/>
        </w:rPr>
      </w:pPr>
      <w:r w:rsidRPr="000F0896">
        <w:rPr>
          <w:color w:val="000000"/>
          <w:sz w:val="24"/>
          <w:szCs w:val="24"/>
          <w:lang w:bidi="ru-RU"/>
        </w:rPr>
        <w:t xml:space="preserve"> </w:t>
      </w:r>
      <w:r w:rsidR="00261108" w:rsidRPr="000F0896">
        <w:rPr>
          <w:color w:val="000000"/>
          <w:sz w:val="24"/>
          <w:szCs w:val="24"/>
          <w:lang w:bidi="ru-RU"/>
        </w:rPr>
        <w:t>содействие развити</w:t>
      </w:r>
      <w:r w:rsidRPr="000F0896">
        <w:rPr>
          <w:color w:val="000000"/>
          <w:sz w:val="24"/>
          <w:szCs w:val="24"/>
          <w:lang w:bidi="ru-RU"/>
        </w:rPr>
        <w:t>ю</w:t>
      </w:r>
      <w:r w:rsidR="00261108" w:rsidRPr="000F0896">
        <w:rPr>
          <w:color w:val="000000"/>
          <w:sz w:val="24"/>
          <w:szCs w:val="24"/>
          <w:lang w:bidi="ru-RU"/>
        </w:rPr>
        <w:t xml:space="preserve"> субъектов малого и среднего предпринимательства;</w:t>
      </w:r>
    </w:p>
    <w:p w14:paraId="3CD1262C" w14:textId="60F293C1" w:rsidR="00261108" w:rsidRPr="000F0896" w:rsidRDefault="000C7058" w:rsidP="00DC53D3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709"/>
        <w:rPr>
          <w:sz w:val="24"/>
          <w:szCs w:val="24"/>
        </w:rPr>
      </w:pPr>
      <w:r w:rsidRPr="000F0896">
        <w:rPr>
          <w:color w:val="000000"/>
          <w:sz w:val="24"/>
          <w:szCs w:val="24"/>
          <w:lang w:bidi="ru-RU"/>
        </w:rPr>
        <w:t xml:space="preserve"> </w:t>
      </w:r>
      <w:r w:rsidR="00261108" w:rsidRPr="000F0896">
        <w:rPr>
          <w:color w:val="000000"/>
          <w:sz w:val="24"/>
          <w:szCs w:val="24"/>
          <w:lang w:bidi="ru-RU"/>
        </w:rPr>
        <w:t>ремонт и содержание дорожного хозяйства;</w:t>
      </w:r>
    </w:p>
    <w:p w14:paraId="3EB242BF" w14:textId="551B38B7" w:rsidR="00261108" w:rsidRPr="000F0896" w:rsidRDefault="000C7058" w:rsidP="00DC53D3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709"/>
        <w:rPr>
          <w:sz w:val="24"/>
          <w:szCs w:val="24"/>
        </w:rPr>
      </w:pPr>
      <w:r w:rsidRPr="000F0896">
        <w:rPr>
          <w:color w:val="000000"/>
          <w:sz w:val="24"/>
          <w:szCs w:val="24"/>
          <w:lang w:bidi="ru-RU"/>
        </w:rPr>
        <w:t xml:space="preserve"> </w:t>
      </w:r>
      <w:r w:rsidR="00261108" w:rsidRPr="000F0896">
        <w:rPr>
          <w:color w:val="000000"/>
          <w:sz w:val="24"/>
          <w:szCs w:val="24"/>
          <w:lang w:bidi="ru-RU"/>
        </w:rPr>
        <w:t>энергосбережение и повышение энергетической эффективности;</w:t>
      </w:r>
    </w:p>
    <w:p w14:paraId="57B76E48" w14:textId="105BAA03" w:rsidR="005578EC" w:rsidRPr="000F0896" w:rsidRDefault="000C7058" w:rsidP="00DC53D3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709"/>
        <w:rPr>
          <w:sz w:val="24"/>
          <w:szCs w:val="24"/>
        </w:rPr>
      </w:pPr>
      <w:r w:rsidRPr="000F0896">
        <w:rPr>
          <w:color w:val="000000"/>
          <w:sz w:val="24"/>
          <w:szCs w:val="24"/>
          <w:lang w:bidi="ru-RU"/>
        </w:rPr>
        <w:t xml:space="preserve"> </w:t>
      </w:r>
      <w:r w:rsidR="005578EC" w:rsidRPr="000F0896">
        <w:rPr>
          <w:color w:val="000000"/>
          <w:sz w:val="24"/>
          <w:szCs w:val="24"/>
          <w:lang w:bidi="ru-RU"/>
        </w:rPr>
        <w:t>газификация муниципального образования;</w:t>
      </w:r>
    </w:p>
    <w:p w14:paraId="330E9247" w14:textId="2795ED4A" w:rsidR="00261108" w:rsidRPr="000F0896" w:rsidRDefault="000C7058" w:rsidP="00DC53D3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709"/>
        <w:rPr>
          <w:sz w:val="24"/>
          <w:szCs w:val="24"/>
        </w:rPr>
      </w:pPr>
      <w:r w:rsidRPr="000F0896">
        <w:rPr>
          <w:color w:val="000000"/>
          <w:sz w:val="24"/>
          <w:szCs w:val="24"/>
          <w:lang w:bidi="ru-RU"/>
        </w:rPr>
        <w:t xml:space="preserve"> </w:t>
      </w:r>
      <w:r w:rsidR="00261108" w:rsidRPr="000F0896">
        <w:rPr>
          <w:color w:val="000000"/>
          <w:sz w:val="24"/>
          <w:szCs w:val="24"/>
          <w:lang w:bidi="ru-RU"/>
        </w:rPr>
        <w:t>развитие туризма.</w:t>
      </w:r>
    </w:p>
    <w:p w14:paraId="79B54063" w14:textId="77777777" w:rsidR="008F54C2" w:rsidRPr="000F0896" w:rsidRDefault="008F54C2" w:rsidP="008F54C2">
      <w:pPr>
        <w:pStyle w:val="af9"/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896">
        <w:rPr>
          <w:rFonts w:ascii="Times New Roman" w:hAnsi="Times New Roman"/>
          <w:sz w:val="24"/>
          <w:szCs w:val="24"/>
        </w:rPr>
        <w:t>Реализация одной муниципальной программы по направлению «Общественное и государственное развитие» направлена на:</w:t>
      </w:r>
    </w:p>
    <w:p w14:paraId="35E91E5A" w14:textId="421307E5" w:rsidR="00261108" w:rsidRPr="000F0896" w:rsidRDefault="00261108" w:rsidP="008F54C2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709"/>
        <w:rPr>
          <w:sz w:val="24"/>
          <w:szCs w:val="24"/>
        </w:rPr>
      </w:pPr>
      <w:r w:rsidRPr="000F0896">
        <w:rPr>
          <w:color w:val="000000"/>
          <w:sz w:val="24"/>
          <w:szCs w:val="24"/>
          <w:lang w:bidi="ru-RU"/>
        </w:rPr>
        <w:t>эффективное распределение и использование финансовых ресурсов</w:t>
      </w:r>
      <w:r w:rsidR="008F54C2" w:rsidRPr="000F0896">
        <w:rPr>
          <w:color w:val="000000"/>
          <w:sz w:val="24"/>
          <w:szCs w:val="24"/>
          <w:lang w:bidi="ru-RU"/>
        </w:rPr>
        <w:t>.</w:t>
      </w:r>
    </w:p>
    <w:p w14:paraId="2424DEB8" w14:textId="5F973D9C" w:rsidR="00261108" w:rsidRPr="000F0896" w:rsidRDefault="00261108" w:rsidP="00DC53D3">
      <w:pPr>
        <w:pStyle w:val="2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F0896">
        <w:rPr>
          <w:color w:val="000000"/>
          <w:sz w:val="24"/>
          <w:szCs w:val="24"/>
          <w:lang w:bidi="ru-RU"/>
        </w:rPr>
        <w:t xml:space="preserve">Экономическим отделом администрации </w:t>
      </w:r>
      <w:r w:rsidR="008F54C2" w:rsidRPr="000F0896">
        <w:rPr>
          <w:color w:val="000000"/>
          <w:sz w:val="24"/>
          <w:szCs w:val="24"/>
          <w:lang w:bidi="ru-RU"/>
        </w:rPr>
        <w:t>муниципального образования</w:t>
      </w:r>
      <w:r w:rsidRPr="000F0896">
        <w:rPr>
          <w:color w:val="000000"/>
          <w:sz w:val="24"/>
          <w:szCs w:val="24"/>
          <w:lang w:bidi="ru-RU"/>
        </w:rPr>
        <w:t xml:space="preserve"> «Светлогорский городской округ» проведена оценка эффективности реализации муниципальных программ, которая включает в себя оценку достигнутых результатов муниципальной программы </w:t>
      </w:r>
      <w:r w:rsidR="008F54C2" w:rsidRPr="000F0896">
        <w:rPr>
          <w:sz w:val="24"/>
          <w:szCs w:val="24"/>
        </w:rPr>
        <w:t>–</w:t>
      </w:r>
      <w:r w:rsidRPr="000F0896">
        <w:rPr>
          <w:color w:val="000000"/>
          <w:sz w:val="24"/>
          <w:szCs w:val="24"/>
          <w:lang w:bidi="ru-RU"/>
        </w:rPr>
        <w:t xml:space="preserve"> значений целевых показателей при фактически достигнутом уровне расходов на муниципальную программу.</w:t>
      </w:r>
    </w:p>
    <w:p w14:paraId="5A615950" w14:textId="18DFACF8" w:rsidR="00B60575" w:rsidRPr="000F0896" w:rsidRDefault="00B60575" w:rsidP="00421B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896">
        <w:rPr>
          <w:rFonts w:ascii="Times New Roman" w:hAnsi="Times New Roman"/>
          <w:sz w:val="24"/>
          <w:szCs w:val="24"/>
        </w:rPr>
        <w:t xml:space="preserve">Действовавшие в 2023 году муниципальные программы были разработаны в соответствии с Постановлением администрации </w:t>
      </w:r>
      <w:r w:rsidR="00421B23" w:rsidRPr="000F0896">
        <w:rPr>
          <w:rFonts w:ascii="Times New Roman" w:hAnsi="Times New Roman"/>
          <w:sz w:val="24"/>
          <w:szCs w:val="24"/>
        </w:rPr>
        <w:t>муниципального образования «</w:t>
      </w:r>
      <w:r w:rsidRPr="000F0896">
        <w:rPr>
          <w:rFonts w:ascii="Times New Roman" w:hAnsi="Times New Roman"/>
          <w:sz w:val="24"/>
          <w:szCs w:val="24"/>
        </w:rPr>
        <w:t>Светлогорск</w:t>
      </w:r>
      <w:r w:rsidR="00421B23" w:rsidRPr="000F0896">
        <w:rPr>
          <w:rFonts w:ascii="Times New Roman" w:hAnsi="Times New Roman"/>
          <w:sz w:val="24"/>
          <w:szCs w:val="24"/>
        </w:rPr>
        <w:t>ий</w:t>
      </w:r>
      <w:r w:rsidRPr="000F0896">
        <w:rPr>
          <w:rFonts w:ascii="Times New Roman" w:hAnsi="Times New Roman"/>
          <w:sz w:val="24"/>
          <w:szCs w:val="24"/>
        </w:rPr>
        <w:t xml:space="preserve"> городско</w:t>
      </w:r>
      <w:r w:rsidR="00421B23" w:rsidRPr="000F0896">
        <w:rPr>
          <w:rFonts w:ascii="Times New Roman" w:hAnsi="Times New Roman"/>
          <w:sz w:val="24"/>
          <w:szCs w:val="24"/>
        </w:rPr>
        <w:t>й</w:t>
      </w:r>
      <w:r w:rsidRPr="000F0896">
        <w:rPr>
          <w:rFonts w:ascii="Times New Roman" w:hAnsi="Times New Roman"/>
          <w:sz w:val="24"/>
          <w:szCs w:val="24"/>
        </w:rPr>
        <w:t xml:space="preserve"> округ</w:t>
      </w:r>
      <w:r w:rsidR="00421B23" w:rsidRPr="000F0896">
        <w:rPr>
          <w:rFonts w:ascii="Times New Roman" w:hAnsi="Times New Roman"/>
          <w:sz w:val="24"/>
          <w:szCs w:val="24"/>
        </w:rPr>
        <w:t>»</w:t>
      </w:r>
      <w:r w:rsidRPr="000F0896">
        <w:rPr>
          <w:rFonts w:ascii="Times New Roman" w:hAnsi="Times New Roman"/>
          <w:sz w:val="24"/>
          <w:szCs w:val="24"/>
        </w:rPr>
        <w:t xml:space="preserve"> от</w:t>
      </w:r>
      <w:r w:rsidRPr="000F0896">
        <w:rPr>
          <w:rFonts w:ascii="Times New Roman" w:hAnsi="Times New Roman"/>
          <w:caps/>
          <w:sz w:val="24"/>
          <w:szCs w:val="24"/>
        </w:rPr>
        <w:t xml:space="preserve"> 09.01.2019 № 21</w:t>
      </w:r>
      <w:r w:rsidRPr="000F0896">
        <w:rPr>
          <w:rFonts w:ascii="Times New Roman" w:hAnsi="Times New Roman"/>
          <w:b/>
          <w:caps/>
          <w:sz w:val="24"/>
          <w:szCs w:val="24"/>
        </w:rPr>
        <w:t xml:space="preserve"> «</w:t>
      </w:r>
      <w:r w:rsidRPr="000F0896">
        <w:rPr>
          <w:rFonts w:ascii="Times New Roman" w:hAnsi="Times New Roman"/>
          <w:sz w:val="24"/>
          <w:szCs w:val="24"/>
        </w:rPr>
        <w:t xml:space="preserve">Об утверждении перечня муниципальных программ муниципального образования «Светлогорский городской округ»» (в редакции постановлений </w:t>
      </w:r>
      <w:hyperlink r:id="rId13" w:history="1">
        <w:r w:rsidRPr="000F0896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от 26.08.2020 № 641</w:t>
        </w:r>
      </w:hyperlink>
      <w:r w:rsidRPr="000F0896">
        <w:rPr>
          <w:rFonts w:ascii="Times New Roman" w:hAnsi="Times New Roman"/>
          <w:sz w:val="24"/>
          <w:szCs w:val="24"/>
        </w:rPr>
        <w:t xml:space="preserve">, </w:t>
      </w:r>
      <w:bookmarkStart w:id="3" w:name="_Hlk130545480"/>
      <w:r w:rsidRPr="000F0896">
        <w:rPr>
          <w:rFonts w:ascii="Times New Roman" w:hAnsi="Times New Roman"/>
          <w:sz w:val="24"/>
          <w:szCs w:val="24"/>
        </w:rPr>
        <w:t>от 24.11.2022 № 1113</w:t>
      </w:r>
      <w:bookmarkEnd w:id="3"/>
      <w:r w:rsidRPr="000F0896">
        <w:rPr>
          <w:rFonts w:ascii="Times New Roman" w:hAnsi="Times New Roman"/>
          <w:sz w:val="24"/>
          <w:szCs w:val="24"/>
        </w:rPr>
        <w:t>, от 27.04.2023 № 355) и постановлением администрации Светлогорского городского округа от 25.01.2019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 (в редакции постановлений от 10.07.2023 № 630, от 20.11.2023 № 1110).</w:t>
      </w:r>
    </w:p>
    <w:p w14:paraId="2ED9ED3F" w14:textId="77777777" w:rsidR="00F3272D" w:rsidRDefault="00F3272D" w:rsidP="00421B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896">
        <w:rPr>
          <w:rFonts w:ascii="Times New Roman" w:hAnsi="Times New Roman"/>
          <w:sz w:val="24"/>
          <w:szCs w:val="24"/>
        </w:rPr>
        <w:t xml:space="preserve">В </w:t>
      </w:r>
      <w:r w:rsidR="005E7761" w:rsidRPr="000F0896">
        <w:rPr>
          <w:rFonts w:ascii="Times New Roman" w:hAnsi="Times New Roman"/>
          <w:sz w:val="24"/>
          <w:szCs w:val="24"/>
        </w:rPr>
        <w:t>результате провед</w:t>
      </w:r>
      <w:r w:rsidR="001422FA" w:rsidRPr="000F0896">
        <w:rPr>
          <w:rFonts w:ascii="Times New Roman" w:hAnsi="Times New Roman"/>
          <w:sz w:val="24"/>
          <w:szCs w:val="24"/>
        </w:rPr>
        <w:t>ё</w:t>
      </w:r>
      <w:r w:rsidR="005E7761" w:rsidRPr="000F0896">
        <w:rPr>
          <w:rFonts w:ascii="Times New Roman" w:hAnsi="Times New Roman"/>
          <w:sz w:val="24"/>
          <w:szCs w:val="24"/>
        </w:rPr>
        <w:t>нного анализа</w:t>
      </w:r>
      <w:r w:rsidRPr="000F0896">
        <w:rPr>
          <w:rFonts w:ascii="Times New Roman" w:hAnsi="Times New Roman"/>
          <w:sz w:val="24"/>
          <w:szCs w:val="24"/>
        </w:rPr>
        <w:t xml:space="preserve"> каждая муниципальная программа получила оценку в баллах, на основании которой сложилась е</w:t>
      </w:r>
      <w:r w:rsidR="005E7761" w:rsidRPr="000F0896">
        <w:rPr>
          <w:rFonts w:ascii="Times New Roman" w:hAnsi="Times New Roman"/>
          <w:sz w:val="24"/>
          <w:szCs w:val="24"/>
        </w:rPr>
        <w:t>ё</w:t>
      </w:r>
      <w:r w:rsidRPr="000F0896">
        <w:rPr>
          <w:rFonts w:ascii="Times New Roman" w:hAnsi="Times New Roman"/>
          <w:sz w:val="24"/>
          <w:szCs w:val="24"/>
        </w:rPr>
        <w:t xml:space="preserve"> качественная характеристика и определена е</w:t>
      </w:r>
      <w:r w:rsidR="005E7761" w:rsidRPr="000F0896">
        <w:rPr>
          <w:rFonts w:ascii="Times New Roman" w:hAnsi="Times New Roman"/>
          <w:sz w:val="24"/>
          <w:szCs w:val="24"/>
        </w:rPr>
        <w:t>ё</w:t>
      </w:r>
      <w:r w:rsidRPr="000F0896">
        <w:rPr>
          <w:rFonts w:ascii="Times New Roman" w:hAnsi="Times New Roman"/>
          <w:sz w:val="24"/>
          <w:szCs w:val="24"/>
        </w:rPr>
        <w:t xml:space="preserve"> эффективность.</w:t>
      </w:r>
    </w:p>
    <w:p w14:paraId="4B4C5712" w14:textId="77777777" w:rsidR="00896BCD" w:rsidRPr="000F0896" w:rsidRDefault="00896BCD" w:rsidP="00421B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6F509E" w14:textId="60B49B27" w:rsidR="00F3272D" w:rsidRPr="00F3272D" w:rsidRDefault="00F3272D" w:rsidP="00F3272D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3272D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муниципальных программ за 202</w:t>
      </w:r>
      <w:r w:rsidR="00421B23">
        <w:rPr>
          <w:rFonts w:ascii="Times New Roman" w:hAnsi="Times New Roman"/>
          <w:b/>
          <w:sz w:val="28"/>
          <w:szCs w:val="28"/>
        </w:rPr>
        <w:t>3</w:t>
      </w:r>
      <w:r w:rsidRPr="00F3272D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0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560"/>
        <w:gridCol w:w="1984"/>
        <w:gridCol w:w="1701"/>
        <w:gridCol w:w="2271"/>
        <w:gridCol w:w="8"/>
      </w:tblGrid>
      <w:tr w:rsidR="00EB6753" w:rsidRPr="00EB6753" w14:paraId="5AA2C541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A938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8CB1DF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Наименование муниципальной программы МО «Светлогорский городской округ»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907A66" w14:textId="3871B592" w:rsidR="00EB6753" w:rsidRPr="00EB6753" w:rsidRDefault="00EB6753" w:rsidP="00675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B6753">
              <w:rPr>
                <w:rFonts w:ascii="Times New Roman" w:eastAsiaTheme="minorHAnsi" w:hAnsi="Times New Roman"/>
              </w:rPr>
              <w:t>Оценка эффективности МП за 202</w:t>
            </w:r>
            <w:r w:rsidR="00B60575">
              <w:rPr>
                <w:rFonts w:ascii="Times New Roman" w:eastAsiaTheme="minorHAnsi" w:hAnsi="Times New Roman"/>
              </w:rPr>
              <w:t xml:space="preserve">2 </w:t>
            </w:r>
            <w:r w:rsidRPr="00EB6753">
              <w:rPr>
                <w:rFonts w:ascii="Times New Roman" w:eastAsiaTheme="minorHAnsi" w:hAnsi="Times New Roman"/>
              </w:rPr>
              <w:t>г</w:t>
            </w:r>
            <w:r w:rsidR="00B60575">
              <w:rPr>
                <w:rFonts w:ascii="Times New Roman" w:eastAsiaTheme="minorHAnsi" w:hAnsi="Times New Roman"/>
              </w:rPr>
              <w:t>од</w:t>
            </w:r>
            <w:r w:rsidRPr="00EB6753">
              <w:rPr>
                <w:rFonts w:ascii="Times New Roman" w:eastAsiaTheme="minorHAnsi" w:hAnsi="Times New Roman"/>
              </w:rPr>
              <w:t>, баллы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B47259" w14:textId="1C7E7FE4" w:rsidR="00EB6753" w:rsidRPr="00EB6753" w:rsidRDefault="00EB6753" w:rsidP="0067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Результат оценки МП за 202</w:t>
            </w:r>
            <w:r w:rsidR="00421B23">
              <w:rPr>
                <w:rFonts w:ascii="Times New Roman" w:eastAsia="Times New Roman" w:hAnsi="Times New Roman"/>
                <w:lang w:eastAsia="ru-RU"/>
              </w:rPr>
              <w:t>2</w:t>
            </w:r>
            <w:r w:rsidR="00B605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г</w:t>
            </w:r>
            <w:r w:rsidR="00B60575">
              <w:rPr>
                <w:rFonts w:ascii="Times New Roman" w:eastAsia="Times New Roman" w:hAnsi="Times New Roman"/>
                <w:lang w:eastAsia="ru-RU"/>
              </w:rPr>
              <w:t>од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,</w:t>
            </w:r>
            <w:r w:rsidR="00675D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B6753">
              <w:rPr>
                <w:rFonts w:ascii="Times New Roman" w:eastAsiaTheme="minorHAnsi" w:hAnsi="Times New Roman"/>
              </w:rPr>
              <w:t>уровень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938B42" w14:textId="231675A0" w:rsidR="00EB6753" w:rsidRPr="00EB6753" w:rsidRDefault="00EB6753" w:rsidP="002E59C0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Theme="minorHAnsi" w:hAnsi="Times New Roman"/>
              </w:rPr>
            </w:pPr>
            <w:r w:rsidRPr="00EB6753">
              <w:rPr>
                <w:rFonts w:ascii="Times New Roman" w:eastAsiaTheme="minorHAnsi" w:hAnsi="Times New Roman"/>
              </w:rPr>
              <w:t>Оценка эффективности МП за 202</w:t>
            </w:r>
            <w:r w:rsidR="00B60575">
              <w:rPr>
                <w:rFonts w:ascii="Times New Roman" w:eastAsiaTheme="minorHAnsi" w:hAnsi="Times New Roman"/>
              </w:rPr>
              <w:t xml:space="preserve">3 </w:t>
            </w:r>
            <w:r w:rsidRPr="00EB6753">
              <w:rPr>
                <w:rFonts w:ascii="Times New Roman" w:eastAsiaTheme="minorHAnsi" w:hAnsi="Times New Roman"/>
              </w:rPr>
              <w:t>г</w:t>
            </w:r>
            <w:r w:rsidR="00B60575">
              <w:rPr>
                <w:rFonts w:ascii="Times New Roman" w:eastAsiaTheme="minorHAnsi" w:hAnsi="Times New Roman"/>
              </w:rPr>
              <w:t>од</w:t>
            </w:r>
            <w:r w:rsidRPr="00EB6753">
              <w:rPr>
                <w:rFonts w:ascii="Times New Roman" w:eastAsiaTheme="minorHAnsi" w:hAnsi="Times New Roman"/>
              </w:rPr>
              <w:t>, баллы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525563" w14:textId="667662B1" w:rsidR="00EB6753" w:rsidRPr="00EB6753" w:rsidRDefault="00EB6753" w:rsidP="002E5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Результат оценки МП за 202</w:t>
            </w:r>
            <w:r w:rsidR="00B60575">
              <w:rPr>
                <w:rFonts w:ascii="Times New Roman" w:eastAsia="Times New Roman" w:hAnsi="Times New Roman"/>
                <w:lang w:eastAsia="ru-RU"/>
              </w:rPr>
              <w:t xml:space="preserve">3 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г</w:t>
            </w:r>
            <w:r w:rsidR="00B60575">
              <w:rPr>
                <w:rFonts w:ascii="Times New Roman" w:eastAsia="Times New Roman" w:hAnsi="Times New Roman"/>
                <w:lang w:eastAsia="ru-RU"/>
              </w:rPr>
              <w:t>од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, уровень эффективности</w:t>
            </w:r>
          </w:p>
        </w:tc>
      </w:tr>
      <w:tr w:rsidR="00EB6753" w:rsidRPr="00EB6753" w14:paraId="12EA1681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260E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9EBFF4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136B774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289F60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771597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843B77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5E7761" w:rsidRPr="00EB6753" w14:paraId="4F7FAC0D" w14:textId="77777777" w:rsidTr="00421B23">
        <w:tc>
          <w:tcPr>
            <w:tcW w:w="103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96E1746" w14:textId="56092EF7" w:rsidR="005E7761" w:rsidRPr="00EB6753" w:rsidRDefault="005E7761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b/>
                <w:lang w:eastAsia="ru-RU"/>
              </w:rPr>
              <w:t xml:space="preserve">Направление № 1 </w:t>
            </w:r>
            <w:r w:rsidR="00B60575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EB6753">
              <w:rPr>
                <w:rFonts w:ascii="Times New Roman" w:eastAsia="Times New Roman" w:hAnsi="Times New Roman"/>
                <w:b/>
                <w:lang w:eastAsia="ru-RU"/>
              </w:rPr>
              <w:t xml:space="preserve">Новое качество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ж</w:t>
            </w:r>
            <w:r w:rsidRPr="00EB6753">
              <w:rPr>
                <w:rFonts w:ascii="Times New Roman" w:eastAsia="Times New Roman" w:hAnsi="Times New Roman"/>
                <w:b/>
                <w:lang w:eastAsia="ru-RU"/>
              </w:rPr>
              <w:t>изни</w:t>
            </w:r>
            <w:r w:rsidR="00B60575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</w:tr>
      <w:tr w:rsidR="00B60575" w:rsidRPr="00EB6753" w14:paraId="2E19B630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3D78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5B2120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Развитие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29E45" w14:textId="4914D90F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E8826" w14:textId="5A0B5C7C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Высокий</w:t>
            </w:r>
            <w:r w:rsidRPr="007A394A">
              <w:rPr>
                <w:rFonts w:ascii="Times New Roman" w:hAnsi="Times New Roman"/>
              </w:rPr>
              <w:t xml:space="preserve">  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9CD6E" w14:textId="132E3E81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AD491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Высокий</w:t>
            </w:r>
            <w:r w:rsidRPr="007A394A">
              <w:rPr>
                <w:rFonts w:ascii="Times New Roman" w:hAnsi="Times New Roman"/>
              </w:rPr>
              <w:t xml:space="preserve">   уровень</w:t>
            </w:r>
          </w:p>
        </w:tc>
      </w:tr>
      <w:tr w:rsidR="00B60575" w:rsidRPr="00EB6753" w14:paraId="0A5A00C9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1E6A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8D37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Обеспечение безопасности жизнедеятельности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C6679" w14:textId="5B51B64A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41497" w14:textId="51F2217B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Высокий</w:t>
            </w:r>
            <w:r w:rsidRPr="007A394A">
              <w:rPr>
                <w:rFonts w:ascii="Times New Roman" w:hAnsi="Times New Roman"/>
              </w:rPr>
              <w:t xml:space="preserve">  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6962A" w14:textId="46FB50B8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B6A4E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Высокий</w:t>
            </w:r>
            <w:r w:rsidRPr="007A394A">
              <w:rPr>
                <w:rFonts w:ascii="Times New Roman" w:hAnsi="Times New Roman"/>
              </w:rPr>
              <w:t xml:space="preserve">   уровень</w:t>
            </w:r>
          </w:p>
        </w:tc>
      </w:tr>
      <w:tr w:rsidR="00B60575" w:rsidRPr="00EB6753" w14:paraId="038184F4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D1AC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853B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Профилактика терроризма и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808CB" w14:textId="513FA784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61DDA" w14:textId="32951DDF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40052" w14:textId="185CF39A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D389C" w14:textId="77777777" w:rsidR="00B60575" w:rsidRDefault="00B60575" w:rsidP="00B60575">
            <w:pPr>
              <w:jc w:val="center"/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</w:tr>
      <w:tr w:rsidR="00B60575" w:rsidRPr="00EB6753" w14:paraId="4A325C12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34AC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AF6E85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Социальная поддержка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FBB76" w14:textId="4A2F0EC1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75ADC" w14:textId="1B59CC03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57E37" w14:textId="4650E14B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7EB15" w14:textId="77777777" w:rsidR="00B60575" w:rsidRDefault="00B60575" w:rsidP="00B60575">
            <w:pPr>
              <w:jc w:val="center"/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</w:tr>
      <w:tr w:rsidR="00B60575" w:rsidRPr="00EB6753" w14:paraId="48158825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F768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DA1497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hAnsi="Times New Roman"/>
                <w:lang w:eastAsia="ru-RU"/>
              </w:rPr>
              <w:t>Обеспечение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654CD75" w14:textId="5F05FFAD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252D18" w14:textId="08987D10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93FBD2C" w14:textId="3F551AE0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D491774" w14:textId="77777777" w:rsidR="00B60575" w:rsidRDefault="00B60575" w:rsidP="00B60575">
            <w:pPr>
              <w:jc w:val="center"/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</w:tr>
      <w:tr w:rsidR="00B60575" w:rsidRPr="00EB6753" w14:paraId="1650FD77" w14:textId="77777777" w:rsidTr="00421B23">
        <w:trPr>
          <w:gridAfter w:val="1"/>
          <w:wAfter w:w="8" w:type="dxa"/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C675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0E8099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Развитие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83E6E" w14:textId="455E3645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FDB6C" w14:textId="31535A4F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1B9CB" w14:textId="0D466194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16875" w14:textId="77777777" w:rsidR="00B60575" w:rsidRDefault="00B60575" w:rsidP="00B60575">
            <w:pPr>
              <w:jc w:val="center"/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</w:tr>
      <w:tr w:rsidR="00B60575" w:rsidRPr="00EB6753" w14:paraId="5CFC31AF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711B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7FF77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Развитие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025DC" w14:textId="069BBFA1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95A84" w14:textId="1B2ADF2C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23B84" w14:textId="1F8AC544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20E51" w14:textId="77777777" w:rsidR="00B60575" w:rsidRDefault="00B60575" w:rsidP="00B60575">
            <w:pPr>
              <w:jc w:val="center"/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</w:tr>
      <w:tr w:rsidR="00B60575" w:rsidRPr="00EB6753" w14:paraId="5080BCEB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F4F1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63B0BF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Развитие молодёжной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0805824" w14:textId="2EF2C3F9" w:rsidR="00B60575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6C2453A" w14:textId="020B7331" w:rsidR="00B60575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Программа в стадии разработки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E6AE57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DBB2B81" w14:textId="77777777" w:rsidR="00B60575" w:rsidRPr="009C605E" w:rsidRDefault="00B60575" w:rsidP="00B605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в стадии разработки</w:t>
            </w:r>
          </w:p>
        </w:tc>
      </w:tr>
      <w:tr w:rsidR="00B60575" w:rsidRPr="00EB6753" w14:paraId="32D29235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2FD3" w14:textId="08EA4152" w:rsidR="00B60575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7A942E" w14:textId="2579A979" w:rsidR="00B60575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Укрепление общественного здоровья на территории муниципального образования «Светлогорский городской округ»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93A371" w14:textId="75A6AD23" w:rsidR="00B60575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6F21445" w14:textId="164CFEF8" w:rsidR="00B60575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0007C53" w14:textId="4D57CB73" w:rsidR="00B60575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75,0 </w:t>
            </w:r>
            <w:r w:rsidRPr="00421B23">
              <w:rPr>
                <w:rFonts w:ascii="Times New Roman" w:hAnsi="Times New Roman"/>
                <w:sz w:val="20"/>
                <w:szCs w:val="20"/>
              </w:rPr>
              <w:t>(из 75,0 возможных, т.к. финансирование МП не предусмотрено)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AE4D26" w14:textId="1FE9D1CC" w:rsidR="00B60575" w:rsidRDefault="00B60575" w:rsidP="00B60575">
            <w:pPr>
              <w:jc w:val="center"/>
              <w:rPr>
                <w:rFonts w:ascii="Times New Roman" w:hAnsi="Times New Roman"/>
              </w:rPr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</w:tr>
      <w:tr w:rsidR="00B60575" w:rsidRPr="00EB6753" w14:paraId="3AE521C4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6107" w14:textId="1DD89E2A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834BB2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1FBB2C6" w14:textId="456770AB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00617DE" w14:textId="1950404E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Средн</w:t>
            </w:r>
            <w:r w:rsidRPr="009C605E">
              <w:rPr>
                <w:rFonts w:ascii="Times New Roman" w:hAnsi="Times New Roman"/>
              </w:rPr>
              <w:t>ий  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4CE737F" w14:textId="7003E152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F318C6D" w14:textId="558CC360" w:rsidR="00B60575" w:rsidRDefault="00B60575" w:rsidP="00B60575">
            <w:pPr>
              <w:jc w:val="center"/>
            </w:pPr>
            <w:r>
              <w:rPr>
                <w:rFonts w:ascii="Times New Roman" w:hAnsi="Times New Roman"/>
              </w:rPr>
              <w:t>Высоки</w:t>
            </w:r>
            <w:r w:rsidRPr="009C605E">
              <w:rPr>
                <w:rFonts w:ascii="Times New Roman" w:hAnsi="Times New Roman"/>
              </w:rPr>
              <w:t>й   уровень</w:t>
            </w:r>
          </w:p>
        </w:tc>
      </w:tr>
      <w:tr w:rsidR="00B60575" w:rsidRPr="00EB6753" w14:paraId="5A0526ED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32D3" w14:textId="1A386DA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7B3B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 xml:space="preserve">Формирование современной городской среды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5136" w14:textId="75A23EB1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7801A" w14:textId="39BFA2AF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Средн</w:t>
            </w:r>
            <w:r w:rsidRPr="009C605E">
              <w:rPr>
                <w:rFonts w:ascii="Times New Roman" w:hAnsi="Times New Roman"/>
              </w:rPr>
              <w:t>ий  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A261C" w14:textId="2C4BDA31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4D0A5" w14:textId="4BD2DBE9" w:rsidR="00B60575" w:rsidRDefault="00B60575" w:rsidP="00B60575">
            <w:pPr>
              <w:jc w:val="center"/>
            </w:pPr>
            <w:r>
              <w:rPr>
                <w:rFonts w:ascii="Times New Roman" w:hAnsi="Times New Roman"/>
              </w:rPr>
              <w:t>Высок</w:t>
            </w:r>
            <w:r w:rsidRPr="009C605E">
              <w:rPr>
                <w:rFonts w:ascii="Times New Roman" w:hAnsi="Times New Roman"/>
              </w:rPr>
              <w:t>ий   уровень</w:t>
            </w:r>
          </w:p>
        </w:tc>
      </w:tr>
      <w:tr w:rsidR="00B60575" w:rsidRPr="00EB6753" w14:paraId="274E3138" w14:textId="77777777" w:rsidTr="00421B23">
        <w:trPr>
          <w:gridAfter w:val="1"/>
          <w:wAfter w:w="8" w:type="dxa"/>
          <w:trHeight w:val="4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3BE6" w14:textId="38D6807A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0DAC51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 xml:space="preserve">Профилактика правонарушений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85707" w14:textId="741CD998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F527A" w14:textId="207C9B48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BFABA" w14:textId="2B58C63D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E9B72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</w:tr>
      <w:tr w:rsidR="00B60575" w:rsidRPr="00EB6753" w14:paraId="440AA67D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EBC9" w14:textId="180BAA41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DC71EF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BB7A9" w14:textId="181AEB03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1C66E" w14:textId="07175BDB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6435A" w14:textId="6967F15E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97,95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2A1EC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</w:tr>
      <w:tr w:rsidR="00B60575" w:rsidRPr="00EB6753" w14:paraId="71875CEB" w14:textId="77777777" w:rsidTr="00421B23">
        <w:trPr>
          <w:gridAfter w:val="1"/>
          <w:wAfter w:w="8" w:type="dxa"/>
          <w:trHeight w:val="6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D563" w14:textId="128F429A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8417D9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3B45A" w14:textId="71CF43F2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AB657" w14:textId="286FC92A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1F2B0" w14:textId="78F4A3A3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7FD91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</w:tr>
      <w:tr w:rsidR="00B60575" w:rsidRPr="00EB6753" w14:paraId="7FBA4DBD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9AE1" w14:textId="1CFAD042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B69F26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Программа конкретных 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466EB" w14:textId="0209A82B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D37B6" w14:textId="5D283259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F2226" w14:textId="33B37A12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77,5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DEE43" w14:textId="40B8EAD1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Средни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й уровень</w:t>
            </w:r>
          </w:p>
        </w:tc>
      </w:tr>
      <w:tr w:rsidR="00B60575" w:rsidRPr="00EB6753" w14:paraId="1E1828CA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3DDA" w14:textId="6D8D0D05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62A724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 xml:space="preserve">Переселение граждан из аварийного жилищного фонда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2ECD7" w14:textId="7704D215" w:rsidR="00B60575" w:rsidRPr="00EB6753" w:rsidRDefault="00B60575" w:rsidP="00B60575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FD71E" w14:textId="0EFC7155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подлежит оценке, финансирование по программе не осуществлялось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C9D19" w14:textId="205D46A8" w:rsidR="00B60575" w:rsidRPr="00EB6753" w:rsidRDefault="00845494" w:rsidP="0084549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3A405" w14:textId="640BF9BF" w:rsidR="00B60575" w:rsidRPr="00EB6753" w:rsidRDefault="00845494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Высокий уровень</w:t>
            </w:r>
          </w:p>
        </w:tc>
      </w:tr>
      <w:tr w:rsidR="00B60575" w:rsidRPr="00EB6753" w14:paraId="28FC8AE4" w14:textId="77777777" w:rsidTr="00421B23">
        <w:tc>
          <w:tcPr>
            <w:tcW w:w="103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E1801D" w14:textId="78E48487" w:rsidR="00B60575" w:rsidRPr="00EB6753" w:rsidRDefault="00B60575" w:rsidP="0042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b/>
                <w:lang w:eastAsia="ru-RU"/>
              </w:rPr>
              <w:t xml:space="preserve">Направление № 2 </w:t>
            </w:r>
            <w:r w:rsidR="00421B23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EB6753">
              <w:rPr>
                <w:rFonts w:ascii="Times New Roman" w:eastAsia="Times New Roman" w:hAnsi="Times New Roman"/>
                <w:b/>
                <w:lang w:eastAsia="ru-RU"/>
              </w:rPr>
              <w:t>Инновационное развитие и модернизация экономики</w:t>
            </w:r>
            <w:r w:rsidR="00421B23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</w:tr>
      <w:tr w:rsidR="00B60575" w:rsidRPr="00EB6753" w14:paraId="49B3238B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02B3" w14:textId="50C53F14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997DE0" w14:textId="77777777" w:rsidR="00B60575" w:rsidRPr="00EB6753" w:rsidRDefault="00B60575" w:rsidP="00B6057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B6753">
              <w:rPr>
                <w:rFonts w:ascii="Times New Roman" w:eastAsiaTheme="minorHAnsi" w:hAnsi="Times New Roman"/>
              </w:rPr>
              <w:t>Развитие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E9CC4" w14:textId="2F06C1CC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0F35B" w14:textId="5267722D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4AFF7" w14:textId="2141CF6C" w:rsidR="00B60575" w:rsidRPr="00EB6753" w:rsidRDefault="00421B23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F82A0" w14:textId="3E41A0A9" w:rsidR="00B60575" w:rsidRPr="00EB6753" w:rsidRDefault="00421B23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Высоки</w:t>
            </w:r>
            <w:r w:rsidR="00B60575">
              <w:rPr>
                <w:rFonts w:ascii="Times New Roman" w:eastAsia="Times New Roman" w:hAnsi="Times New Roman"/>
                <w:lang w:eastAsia="ru-RU"/>
              </w:rPr>
              <w:t>й уровень</w:t>
            </w:r>
          </w:p>
        </w:tc>
      </w:tr>
      <w:tr w:rsidR="00B60575" w:rsidRPr="00EB6753" w14:paraId="29B2ECE4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927" w14:textId="592D1E28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39FF52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Ремонт автомобильных дорог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604B3E5" w14:textId="79054A0A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D76407E" w14:textId="37877256" w:rsidR="00B60575" w:rsidRPr="00EB6753" w:rsidRDefault="00B60575" w:rsidP="00B60575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94F59F" w14:textId="4497E150" w:rsidR="00B60575" w:rsidRPr="00EB6753" w:rsidRDefault="00421B23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62,5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99F920D" w14:textId="33B417B3" w:rsidR="00B60575" w:rsidRPr="00EB6753" w:rsidRDefault="00421B23" w:rsidP="00B60575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Удовлетворительны</w:t>
            </w:r>
            <w:r w:rsidR="00B60575" w:rsidRPr="00EB6753">
              <w:rPr>
                <w:rFonts w:ascii="Times New Roman" w:eastAsia="Times New Roman" w:hAnsi="Times New Roman"/>
                <w:lang w:eastAsia="ru-RU"/>
              </w:rPr>
              <w:t>й уровень</w:t>
            </w:r>
          </w:p>
        </w:tc>
      </w:tr>
      <w:tr w:rsidR="00B60575" w:rsidRPr="00EB6753" w14:paraId="2E118261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BD72" w14:textId="7298F40D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0E975A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148D6" w14:textId="6BF182B0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41E38" w14:textId="5842768D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83A6F" w14:textId="4B8DDB5D" w:rsidR="00B60575" w:rsidRPr="00EB6753" w:rsidRDefault="00421B23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6AA57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</w:tr>
      <w:tr w:rsidR="00B60575" w:rsidRPr="00EB6753" w14:paraId="5C69A543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949C" w14:textId="499F5068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29088E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Газификация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9E802" w14:textId="6A859A81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665F3" w14:textId="6E578518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1F138" w14:textId="52367BFA" w:rsidR="00B60575" w:rsidRPr="00EB6753" w:rsidRDefault="00421B23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FD84B" w14:textId="2883E3F8" w:rsidR="00B60575" w:rsidRPr="00EB6753" w:rsidRDefault="00421B23" w:rsidP="00B60575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</w:t>
            </w:r>
            <w:r w:rsidR="00B60575">
              <w:rPr>
                <w:rFonts w:ascii="Times New Roman" w:eastAsia="Times New Roman" w:hAnsi="Times New Roman"/>
                <w:lang w:eastAsia="ru-RU"/>
              </w:rPr>
              <w:t xml:space="preserve"> уровень</w:t>
            </w:r>
          </w:p>
        </w:tc>
      </w:tr>
      <w:tr w:rsidR="00B60575" w:rsidRPr="00EB6753" w14:paraId="5CE0A586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EA62" w14:textId="2141D960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2D92CA" w14:textId="77777777" w:rsidR="00B60575" w:rsidRPr="00EB6753" w:rsidRDefault="00B60575" w:rsidP="00B6057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B6753">
              <w:rPr>
                <w:rFonts w:ascii="Times New Roman" w:eastAsiaTheme="minorHAnsi" w:hAnsi="Times New Roman"/>
              </w:rPr>
              <w:t>Развитие туризма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4F30C" w14:textId="60F4FCF6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CFEE2" w14:textId="619FA3CF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AF0AD" w14:textId="2B65B786" w:rsidR="00B60575" w:rsidRPr="00EB6753" w:rsidRDefault="00421B23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00F1E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</w:tr>
      <w:tr w:rsidR="00421B23" w:rsidRPr="00EB6753" w14:paraId="3F86A0D0" w14:textId="77777777" w:rsidTr="00421B23">
        <w:tc>
          <w:tcPr>
            <w:tcW w:w="103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7C16E1" w14:textId="3436C39E" w:rsidR="00421B23" w:rsidRPr="00EB6753" w:rsidRDefault="00421B23" w:rsidP="0042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b/>
                <w:lang w:eastAsia="ru-RU"/>
              </w:rPr>
              <w:t xml:space="preserve">Направление № 3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EB6753">
              <w:rPr>
                <w:rFonts w:ascii="Times New Roman" w:eastAsia="Times New Roman" w:hAnsi="Times New Roman"/>
                <w:b/>
                <w:lang w:eastAsia="ru-RU"/>
              </w:rPr>
              <w:t xml:space="preserve">Общественное и государственное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ра</w:t>
            </w:r>
            <w:r w:rsidRPr="00EB6753">
              <w:rPr>
                <w:rFonts w:ascii="Times New Roman" w:eastAsia="Times New Roman" w:hAnsi="Times New Roman"/>
                <w:b/>
                <w:lang w:eastAsia="ru-RU"/>
              </w:rPr>
              <w:t>звитие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</w:tr>
      <w:tr w:rsidR="00B60575" w:rsidRPr="00EB6753" w14:paraId="7F72BD03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14C5" w14:textId="1A516B0B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2D8ECD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Управление муниципальными финансами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C2204" w14:textId="67CB02D5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1E199" w14:textId="4169C6C6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Высоки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884DF" w14:textId="652106EB" w:rsidR="00B60575" w:rsidRPr="00EB6753" w:rsidRDefault="00421B23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E3422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</w:tr>
    </w:tbl>
    <w:p w14:paraId="6FCA12EC" w14:textId="77777777" w:rsidR="009E4395" w:rsidRDefault="009E4395" w:rsidP="009E4395">
      <w:pPr>
        <w:widowControl w:val="0"/>
        <w:tabs>
          <w:tab w:val="left" w:pos="0"/>
          <w:tab w:val="left" w:pos="453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F50F2" w14:textId="3EE70A58" w:rsidR="00681E5D" w:rsidRPr="00681E5D" w:rsidRDefault="00681E5D" w:rsidP="00681E5D">
      <w:pPr>
        <w:pStyle w:val="Default"/>
        <w:ind w:firstLine="567"/>
        <w:jc w:val="both"/>
      </w:pPr>
      <w:r w:rsidRPr="00681E5D">
        <w:t>Ряд факторов, повлиявших на ход реализации ряда муниципальных программ в 202</w:t>
      </w:r>
      <w:r w:rsidR="000F0896">
        <w:t>3</w:t>
      </w:r>
      <w:r w:rsidRPr="00681E5D">
        <w:t xml:space="preserve"> году: </w:t>
      </w:r>
    </w:p>
    <w:p w14:paraId="26613493" w14:textId="69B3A481" w:rsidR="00681E5D" w:rsidRPr="00681E5D" w:rsidRDefault="00681E5D" w:rsidP="00681E5D">
      <w:pPr>
        <w:pStyle w:val="Default"/>
        <w:ind w:firstLine="567"/>
        <w:jc w:val="both"/>
      </w:pPr>
      <w:r w:rsidRPr="00681E5D">
        <w:t xml:space="preserve">1. </w:t>
      </w:r>
      <w:r w:rsidR="000F0896">
        <w:t>и</w:t>
      </w:r>
      <w:r w:rsidRPr="00681E5D">
        <w:t>зменение бюджетного финансирования</w:t>
      </w:r>
      <w:r w:rsidR="000F0896">
        <w:t>,</w:t>
      </w:r>
      <w:r w:rsidRPr="00681E5D">
        <w:t xml:space="preserve"> </w:t>
      </w:r>
    </w:p>
    <w:p w14:paraId="7A2AAB03" w14:textId="3813F652" w:rsidR="00681E5D" w:rsidRPr="00681E5D" w:rsidRDefault="00681E5D" w:rsidP="00067BAF">
      <w:pPr>
        <w:pStyle w:val="a6"/>
        <w:widowControl w:val="0"/>
        <w:tabs>
          <w:tab w:val="left" w:pos="0"/>
        </w:tabs>
        <w:suppressAutoHyphens/>
        <w:spacing w:after="0"/>
        <w:ind w:left="0" w:firstLine="567"/>
        <w:jc w:val="both"/>
      </w:pPr>
      <w:r w:rsidRPr="00681E5D">
        <w:t xml:space="preserve">2. </w:t>
      </w:r>
      <w:r w:rsidR="000F0896">
        <w:t>о</w:t>
      </w:r>
      <w:r w:rsidRPr="00681E5D">
        <w:t>рганизационно-управленческие факторы</w:t>
      </w:r>
      <w:r w:rsidR="00067BAF">
        <w:t>.</w:t>
      </w:r>
      <w:r w:rsidRPr="00681E5D">
        <w:t xml:space="preserve"> </w:t>
      </w:r>
    </w:p>
    <w:p w14:paraId="51EF9A75" w14:textId="77777777" w:rsidR="00681E5D" w:rsidRPr="00681E5D" w:rsidRDefault="00681E5D" w:rsidP="00681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1E5D">
        <w:rPr>
          <w:rFonts w:ascii="Times New Roman" w:hAnsi="Times New Roman"/>
          <w:sz w:val="24"/>
          <w:szCs w:val="24"/>
        </w:rPr>
        <w:t>Нередко из-за изменений в областном или местном бюджете подвергаются корректировке объемы финансирования муниципальных программ без изменения значений показателей. В материалах к проектам изменений, вносимых в муниципальные программы, информация об изменении показателей (индикаторов) целей и задач муниципальных программ отсутствует, что фактически не позволяет оценить целесообразность и результативность планируемых расходов.</w:t>
      </w:r>
    </w:p>
    <w:p w14:paraId="70056AD2" w14:textId="77777777" w:rsidR="00681E5D" w:rsidRPr="00681E5D" w:rsidRDefault="00681E5D" w:rsidP="00681E5D">
      <w:pPr>
        <w:pStyle w:val="a6"/>
        <w:widowControl w:val="0"/>
        <w:tabs>
          <w:tab w:val="left" w:pos="0"/>
        </w:tabs>
        <w:suppressAutoHyphens/>
        <w:spacing w:after="0"/>
        <w:ind w:left="0" w:firstLine="567"/>
        <w:jc w:val="both"/>
      </w:pPr>
      <w:r w:rsidRPr="00681E5D">
        <w:t>Основными причинами недостижения в полном объеме плановых значений показателей (100%) практически по всем муниципальным программам являются:</w:t>
      </w:r>
    </w:p>
    <w:p w14:paraId="1ADFDED8" w14:textId="77777777" w:rsidR="00681E5D" w:rsidRPr="00681E5D" w:rsidRDefault="00681E5D" w:rsidP="00681E5D">
      <w:pPr>
        <w:pStyle w:val="a6"/>
        <w:widowControl w:val="0"/>
        <w:tabs>
          <w:tab w:val="left" w:pos="0"/>
        </w:tabs>
        <w:suppressAutoHyphens/>
        <w:spacing w:after="0"/>
        <w:ind w:left="0" w:firstLine="567"/>
        <w:jc w:val="both"/>
      </w:pPr>
      <w:r w:rsidRPr="00681E5D">
        <w:t>- невыполнение либо частичное выполнение отдельных программных мероприятий по причине оптимизации бюджета;</w:t>
      </w:r>
    </w:p>
    <w:p w14:paraId="1974D552" w14:textId="77777777" w:rsidR="00681E5D" w:rsidRPr="0034578D" w:rsidRDefault="00681E5D" w:rsidP="0034578D">
      <w:pPr>
        <w:pStyle w:val="a6"/>
        <w:widowControl w:val="0"/>
        <w:tabs>
          <w:tab w:val="left" w:pos="0"/>
        </w:tabs>
        <w:suppressAutoHyphens/>
        <w:spacing w:after="0"/>
        <w:ind w:left="0" w:firstLine="709"/>
        <w:jc w:val="both"/>
      </w:pPr>
      <w:r w:rsidRPr="0034578D">
        <w:t>- невыполнение либо частичное выполнение отдельных программных мероприятий по каким-либо другим причинам, несвязанны</w:t>
      </w:r>
      <w:r w:rsidR="00617613" w:rsidRPr="0034578D">
        <w:t>м</w:t>
      </w:r>
      <w:r w:rsidRPr="0034578D">
        <w:t xml:space="preserve"> с оптимизацией бюджета;</w:t>
      </w:r>
    </w:p>
    <w:p w14:paraId="7A48556A" w14:textId="77777777" w:rsidR="0034578D" w:rsidRPr="0034578D" w:rsidRDefault="0034578D" w:rsidP="0034578D">
      <w:pPr>
        <w:pStyle w:val="a6"/>
        <w:widowControl w:val="0"/>
        <w:tabs>
          <w:tab w:val="left" w:pos="0"/>
        </w:tabs>
        <w:suppressAutoHyphens/>
        <w:spacing w:after="0"/>
        <w:ind w:left="0" w:firstLine="709"/>
      </w:pPr>
      <w:r w:rsidRPr="0034578D">
        <w:t>- замена одних запланированных мероприятий на другие в течение года;</w:t>
      </w:r>
    </w:p>
    <w:p w14:paraId="32285DE4" w14:textId="77777777" w:rsidR="00681E5D" w:rsidRDefault="00681E5D" w:rsidP="0034578D">
      <w:pPr>
        <w:pStyle w:val="a6"/>
        <w:widowControl w:val="0"/>
        <w:tabs>
          <w:tab w:val="left" w:pos="0"/>
        </w:tabs>
        <w:suppressAutoHyphens/>
        <w:spacing w:after="0"/>
        <w:ind w:left="0" w:firstLine="709"/>
        <w:jc w:val="both"/>
      </w:pPr>
      <w:r w:rsidRPr="0034578D">
        <w:t>- отсутствие возможности точного прогнозирования плановых значений показателей.</w:t>
      </w:r>
    </w:p>
    <w:p w14:paraId="23E25855" w14:textId="77777777" w:rsidR="00896BCD" w:rsidRDefault="00896BCD" w:rsidP="0034578D">
      <w:pPr>
        <w:pStyle w:val="a6"/>
        <w:widowControl w:val="0"/>
        <w:tabs>
          <w:tab w:val="left" w:pos="0"/>
        </w:tabs>
        <w:suppressAutoHyphens/>
        <w:spacing w:after="0"/>
        <w:ind w:left="0" w:firstLine="709"/>
        <w:jc w:val="both"/>
      </w:pPr>
    </w:p>
    <w:p w14:paraId="2DBAADC9" w14:textId="77777777" w:rsidR="00896BCD" w:rsidRDefault="00896BCD" w:rsidP="0034578D">
      <w:pPr>
        <w:pStyle w:val="a6"/>
        <w:widowControl w:val="0"/>
        <w:tabs>
          <w:tab w:val="left" w:pos="0"/>
        </w:tabs>
        <w:suppressAutoHyphens/>
        <w:spacing w:after="0"/>
        <w:ind w:left="0" w:firstLine="709"/>
        <w:jc w:val="both"/>
      </w:pPr>
    </w:p>
    <w:p w14:paraId="26DC16FC" w14:textId="77777777" w:rsidR="00896BCD" w:rsidRPr="0034578D" w:rsidRDefault="00896BCD" w:rsidP="0034578D">
      <w:pPr>
        <w:pStyle w:val="a6"/>
        <w:widowControl w:val="0"/>
        <w:tabs>
          <w:tab w:val="left" w:pos="0"/>
        </w:tabs>
        <w:suppressAutoHyphens/>
        <w:spacing w:after="0"/>
        <w:ind w:left="0" w:firstLine="709"/>
        <w:jc w:val="both"/>
      </w:pPr>
    </w:p>
    <w:p w14:paraId="51A6C905" w14:textId="77777777" w:rsidR="009E4395" w:rsidRPr="0034578D" w:rsidRDefault="009E4395" w:rsidP="0034578D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</w:pPr>
    </w:p>
    <w:p w14:paraId="067AB2D1" w14:textId="239CB794" w:rsidR="00681E5D" w:rsidRPr="00B5347F" w:rsidRDefault="009E4395" w:rsidP="0034578D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</w:pPr>
      <w:r w:rsidRPr="00B5347F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>Исполнение бюджетных ассигнований 202</w:t>
      </w:r>
      <w:r w:rsidR="00421B23" w:rsidRPr="00B5347F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>3</w:t>
      </w:r>
      <w:r w:rsidRPr="00B5347F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 года в разрезе муниципальных программ.</w:t>
      </w:r>
    </w:p>
    <w:p w14:paraId="2C2AA1EA" w14:textId="77777777" w:rsidR="00191B61" w:rsidRDefault="009E4395" w:rsidP="009E4395">
      <w:pPr>
        <w:pStyle w:val="23"/>
        <w:shd w:val="clear" w:color="auto" w:fill="auto"/>
        <w:tabs>
          <w:tab w:val="left" w:pos="7980"/>
        </w:tabs>
        <w:spacing w:before="0" w:line="240" w:lineRule="auto"/>
        <w:ind w:firstLine="567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  <w:t xml:space="preserve">      </w:t>
      </w:r>
      <w:r w:rsidR="00593BB3">
        <w:rPr>
          <w:color w:val="000000"/>
          <w:sz w:val="24"/>
          <w:szCs w:val="24"/>
          <w:lang w:bidi="ru-RU"/>
        </w:rPr>
        <w:t xml:space="preserve">            </w:t>
      </w:r>
      <w:r>
        <w:rPr>
          <w:color w:val="000000"/>
          <w:sz w:val="24"/>
          <w:szCs w:val="24"/>
          <w:lang w:bidi="ru-RU"/>
        </w:rPr>
        <w:t>тыс. руб.</w:t>
      </w:r>
    </w:p>
    <w:tbl>
      <w:tblPr>
        <w:tblW w:w="10313" w:type="dxa"/>
        <w:jc w:val="center"/>
        <w:tblLook w:val="04A0" w:firstRow="1" w:lastRow="0" w:firstColumn="1" w:lastColumn="0" w:noHBand="0" w:noVBand="1"/>
      </w:tblPr>
      <w:tblGrid>
        <w:gridCol w:w="513"/>
        <w:gridCol w:w="4009"/>
        <w:gridCol w:w="1472"/>
        <w:gridCol w:w="1371"/>
        <w:gridCol w:w="1417"/>
        <w:gridCol w:w="1531"/>
      </w:tblGrid>
      <w:tr w:rsidR="00596899" w:rsidRPr="009E4395" w14:paraId="17AF7B04" w14:textId="77777777" w:rsidTr="00BA156C">
        <w:trPr>
          <w:trHeight w:val="76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926B5D" w14:textId="77777777" w:rsidR="00596899" w:rsidRPr="009E4395" w:rsidRDefault="00596899" w:rsidP="00596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2DDB6D" w14:textId="77777777" w:rsidR="00596899" w:rsidRPr="009E4395" w:rsidRDefault="00596899" w:rsidP="009E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7BC31" w14:textId="77777777" w:rsidR="00596899" w:rsidRPr="009E4395" w:rsidRDefault="00596899" w:rsidP="009E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Уточненная роспись/план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B643C" w14:textId="02218A67" w:rsidR="00596899" w:rsidRPr="009E4395" w:rsidRDefault="00596899" w:rsidP="009E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Касс</w:t>
            </w:r>
            <w:r w:rsidR="008439E7">
              <w:rPr>
                <w:rFonts w:ascii="Times New Roman" w:eastAsia="Times New Roman" w:hAnsi="Times New Roman"/>
                <w:lang w:eastAsia="ru-RU"/>
              </w:rPr>
              <w:t>овый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 расход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15A17" w14:textId="77777777" w:rsidR="00596899" w:rsidRPr="009E4395" w:rsidRDefault="00596899" w:rsidP="009E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Исполнение плана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BA0DC7" w14:textId="77777777" w:rsidR="00596899" w:rsidRPr="009E4395" w:rsidRDefault="00596899" w:rsidP="009E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Доля в программных расходах</w:t>
            </w:r>
          </w:p>
        </w:tc>
      </w:tr>
      <w:tr w:rsidR="00C80C42" w:rsidRPr="009E4395" w14:paraId="0C6FF47C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F543" w14:textId="77777777" w:rsidR="00C80C42" w:rsidRPr="009E4395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E3D6A4" w14:textId="1F035645" w:rsidR="00C80C42" w:rsidRPr="009E4395" w:rsidRDefault="00C80C42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Развитие образования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AE407A" w14:textId="6B9CF073" w:rsidR="00C80C42" w:rsidRPr="009E4395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550">
              <w:rPr>
                <w:rFonts w:ascii="Times New Roman" w:hAnsi="Times New Roman"/>
              </w:rPr>
              <w:t>671 173,51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EC3533" w14:textId="7EC14DC8" w:rsidR="00C80C42" w:rsidRPr="009E4395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550">
              <w:rPr>
                <w:rFonts w:ascii="Times New Roman" w:hAnsi="Times New Roman"/>
              </w:rPr>
              <w:t>606 451,54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C1DE2A" w14:textId="47B96A2B" w:rsidR="00C80C42" w:rsidRPr="009E4395" w:rsidRDefault="003A4ADD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90,36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74B5D2" w14:textId="0B616A5A" w:rsidR="00C80C42" w:rsidRPr="00F04711" w:rsidRDefault="00F04711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54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val="en-US" w:eastAsia="ru-RU"/>
              </w:rPr>
              <w:t>49</w:t>
            </w:r>
          </w:p>
        </w:tc>
      </w:tr>
      <w:tr w:rsidR="00C80C42" w:rsidRPr="009E4395" w14:paraId="0E831304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B9721" w14:textId="25EE9D64" w:rsidR="00C80C42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1A999" w14:textId="3457F9F1" w:rsidR="00C80C42" w:rsidRPr="009E4395" w:rsidRDefault="00C80C42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Обеспечение безопасности жизнедеятельности населения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C43FE7" w14:textId="58D1E1F9" w:rsidR="00C80C42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550">
              <w:rPr>
                <w:rFonts w:ascii="Times New Roman" w:hAnsi="Times New Roman"/>
                <w:lang w:val="en-US"/>
              </w:rPr>
              <w:t>17 077</w:t>
            </w:r>
            <w:r w:rsidRPr="00D42550">
              <w:rPr>
                <w:rFonts w:ascii="Times New Roman" w:hAnsi="Times New Roman"/>
              </w:rPr>
              <w:t>,11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D45B5C" w14:textId="06D6F217" w:rsidR="00C80C42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550">
              <w:rPr>
                <w:rFonts w:ascii="Times New Roman" w:hAnsi="Times New Roman"/>
              </w:rPr>
              <w:t>16 544,34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C1951D" w14:textId="07367199" w:rsidR="00C80C42" w:rsidRPr="009E4395" w:rsidRDefault="003A4ADD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825851" w14:textId="4C8D8C00" w:rsidR="00C80C42" w:rsidRPr="00F04711" w:rsidRDefault="00F04711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val="en-US" w:eastAsia="ru-RU"/>
              </w:rPr>
              <w:t>49</w:t>
            </w:r>
          </w:p>
        </w:tc>
      </w:tr>
      <w:tr w:rsidR="00C80C42" w:rsidRPr="009E4395" w14:paraId="21F5B163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D7274" w14:textId="4E18DC05" w:rsidR="00C80C42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CC200" w14:textId="54AA3695" w:rsidR="00C80C42" w:rsidRPr="009E4395" w:rsidRDefault="00C80C42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Профилактика терроризма и экстремизма»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7B6F7D" w14:textId="7F120DA8" w:rsidR="00C80C42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70E10F" w14:textId="72A2D3CC" w:rsidR="00C80C42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76BD56" w14:textId="7AF9D47F" w:rsidR="00C80C42" w:rsidRPr="009E4395" w:rsidRDefault="003A4ADD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4A719E" w14:textId="34A94C6C" w:rsidR="00C80C42" w:rsidRPr="00F04711" w:rsidRDefault="00F04711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,01</w:t>
            </w:r>
          </w:p>
        </w:tc>
      </w:tr>
      <w:tr w:rsidR="00C80C42" w:rsidRPr="009E4395" w14:paraId="627DA890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2FF8E" w14:textId="2ABD8BBA" w:rsidR="00C80C42" w:rsidRPr="009E4395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12C181" w14:textId="57825B23" w:rsidR="00C80C42" w:rsidRPr="009E4395" w:rsidRDefault="00C80C42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Социальная поддержка населения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964051" w14:textId="6BA43D5B" w:rsidR="00C80C42" w:rsidRPr="009E4395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t>31 344,39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2E1DB8" w14:textId="16D2BCD4" w:rsidR="00C80C42" w:rsidRPr="009E4395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29 699,78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3701D2" w14:textId="671B9AFE" w:rsidR="00C80C42" w:rsidRPr="009E4395" w:rsidRDefault="003A4ADD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94,75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DB74D" w14:textId="00B0097D" w:rsidR="00C80C42" w:rsidRPr="009E4395" w:rsidRDefault="00F04711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2,67</w:t>
            </w:r>
          </w:p>
        </w:tc>
      </w:tr>
      <w:tr w:rsidR="00C80C42" w:rsidRPr="009E4395" w14:paraId="5C49070F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DF516" w14:textId="104765A8" w:rsidR="00C80C42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0297D" w14:textId="464F5761" w:rsidR="00C80C42" w:rsidRPr="009E4395" w:rsidRDefault="00C80C42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Обеспечение жильём молодых семей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449680" w14:textId="2DA2D2BB" w:rsidR="00C80C42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2 037,646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4E6A2B" w14:textId="5A7B0EDF" w:rsidR="00C80C42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2 037,646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4BB9E7" w14:textId="72A4F726" w:rsidR="00C80C42" w:rsidRPr="009E4395" w:rsidRDefault="003A4ADD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7BB4B" w14:textId="3B76D005" w:rsidR="00C80C42" w:rsidRDefault="00F04711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0,18</w:t>
            </w:r>
          </w:p>
        </w:tc>
      </w:tr>
      <w:tr w:rsidR="00C80C42" w:rsidRPr="009E4395" w14:paraId="35B09838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880DF" w14:textId="1E139BA0" w:rsidR="00C80C42" w:rsidRPr="009E4395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4955A" w14:textId="26559A18" w:rsidR="00C80C42" w:rsidRPr="009E4395" w:rsidRDefault="00C80C42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Развитие физической культуры и спорта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5242DD" w14:textId="3DF67108" w:rsidR="00C80C42" w:rsidRPr="009E4395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17 898,9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DBCF5C" w14:textId="325B0896" w:rsidR="00C80C42" w:rsidRPr="009E4395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17 785,7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AEC34D" w14:textId="69926BDA" w:rsidR="00C80C42" w:rsidRPr="009E4395" w:rsidRDefault="003A4ADD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99,37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875ABA" w14:textId="11787152" w:rsidR="00C80C42" w:rsidRPr="009E4395" w:rsidRDefault="00F04711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</w:tr>
      <w:tr w:rsidR="00C80C42" w:rsidRPr="009E4395" w14:paraId="09C11431" w14:textId="77777777" w:rsidTr="005A40C2">
        <w:trPr>
          <w:trHeight w:val="54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C5F8E" w14:textId="71460870" w:rsidR="00C80C42" w:rsidRPr="009E4395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AA1CE" w14:textId="7ED38E7B" w:rsidR="00C80C42" w:rsidRPr="009E4395" w:rsidRDefault="00C80C42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Развитие культуры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9E1FCC" w14:textId="696543AC" w:rsidR="00C80C42" w:rsidRPr="009E4395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49 079,3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36A548" w14:textId="6CE20DE0" w:rsidR="00C80C42" w:rsidRPr="009E4395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48 787,3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6FA2A1" w14:textId="1CA72FDA" w:rsidR="00C80C42" w:rsidRPr="009E4395" w:rsidRDefault="003A4ADD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BEF4C6" w14:textId="6B742B42" w:rsidR="00C80C42" w:rsidRPr="009E4395" w:rsidRDefault="00F04711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4,38</w:t>
            </w:r>
          </w:p>
        </w:tc>
      </w:tr>
      <w:tr w:rsidR="00C80C42" w:rsidRPr="009E4395" w14:paraId="408F9B74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0617C" w14:textId="6642A6DA" w:rsidR="00C80C42" w:rsidRPr="009E4395" w:rsidRDefault="00C80C42" w:rsidP="00BA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18A90B" w14:textId="13A05A3C" w:rsidR="00C80C42" w:rsidRPr="009E4395" w:rsidRDefault="005A40C2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 w:rsidR="00C80C42" w:rsidRPr="00D42550">
              <w:rPr>
                <w:rFonts w:ascii="Times New Roman" w:hAnsi="Times New Roman"/>
              </w:rPr>
              <w:t>Развитие молодёжной политики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7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A10026" w14:textId="08B94976" w:rsidR="00C80C42" w:rsidRPr="009E4395" w:rsidRDefault="00C80C42" w:rsidP="00BA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подлежит оценке</w:t>
            </w:r>
          </w:p>
        </w:tc>
      </w:tr>
      <w:tr w:rsidR="005258A1" w:rsidRPr="009E4395" w14:paraId="1F7B08A6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CDBFA" w14:textId="5C97937E" w:rsidR="005258A1" w:rsidRPr="009E4395" w:rsidRDefault="005258A1" w:rsidP="00BA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FDE89" w14:textId="430CCCD5" w:rsidR="005258A1" w:rsidRPr="009E4395" w:rsidRDefault="005A40C2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 w:rsidR="005258A1" w:rsidRPr="00D42550">
              <w:rPr>
                <w:rFonts w:ascii="Times New Roman" w:hAnsi="Times New Roman"/>
              </w:rPr>
              <w:t>Укрепление общественного здоровья на территории муниципального образования «Светлогорский городской округ»</w:t>
            </w:r>
          </w:p>
        </w:tc>
        <w:tc>
          <w:tcPr>
            <w:tcW w:w="57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4007E0" w14:textId="337F955D" w:rsidR="005258A1" w:rsidRPr="009E4395" w:rsidRDefault="005258A1" w:rsidP="00BA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подлежит оценке в связи с отсутствием финансирования муниципальной программы</w:t>
            </w:r>
          </w:p>
        </w:tc>
      </w:tr>
      <w:tr w:rsidR="005258A1" w:rsidRPr="009E4395" w14:paraId="0F3A13B8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B8F53" w14:textId="3E023592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6495B" w14:textId="6C17A11E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Капитальный ремонт муниципального жилищного фонда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F8F89B" w14:textId="7F004787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12 996,15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663643" w14:textId="48C50220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7 449,42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3C8E05" w14:textId="10510397" w:rsidR="005258A1" w:rsidRPr="009E4395" w:rsidRDefault="003A4ADD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211BF4" w14:textId="1FD84F3A" w:rsidR="005258A1" w:rsidRPr="009E4395" w:rsidRDefault="00F0471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0,67</w:t>
            </w:r>
          </w:p>
        </w:tc>
      </w:tr>
      <w:tr w:rsidR="005258A1" w:rsidRPr="009E4395" w14:paraId="3B176854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33689" w14:textId="75CDF1FC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0048D" w14:textId="4FA05937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Формирование современной городской среды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5B8CCF" w14:textId="48EF57AC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16 100,53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35B724" w14:textId="2103375B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13 083,54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BFC707" w14:textId="33BC576F" w:rsidR="005258A1" w:rsidRPr="009E4395" w:rsidRDefault="003A4ADD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81,26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43476A" w14:textId="1C388BB7" w:rsidR="005258A1" w:rsidRPr="009E4395" w:rsidRDefault="00F0471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1,18</w:t>
            </w:r>
          </w:p>
        </w:tc>
      </w:tr>
      <w:tr w:rsidR="005258A1" w:rsidRPr="009E4395" w14:paraId="0661B8F4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A288C" w14:textId="5D14D41D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24804" w14:textId="443E3719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Профилактика правонарушений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51B465" w14:textId="136F57AE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5 006,6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8252BF" w14:textId="31837BD6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4 973,0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AD2ADF" w14:textId="7AA68631" w:rsidR="005258A1" w:rsidRPr="009E4395" w:rsidRDefault="003A4ADD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52A3C7" w14:textId="27367CD2" w:rsidR="005258A1" w:rsidRPr="009E4395" w:rsidRDefault="00F0471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0,45</w:t>
            </w:r>
          </w:p>
        </w:tc>
      </w:tr>
      <w:tr w:rsidR="005258A1" w:rsidRPr="009E4395" w14:paraId="2F22F5E0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274FF" w14:textId="24171F56" w:rsidR="005258A1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F0F9D" w14:textId="007241E2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Благоустройство территории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56BD9E" w14:textId="1C32A17A" w:rsidR="005258A1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212 335,02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B55075" w14:textId="5D698BE7" w:rsidR="005258A1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204 087,04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DC6E4B" w14:textId="79E24B7A" w:rsidR="005258A1" w:rsidRPr="009E4395" w:rsidRDefault="003A4ADD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80329F" w14:textId="70EE6E19" w:rsidR="005258A1" w:rsidRDefault="00F0471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18,34</w:t>
            </w:r>
          </w:p>
        </w:tc>
      </w:tr>
      <w:tr w:rsidR="005258A1" w:rsidRPr="009E4395" w14:paraId="0A79825B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40711" w14:textId="4B5772C6" w:rsidR="005258A1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FFCB4" w14:textId="7330CEC3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Повышение безопасности дорожного движения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0E6407" w14:textId="3528FACE" w:rsidR="005258A1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20 171,38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2023D3" w14:textId="002A7B2B" w:rsidR="005258A1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18 883,32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0B5A34" w14:textId="141CD783" w:rsidR="005258A1" w:rsidRPr="009E4395" w:rsidRDefault="003A4ADD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93,61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903CCD" w14:textId="4885EC52" w:rsidR="005258A1" w:rsidRDefault="00F0471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</w:tr>
      <w:tr w:rsidR="005258A1" w:rsidRPr="009E4395" w14:paraId="6E648401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109D5" w14:textId="67C1FBBE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31C20" w14:textId="026C1848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Программа конкретных дел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BAD941" w14:textId="78C3DB49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32 629,63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2D8674" w14:textId="0CC08858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32 629,63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8BE316" w14:textId="25F14E93" w:rsidR="005258A1" w:rsidRPr="009E4395" w:rsidRDefault="003A4ADD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939FC1" w14:textId="35CA8204" w:rsidR="005258A1" w:rsidRPr="009E4395" w:rsidRDefault="005A40C2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2,93</w:t>
            </w:r>
          </w:p>
        </w:tc>
      </w:tr>
      <w:tr w:rsidR="005258A1" w:rsidRPr="009E4395" w14:paraId="2422CC95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912DA" w14:textId="17E3944C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C4EBAB" w14:textId="4457F42F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 w:rsidRPr="00D42550">
              <w:rPr>
                <w:rFonts w:ascii="Times New Roman" w:hAnsi="Times New Roman"/>
              </w:rPr>
              <w:t>Переселение граждан из аварийного жилищного фонда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91DAFD" w14:textId="513B4D64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197,0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8AC38B" w14:textId="6B14E2B9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7CAF12" w14:textId="68ED3CE9" w:rsidR="005258A1" w:rsidRPr="009E4395" w:rsidRDefault="003A4ADD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55296A" w14:textId="60F50BE3" w:rsidR="005258A1" w:rsidRPr="009E4395" w:rsidRDefault="005A40C2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0,02</w:t>
            </w:r>
          </w:p>
        </w:tc>
      </w:tr>
      <w:tr w:rsidR="005258A1" w:rsidRPr="009E4395" w14:paraId="1FB2F18B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F3A61" w14:textId="10BCED25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3F9BAA" w14:textId="1036F71D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Развитие малого и среднего предпринимательства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43AF56" w14:textId="35241E4B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550">
              <w:rPr>
                <w:rFonts w:ascii="Times New Roman" w:hAnsi="Times New Roman"/>
              </w:rPr>
              <w:t>55,0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AA4358" w14:textId="45AAFDFC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550">
              <w:rPr>
                <w:rFonts w:ascii="Times New Roman" w:hAnsi="Times New Roman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E65D4A" w14:textId="29B56D7A" w:rsidR="005258A1" w:rsidRPr="009E4395" w:rsidRDefault="003A4ADD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59CF2" w14:textId="4EA5C471" w:rsidR="005258A1" w:rsidRPr="009E4395" w:rsidRDefault="005A40C2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258A1" w:rsidRPr="009E4395" w14:paraId="4B01F32A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566ED" w14:textId="3AE26D7F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3A4486" w14:textId="6641FD2F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Ремонт автомобильных дорог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63ABE2" w14:textId="4BDE851D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76 639,21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C5E9D2" w14:textId="32A577D6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75 420,25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A80CB6" w14:textId="1C00C153" w:rsidR="005258A1" w:rsidRPr="009E4395" w:rsidRDefault="003A4ADD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FC597D" w14:textId="7B323E51" w:rsidR="005258A1" w:rsidRPr="009E4395" w:rsidRDefault="005A40C2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6,78</w:t>
            </w:r>
          </w:p>
        </w:tc>
      </w:tr>
      <w:tr w:rsidR="005258A1" w:rsidRPr="009E4395" w14:paraId="56215704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A7BAF" w14:textId="1B8F7ECD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7B1DA" w14:textId="5CDA59A5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Энергосбережение и повышение энергетической эффективности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FEEAC3" w14:textId="10F31F77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5 579,88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810A57" w14:textId="5A0AE016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5 334,15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767ABA" w14:textId="0C78DBD6" w:rsidR="005258A1" w:rsidRPr="009E4395" w:rsidRDefault="003A4ADD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4F2A94" w14:textId="3F59701D" w:rsidR="005258A1" w:rsidRPr="009E4395" w:rsidRDefault="005A40C2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0,48</w:t>
            </w:r>
          </w:p>
        </w:tc>
      </w:tr>
      <w:tr w:rsidR="005258A1" w:rsidRPr="009E4395" w14:paraId="430175AA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419FB" w14:textId="01D3C597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590BF" w14:textId="0FCBFABF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Газификация муниципального образования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FEABB5" w14:textId="6E438D3F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1 346,78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0DFAB3" w14:textId="308EA140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1 346,78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57647F" w14:textId="20969CA8" w:rsidR="005258A1" w:rsidRPr="009E4395" w:rsidRDefault="003A4ADD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B709D9" w14:textId="41704B20" w:rsidR="005258A1" w:rsidRPr="009E4395" w:rsidRDefault="005A40C2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0,12</w:t>
            </w:r>
          </w:p>
        </w:tc>
      </w:tr>
      <w:tr w:rsidR="005258A1" w:rsidRPr="009E4395" w14:paraId="079E2C03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BDE91" w14:textId="793D329E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6290F" w14:textId="000C9F29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Развитие туризма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41E9C1" w14:textId="6ACCD55C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550">
              <w:rPr>
                <w:rFonts w:ascii="Times New Roman" w:hAnsi="Times New Roman"/>
              </w:rPr>
              <w:t>19 916,9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B191FD" w14:textId="4F2224B4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550">
              <w:rPr>
                <w:rFonts w:ascii="Times New Roman" w:hAnsi="Times New Roman"/>
              </w:rPr>
              <w:t>19 368,24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3A80EF" w14:textId="6AB5D8EF" w:rsidR="005258A1" w:rsidRPr="009E4395" w:rsidRDefault="003A4ADD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712B7C" w14:textId="7C57284D" w:rsidR="005258A1" w:rsidRPr="009E4395" w:rsidRDefault="005A40C2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1,74</w:t>
            </w:r>
          </w:p>
        </w:tc>
      </w:tr>
      <w:tr w:rsidR="005258A1" w:rsidRPr="009E4395" w14:paraId="71E68984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B1B25" w14:textId="1537EAD6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1D5326" w14:textId="388342D5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Управление муниципальными финансами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0BCA8C" w14:textId="6C6388D2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550">
              <w:rPr>
                <w:rFonts w:ascii="Times New Roman" w:hAnsi="Times New Roman"/>
              </w:rPr>
              <w:t>9 248,97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662C82" w14:textId="4184D002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550">
              <w:rPr>
                <w:rFonts w:ascii="Times New Roman" w:hAnsi="Times New Roman"/>
              </w:rPr>
              <w:t>8 788,12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C6544A" w14:textId="2A494E9B" w:rsidR="005258A1" w:rsidRPr="009E4395" w:rsidRDefault="00F0471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9C654A" w14:textId="5EA2A6AC" w:rsidR="005258A1" w:rsidRPr="005A40C2" w:rsidRDefault="005A40C2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0,79</w:t>
            </w:r>
          </w:p>
        </w:tc>
      </w:tr>
      <w:tr w:rsidR="00BA156C" w:rsidRPr="009E4395" w14:paraId="6EE29D53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691A7" w14:textId="77777777" w:rsidR="00BA156C" w:rsidRPr="009E4395" w:rsidRDefault="00BA156C" w:rsidP="00BA15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E8185" w14:textId="5B8FA9D7" w:rsidR="00BA156C" w:rsidRPr="009E4395" w:rsidRDefault="00BA156C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3B9A98" w14:textId="44A72800" w:rsidR="00BA156C" w:rsidRPr="009E4395" w:rsidRDefault="00F57C9E" w:rsidP="00BA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1 200 942,41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A67370" w14:textId="7082BD34" w:rsidR="00BA156C" w:rsidRPr="009E4395" w:rsidRDefault="00F57C9E" w:rsidP="00BA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1 113 030,3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A76EB2" w14:textId="2DBF24F7" w:rsidR="00BA156C" w:rsidRPr="009E4395" w:rsidRDefault="00BA156C" w:rsidP="00BA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  <w:r w:rsidR="00F57C9E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F57C9E">
              <w:rPr>
                <w:rFonts w:ascii="Times New Roman" w:eastAsia="Times New Roman" w:hAnsi="Times New Roman"/>
                <w:b/>
                <w:bCs/>
                <w:lang w:eastAsia="ru-RU"/>
              </w:rPr>
              <w:t>68</w:t>
            </w:r>
            <w:r w:rsidRPr="009E4395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4E88CA" w14:textId="77777777" w:rsidR="00BA156C" w:rsidRPr="009E4395" w:rsidRDefault="00BA156C" w:rsidP="00BA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b/>
                <w:bCs/>
                <w:lang w:eastAsia="ru-RU"/>
              </w:rPr>
              <w:t>100,0%</w:t>
            </w:r>
          </w:p>
        </w:tc>
      </w:tr>
    </w:tbl>
    <w:p w14:paraId="06BA613B" w14:textId="77777777" w:rsidR="000D4FB8" w:rsidRPr="00191B61" w:rsidRDefault="000D4FB8" w:rsidP="00F3272D">
      <w:pPr>
        <w:pStyle w:val="23"/>
        <w:shd w:val="clear" w:color="auto" w:fill="auto"/>
        <w:spacing w:before="0" w:line="240" w:lineRule="auto"/>
        <w:ind w:firstLine="567"/>
        <w:rPr>
          <w:sz w:val="24"/>
          <w:szCs w:val="24"/>
        </w:rPr>
      </w:pPr>
    </w:p>
    <w:p w14:paraId="1B367383" w14:textId="06912503" w:rsidR="000F0896" w:rsidRDefault="000F0896" w:rsidP="000F0896">
      <w:pPr>
        <w:widowControl w:val="0"/>
        <w:tabs>
          <w:tab w:val="left" w:pos="0"/>
          <w:tab w:val="left" w:pos="453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Бюджет Светлогорского 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городского 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>округа в 202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>3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год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>у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исполнялся на основе 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>20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>-ти муниципальных программ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(1 муниципальная программа находилась в стадии разработки, 1 муниципальная программа </w:t>
      </w:r>
      <w:r w:rsidR="0026123C">
        <w:rPr>
          <w:rFonts w:ascii="Times New Roman" w:hAnsi="Times New Roman"/>
          <w:color w:val="000000" w:themeColor="text1"/>
          <w:spacing w:val="-4"/>
          <w:sz w:val="24"/>
          <w:szCs w:val="24"/>
        </w:rPr>
        <w:t>без финансирования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>)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. </w:t>
      </w:r>
      <w:r w:rsidRPr="0004414D">
        <w:rPr>
          <w:rFonts w:ascii="Times New Roman" w:hAnsi="Times New Roman"/>
          <w:spacing w:val="-4"/>
          <w:sz w:val="24"/>
          <w:szCs w:val="24"/>
        </w:rPr>
        <w:t>Объ</w:t>
      </w:r>
      <w:r>
        <w:rPr>
          <w:rFonts w:ascii="Times New Roman" w:hAnsi="Times New Roman"/>
          <w:spacing w:val="-4"/>
          <w:sz w:val="24"/>
          <w:szCs w:val="24"/>
        </w:rPr>
        <w:t>ё</w:t>
      </w:r>
      <w:r w:rsidRPr="0004414D">
        <w:rPr>
          <w:rFonts w:ascii="Times New Roman" w:hAnsi="Times New Roman"/>
          <w:spacing w:val="-4"/>
          <w:sz w:val="24"/>
          <w:szCs w:val="24"/>
        </w:rPr>
        <w:t xml:space="preserve">м программных расходов составил </w:t>
      </w:r>
      <w:r w:rsidR="003E5648">
        <w:rPr>
          <w:rFonts w:ascii="Times New Roman" w:hAnsi="Times New Roman"/>
          <w:spacing w:val="-4"/>
          <w:sz w:val="24"/>
          <w:szCs w:val="24"/>
        </w:rPr>
        <w:t>1 113</w:t>
      </w:r>
      <w:r w:rsidRPr="0004414D">
        <w:rPr>
          <w:rFonts w:ascii="Times New Roman" w:eastAsia="Times New Roman" w:hAnsi="Times New Roman"/>
          <w:bCs/>
          <w:lang w:eastAsia="ru-RU"/>
        </w:rPr>
        <w:t xml:space="preserve"> </w:t>
      </w:r>
      <w:r w:rsidR="003E5648">
        <w:rPr>
          <w:rFonts w:ascii="Times New Roman" w:eastAsia="Times New Roman" w:hAnsi="Times New Roman"/>
          <w:bCs/>
          <w:lang w:eastAsia="ru-RU"/>
        </w:rPr>
        <w:t>млн</w:t>
      </w:r>
      <w:r w:rsidRPr="0004414D">
        <w:rPr>
          <w:rFonts w:ascii="Times New Roman" w:hAnsi="Times New Roman"/>
          <w:spacing w:val="-4"/>
          <w:sz w:val="24"/>
          <w:szCs w:val="24"/>
        </w:rPr>
        <w:t xml:space="preserve"> рублей или </w:t>
      </w:r>
      <w:r w:rsidR="003E5648">
        <w:rPr>
          <w:rFonts w:ascii="Times New Roman" w:hAnsi="Times New Roman"/>
          <w:spacing w:val="-4"/>
          <w:sz w:val="24"/>
          <w:szCs w:val="24"/>
        </w:rPr>
        <w:t>88</w:t>
      </w:r>
      <w:r w:rsidRPr="0004414D">
        <w:rPr>
          <w:rFonts w:ascii="Times New Roman" w:hAnsi="Times New Roman"/>
          <w:spacing w:val="-4"/>
          <w:sz w:val="24"/>
          <w:szCs w:val="24"/>
        </w:rPr>
        <w:t>% от общей суммы расходов бюджета.</w:t>
      </w:r>
    </w:p>
    <w:p w14:paraId="79B0DB51" w14:textId="292C1536" w:rsidR="000F0896" w:rsidRPr="000F0896" w:rsidRDefault="000F0896" w:rsidP="000F0896">
      <w:pPr>
        <w:widowControl w:val="0"/>
        <w:tabs>
          <w:tab w:val="left" w:pos="0"/>
          <w:tab w:val="left" w:pos="45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896">
        <w:rPr>
          <w:rFonts w:ascii="Times New Roman" w:eastAsia="Times New Roman" w:hAnsi="Times New Roman"/>
          <w:sz w:val="24"/>
          <w:szCs w:val="24"/>
          <w:lang w:eastAsia="ru-RU"/>
        </w:rPr>
        <w:t>Степень соответствия запланированному уровню расходов на реализацию муниципальной программы (ССур) признается:</w:t>
      </w:r>
    </w:p>
    <w:p w14:paraId="10DAA632" w14:textId="77777777" w:rsidR="000F0896" w:rsidRPr="000F0896" w:rsidRDefault="000F0896" w:rsidP="000F0896">
      <w:pPr>
        <w:pStyle w:val="a6"/>
        <w:widowControl w:val="0"/>
        <w:tabs>
          <w:tab w:val="left" w:pos="0"/>
        </w:tabs>
        <w:suppressAutoHyphens/>
        <w:spacing w:after="0"/>
        <w:ind w:left="0" w:firstLine="709"/>
        <w:jc w:val="both"/>
      </w:pPr>
      <w:r w:rsidRPr="000F0896">
        <w:t>1) высокой, в случае если значение ССур составляет 0,97 и выше: в 2023 году степень достигнута по 12 муниципальным программам; в 2022 году степень достигнута по 7 муниципальным программам;</w:t>
      </w:r>
    </w:p>
    <w:p w14:paraId="2F2688A2" w14:textId="77777777" w:rsidR="000F0896" w:rsidRPr="000F0896" w:rsidRDefault="000F0896" w:rsidP="000F0896">
      <w:pPr>
        <w:pStyle w:val="a6"/>
        <w:widowControl w:val="0"/>
        <w:tabs>
          <w:tab w:val="left" w:pos="0"/>
        </w:tabs>
        <w:suppressAutoHyphens/>
        <w:spacing w:after="0"/>
        <w:ind w:left="0" w:firstLine="709"/>
        <w:jc w:val="both"/>
        <w:rPr>
          <w:highlight w:val="yellow"/>
        </w:rPr>
      </w:pPr>
      <w:r w:rsidRPr="000F0896">
        <w:t>2) средней, в случае если значение ССур составляет от 0,90 до 0,97: в 2023 году степень достигнута по 6 муниципальным программам, в 2022 году степень достигнута по 4 муниципальным программам;</w:t>
      </w:r>
    </w:p>
    <w:p w14:paraId="745478BA" w14:textId="77777777" w:rsidR="000F0896" w:rsidRPr="000F0896" w:rsidRDefault="000F0896" w:rsidP="000F0896">
      <w:pPr>
        <w:pStyle w:val="a6"/>
        <w:widowControl w:val="0"/>
        <w:tabs>
          <w:tab w:val="left" w:pos="0"/>
        </w:tabs>
        <w:suppressAutoHyphens/>
        <w:spacing w:after="0"/>
        <w:ind w:left="0" w:firstLine="709"/>
        <w:jc w:val="both"/>
      </w:pPr>
      <w:r w:rsidRPr="000F0896">
        <w:t>3) низкой, в случае если значение ССур составляет менее 0,90: в 2023 году низкая степень по 2 муниципальным программам; в 2022 году низкая степень по 7 муниципальным программам:</w:t>
      </w:r>
    </w:p>
    <w:p w14:paraId="67A87B84" w14:textId="77777777" w:rsidR="000F0896" w:rsidRPr="000F0896" w:rsidRDefault="000F0896" w:rsidP="000F0896">
      <w:pPr>
        <w:pStyle w:val="a6"/>
        <w:widowControl w:val="0"/>
        <w:tabs>
          <w:tab w:val="left" w:pos="0"/>
        </w:tabs>
        <w:suppressAutoHyphens/>
        <w:spacing w:after="0"/>
        <w:ind w:left="0" w:firstLine="709"/>
        <w:jc w:val="both"/>
      </w:pPr>
      <w:r w:rsidRPr="000F0896">
        <w:t>- «Капитальный ремонт муниципального жилищного фонда»,</w:t>
      </w:r>
    </w:p>
    <w:p w14:paraId="45977236" w14:textId="77777777" w:rsidR="000F0896" w:rsidRPr="000F0896" w:rsidRDefault="000F0896" w:rsidP="000F0896">
      <w:pPr>
        <w:pStyle w:val="a6"/>
        <w:widowControl w:val="0"/>
        <w:tabs>
          <w:tab w:val="left" w:pos="0"/>
        </w:tabs>
        <w:suppressAutoHyphens/>
        <w:spacing w:after="0"/>
        <w:ind w:left="0" w:firstLine="709"/>
        <w:jc w:val="both"/>
      </w:pPr>
      <w:r w:rsidRPr="000F0896">
        <w:t>- «Формирование современной городской среды».</w:t>
      </w:r>
    </w:p>
    <w:p w14:paraId="672CB366" w14:textId="646A8102" w:rsidR="009E4395" w:rsidRPr="00896BCD" w:rsidRDefault="009E4395" w:rsidP="00896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программной структуре расходов бюджета округа наибольшие доли занимают программы «Развитие образования» с долей </w:t>
      </w:r>
      <w:r w:rsidR="005A40C2">
        <w:rPr>
          <w:rFonts w:ascii="Times New Roman" w:hAnsi="Times New Roman"/>
          <w:color w:val="000000" w:themeColor="text1"/>
          <w:spacing w:val="-4"/>
          <w:sz w:val="24"/>
          <w:szCs w:val="24"/>
        </w:rPr>
        <w:t>54,49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%, «Благоустройство территории» </w:t>
      </w:r>
      <w:r w:rsidR="001D068D"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с долей </w:t>
      </w:r>
      <w:r w:rsidR="00FD52F9">
        <w:rPr>
          <w:rFonts w:ascii="Times New Roman" w:hAnsi="Times New Roman"/>
          <w:color w:val="000000" w:themeColor="text1"/>
          <w:spacing w:val="-4"/>
          <w:sz w:val="24"/>
          <w:szCs w:val="24"/>
        </w:rPr>
        <w:t>1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>8</w:t>
      </w:r>
      <w:r w:rsidR="00FD52F9">
        <w:rPr>
          <w:rFonts w:ascii="Times New Roman" w:hAnsi="Times New Roman"/>
          <w:color w:val="000000" w:themeColor="text1"/>
          <w:spacing w:val="-4"/>
          <w:sz w:val="24"/>
          <w:szCs w:val="24"/>
        </w:rPr>
        <w:t>,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>3</w:t>
      </w:r>
      <w:r w:rsidR="00FD52F9">
        <w:rPr>
          <w:rFonts w:ascii="Times New Roman" w:hAnsi="Times New Roman"/>
          <w:color w:val="000000" w:themeColor="text1"/>
          <w:spacing w:val="-4"/>
          <w:sz w:val="24"/>
          <w:szCs w:val="24"/>
        </w:rPr>
        <w:t>4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%. В диапазон от 1% до 7% вошли программы 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>«Ремонт автомобильных дорог</w:t>
      </w:r>
      <w:r w:rsidR="00704A0C"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>»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704A0C" w:rsidRPr="00F469C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6,78%,</w:t>
      </w:r>
      <w:r w:rsidR="00704A0C"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«Развитие культуры» </w:t>
      </w:r>
      <w:r w:rsidR="00704A0C" w:rsidRPr="00F469C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>4,38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%, «Социальная поддержка населения» </w:t>
      </w:r>
      <w:r w:rsidR="00704A0C" w:rsidRPr="00F469C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>2,67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%, «Развитие физической культуры и спорта – 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>1,6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%, 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«Программа конкретных дел» </w:t>
      </w:r>
      <w:r w:rsidR="00704A0C" w:rsidRPr="00F469C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2,93%, 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«Развитие туризма» </w:t>
      </w:r>
      <w:r w:rsidR="00704A0C" w:rsidRPr="00F469C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>1,74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%, «Повышение безопасности дорожного движения» </w:t>
      </w:r>
      <w:r w:rsidR="00704A0C" w:rsidRPr="00F469C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>1,7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%, «Обеспечение безопасности жизнедеятельности населения» </w:t>
      </w:r>
      <w:r w:rsidR="00704A0C" w:rsidRPr="00F469C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>1,49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>%, «</w:t>
      </w:r>
      <w:r w:rsidR="001D068D">
        <w:rPr>
          <w:rFonts w:ascii="Times New Roman" w:hAnsi="Times New Roman"/>
          <w:color w:val="000000" w:themeColor="text1"/>
          <w:spacing w:val="-4"/>
          <w:sz w:val="24"/>
          <w:szCs w:val="24"/>
        </w:rPr>
        <w:t>Формирование современной городской среды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» </w:t>
      </w:r>
      <w:r w:rsidR="00704A0C" w:rsidRPr="00F469C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>1,18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>%. Остальные программы составляют менее 1</w:t>
      </w:r>
      <w:r w:rsidR="001D068D">
        <w:rPr>
          <w:rFonts w:ascii="Times New Roman" w:hAnsi="Times New Roman"/>
          <w:color w:val="000000" w:themeColor="text1"/>
          <w:spacing w:val="-4"/>
          <w:sz w:val="24"/>
          <w:szCs w:val="24"/>
        </w:rPr>
        <w:t>%.</w:t>
      </w:r>
    </w:p>
    <w:p w14:paraId="38EB3AFA" w14:textId="4CE342D0" w:rsidR="005F1956" w:rsidRPr="00247F99" w:rsidRDefault="00234A14" w:rsidP="00551A46">
      <w:pPr>
        <w:pStyle w:val="a6"/>
        <w:widowControl w:val="0"/>
        <w:tabs>
          <w:tab w:val="left" w:pos="0"/>
        </w:tabs>
        <w:suppressAutoHyphens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F1956" w:rsidRPr="00247F99">
        <w:rPr>
          <w:b/>
          <w:sz w:val="28"/>
          <w:szCs w:val="28"/>
        </w:rPr>
        <w:t xml:space="preserve">.2. Тенденции и оценка социально-экономического развития </w:t>
      </w:r>
      <w:r w:rsidR="00EC5838" w:rsidRPr="00247F99">
        <w:rPr>
          <w:b/>
          <w:sz w:val="28"/>
          <w:szCs w:val="28"/>
        </w:rPr>
        <w:t>в 20</w:t>
      </w:r>
      <w:r w:rsidR="0046695E">
        <w:rPr>
          <w:b/>
          <w:sz w:val="28"/>
          <w:szCs w:val="28"/>
        </w:rPr>
        <w:t>2</w:t>
      </w:r>
      <w:r w:rsidR="002E50C7">
        <w:rPr>
          <w:b/>
          <w:sz w:val="28"/>
          <w:szCs w:val="28"/>
        </w:rPr>
        <w:t>4</w:t>
      </w:r>
      <w:r w:rsidR="005F1956" w:rsidRPr="00247F99">
        <w:rPr>
          <w:b/>
          <w:sz w:val="28"/>
          <w:szCs w:val="28"/>
        </w:rPr>
        <w:t xml:space="preserve"> году</w:t>
      </w:r>
    </w:p>
    <w:p w14:paraId="33426A61" w14:textId="77777777" w:rsidR="00551A46" w:rsidRPr="00102756" w:rsidRDefault="00551A46" w:rsidP="00551A46">
      <w:pPr>
        <w:pStyle w:val="a6"/>
        <w:widowControl w:val="0"/>
        <w:tabs>
          <w:tab w:val="left" w:pos="0"/>
        </w:tabs>
        <w:suppressAutoHyphens/>
        <w:spacing w:after="0"/>
        <w:ind w:left="0"/>
        <w:jc w:val="center"/>
        <w:rPr>
          <w:b/>
          <w:color w:val="FF0000"/>
        </w:rPr>
      </w:pPr>
    </w:p>
    <w:p w14:paraId="15F7D1C0" w14:textId="77777777" w:rsidR="00F83D30" w:rsidRPr="00667DF2" w:rsidRDefault="00400357" w:rsidP="007D4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DF2">
        <w:rPr>
          <w:rFonts w:ascii="Times New Roman" w:hAnsi="Times New Roman"/>
          <w:b/>
          <w:sz w:val="24"/>
          <w:szCs w:val="24"/>
        </w:rPr>
        <w:t>Демографическая ситуация</w:t>
      </w:r>
    </w:p>
    <w:p w14:paraId="54811EB8" w14:textId="77777777" w:rsidR="00E606ED" w:rsidRPr="00F9567D" w:rsidRDefault="00E606ED" w:rsidP="007D4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36634D" w14:textId="456F32C8" w:rsidR="00806486" w:rsidRPr="006C7DA4" w:rsidRDefault="00400357" w:rsidP="004D41B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По данным ТОФС по Калининградской области численность населения </w:t>
      </w:r>
      <w:r w:rsidR="003B03BE" w:rsidRPr="006C7DA4">
        <w:rPr>
          <w:rFonts w:ascii="Times New Roman" w:hAnsi="Times New Roman"/>
          <w:sz w:val="24"/>
          <w:szCs w:val="24"/>
        </w:rPr>
        <w:t xml:space="preserve">МО «Светлогорский </w:t>
      </w:r>
      <w:r w:rsidR="00E779EC">
        <w:rPr>
          <w:rFonts w:ascii="Times New Roman" w:hAnsi="Times New Roman"/>
          <w:sz w:val="24"/>
          <w:szCs w:val="24"/>
        </w:rPr>
        <w:t>городской округ</w:t>
      </w:r>
      <w:r w:rsidR="003B03BE" w:rsidRPr="006C7DA4">
        <w:rPr>
          <w:rFonts w:ascii="Times New Roman" w:hAnsi="Times New Roman"/>
          <w:sz w:val="24"/>
          <w:szCs w:val="24"/>
        </w:rPr>
        <w:t>» на 01.0</w:t>
      </w:r>
      <w:r w:rsidR="00E779EC">
        <w:rPr>
          <w:rFonts w:ascii="Times New Roman" w:hAnsi="Times New Roman"/>
          <w:sz w:val="24"/>
          <w:szCs w:val="24"/>
        </w:rPr>
        <w:t>1</w:t>
      </w:r>
      <w:r w:rsidR="00EE4FF4" w:rsidRPr="006C7DA4">
        <w:rPr>
          <w:rFonts w:ascii="Times New Roman" w:hAnsi="Times New Roman"/>
          <w:sz w:val="24"/>
          <w:szCs w:val="24"/>
        </w:rPr>
        <w:t>.20</w:t>
      </w:r>
      <w:r w:rsidR="0075215A">
        <w:rPr>
          <w:rFonts w:ascii="Times New Roman" w:hAnsi="Times New Roman"/>
          <w:sz w:val="24"/>
          <w:szCs w:val="24"/>
        </w:rPr>
        <w:t>2</w:t>
      </w:r>
      <w:r w:rsidR="002E50C7">
        <w:rPr>
          <w:rFonts w:ascii="Times New Roman" w:hAnsi="Times New Roman"/>
          <w:sz w:val="24"/>
          <w:szCs w:val="24"/>
        </w:rPr>
        <w:t>4</w:t>
      </w:r>
      <w:r w:rsidR="008D34A7" w:rsidRPr="006C7DA4">
        <w:rPr>
          <w:rFonts w:ascii="Times New Roman" w:hAnsi="Times New Roman"/>
          <w:sz w:val="24"/>
          <w:szCs w:val="24"/>
        </w:rPr>
        <w:t xml:space="preserve"> г. составила </w:t>
      </w:r>
      <w:r w:rsidR="009F4119">
        <w:rPr>
          <w:rFonts w:ascii="Times New Roman" w:hAnsi="Times New Roman"/>
          <w:sz w:val="24"/>
          <w:szCs w:val="24"/>
        </w:rPr>
        <w:t>2</w:t>
      </w:r>
      <w:r w:rsidR="002E50C7">
        <w:rPr>
          <w:rFonts w:ascii="Times New Roman" w:hAnsi="Times New Roman"/>
          <w:sz w:val="24"/>
          <w:szCs w:val="24"/>
        </w:rPr>
        <w:t>1165</w:t>
      </w:r>
      <w:r w:rsidRPr="006C7DA4">
        <w:rPr>
          <w:rFonts w:ascii="Times New Roman" w:hAnsi="Times New Roman"/>
          <w:sz w:val="24"/>
          <w:szCs w:val="24"/>
        </w:rPr>
        <w:t xml:space="preserve"> человек</w:t>
      </w:r>
      <w:r w:rsidR="00806486" w:rsidRPr="006C7DA4">
        <w:rPr>
          <w:rFonts w:ascii="Times New Roman" w:hAnsi="Times New Roman"/>
          <w:sz w:val="24"/>
          <w:szCs w:val="24"/>
        </w:rPr>
        <w:t>,</w:t>
      </w:r>
      <w:r w:rsidR="009F1A48" w:rsidRPr="006C7DA4">
        <w:rPr>
          <w:rFonts w:ascii="Times New Roman" w:hAnsi="Times New Roman"/>
          <w:sz w:val="24"/>
          <w:szCs w:val="24"/>
        </w:rPr>
        <w:t xml:space="preserve"> </w:t>
      </w:r>
      <w:r w:rsidR="00806486" w:rsidRPr="006C7DA4">
        <w:rPr>
          <w:rFonts w:ascii="Times New Roman" w:hAnsi="Times New Roman"/>
          <w:sz w:val="24"/>
          <w:szCs w:val="24"/>
        </w:rPr>
        <w:t xml:space="preserve">общий прирост населения </w:t>
      </w:r>
      <w:r w:rsidR="00806486" w:rsidRPr="00F9567D">
        <w:rPr>
          <w:rFonts w:ascii="Times New Roman" w:hAnsi="Times New Roman"/>
          <w:sz w:val="24"/>
          <w:szCs w:val="24"/>
        </w:rPr>
        <w:t>за полугодие 20</w:t>
      </w:r>
      <w:r w:rsidR="0075215A" w:rsidRPr="00F9567D">
        <w:rPr>
          <w:rFonts w:ascii="Times New Roman" w:hAnsi="Times New Roman"/>
          <w:sz w:val="24"/>
          <w:szCs w:val="24"/>
        </w:rPr>
        <w:t>2</w:t>
      </w:r>
      <w:r w:rsidR="0080264D">
        <w:rPr>
          <w:rFonts w:ascii="Times New Roman" w:hAnsi="Times New Roman"/>
          <w:sz w:val="24"/>
          <w:szCs w:val="24"/>
        </w:rPr>
        <w:t>4</w:t>
      </w:r>
      <w:r w:rsidR="00806486" w:rsidRPr="00F9567D">
        <w:rPr>
          <w:rFonts w:ascii="Times New Roman" w:hAnsi="Times New Roman"/>
          <w:sz w:val="24"/>
          <w:szCs w:val="24"/>
        </w:rPr>
        <w:t xml:space="preserve"> года составил </w:t>
      </w:r>
      <w:r w:rsidR="00B5347F">
        <w:rPr>
          <w:rFonts w:ascii="Times New Roman" w:hAnsi="Times New Roman"/>
          <w:sz w:val="24"/>
          <w:szCs w:val="24"/>
        </w:rPr>
        <w:t>133 чел</w:t>
      </w:r>
      <w:r w:rsidR="004B0C27">
        <w:rPr>
          <w:rFonts w:ascii="Times New Roman" w:hAnsi="Times New Roman"/>
          <w:sz w:val="24"/>
          <w:szCs w:val="24"/>
        </w:rPr>
        <w:t>овек</w:t>
      </w:r>
      <w:r w:rsidR="00440751">
        <w:rPr>
          <w:rFonts w:ascii="Times New Roman" w:hAnsi="Times New Roman"/>
          <w:sz w:val="24"/>
          <w:szCs w:val="24"/>
        </w:rPr>
        <w:t>а</w:t>
      </w:r>
      <w:r w:rsidR="00F0338F">
        <w:rPr>
          <w:rFonts w:ascii="Times New Roman" w:hAnsi="Times New Roman"/>
          <w:sz w:val="24"/>
          <w:szCs w:val="24"/>
        </w:rPr>
        <w:t>.</w:t>
      </w:r>
    </w:p>
    <w:p w14:paraId="448C75C9" w14:textId="48A5FBA8" w:rsidR="00F83D30" w:rsidRDefault="00400357" w:rsidP="004D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Динамика демографических процессов за 6 месяцев 20</w:t>
      </w:r>
      <w:r w:rsidR="00F9567D">
        <w:rPr>
          <w:rFonts w:ascii="Times New Roman" w:hAnsi="Times New Roman"/>
          <w:sz w:val="24"/>
          <w:szCs w:val="24"/>
        </w:rPr>
        <w:t>2</w:t>
      </w:r>
      <w:r w:rsidR="00CF2FC3">
        <w:rPr>
          <w:rFonts w:ascii="Times New Roman" w:hAnsi="Times New Roman"/>
          <w:sz w:val="24"/>
          <w:szCs w:val="24"/>
        </w:rPr>
        <w:t>4</w:t>
      </w:r>
      <w:r w:rsidRPr="006C7DA4">
        <w:rPr>
          <w:rFonts w:ascii="Times New Roman" w:hAnsi="Times New Roman"/>
          <w:sz w:val="24"/>
          <w:szCs w:val="24"/>
        </w:rPr>
        <w:t xml:space="preserve"> года свидетельствует</w:t>
      </w:r>
      <w:r w:rsidR="006A649B" w:rsidRPr="006C7DA4">
        <w:rPr>
          <w:rFonts w:ascii="Times New Roman" w:hAnsi="Times New Roman"/>
          <w:sz w:val="24"/>
          <w:szCs w:val="24"/>
        </w:rPr>
        <w:t xml:space="preserve"> о том, что смертност</w:t>
      </w:r>
      <w:r w:rsidR="00B30F7C" w:rsidRPr="006C7DA4">
        <w:rPr>
          <w:rFonts w:ascii="Times New Roman" w:hAnsi="Times New Roman"/>
          <w:sz w:val="24"/>
          <w:szCs w:val="24"/>
        </w:rPr>
        <w:t>ь</w:t>
      </w:r>
      <w:r w:rsidR="00F13DA0" w:rsidRPr="006C7DA4">
        <w:rPr>
          <w:rFonts w:ascii="Times New Roman" w:hAnsi="Times New Roman"/>
          <w:sz w:val="24"/>
          <w:szCs w:val="24"/>
        </w:rPr>
        <w:t xml:space="preserve"> (</w:t>
      </w:r>
      <w:r w:rsidR="008C4C5B">
        <w:rPr>
          <w:rFonts w:ascii="Times New Roman" w:hAnsi="Times New Roman"/>
          <w:sz w:val="24"/>
          <w:szCs w:val="24"/>
        </w:rPr>
        <w:t>1</w:t>
      </w:r>
      <w:r w:rsidR="00934AEE">
        <w:rPr>
          <w:rFonts w:ascii="Times New Roman" w:hAnsi="Times New Roman"/>
          <w:sz w:val="24"/>
          <w:szCs w:val="24"/>
        </w:rPr>
        <w:t>25</w:t>
      </w:r>
      <w:r w:rsidR="000B2F10">
        <w:rPr>
          <w:rFonts w:ascii="Times New Roman" w:hAnsi="Times New Roman"/>
          <w:sz w:val="24"/>
          <w:szCs w:val="24"/>
        </w:rPr>
        <w:t xml:space="preserve"> </w:t>
      </w:r>
      <w:r w:rsidR="00AE7273" w:rsidRPr="006C7DA4">
        <w:rPr>
          <w:rFonts w:ascii="Times New Roman" w:hAnsi="Times New Roman"/>
          <w:sz w:val="24"/>
          <w:szCs w:val="24"/>
        </w:rPr>
        <w:t>чел</w:t>
      </w:r>
      <w:r w:rsidR="00F13DA0" w:rsidRPr="006C7DA4">
        <w:rPr>
          <w:rFonts w:ascii="Times New Roman" w:hAnsi="Times New Roman"/>
          <w:sz w:val="24"/>
          <w:szCs w:val="24"/>
        </w:rPr>
        <w:t>.)</w:t>
      </w:r>
      <w:r w:rsidR="00AE7273" w:rsidRPr="006C7DA4">
        <w:rPr>
          <w:rFonts w:ascii="Times New Roman" w:hAnsi="Times New Roman"/>
          <w:sz w:val="24"/>
          <w:szCs w:val="24"/>
        </w:rPr>
        <w:t xml:space="preserve"> превышает </w:t>
      </w:r>
      <w:r w:rsidR="006A649B" w:rsidRPr="006C7DA4">
        <w:rPr>
          <w:rFonts w:ascii="Times New Roman" w:hAnsi="Times New Roman"/>
          <w:sz w:val="24"/>
          <w:szCs w:val="24"/>
        </w:rPr>
        <w:t>рождаемост</w:t>
      </w:r>
      <w:r w:rsidR="00B30F7C" w:rsidRPr="006C7DA4">
        <w:rPr>
          <w:rFonts w:ascii="Times New Roman" w:hAnsi="Times New Roman"/>
          <w:sz w:val="24"/>
          <w:szCs w:val="24"/>
        </w:rPr>
        <w:t>ь</w:t>
      </w:r>
      <w:r w:rsidR="005F1B08" w:rsidRPr="006C7DA4">
        <w:rPr>
          <w:rFonts w:ascii="Times New Roman" w:hAnsi="Times New Roman"/>
          <w:sz w:val="24"/>
          <w:szCs w:val="24"/>
        </w:rPr>
        <w:t xml:space="preserve"> </w:t>
      </w:r>
      <w:r w:rsidR="00F13DA0" w:rsidRPr="006C7DA4">
        <w:rPr>
          <w:rFonts w:ascii="Times New Roman" w:hAnsi="Times New Roman"/>
          <w:sz w:val="24"/>
          <w:szCs w:val="24"/>
        </w:rPr>
        <w:t>(</w:t>
      </w:r>
      <w:r w:rsidR="00934AEE">
        <w:rPr>
          <w:rFonts w:ascii="Times New Roman" w:hAnsi="Times New Roman"/>
          <w:sz w:val="24"/>
          <w:szCs w:val="24"/>
        </w:rPr>
        <w:t>54</w:t>
      </w:r>
      <w:r w:rsidR="00AE7273" w:rsidRPr="006C7DA4">
        <w:rPr>
          <w:rFonts w:ascii="Times New Roman" w:hAnsi="Times New Roman"/>
          <w:sz w:val="24"/>
          <w:szCs w:val="24"/>
        </w:rPr>
        <w:t xml:space="preserve"> чел</w:t>
      </w:r>
      <w:r w:rsidR="00F13DA0" w:rsidRPr="006C7DA4">
        <w:rPr>
          <w:rFonts w:ascii="Times New Roman" w:hAnsi="Times New Roman"/>
          <w:sz w:val="24"/>
          <w:szCs w:val="24"/>
        </w:rPr>
        <w:t>.)</w:t>
      </w:r>
      <w:r w:rsidR="00340D55" w:rsidRPr="006C7DA4">
        <w:rPr>
          <w:rFonts w:ascii="Times New Roman" w:hAnsi="Times New Roman"/>
          <w:sz w:val="24"/>
          <w:szCs w:val="24"/>
        </w:rPr>
        <w:t xml:space="preserve"> на </w:t>
      </w:r>
      <w:r w:rsidR="00934AEE">
        <w:rPr>
          <w:rFonts w:ascii="Times New Roman" w:hAnsi="Times New Roman"/>
          <w:sz w:val="24"/>
          <w:szCs w:val="24"/>
        </w:rPr>
        <w:t>71</w:t>
      </w:r>
      <w:r w:rsidR="00B30F7C" w:rsidRPr="006C7DA4">
        <w:rPr>
          <w:rFonts w:ascii="Times New Roman" w:hAnsi="Times New Roman"/>
          <w:sz w:val="24"/>
          <w:szCs w:val="24"/>
        </w:rPr>
        <w:t xml:space="preserve"> человек (естественная убыль населения)</w:t>
      </w:r>
      <w:r w:rsidR="006A649B" w:rsidRPr="006C7DA4">
        <w:rPr>
          <w:rFonts w:ascii="Times New Roman" w:hAnsi="Times New Roman"/>
          <w:sz w:val="24"/>
          <w:szCs w:val="24"/>
        </w:rPr>
        <w:t>.</w:t>
      </w:r>
      <w:r w:rsidR="00CE3F98" w:rsidRPr="006C7DA4">
        <w:rPr>
          <w:rFonts w:ascii="Times New Roman" w:hAnsi="Times New Roman"/>
          <w:sz w:val="24"/>
          <w:szCs w:val="24"/>
        </w:rPr>
        <w:t xml:space="preserve"> В 1-м полугодии 20</w:t>
      </w:r>
      <w:r w:rsidR="00F9567D">
        <w:rPr>
          <w:rFonts w:ascii="Times New Roman" w:hAnsi="Times New Roman"/>
          <w:sz w:val="24"/>
          <w:szCs w:val="24"/>
        </w:rPr>
        <w:t>2</w:t>
      </w:r>
      <w:r w:rsidR="0080264D">
        <w:rPr>
          <w:rFonts w:ascii="Times New Roman" w:hAnsi="Times New Roman"/>
          <w:sz w:val="24"/>
          <w:szCs w:val="24"/>
        </w:rPr>
        <w:t>4</w:t>
      </w:r>
      <w:r w:rsidR="00F13DA0" w:rsidRPr="006C7DA4">
        <w:rPr>
          <w:rFonts w:ascii="Times New Roman" w:hAnsi="Times New Roman"/>
          <w:sz w:val="24"/>
          <w:szCs w:val="24"/>
        </w:rPr>
        <w:t xml:space="preserve"> г</w:t>
      </w:r>
      <w:r w:rsidR="0052399D">
        <w:rPr>
          <w:rFonts w:ascii="Times New Roman" w:hAnsi="Times New Roman"/>
          <w:sz w:val="24"/>
          <w:szCs w:val="24"/>
        </w:rPr>
        <w:t>ода</w:t>
      </w:r>
      <w:r w:rsidR="00392257" w:rsidRPr="006C7DA4">
        <w:rPr>
          <w:rFonts w:ascii="Times New Roman" w:hAnsi="Times New Roman"/>
          <w:sz w:val="24"/>
          <w:szCs w:val="24"/>
        </w:rPr>
        <w:t xml:space="preserve"> </w:t>
      </w:r>
      <w:r w:rsidR="00E241FC" w:rsidRPr="006C7DA4">
        <w:rPr>
          <w:rFonts w:ascii="Times New Roman" w:hAnsi="Times New Roman"/>
          <w:sz w:val="24"/>
          <w:szCs w:val="24"/>
        </w:rPr>
        <w:t xml:space="preserve">родившихся на </w:t>
      </w:r>
      <w:r w:rsidR="000B5344">
        <w:rPr>
          <w:rFonts w:ascii="Times New Roman" w:hAnsi="Times New Roman"/>
          <w:sz w:val="24"/>
          <w:szCs w:val="24"/>
        </w:rPr>
        <w:t>1</w:t>
      </w:r>
      <w:r w:rsidR="00934AEE">
        <w:rPr>
          <w:rFonts w:ascii="Times New Roman" w:hAnsi="Times New Roman"/>
          <w:sz w:val="24"/>
          <w:szCs w:val="24"/>
        </w:rPr>
        <w:t>4</w:t>
      </w:r>
      <w:r w:rsidR="00E241FC" w:rsidRPr="006C7DA4">
        <w:rPr>
          <w:rFonts w:ascii="Times New Roman" w:hAnsi="Times New Roman"/>
          <w:sz w:val="24"/>
          <w:szCs w:val="24"/>
        </w:rPr>
        <w:t xml:space="preserve"> человек </w:t>
      </w:r>
      <w:r w:rsidR="00934AEE">
        <w:rPr>
          <w:rFonts w:ascii="Times New Roman" w:hAnsi="Times New Roman"/>
          <w:sz w:val="24"/>
          <w:szCs w:val="24"/>
        </w:rPr>
        <w:t>меньше</w:t>
      </w:r>
      <w:r w:rsidR="00E241FC" w:rsidRPr="006C7DA4">
        <w:rPr>
          <w:rFonts w:ascii="Times New Roman" w:hAnsi="Times New Roman"/>
          <w:sz w:val="24"/>
          <w:szCs w:val="24"/>
        </w:rPr>
        <w:t xml:space="preserve"> по сравнению с </w:t>
      </w:r>
      <w:r w:rsidR="00EC39AE" w:rsidRPr="006C7DA4">
        <w:rPr>
          <w:rFonts w:ascii="Times New Roman" w:hAnsi="Times New Roman"/>
          <w:sz w:val="24"/>
          <w:szCs w:val="24"/>
        </w:rPr>
        <w:t>1-м полугоди</w:t>
      </w:r>
      <w:r w:rsidR="00E241FC" w:rsidRPr="006C7DA4">
        <w:rPr>
          <w:rFonts w:ascii="Times New Roman" w:hAnsi="Times New Roman"/>
          <w:sz w:val="24"/>
          <w:szCs w:val="24"/>
        </w:rPr>
        <w:t>ем</w:t>
      </w:r>
      <w:r w:rsidR="00EC39AE" w:rsidRPr="006C7DA4">
        <w:rPr>
          <w:rFonts w:ascii="Times New Roman" w:hAnsi="Times New Roman"/>
          <w:sz w:val="24"/>
          <w:szCs w:val="24"/>
        </w:rPr>
        <w:t xml:space="preserve"> 20</w:t>
      </w:r>
      <w:r w:rsidR="00DB5C4B">
        <w:rPr>
          <w:rFonts w:ascii="Times New Roman" w:hAnsi="Times New Roman"/>
          <w:sz w:val="24"/>
          <w:szCs w:val="24"/>
        </w:rPr>
        <w:t>2</w:t>
      </w:r>
      <w:r w:rsidR="0080264D">
        <w:rPr>
          <w:rFonts w:ascii="Times New Roman" w:hAnsi="Times New Roman"/>
          <w:sz w:val="24"/>
          <w:szCs w:val="24"/>
        </w:rPr>
        <w:t>3</w:t>
      </w:r>
      <w:r w:rsidR="00F13DA0" w:rsidRPr="006C7DA4">
        <w:rPr>
          <w:rFonts w:ascii="Times New Roman" w:hAnsi="Times New Roman"/>
          <w:sz w:val="24"/>
          <w:szCs w:val="24"/>
        </w:rPr>
        <w:t xml:space="preserve"> года</w:t>
      </w:r>
      <w:r w:rsidR="00330475">
        <w:rPr>
          <w:rFonts w:ascii="Times New Roman" w:hAnsi="Times New Roman"/>
          <w:sz w:val="24"/>
          <w:szCs w:val="24"/>
        </w:rPr>
        <w:t xml:space="preserve"> (</w:t>
      </w:r>
      <w:r w:rsidR="000B2F10">
        <w:rPr>
          <w:rFonts w:ascii="Times New Roman" w:hAnsi="Times New Roman"/>
          <w:sz w:val="24"/>
          <w:szCs w:val="24"/>
        </w:rPr>
        <w:t>6</w:t>
      </w:r>
      <w:r w:rsidR="0080264D">
        <w:rPr>
          <w:rFonts w:ascii="Times New Roman" w:hAnsi="Times New Roman"/>
          <w:sz w:val="24"/>
          <w:szCs w:val="24"/>
        </w:rPr>
        <w:t>8</w:t>
      </w:r>
      <w:r w:rsidR="00330475">
        <w:rPr>
          <w:rFonts w:ascii="Times New Roman" w:hAnsi="Times New Roman"/>
          <w:sz w:val="24"/>
          <w:szCs w:val="24"/>
        </w:rPr>
        <w:t xml:space="preserve"> чел.)</w:t>
      </w:r>
      <w:r w:rsidR="00E241FC" w:rsidRPr="006C7DA4">
        <w:rPr>
          <w:rFonts w:ascii="Times New Roman" w:hAnsi="Times New Roman"/>
          <w:sz w:val="24"/>
          <w:szCs w:val="24"/>
        </w:rPr>
        <w:t>,</w:t>
      </w:r>
      <w:r w:rsidR="00330475">
        <w:rPr>
          <w:rFonts w:ascii="Times New Roman" w:hAnsi="Times New Roman"/>
          <w:sz w:val="24"/>
          <w:szCs w:val="24"/>
        </w:rPr>
        <w:t xml:space="preserve"> а</w:t>
      </w:r>
      <w:r w:rsidR="00E241FC" w:rsidRPr="006C7DA4">
        <w:rPr>
          <w:rFonts w:ascii="Times New Roman" w:hAnsi="Times New Roman"/>
          <w:sz w:val="24"/>
          <w:szCs w:val="24"/>
        </w:rPr>
        <w:t xml:space="preserve"> умерших</w:t>
      </w:r>
      <w:r w:rsidR="000B2F10">
        <w:rPr>
          <w:rFonts w:ascii="Times New Roman" w:hAnsi="Times New Roman"/>
          <w:sz w:val="24"/>
          <w:szCs w:val="24"/>
        </w:rPr>
        <w:t xml:space="preserve"> на </w:t>
      </w:r>
      <w:r w:rsidR="00C536F0">
        <w:rPr>
          <w:rFonts w:ascii="Times New Roman" w:hAnsi="Times New Roman"/>
          <w:sz w:val="24"/>
          <w:szCs w:val="24"/>
        </w:rPr>
        <w:t>21</w:t>
      </w:r>
      <w:r w:rsidR="000B2F10">
        <w:rPr>
          <w:rFonts w:ascii="Times New Roman" w:hAnsi="Times New Roman"/>
          <w:sz w:val="24"/>
          <w:szCs w:val="24"/>
        </w:rPr>
        <w:t xml:space="preserve"> человек </w:t>
      </w:r>
      <w:r w:rsidR="00934AEE">
        <w:rPr>
          <w:rFonts w:ascii="Times New Roman" w:hAnsi="Times New Roman"/>
          <w:sz w:val="24"/>
          <w:szCs w:val="24"/>
        </w:rPr>
        <w:t>больше</w:t>
      </w:r>
      <w:r w:rsidR="00330475">
        <w:rPr>
          <w:rFonts w:ascii="Times New Roman" w:hAnsi="Times New Roman"/>
          <w:sz w:val="24"/>
          <w:szCs w:val="24"/>
        </w:rPr>
        <w:t xml:space="preserve">, </w:t>
      </w:r>
      <w:r w:rsidR="000B5344">
        <w:rPr>
          <w:rFonts w:ascii="Times New Roman" w:hAnsi="Times New Roman"/>
          <w:sz w:val="24"/>
          <w:szCs w:val="24"/>
        </w:rPr>
        <w:t>ч</w:t>
      </w:r>
      <w:r w:rsidR="00330475">
        <w:rPr>
          <w:rFonts w:ascii="Times New Roman" w:hAnsi="Times New Roman"/>
          <w:sz w:val="24"/>
          <w:szCs w:val="24"/>
        </w:rPr>
        <w:t>ем в 1-м полугодии 20</w:t>
      </w:r>
      <w:r w:rsidR="00DB5C4B">
        <w:rPr>
          <w:rFonts w:ascii="Times New Roman" w:hAnsi="Times New Roman"/>
          <w:sz w:val="24"/>
          <w:szCs w:val="24"/>
        </w:rPr>
        <w:t>2</w:t>
      </w:r>
      <w:r w:rsidR="0080264D">
        <w:rPr>
          <w:rFonts w:ascii="Times New Roman" w:hAnsi="Times New Roman"/>
          <w:sz w:val="24"/>
          <w:szCs w:val="24"/>
        </w:rPr>
        <w:t>3</w:t>
      </w:r>
      <w:r w:rsidR="00330475">
        <w:rPr>
          <w:rFonts w:ascii="Times New Roman" w:hAnsi="Times New Roman"/>
          <w:sz w:val="24"/>
          <w:szCs w:val="24"/>
        </w:rPr>
        <w:t xml:space="preserve"> года (</w:t>
      </w:r>
      <w:r w:rsidR="00B4262A">
        <w:rPr>
          <w:rFonts w:ascii="Times New Roman" w:hAnsi="Times New Roman"/>
          <w:sz w:val="24"/>
          <w:szCs w:val="24"/>
        </w:rPr>
        <w:t>1</w:t>
      </w:r>
      <w:r w:rsidR="0080264D">
        <w:rPr>
          <w:rFonts w:ascii="Times New Roman" w:hAnsi="Times New Roman"/>
          <w:sz w:val="24"/>
          <w:szCs w:val="24"/>
        </w:rPr>
        <w:t>04</w:t>
      </w:r>
      <w:r w:rsidR="00330475">
        <w:rPr>
          <w:rFonts w:ascii="Times New Roman" w:hAnsi="Times New Roman"/>
          <w:sz w:val="24"/>
          <w:szCs w:val="24"/>
        </w:rPr>
        <w:t xml:space="preserve"> чел)</w:t>
      </w:r>
      <w:r w:rsidR="00E241FC" w:rsidRPr="006C7DA4">
        <w:rPr>
          <w:rFonts w:ascii="Times New Roman" w:hAnsi="Times New Roman"/>
          <w:sz w:val="24"/>
          <w:szCs w:val="24"/>
        </w:rPr>
        <w:t xml:space="preserve">. </w:t>
      </w:r>
    </w:p>
    <w:p w14:paraId="5B8F80AD" w14:textId="77777777" w:rsidR="00832183" w:rsidRPr="00832183" w:rsidRDefault="000B2F10" w:rsidP="004D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Незначительный</w:t>
      </w:r>
      <w:r w:rsidR="00832183" w:rsidRPr="00832183">
        <w:rPr>
          <w:rFonts w:ascii="Times New Roman" w:hAnsi="Times New Roman"/>
          <w:bCs/>
          <w:sz w:val="24"/>
          <w:szCs w:val="24"/>
          <w:lang w:eastAsia="ru-RU"/>
        </w:rPr>
        <w:t xml:space="preserve"> рост рождаемости обусловлен сокращением числа женщин ране- и средне-репродуктивного возраста от 20 до 34 лет, а также откладывание рождение первого ребенка на более поздний период.</w:t>
      </w:r>
    </w:p>
    <w:p w14:paraId="2B4852D4" w14:textId="77777777" w:rsidR="004D5291" w:rsidRDefault="004D5291" w:rsidP="004D41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5291">
        <w:rPr>
          <w:rFonts w:ascii="Times New Roman" w:hAnsi="Times New Roman"/>
          <w:color w:val="000000" w:themeColor="text1"/>
          <w:sz w:val="24"/>
          <w:szCs w:val="24"/>
        </w:rPr>
        <w:t>В связи со «старением населения» (ежегодно растет число жителей области в возрасте старше трудоспособного, смертность в указанной демографической группе выше, чем в других возрастных группах) уровень смертности скорее сохранится на достигнутом уровне и резкого его уменьшения не произойдет.</w:t>
      </w:r>
    </w:p>
    <w:p w14:paraId="109E4AA9" w14:textId="6B177374" w:rsidR="00BD5222" w:rsidRPr="002F5461" w:rsidRDefault="00BD5222" w:rsidP="004D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461">
        <w:rPr>
          <w:rFonts w:ascii="Times New Roman" w:hAnsi="Times New Roman"/>
          <w:sz w:val="24"/>
          <w:szCs w:val="24"/>
        </w:rPr>
        <w:t xml:space="preserve">При последовательном проведении мер демографической политики и улучшения качества медицинского облуживания в базовом варианте ожидается постепенное уменьшение показателя смертности </w:t>
      </w:r>
      <w:r w:rsidRPr="00474429">
        <w:rPr>
          <w:rFonts w:ascii="Times New Roman" w:hAnsi="Times New Roman"/>
          <w:sz w:val="24"/>
          <w:szCs w:val="24"/>
        </w:rPr>
        <w:t xml:space="preserve">до </w:t>
      </w:r>
      <w:r w:rsidR="00FD062F" w:rsidRPr="00474429">
        <w:rPr>
          <w:rFonts w:ascii="Times New Roman" w:hAnsi="Times New Roman"/>
          <w:sz w:val="24"/>
          <w:szCs w:val="24"/>
        </w:rPr>
        <w:t>9,8</w:t>
      </w:r>
      <w:r w:rsidRPr="00474429">
        <w:rPr>
          <w:rFonts w:ascii="Times New Roman" w:hAnsi="Times New Roman"/>
          <w:sz w:val="24"/>
          <w:szCs w:val="24"/>
        </w:rPr>
        <w:t xml:space="preserve"> промилле</w:t>
      </w:r>
      <w:r w:rsidR="00747041" w:rsidRPr="00474429">
        <w:rPr>
          <w:rFonts w:ascii="Times New Roman" w:hAnsi="Times New Roman"/>
          <w:sz w:val="24"/>
          <w:szCs w:val="24"/>
        </w:rPr>
        <w:t xml:space="preserve"> в 20</w:t>
      </w:r>
      <w:r w:rsidR="002F5461" w:rsidRPr="00474429">
        <w:rPr>
          <w:rFonts w:ascii="Times New Roman" w:hAnsi="Times New Roman"/>
          <w:sz w:val="24"/>
          <w:szCs w:val="24"/>
        </w:rPr>
        <w:t>2</w:t>
      </w:r>
      <w:r w:rsidR="00C536F0" w:rsidRPr="00474429">
        <w:rPr>
          <w:rFonts w:ascii="Times New Roman" w:hAnsi="Times New Roman"/>
          <w:sz w:val="24"/>
          <w:szCs w:val="24"/>
        </w:rPr>
        <w:t>4</w:t>
      </w:r>
      <w:r w:rsidR="00747041" w:rsidRPr="00474429">
        <w:rPr>
          <w:rFonts w:ascii="Times New Roman" w:hAnsi="Times New Roman"/>
          <w:sz w:val="24"/>
          <w:szCs w:val="24"/>
        </w:rPr>
        <w:t xml:space="preserve"> году по округу</w:t>
      </w:r>
      <w:r w:rsidRPr="00474429">
        <w:rPr>
          <w:rFonts w:ascii="Times New Roman" w:hAnsi="Times New Roman"/>
          <w:sz w:val="24"/>
          <w:szCs w:val="24"/>
        </w:rPr>
        <w:t>, а также</w:t>
      </w:r>
      <w:r w:rsidRPr="002F5461">
        <w:rPr>
          <w:rFonts w:ascii="Times New Roman" w:hAnsi="Times New Roman"/>
          <w:sz w:val="24"/>
          <w:szCs w:val="24"/>
        </w:rPr>
        <w:t xml:space="preserve"> рост ожидаемой продолжительности жизни на уровне 7</w:t>
      </w:r>
      <w:r w:rsidR="00CC6008">
        <w:rPr>
          <w:rFonts w:ascii="Times New Roman" w:hAnsi="Times New Roman"/>
          <w:sz w:val="24"/>
          <w:szCs w:val="24"/>
        </w:rPr>
        <w:t>6</w:t>
      </w:r>
      <w:r w:rsidRPr="002F5461">
        <w:rPr>
          <w:rFonts w:ascii="Times New Roman" w:hAnsi="Times New Roman"/>
          <w:sz w:val="24"/>
          <w:szCs w:val="24"/>
        </w:rPr>
        <w:t xml:space="preserve"> лет</w:t>
      </w:r>
      <w:r w:rsidR="00747041" w:rsidRPr="002F5461">
        <w:rPr>
          <w:rFonts w:ascii="Times New Roman" w:hAnsi="Times New Roman"/>
          <w:sz w:val="24"/>
          <w:szCs w:val="24"/>
        </w:rPr>
        <w:t xml:space="preserve"> в целом по Калининградской области</w:t>
      </w:r>
      <w:r w:rsidRPr="002F5461">
        <w:rPr>
          <w:rFonts w:ascii="Times New Roman" w:hAnsi="Times New Roman"/>
          <w:sz w:val="24"/>
          <w:szCs w:val="24"/>
        </w:rPr>
        <w:t>.</w:t>
      </w:r>
    </w:p>
    <w:p w14:paraId="23A2FF5A" w14:textId="77777777" w:rsidR="00BD5222" w:rsidRPr="00BD5222" w:rsidRDefault="00BD5222" w:rsidP="004D41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222">
        <w:rPr>
          <w:rFonts w:ascii="Times New Roman" w:hAnsi="Times New Roman"/>
          <w:color w:val="000000" w:themeColor="text1"/>
          <w:sz w:val="24"/>
          <w:szCs w:val="24"/>
        </w:rPr>
        <w:t>Таким образом, преимущественно из-за сокращения рождаемости на всем протяжении прогнозного периода сохранится естественная убыль населения.</w:t>
      </w:r>
    </w:p>
    <w:p w14:paraId="3F2ADDE3" w14:textId="77777777" w:rsidR="00E97D28" w:rsidRPr="006C7DA4" w:rsidRDefault="00392257" w:rsidP="00A40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    </w:t>
      </w:r>
      <w:r w:rsidR="00CE3F98" w:rsidRPr="006C7DA4">
        <w:rPr>
          <w:rFonts w:ascii="Times New Roman" w:hAnsi="Times New Roman"/>
          <w:sz w:val="24"/>
          <w:szCs w:val="24"/>
        </w:rPr>
        <w:t xml:space="preserve"> </w:t>
      </w:r>
      <w:r w:rsidR="00CE3F98" w:rsidRPr="006C7DA4">
        <w:rPr>
          <w:rFonts w:ascii="Times New Roman" w:hAnsi="Times New Roman"/>
          <w:sz w:val="24"/>
          <w:szCs w:val="24"/>
        </w:rPr>
        <w:tab/>
      </w:r>
    </w:p>
    <w:p w14:paraId="1E53A328" w14:textId="5BC0BC00" w:rsidR="00BD5875" w:rsidRDefault="009D4209" w:rsidP="00BD5875">
      <w:pPr>
        <w:keepNext/>
        <w:spacing w:after="0" w:line="240" w:lineRule="auto"/>
        <w:jc w:val="center"/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76B0316" wp14:editId="68B8FBC9">
            <wp:extent cx="5383530" cy="3165231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BD5875">
        <w:t xml:space="preserve">                                                          </w:t>
      </w:r>
    </w:p>
    <w:p w14:paraId="79BF9CAA" w14:textId="77777777" w:rsidR="0005169B" w:rsidRDefault="0005169B" w:rsidP="00833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BE28874" w14:textId="7C3AE066" w:rsidR="00E97D28" w:rsidRPr="001639BD" w:rsidRDefault="00E97D28" w:rsidP="00833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9BD">
        <w:rPr>
          <w:rFonts w:ascii="Times New Roman" w:hAnsi="Times New Roman"/>
          <w:sz w:val="24"/>
          <w:szCs w:val="24"/>
        </w:rPr>
        <w:t xml:space="preserve">В части миграционного движения населения </w:t>
      </w:r>
      <w:r w:rsidR="00981116" w:rsidRPr="001639BD">
        <w:rPr>
          <w:rFonts w:ascii="Times New Roman" w:hAnsi="Times New Roman"/>
          <w:sz w:val="24"/>
          <w:szCs w:val="24"/>
        </w:rPr>
        <w:t>округа наблюдается положительная динамика миграционного прироста на протяжении последних трёх лет. З</w:t>
      </w:r>
      <w:r w:rsidR="00330475" w:rsidRPr="001639BD">
        <w:rPr>
          <w:rFonts w:ascii="Times New Roman" w:hAnsi="Times New Roman"/>
          <w:sz w:val="24"/>
          <w:szCs w:val="24"/>
        </w:rPr>
        <w:t>а 1-ое полугодие 20</w:t>
      </w:r>
      <w:r w:rsidR="001639BD" w:rsidRPr="001639BD">
        <w:rPr>
          <w:rFonts w:ascii="Times New Roman" w:hAnsi="Times New Roman"/>
          <w:sz w:val="24"/>
          <w:szCs w:val="24"/>
        </w:rPr>
        <w:t>2</w:t>
      </w:r>
      <w:r w:rsidR="00CE68E5">
        <w:rPr>
          <w:rFonts w:ascii="Times New Roman" w:hAnsi="Times New Roman"/>
          <w:sz w:val="24"/>
          <w:szCs w:val="24"/>
        </w:rPr>
        <w:t>4</w:t>
      </w:r>
      <w:r w:rsidR="00330475" w:rsidRPr="001639BD">
        <w:rPr>
          <w:rFonts w:ascii="Times New Roman" w:hAnsi="Times New Roman"/>
          <w:sz w:val="24"/>
          <w:szCs w:val="24"/>
        </w:rPr>
        <w:t xml:space="preserve"> года миграционный прирост составил </w:t>
      </w:r>
      <w:r w:rsidR="002F0819">
        <w:rPr>
          <w:rFonts w:ascii="Times New Roman" w:hAnsi="Times New Roman"/>
          <w:sz w:val="24"/>
          <w:szCs w:val="24"/>
        </w:rPr>
        <w:t>20</w:t>
      </w:r>
      <w:r w:rsidR="005027D6">
        <w:rPr>
          <w:rFonts w:ascii="Times New Roman" w:hAnsi="Times New Roman"/>
          <w:sz w:val="24"/>
          <w:szCs w:val="24"/>
        </w:rPr>
        <w:t>4</w:t>
      </w:r>
      <w:r w:rsidR="00330475" w:rsidRPr="001639BD">
        <w:rPr>
          <w:rFonts w:ascii="Times New Roman" w:hAnsi="Times New Roman"/>
          <w:sz w:val="24"/>
          <w:szCs w:val="24"/>
        </w:rPr>
        <w:t xml:space="preserve"> человек</w:t>
      </w:r>
      <w:r w:rsidR="005027D6">
        <w:rPr>
          <w:rFonts w:ascii="Times New Roman" w:hAnsi="Times New Roman"/>
          <w:sz w:val="24"/>
          <w:szCs w:val="24"/>
        </w:rPr>
        <w:t>а</w:t>
      </w:r>
      <w:r w:rsidR="00065B41" w:rsidRPr="001639BD">
        <w:rPr>
          <w:rFonts w:ascii="Times New Roman" w:hAnsi="Times New Roman"/>
          <w:sz w:val="24"/>
          <w:szCs w:val="24"/>
        </w:rPr>
        <w:t xml:space="preserve"> </w:t>
      </w:r>
      <w:r w:rsidR="00330475" w:rsidRPr="001639BD">
        <w:rPr>
          <w:rFonts w:ascii="Times New Roman" w:hAnsi="Times New Roman"/>
          <w:sz w:val="24"/>
          <w:szCs w:val="24"/>
        </w:rPr>
        <w:t>(</w:t>
      </w:r>
      <w:r w:rsidRPr="001639BD">
        <w:rPr>
          <w:rFonts w:ascii="Times New Roman" w:hAnsi="Times New Roman"/>
          <w:sz w:val="24"/>
          <w:szCs w:val="24"/>
        </w:rPr>
        <w:t>за 1-ое полугодие 20</w:t>
      </w:r>
      <w:r w:rsidR="00400470">
        <w:rPr>
          <w:rFonts w:ascii="Times New Roman" w:hAnsi="Times New Roman"/>
          <w:sz w:val="24"/>
          <w:szCs w:val="24"/>
        </w:rPr>
        <w:t>2</w:t>
      </w:r>
      <w:r w:rsidR="00CE68E5">
        <w:rPr>
          <w:rFonts w:ascii="Times New Roman" w:hAnsi="Times New Roman"/>
          <w:sz w:val="24"/>
          <w:szCs w:val="24"/>
        </w:rPr>
        <w:t>3</w:t>
      </w:r>
      <w:r w:rsidRPr="001639BD">
        <w:rPr>
          <w:rFonts w:ascii="Times New Roman" w:hAnsi="Times New Roman"/>
          <w:sz w:val="24"/>
          <w:szCs w:val="24"/>
        </w:rPr>
        <w:t xml:space="preserve"> года </w:t>
      </w:r>
      <w:r w:rsidR="00330475" w:rsidRPr="001639BD">
        <w:rPr>
          <w:rFonts w:ascii="Times New Roman" w:hAnsi="Times New Roman"/>
          <w:sz w:val="24"/>
          <w:szCs w:val="24"/>
        </w:rPr>
        <w:t xml:space="preserve"> - </w:t>
      </w:r>
      <w:r w:rsidR="00CE68E5">
        <w:rPr>
          <w:rFonts w:ascii="Times New Roman" w:hAnsi="Times New Roman"/>
          <w:sz w:val="24"/>
          <w:szCs w:val="24"/>
        </w:rPr>
        <w:t>205</w:t>
      </w:r>
      <w:r w:rsidRPr="001639BD">
        <w:rPr>
          <w:rFonts w:ascii="Times New Roman" w:hAnsi="Times New Roman"/>
          <w:sz w:val="24"/>
          <w:szCs w:val="24"/>
        </w:rPr>
        <w:t xml:space="preserve"> человек</w:t>
      </w:r>
      <w:r w:rsidR="00330475" w:rsidRPr="001639BD">
        <w:rPr>
          <w:rFonts w:ascii="Times New Roman" w:hAnsi="Times New Roman"/>
          <w:sz w:val="24"/>
          <w:szCs w:val="24"/>
        </w:rPr>
        <w:t xml:space="preserve">, </w:t>
      </w:r>
      <w:r w:rsidRPr="001639BD">
        <w:rPr>
          <w:rFonts w:ascii="Times New Roman" w:hAnsi="Times New Roman"/>
          <w:sz w:val="24"/>
          <w:szCs w:val="24"/>
        </w:rPr>
        <w:t>за 1-ое полугодие 20</w:t>
      </w:r>
      <w:r w:rsidR="00B4262A">
        <w:rPr>
          <w:rFonts w:ascii="Times New Roman" w:hAnsi="Times New Roman"/>
          <w:sz w:val="24"/>
          <w:szCs w:val="24"/>
        </w:rPr>
        <w:t>2</w:t>
      </w:r>
      <w:r w:rsidR="00CE68E5">
        <w:rPr>
          <w:rFonts w:ascii="Times New Roman" w:hAnsi="Times New Roman"/>
          <w:sz w:val="24"/>
          <w:szCs w:val="24"/>
        </w:rPr>
        <w:t>2</w:t>
      </w:r>
      <w:r w:rsidRPr="001639BD">
        <w:rPr>
          <w:rFonts w:ascii="Times New Roman" w:hAnsi="Times New Roman"/>
          <w:sz w:val="24"/>
          <w:szCs w:val="24"/>
        </w:rPr>
        <w:t xml:space="preserve"> года</w:t>
      </w:r>
      <w:r w:rsidR="00065B41" w:rsidRPr="001639BD">
        <w:rPr>
          <w:rFonts w:ascii="Times New Roman" w:hAnsi="Times New Roman"/>
          <w:sz w:val="24"/>
          <w:szCs w:val="24"/>
        </w:rPr>
        <w:t xml:space="preserve"> </w:t>
      </w:r>
      <w:r w:rsidRPr="001639BD">
        <w:rPr>
          <w:rFonts w:ascii="Times New Roman" w:hAnsi="Times New Roman"/>
          <w:sz w:val="24"/>
          <w:szCs w:val="24"/>
        </w:rPr>
        <w:t>-</w:t>
      </w:r>
      <w:r w:rsidR="00065B41" w:rsidRPr="001639BD">
        <w:rPr>
          <w:rFonts w:ascii="Times New Roman" w:hAnsi="Times New Roman"/>
          <w:sz w:val="24"/>
          <w:szCs w:val="24"/>
        </w:rPr>
        <w:t xml:space="preserve"> </w:t>
      </w:r>
      <w:r w:rsidR="00CE68E5">
        <w:rPr>
          <w:rFonts w:ascii="Times New Roman" w:hAnsi="Times New Roman"/>
          <w:sz w:val="24"/>
          <w:szCs w:val="24"/>
        </w:rPr>
        <w:t>348</w:t>
      </w:r>
      <w:r w:rsidRPr="001639BD">
        <w:rPr>
          <w:rFonts w:ascii="Times New Roman" w:hAnsi="Times New Roman"/>
          <w:sz w:val="24"/>
          <w:szCs w:val="24"/>
        </w:rPr>
        <w:t xml:space="preserve"> человек</w:t>
      </w:r>
      <w:r w:rsidR="00B4262A">
        <w:rPr>
          <w:rFonts w:ascii="Times New Roman" w:hAnsi="Times New Roman"/>
          <w:sz w:val="24"/>
          <w:szCs w:val="24"/>
        </w:rPr>
        <w:t>а</w:t>
      </w:r>
      <w:r w:rsidRPr="001639BD">
        <w:rPr>
          <w:rFonts w:ascii="Times New Roman" w:hAnsi="Times New Roman"/>
          <w:sz w:val="24"/>
          <w:szCs w:val="24"/>
        </w:rPr>
        <w:t>),</w:t>
      </w:r>
      <w:r w:rsidR="00065B41" w:rsidRPr="001639BD">
        <w:rPr>
          <w:rFonts w:ascii="Times New Roman" w:hAnsi="Times New Roman"/>
          <w:sz w:val="24"/>
          <w:szCs w:val="24"/>
        </w:rPr>
        <w:t xml:space="preserve"> </w:t>
      </w:r>
      <w:r w:rsidRPr="001639BD">
        <w:rPr>
          <w:rFonts w:ascii="Times New Roman" w:hAnsi="Times New Roman"/>
          <w:sz w:val="24"/>
          <w:szCs w:val="24"/>
        </w:rPr>
        <w:t xml:space="preserve">что на </w:t>
      </w:r>
      <w:r w:rsidR="002F0819">
        <w:rPr>
          <w:rFonts w:ascii="Times New Roman" w:hAnsi="Times New Roman"/>
          <w:sz w:val="24"/>
          <w:szCs w:val="24"/>
        </w:rPr>
        <w:t>1</w:t>
      </w:r>
      <w:r w:rsidRPr="001639BD">
        <w:rPr>
          <w:rFonts w:ascii="Times New Roman" w:hAnsi="Times New Roman"/>
          <w:sz w:val="24"/>
          <w:szCs w:val="24"/>
        </w:rPr>
        <w:t xml:space="preserve"> человек </w:t>
      </w:r>
      <w:r w:rsidR="001639BD" w:rsidRPr="001639BD">
        <w:rPr>
          <w:rFonts w:ascii="Times New Roman" w:hAnsi="Times New Roman"/>
          <w:sz w:val="24"/>
          <w:szCs w:val="24"/>
        </w:rPr>
        <w:t>меньше</w:t>
      </w:r>
      <w:r w:rsidRPr="001639BD">
        <w:rPr>
          <w:rFonts w:ascii="Times New Roman" w:hAnsi="Times New Roman"/>
          <w:sz w:val="24"/>
          <w:szCs w:val="24"/>
        </w:rPr>
        <w:t>,</w:t>
      </w:r>
      <w:r w:rsidR="00065B41" w:rsidRPr="001639BD">
        <w:rPr>
          <w:rFonts w:ascii="Times New Roman" w:hAnsi="Times New Roman"/>
          <w:sz w:val="24"/>
          <w:szCs w:val="24"/>
        </w:rPr>
        <w:t xml:space="preserve"> </w:t>
      </w:r>
      <w:r w:rsidRPr="001639BD">
        <w:rPr>
          <w:rFonts w:ascii="Times New Roman" w:hAnsi="Times New Roman"/>
          <w:sz w:val="24"/>
          <w:szCs w:val="24"/>
        </w:rPr>
        <w:t>чем в аналогичном периоде прошлого года.</w:t>
      </w:r>
    </w:p>
    <w:p w14:paraId="3C99B763" w14:textId="77777777" w:rsidR="00480232" w:rsidRPr="00CF2FC3" w:rsidRDefault="00480232" w:rsidP="0048023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F2FC3">
        <w:rPr>
          <w:rFonts w:ascii="Times New Roman" w:hAnsi="Times New Roman"/>
          <w:bCs/>
          <w:sz w:val="24"/>
          <w:szCs w:val="24"/>
          <w:lang w:eastAsia="ru-RU"/>
        </w:rPr>
        <w:t>Миграционный прирост полностью компенсировал потери численности населения от естественной убыли.</w:t>
      </w:r>
    </w:p>
    <w:p w14:paraId="701D2482" w14:textId="1EA2ED54" w:rsidR="00DC27A5" w:rsidRPr="00CF2FC3" w:rsidRDefault="00DC27A5" w:rsidP="00833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2FC3">
        <w:rPr>
          <w:rFonts w:ascii="Times New Roman" w:hAnsi="Times New Roman"/>
          <w:sz w:val="24"/>
          <w:szCs w:val="24"/>
        </w:rPr>
        <w:t xml:space="preserve">Из 22 муниципальных образований Калининградской области миграционный прирост в МО «Светлогорский </w:t>
      </w:r>
      <w:r w:rsidR="00981116" w:rsidRPr="00CF2FC3">
        <w:rPr>
          <w:rFonts w:ascii="Times New Roman" w:hAnsi="Times New Roman"/>
          <w:sz w:val="24"/>
          <w:szCs w:val="24"/>
        </w:rPr>
        <w:t>городской округ</w:t>
      </w:r>
      <w:r w:rsidRPr="00CF2FC3">
        <w:rPr>
          <w:rFonts w:ascii="Times New Roman" w:hAnsi="Times New Roman"/>
          <w:sz w:val="24"/>
          <w:szCs w:val="24"/>
        </w:rPr>
        <w:t xml:space="preserve">» на </w:t>
      </w:r>
      <w:r w:rsidR="005027D6">
        <w:rPr>
          <w:rFonts w:ascii="Times New Roman" w:hAnsi="Times New Roman"/>
          <w:sz w:val="24"/>
          <w:szCs w:val="24"/>
        </w:rPr>
        <w:t>третьем</w:t>
      </w:r>
      <w:r w:rsidRPr="00CF2FC3">
        <w:rPr>
          <w:rFonts w:ascii="Times New Roman" w:hAnsi="Times New Roman"/>
          <w:sz w:val="24"/>
          <w:szCs w:val="24"/>
        </w:rPr>
        <w:t xml:space="preserve"> месте после </w:t>
      </w:r>
      <w:r w:rsidR="005027D6">
        <w:rPr>
          <w:rFonts w:ascii="Times New Roman" w:hAnsi="Times New Roman"/>
          <w:sz w:val="24"/>
          <w:szCs w:val="24"/>
        </w:rPr>
        <w:t>г. Калининграда</w:t>
      </w:r>
      <w:r w:rsidR="00F00120" w:rsidRPr="00CF2FC3">
        <w:rPr>
          <w:rFonts w:ascii="Times New Roman" w:hAnsi="Times New Roman"/>
          <w:sz w:val="24"/>
          <w:szCs w:val="24"/>
        </w:rPr>
        <w:t xml:space="preserve"> </w:t>
      </w:r>
      <w:r w:rsidRPr="00CF2FC3">
        <w:rPr>
          <w:rFonts w:ascii="Times New Roman" w:hAnsi="Times New Roman"/>
          <w:sz w:val="24"/>
          <w:szCs w:val="24"/>
        </w:rPr>
        <w:t>(</w:t>
      </w:r>
      <w:r w:rsidR="002F0819" w:rsidRPr="00CF2FC3">
        <w:rPr>
          <w:rFonts w:ascii="Times New Roman" w:hAnsi="Times New Roman"/>
          <w:sz w:val="24"/>
          <w:szCs w:val="24"/>
        </w:rPr>
        <w:t>20</w:t>
      </w:r>
      <w:r w:rsidR="005027D6">
        <w:rPr>
          <w:rFonts w:ascii="Times New Roman" w:hAnsi="Times New Roman"/>
          <w:sz w:val="24"/>
          <w:szCs w:val="24"/>
        </w:rPr>
        <w:t>4</w:t>
      </w:r>
      <w:r w:rsidR="00F00120" w:rsidRPr="00CF2FC3">
        <w:rPr>
          <w:rFonts w:ascii="Times New Roman" w:hAnsi="Times New Roman"/>
          <w:sz w:val="24"/>
          <w:szCs w:val="24"/>
        </w:rPr>
        <w:t xml:space="preserve"> </w:t>
      </w:r>
      <w:r w:rsidRPr="00CF2FC3">
        <w:rPr>
          <w:rFonts w:ascii="Times New Roman" w:hAnsi="Times New Roman"/>
          <w:sz w:val="24"/>
          <w:szCs w:val="24"/>
        </w:rPr>
        <w:t>чел.)</w:t>
      </w:r>
      <w:r w:rsidR="00981116" w:rsidRPr="00CF2FC3">
        <w:rPr>
          <w:rFonts w:ascii="Times New Roman" w:hAnsi="Times New Roman"/>
          <w:sz w:val="24"/>
          <w:szCs w:val="24"/>
        </w:rPr>
        <w:t>.</w:t>
      </w:r>
    </w:p>
    <w:p w14:paraId="290E7D5F" w14:textId="77777777" w:rsidR="001B459C" w:rsidRPr="006C7DA4" w:rsidRDefault="001B459C" w:rsidP="00A40C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F57056" w14:textId="1BA040AA" w:rsidR="00135A62" w:rsidRPr="001A530F" w:rsidRDefault="009D4209" w:rsidP="00A40C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9DDE55C" wp14:editId="5DF2CC42">
            <wp:extent cx="5541645" cy="292407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2397250" w14:textId="2E59D9DD" w:rsidR="0006486E" w:rsidRDefault="00EC39AE" w:rsidP="000648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680A">
        <w:rPr>
          <w:rFonts w:ascii="Times New Roman" w:hAnsi="Times New Roman"/>
          <w:sz w:val="24"/>
          <w:szCs w:val="24"/>
        </w:rPr>
        <w:t>Исходя из значения числа родившихся и умерших</w:t>
      </w:r>
      <w:r w:rsidR="00CF2DBA" w:rsidRPr="0080680A">
        <w:rPr>
          <w:rFonts w:ascii="Times New Roman" w:hAnsi="Times New Roman"/>
          <w:sz w:val="24"/>
          <w:szCs w:val="24"/>
        </w:rPr>
        <w:t>,</w:t>
      </w:r>
      <w:r w:rsidR="004535F1" w:rsidRPr="0080680A">
        <w:rPr>
          <w:rFonts w:ascii="Times New Roman" w:hAnsi="Times New Roman"/>
          <w:sz w:val="24"/>
          <w:szCs w:val="24"/>
        </w:rPr>
        <w:t xml:space="preserve"> </w:t>
      </w:r>
      <w:r w:rsidR="00CF2DBA" w:rsidRPr="0080680A">
        <w:rPr>
          <w:rFonts w:ascii="Times New Roman" w:hAnsi="Times New Roman"/>
          <w:sz w:val="24"/>
          <w:szCs w:val="24"/>
        </w:rPr>
        <w:t xml:space="preserve">миграционного прироста </w:t>
      </w:r>
      <w:r w:rsidRPr="0080680A">
        <w:rPr>
          <w:rFonts w:ascii="Times New Roman" w:hAnsi="Times New Roman"/>
          <w:sz w:val="24"/>
          <w:szCs w:val="24"/>
        </w:rPr>
        <w:t xml:space="preserve">в </w:t>
      </w:r>
      <w:r w:rsidR="00CF2DBA" w:rsidRPr="0080680A">
        <w:rPr>
          <w:rFonts w:ascii="Times New Roman" w:hAnsi="Times New Roman"/>
          <w:sz w:val="24"/>
          <w:szCs w:val="24"/>
        </w:rPr>
        <w:t>пер</w:t>
      </w:r>
      <w:r w:rsidRPr="0080680A">
        <w:rPr>
          <w:rFonts w:ascii="Times New Roman" w:hAnsi="Times New Roman"/>
          <w:sz w:val="24"/>
          <w:szCs w:val="24"/>
        </w:rPr>
        <w:t>вом полугодии 20</w:t>
      </w:r>
      <w:r w:rsidR="0080680A" w:rsidRPr="0080680A">
        <w:rPr>
          <w:rFonts w:ascii="Times New Roman" w:hAnsi="Times New Roman"/>
          <w:sz w:val="24"/>
          <w:szCs w:val="24"/>
        </w:rPr>
        <w:t>2</w:t>
      </w:r>
      <w:r w:rsidR="009E1C75">
        <w:rPr>
          <w:rFonts w:ascii="Times New Roman" w:hAnsi="Times New Roman"/>
          <w:sz w:val="24"/>
          <w:szCs w:val="24"/>
        </w:rPr>
        <w:t>4</w:t>
      </w:r>
      <w:r w:rsidRPr="0080680A">
        <w:rPr>
          <w:rFonts w:ascii="Times New Roman" w:hAnsi="Times New Roman"/>
          <w:sz w:val="24"/>
          <w:szCs w:val="24"/>
        </w:rPr>
        <w:t xml:space="preserve"> года, полагая, что показатели рождаемости и смертности останутся неизменными до конца 20</w:t>
      </w:r>
      <w:r w:rsidR="0080680A" w:rsidRPr="0080680A">
        <w:rPr>
          <w:rFonts w:ascii="Times New Roman" w:hAnsi="Times New Roman"/>
          <w:sz w:val="24"/>
          <w:szCs w:val="24"/>
        </w:rPr>
        <w:t>2</w:t>
      </w:r>
      <w:r w:rsidR="009E1C75">
        <w:rPr>
          <w:rFonts w:ascii="Times New Roman" w:hAnsi="Times New Roman"/>
          <w:sz w:val="24"/>
          <w:szCs w:val="24"/>
        </w:rPr>
        <w:t>4</w:t>
      </w:r>
      <w:r w:rsidRPr="0080680A">
        <w:rPr>
          <w:rFonts w:ascii="Times New Roman" w:hAnsi="Times New Roman"/>
          <w:sz w:val="24"/>
          <w:szCs w:val="24"/>
        </w:rPr>
        <w:t xml:space="preserve"> года, численность населения на 01.01.20</w:t>
      </w:r>
      <w:r w:rsidR="00626FF6" w:rsidRPr="0080680A">
        <w:rPr>
          <w:rFonts w:ascii="Times New Roman" w:hAnsi="Times New Roman"/>
          <w:sz w:val="24"/>
          <w:szCs w:val="24"/>
        </w:rPr>
        <w:t>2</w:t>
      </w:r>
      <w:r w:rsidR="009E1C75">
        <w:rPr>
          <w:rFonts w:ascii="Times New Roman" w:hAnsi="Times New Roman"/>
          <w:sz w:val="24"/>
          <w:szCs w:val="24"/>
        </w:rPr>
        <w:t>5</w:t>
      </w:r>
      <w:r w:rsidRPr="0080680A">
        <w:rPr>
          <w:rFonts w:ascii="Times New Roman" w:hAnsi="Times New Roman"/>
          <w:sz w:val="24"/>
          <w:szCs w:val="24"/>
        </w:rPr>
        <w:t xml:space="preserve"> </w:t>
      </w:r>
      <w:r w:rsidRPr="00B5532E">
        <w:rPr>
          <w:rFonts w:ascii="Times New Roman" w:hAnsi="Times New Roman"/>
          <w:sz w:val="24"/>
          <w:szCs w:val="24"/>
        </w:rPr>
        <w:t xml:space="preserve">оценивается в </w:t>
      </w:r>
      <w:r w:rsidR="0080680A" w:rsidRPr="00B5532E">
        <w:rPr>
          <w:rFonts w:ascii="Times New Roman" w:hAnsi="Times New Roman"/>
          <w:sz w:val="24"/>
          <w:szCs w:val="24"/>
        </w:rPr>
        <w:t>2</w:t>
      </w:r>
      <w:r w:rsidR="00B5532E" w:rsidRPr="00B5532E">
        <w:rPr>
          <w:rFonts w:ascii="Times New Roman" w:hAnsi="Times New Roman"/>
          <w:sz w:val="24"/>
          <w:szCs w:val="24"/>
        </w:rPr>
        <w:t>1</w:t>
      </w:r>
      <w:r w:rsidR="009E1C75">
        <w:rPr>
          <w:rFonts w:ascii="Times New Roman" w:hAnsi="Times New Roman"/>
          <w:sz w:val="24"/>
          <w:szCs w:val="24"/>
        </w:rPr>
        <w:t>5</w:t>
      </w:r>
      <w:r w:rsidR="008143C8">
        <w:rPr>
          <w:rFonts w:ascii="Times New Roman" w:hAnsi="Times New Roman"/>
          <w:sz w:val="24"/>
          <w:szCs w:val="24"/>
        </w:rPr>
        <w:t>9</w:t>
      </w:r>
      <w:r w:rsidR="009E1C75">
        <w:rPr>
          <w:rFonts w:ascii="Times New Roman" w:hAnsi="Times New Roman"/>
          <w:sz w:val="24"/>
          <w:szCs w:val="24"/>
        </w:rPr>
        <w:t>0</w:t>
      </w:r>
      <w:r w:rsidR="00ED2E7E" w:rsidRPr="00B5532E">
        <w:rPr>
          <w:rFonts w:ascii="Times New Roman" w:hAnsi="Times New Roman"/>
          <w:sz w:val="24"/>
          <w:szCs w:val="24"/>
        </w:rPr>
        <w:t xml:space="preserve"> </w:t>
      </w:r>
      <w:r w:rsidRPr="00B5532E">
        <w:rPr>
          <w:rFonts w:ascii="Times New Roman" w:hAnsi="Times New Roman"/>
          <w:sz w:val="24"/>
          <w:szCs w:val="24"/>
        </w:rPr>
        <w:t>человек.</w:t>
      </w:r>
    </w:p>
    <w:p w14:paraId="34170B06" w14:textId="77777777" w:rsidR="00986FBE" w:rsidRPr="0006486E" w:rsidRDefault="00986FBE" w:rsidP="006C147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CC9945" w14:textId="77777777" w:rsidR="005D49C7" w:rsidRPr="00667DF2" w:rsidRDefault="005D49C7" w:rsidP="005714F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67DF2">
        <w:rPr>
          <w:rFonts w:ascii="Times New Roman" w:hAnsi="Times New Roman"/>
          <w:b/>
          <w:sz w:val="24"/>
          <w:szCs w:val="24"/>
        </w:rPr>
        <w:t>Занятость, рынок труда</w:t>
      </w:r>
    </w:p>
    <w:p w14:paraId="5F20CD2C" w14:textId="77777777" w:rsidR="001B1C46" w:rsidRPr="00DE47C7" w:rsidRDefault="001B1C46" w:rsidP="00833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86BFA6A" w14:textId="16A3F763" w:rsidR="001817CD" w:rsidRPr="00E371C0" w:rsidRDefault="001817CD" w:rsidP="00181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1C0">
        <w:rPr>
          <w:rFonts w:ascii="Times New Roman" w:hAnsi="Times New Roman"/>
          <w:sz w:val="24"/>
          <w:szCs w:val="24"/>
        </w:rPr>
        <w:t xml:space="preserve">По данным </w:t>
      </w:r>
      <w:r w:rsidR="00E31B23">
        <w:rPr>
          <w:rFonts w:ascii="Times New Roman" w:hAnsi="Times New Roman"/>
          <w:sz w:val="24"/>
          <w:szCs w:val="24"/>
        </w:rPr>
        <w:t>Калининградстата</w:t>
      </w:r>
      <w:r w:rsidRPr="00E37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Калининградской области </w:t>
      </w:r>
      <w:r w:rsidRPr="00E371C0">
        <w:rPr>
          <w:rFonts w:ascii="Times New Roman" w:hAnsi="Times New Roman"/>
          <w:sz w:val="24"/>
          <w:szCs w:val="24"/>
        </w:rPr>
        <w:t xml:space="preserve">за </w:t>
      </w:r>
      <w:r w:rsidR="00943195">
        <w:rPr>
          <w:rFonts w:ascii="Times New Roman" w:hAnsi="Times New Roman"/>
          <w:sz w:val="24"/>
          <w:szCs w:val="24"/>
        </w:rPr>
        <w:t>2 квартал</w:t>
      </w:r>
      <w:r w:rsidRPr="00E371C0">
        <w:rPr>
          <w:rFonts w:ascii="Times New Roman" w:hAnsi="Times New Roman"/>
          <w:sz w:val="24"/>
          <w:szCs w:val="24"/>
        </w:rPr>
        <w:t xml:space="preserve"> 202</w:t>
      </w:r>
      <w:r w:rsidR="00CF2FC3">
        <w:rPr>
          <w:rFonts w:ascii="Times New Roman" w:hAnsi="Times New Roman"/>
          <w:sz w:val="24"/>
          <w:szCs w:val="24"/>
        </w:rPr>
        <w:t>4</w:t>
      </w:r>
      <w:r w:rsidRPr="00E371C0">
        <w:rPr>
          <w:rFonts w:ascii="Times New Roman" w:hAnsi="Times New Roman"/>
          <w:sz w:val="24"/>
          <w:szCs w:val="24"/>
        </w:rPr>
        <w:t xml:space="preserve"> года численность безработных составляет </w:t>
      </w:r>
      <w:r w:rsidR="00943195">
        <w:rPr>
          <w:rFonts w:ascii="Times New Roman" w:hAnsi="Times New Roman"/>
          <w:sz w:val="24"/>
          <w:szCs w:val="24"/>
        </w:rPr>
        <w:t>1</w:t>
      </w:r>
      <w:r w:rsidR="00EE2013" w:rsidRPr="00EE2013">
        <w:rPr>
          <w:rFonts w:ascii="Times New Roman" w:hAnsi="Times New Roman"/>
          <w:sz w:val="24"/>
          <w:szCs w:val="24"/>
        </w:rPr>
        <w:t>5</w:t>
      </w:r>
      <w:r w:rsidR="00EE2013">
        <w:rPr>
          <w:rFonts w:ascii="Times New Roman" w:hAnsi="Times New Roman"/>
          <w:sz w:val="24"/>
          <w:szCs w:val="24"/>
        </w:rPr>
        <w:t>,3</w:t>
      </w:r>
      <w:r w:rsidRPr="00E371C0">
        <w:rPr>
          <w:rFonts w:ascii="Times New Roman" w:hAnsi="Times New Roman"/>
          <w:sz w:val="24"/>
          <w:szCs w:val="24"/>
        </w:rPr>
        <w:t xml:space="preserve"> тыс. человек, а уровень безработицы по методологии МОТ </w:t>
      </w:r>
      <w:r w:rsidR="00943195">
        <w:rPr>
          <w:rFonts w:ascii="Times New Roman" w:hAnsi="Times New Roman"/>
          <w:sz w:val="24"/>
          <w:szCs w:val="24"/>
        </w:rPr>
        <w:t>–</w:t>
      </w:r>
      <w:r w:rsidRPr="00E371C0">
        <w:rPr>
          <w:rFonts w:ascii="Times New Roman" w:hAnsi="Times New Roman"/>
          <w:sz w:val="24"/>
          <w:szCs w:val="24"/>
        </w:rPr>
        <w:t xml:space="preserve"> </w:t>
      </w:r>
      <w:r w:rsidR="00EE2013">
        <w:rPr>
          <w:rFonts w:ascii="Times New Roman" w:hAnsi="Times New Roman"/>
          <w:sz w:val="24"/>
          <w:szCs w:val="24"/>
        </w:rPr>
        <w:t>2,7</w:t>
      </w:r>
      <w:r w:rsidRPr="00E371C0">
        <w:rPr>
          <w:rFonts w:ascii="Times New Roman" w:hAnsi="Times New Roman"/>
          <w:sz w:val="24"/>
          <w:szCs w:val="24"/>
        </w:rPr>
        <w:t>%. По сравнению с началом года уровень общей безработицы (по методологии МОТ)</w:t>
      </w:r>
      <w:r w:rsidR="00E54CF3">
        <w:rPr>
          <w:rFonts w:ascii="Times New Roman" w:hAnsi="Times New Roman"/>
          <w:sz w:val="24"/>
          <w:szCs w:val="24"/>
        </w:rPr>
        <w:t xml:space="preserve"> снизился</w:t>
      </w:r>
      <w:r w:rsidRPr="00E371C0">
        <w:rPr>
          <w:rFonts w:ascii="Times New Roman" w:hAnsi="Times New Roman"/>
          <w:sz w:val="24"/>
          <w:szCs w:val="24"/>
        </w:rPr>
        <w:t xml:space="preserve"> на </w:t>
      </w:r>
      <w:r w:rsidR="00534B89">
        <w:rPr>
          <w:rFonts w:ascii="Times New Roman" w:hAnsi="Times New Roman"/>
          <w:sz w:val="24"/>
          <w:szCs w:val="24"/>
        </w:rPr>
        <w:t>0,</w:t>
      </w:r>
      <w:r w:rsidR="00EE2013">
        <w:rPr>
          <w:rFonts w:ascii="Times New Roman" w:hAnsi="Times New Roman"/>
          <w:sz w:val="24"/>
          <w:szCs w:val="24"/>
        </w:rPr>
        <w:t>2</w:t>
      </w:r>
      <w:r w:rsidRPr="00E371C0">
        <w:rPr>
          <w:rFonts w:ascii="Times New Roman" w:hAnsi="Times New Roman"/>
          <w:sz w:val="24"/>
          <w:szCs w:val="24"/>
        </w:rPr>
        <w:t xml:space="preserve"> процентных пункта.</w:t>
      </w:r>
    </w:p>
    <w:p w14:paraId="3172576D" w14:textId="67C2AF4A" w:rsidR="001817CD" w:rsidRPr="00E371C0" w:rsidRDefault="001817CD" w:rsidP="00181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1C0">
        <w:rPr>
          <w:rFonts w:ascii="Times New Roman" w:hAnsi="Times New Roman"/>
          <w:sz w:val="24"/>
          <w:szCs w:val="24"/>
        </w:rPr>
        <w:t>Численность безработных граждан, состоящих на учете в областной службе занятости населения с начала года</w:t>
      </w:r>
      <w:r w:rsidR="0052399D">
        <w:rPr>
          <w:rFonts w:ascii="Times New Roman" w:hAnsi="Times New Roman"/>
          <w:sz w:val="24"/>
          <w:szCs w:val="24"/>
        </w:rPr>
        <w:t>,</w:t>
      </w:r>
      <w:r w:rsidRPr="00E371C0">
        <w:rPr>
          <w:rFonts w:ascii="Times New Roman" w:hAnsi="Times New Roman"/>
          <w:sz w:val="24"/>
          <w:szCs w:val="24"/>
        </w:rPr>
        <w:t xml:space="preserve"> </w:t>
      </w:r>
      <w:r w:rsidR="00E54CF3">
        <w:rPr>
          <w:rFonts w:ascii="Times New Roman" w:hAnsi="Times New Roman"/>
          <w:sz w:val="24"/>
          <w:szCs w:val="24"/>
        </w:rPr>
        <w:t>снизилась</w:t>
      </w:r>
      <w:r w:rsidRPr="00E371C0">
        <w:rPr>
          <w:rFonts w:ascii="Times New Roman" w:hAnsi="Times New Roman"/>
          <w:sz w:val="24"/>
          <w:szCs w:val="24"/>
        </w:rPr>
        <w:t xml:space="preserve"> </w:t>
      </w:r>
      <w:r w:rsidR="00D239B7">
        <w:rPr>
          <w:rFonts w:ascii="Times New Roman" w:hAnsi="Times New Roman"/>
          <w:sz w:val="24"/>
          <w:szCs w:val="24"/>
        </w:rPr>
        <w:t xml:space="preserve">на </w:t>
      </w:r>
      <w:r w:rsidR="001D3A3C">
        <w:rPr>
          <w:rFonts w:ascii="Times New Roman" w:hAnsi="Times New Roman"/>
          <w:sz w:val="24"/>
          <w:szCs w:val="24"/>
        </w:rPr>
        <w:t>18</w:t>
      </w:r>
      <w:r w:rsidR="00D239B7">
        <w:rPr>
          <w:rFonts w:ascii="Times New Roman" w:hAnsi="Times New Roman"/>
          <w:sz w:val="24"/>
          <w:szCs w:val="24"/>
        </w:rPr>
        <w:t>%</w:t>
      </w:r>
      <w:r w:rsidRPr="00E371C0">
        <w:rPr>
          <w:rFonts w:ascii="Times New Roman" w:hAnsi="Times New Roman"/>
          <w:sz w:val="24"/>
          <w:szCs w:val="24"/>
        </w:rPr>
        <w:t xml:space="preserve"> и составила </w:t>
      </w:r>
      <w:r w:rsidR="00EE2013">
        <w:rPr>
          <w:rFonts w:ascii="Times New Roman" w:hAnsi="Times New Roman"/>
          <w:sz w:val="24"/>
          <w:szCs w:val="24"/>
        </w:rPr>
        <w:t>2,2</w:t>
      </w:r>
      <w:r w:rsidRPr="00E371C0">
        <w:rPr>
          <w:rFonts w:ascii="Times New Roman" w:hAnsi="Times New Roman"/>
          <w:sz w:val="24"/>
          <w:szCs w:val="24"/>
        </w:rPr>
        <w:t xml:space="preserve"> тыс. человек (данные по состоянию на </w:t>
      </w:r>
      <w:r w:rsidR="00E54CF3">
        <w:rPr>
          <w:rFonts w:ascii="Times New Roman" w:hAnsi="Times New Roman"/>
          <w:sz w:val="24"/>
          <w:szCs w:val="24"/>
        </w:rPr>
        <w:t>01</w:t>
      </w:r>
      <w:r w:rsidRPr="00E371C0">
        <w:rPr>
          <w:rFonts w:ascii="Times New Roman" w:hAnsi="Times New Roman"/>
          <w:sz w:val="24"/>
          <w:szCs w:val="24"/>
        </w:rPr>
        <w:t>.0</w:t>
      </w:r>
      <w:r w:rsidR="00534B89">
        <w:rPr>
          <w:rFonts w:ascii="Times New Roman" w:hAnsi="Times New Roman"/>
          <w:sz w:val="24"/>
          <w:szCs w:val="24"/>
        </w:rPr>
        <w:t>8</w:t>
      </w:r>
      <w:r w:rsidRPr="00E371C0">
        <w:rPr>
          <w:rFonts w:ascii="Times New Roman" w:hAnsi="Times New Roman"/>
          <w:sz w:val="24"/>
          <w:szCs w:val="24"/>
        </w:rPr>
        <w:t>.202</w:t>
      </w:r>
      <w:r w:rsidR="00EE2013">
        <w:rPr>
          <w:rFonts w:ascii="Times New Roman" w:hAnsi="Times New Roman"/>
          <w:sz w:val="24"/>
          <w:szCs w:val="24"/>
        </w:rPr>
        <w:t>4</w:t>
      </w:r>
      <w:r w:rsidRPr="00E371C0">
        <w:rPr>
          <w:rFonts w:ascii="Times New Roman" w:hAnsi="Times New Roman"/>
          <w:sz w:val="24"/>
          <w:szCs w:val="24"/>
        </w:rPr>
        <w:t xml:space="preserve">). Уровень регистрируемой безработицы составил </w:t>
      </w:r>
      <w:r w:rsidR="00534B89">
        <w:rPr>
          <w:rFonts w:ascii="Times New Roman" w:hAnsi="Times New Roman"/>
          <w:sz w:val="24"/>
          <w:szCs w:val="24"/>
        </w:rPr>
        <w:t>0,</w:t>
      </w:r>
      <w:r w:rsidR="001D3A3C">
        <w:rPr>
          <w:rFonts w:ascii="Times New Roman" w:hAnsi="Times New Roman"/>
          <w:sz w:val="24"/>
          <w:szCs w:val="24"/>
        </w:rPr>
        <w:t>4</w:t>
      </w:r>
      <w:r w:rsidRPr="00E371C0">
        <w:rPr>
          <w:rFonts w:ascii="Times New Roman" w:hAnsi="Times New Roman"/>
          <w:sz w:val="24"/>
          <w:szCs w:val="24"/>
        </w:rPr>
        <w:t xml:space="preserve">%.  </w:t>
      </w:r>
    </w:p>
    <w:p w14:paraId="0A90BCCE" w14:textId="32CBA272" w:rsidR="001817CD" w:rsidRPr="00E371C0" w:rsidRDefault="001817CD" w:rsidP="00181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1C0">
        <w:rPr>
          <w:rFonts w:ascii="Times New Roman" w:hAnsi="Times New Roman"/>
          <w:sz w:val="24"/>
          <w:szCs w:val="24"/>
        </w:rPr>
        <w:t>Количество вакансий с начала года (</w:t>
      </w:r>
      <w:r w:rsidR="00534B89">
        <w:rPr>
          <w:rFonts w:ascii="Times New Roman" w:hAnsi="Times New Roman"/>
          <w:sz w:val="24"/>
          <w:szCs w:val="24"/>
        </w:rPr>
        <w:t>1</w:t>
      </w:r>
      <w:r w:rsidR="001D3A3C">
        <w:rPr>
          <w:rFonts w:ascii="Times New Roman" w:hAnsi="Times New Roman"/>
          <w:sz w:val="24"/>
          <w:szCs w:val="24"/>
        </w:rPr>
        <w:t>3,6</w:t>
      </w:r>
      <w:r w:rsidRPr="00E371C0">
        <w:rPr>
          <w:rFonts w:ascii="Times New Roman" w:hAnsi="Times New Roman"/>
          <w:sz w:val="24"/>
          <w:szCs w:val="24"/>
        </w:rPr>
        <w:t xml:space="preserve"> тыс. ед.) </w:t>
      </w:r>
      <w:r w:rsidR="00280F94">
        <w:rPr>
          <w:rFonts w:ascii="Times New Roman" w:hAnsi="Times New Roman"/>
          <w:sz w:val="24"/>
          <w:szCs w:val="24"/>
        </w:rPr>
        <w:t>у</w:t>
      </w:r>
      <w:r w:rsidR="00534B89">
        <w:rPr>
          <w:rFonts w:ascii="Times New Roman" w:hAnsi="Times New Roman"/>
          <w:sz w:val="24"/>
          <w:szCs w:val="24"/>
        </w:rPr>
        <w:t>величилось</w:t>
      </w:r>
      <w:r w:rsidRPr="00E371C0">
        <w:rPr>
          <w:rFonts w:ascii="Times New Roman" w:hAnsi="Times New Roman"/>
          <w:sz w:val="24"/>
          <w:szCs w:val="24"/>
        </w:rPr>
        <w:t xml:space="preserve"> на </w:t>
      </w:r>
      <w:r w:rsidR="001D3A3C">
        <w:rPr>
          <w:rFonts w:ascii="Times New Roman" w:hAnsi="Times New Roman"/>
          <w:sz w:val="24"/>
          <w:szCs w:val="24"/>
        </w:rPr>
        <w:t>5,9</w:t>
      </w:r>
      <w:r w:rsidRPr="00E371C0">
        <w:rPr>
          <w:rFonts w:ascii="Times New Roman" w:hAnsi="Times New Roman"/>
          <w:sz w:val="24"/>
          <w:szCs w:val="24"/>
        </w:rPr>
        <w:t xml:space="preserve">% и составило </w:t>
      </w:r>
      <w:r w:rsidR="006F74A2">
        <w:rPr>
          <w:rFonts w:ascii="Times New Roman" w:hAnsi="Times New Roman"/>
          <w:sz w:val="24"/>
          <w:szCs w:val="24"/>
        </w:rPr>
        <w:t>1</w:t>
      </w:r>
      <w:r w:rsidR="001D3A3C">
        <w:rPr>
          <w:rFonts w:ascii="Times New Roman" w:hAnsi="Times New Roman"/>
          <w:sz w:val="24"/>
          <w:szCs w:val="24"/>
        </w:rPr>
        <w:t>4,4</w:t>
      </w:r>
      <w:r w:rsidRPr="00E371C0">
        <w:rPr>
          <w:rFonts w:ascii="Times New Roman" w:hAnsi="Times New Roman"/>
          <w:sz w:val="24"/>
          <w:szCs w:val="24"/>
        </w:rPr>
        <w:t xml:space="preserve"> тыс. ед. (на аналогичную дату прошлого года – </w:t>
      </w:r>
      <w:r w:rsidR="00534B89">
        <w:rPr>
          <w:rFonts w:ascii="Times New Roman" w:hAnsi="Times New Roman"/>
          <w:sz w:val="24"/>
          <w:szCs w:val="24"/>
        </w:rPr>
        <w:t>12,</w:t>
      </w:r>
      <w:r w:rsidR="001D3A3C">
        <w:rPr>
          <w:rFonts w:ascii="Times New Roman" w:hAnsi="Times New Roman"/>
          <w:sz w:val="24"/>
          <w:szCs w:val="24"/>
        </w:rPr>
        <w:t>8</w:t>
      </w:r>
      <w:r w:rsidRPr="00E371C0">
        <w:rPr>
          <w:rFonts w:ascii="Times New Roman" w:hAnsi="Times New Roman"/>
          <w:sz w:val="24"/>
          <w:szCs w:val="24"/>
        </w:rPr>
        <w:t xml:space="preserve"> тыс. ед.). Коэффициент напряженности рабочей силы на регистрируемом рынке труда (соотношение количества незанятых граждан на 1 заявленную вакансию) составил </w:t>
      </w:r>
      <w:r w:rsidR="00280F94">
        <w:rPr>
          <w:rFonts w:ascii="Times New Roman" w:hAnsi="Times New Roman"/>
          <w:sz w:val="24"/>
          <w:szCs w:val="24"/>
        </w:rPr>
        <w:t>0</w:t>
      </w:r>
      <w:r w:rsidRPr="00E371C0">
        <w:rPr>
          <w:rFonts w:ascii="Times New Roman" w:hAnsi="Times New Roman"/>
          <w:sz w:val="24"/>
          <w:szCs w:val="24"/>
        </w:rPr>
        <w:t>,</w:t>
      </w:r>
      <w:r w:rsidR="001D3A3C">
        <w:rPr>
          <w:rFonts w:ascii="Times New Roman" w:hAnsi="Times New Roman"/>
          <w:sz w:val="24"/>
          <w:szCs w:val="24"/>
        </w:rPr>
        <w:t>3</w:t>
      </w:r>
      <w:r w:rsidRPr="00E371C0">
        <w:rPr>
          <w:rFonts w:ascii="Times New Roman" w:hAnsi="Times New Roman"/>
          <w:sz w:val="24"/>
          <w:szCs w:val="24"/>
        </w:rPr>
        <w:t xml:space="preserve"> (на аналогичную дату прошлого года – </w:t>
      </w:r>
      <w:r w:rsidR="00D239B7">
        <w:rPr>
          <w:rFonts w:ascii="Times New Roman" w:hAnsi="Times New Roman"/>
          <w:sz w:val="24"/>
          <w:szCs w:val="24"/>
        </w:rPr>
        <w:t>0,</w:t>
      </w:r>
      <w:r w:rsidR="001D3A3C">
        <w:rPr>
          <w:rFonts w:ascii="Times New Roman" w:hAnsi="Times New Roman"/>
          <w:sz w:val="24"/>
          <w:szCs w:val="24"/>
        </w:rPr>
        <w:t>4</w:t>
      </w:r>
      <w:r w:rsidRPr="00E371C0">
        <w:rPr>
          <w:rFonts w:ascii="Times New Roman" w:hAnsi="Times New Roman"/>
          <w:sz w:val="24"/>
          <w:szCs w:val="24"/>
        </w:rPr>
        <w:t>).</w:t>
      </w:r>
    </w:p>
    <w:p w14:paraId="6DA7D3E5" w14:textId="74CCBF99" w:rsidR="001817CD" w:rsidRPr="001C65D5" w:rsidRDefault="009C7E7C" w:rsidP="00181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Светлогорскому городскому округу с</w:t>
      </w:r>
      <w:r w:rsidR="001817CD" w:rsidRPr="006C7DA4">
        <w:rPr>
          <w:rFonts w:ascii="Times New Roman" w:hAnsi="Times New Roman"/>
          <w:sz w:val="24"/>
          <w:szCs w:val="24"/>
        </w:rPr>
        <w:t>огласно информации ГКУ КО «ЦЗН Калининградской области» численность незанятых граждан, обратившихся за содействием в поиске подходящей работы в государственные учреждения службы занятости населения в 1-м полугодии 20</w:t>
      </w:r>
      <w:r w:rsidR="001817CD">
        <w:rPr>
          <w:rFonts w:ascii="Times New Roman" w:hAnsi="Times New Roman"/>
          <w:sz w:val="24"/>
          <w:szCs w:val="24"/>
        </w:rPr>
        <w:t>2</w:t>
      </w:r>
      <w:r w:rsidR="00CF2FC3">
        <w:rPr>
          <w:rFonts w:ascii="Times New Roman" w:hAnsi="Times New Roman"/>
          <w:sz w:val="24"/>
          <w:szCs w:val="24"/>
        </w:rPr>
        <w:t>4</w:t>
      </w:r>
      <w:r w:rsidR="001817CD" w:rsidRPr="006C7DA4">
        <w:rPr>
          <w:rFonts w:ascii="Times New Roman" w:hAnsi="Times New Roman"/>
          <w:sz w:val="24"/>
          <w:szCs w:val="24"/>
        </w:rPr>
        <w:t xml:space="preserve"> г</w:t>
      </w:r>
      <w:r w:rsidR="001817CD" w:rsidRPr="001C65D5">
        <w:rPr>
          <w:rFonts w:ascii="Times New Roman" w:hAnsi="Times New Roman"/>
          <w:sz w:val="24"/>
          <w:szCs w:val="24"/>
        </w:rPr>
        <w:t xml:space="preserve">.- </w:t>
      </w:r>
      <w:r w:rsidR="00CF2FC3" w:rsidRPr="001C65D5">
        <w:rPr>
          <w:rFonts w:ascii="Times New Roman" w:hAnsi="Times New Roman"/>
          <w:sz w:val="24"/>
          <w:szCs w:val="24"/>
        </w:rPr>
        <w:t>57</w:t>
      </w:r>
      <w:r w:rsidR="001817CD" w:rsidRPr="001C65D5">
        <w:rPr>
          <w:rFonts w:ascii="Times New Roman" w:hAnsi="Times New Roman"/>
          <w:sz w:val="24"/>
          <w:szCs w:val="24"/>
        </w:rPr>
        <w:t xml:space="preserve"> человек, признано в установленном порядке безработными - </w:t>
      </w:r>
      <w:r w:rsidR="00CF2FC3" w:rsidRPr="001C65D5">
        <w:rPr>
          <w:rFonts w:ascii="Times New Roman" w:hAnsi="Times New Roman"/>
          <w:sz w:val="24"/>
          <w:szCs w:val="24"/>
        </w:rPr>
        <w:t>31</w:t>
      </w:r>
      <w:r w:rsidR="001817CD" w:rsidRPr="001C65D5">
        <w:rPr>
          <w:rFonts w:ascii="Times New Roman" w:hAnsi="Times New Roman"/>
          <w:sz w:val="24"/>
          <w:szCs w:val="24"/>
        </w:rPr>
        <w:t xml:space="preserve"> человек. Всего трудоустроено в отчетном периоде </w:t>
      </w:r>
      <w:r w:rsidR="00CF2FC3" w:rsidRPr="001C65D5">
        <w:rPr>
          <w:rFonts w:ascii="Times New Roman" w:hAnsi="Times New Roman"/>
          <w:sz w:val="24"/>
          <w:szCs w:val="24"/>
        </w:rPr>
        <w:t>20</w:t>
      </w:r>
      <w:r w:rsidR="001817CD" w:rsidRPr="001C65D5">
        <w:rPr>
          <w:rFonts w:ascii="Times New Roman" w:hAnsi="Times New Roman"/>
          <w:sz w:val="24"/>
          <w:szCs w:val="24"/>
        </w:rPr>
        <w:t xml:space="preserve"> челове</w:t>
      </w:r>
      <w:r w:rsidR="00394CE1" w:rsidRPr="001C65D5">
        <w:rPr>
          <w:rFonts w:ascii="Times New Roman" w:hAnsi="Times New Roman"/>
          <w:sz w:val="24"/>
          <w:szCs w:val="24"/>
        </w:rPr>
        <w:t>к</w:t>
      </w:r>
      <w:r w:rsidR="001817CD" w:rsidRPr="001C65D5">
        <w:rPr>
          <w:rFonts w:ascii="Times New Roman" w:hAnsi="Times New Roman"/>
          <w:sz w:val="24"/>
          <w:szCs w:val="24"/>
        </w:rPr>
        <w:t xml:space="preserve">, из них трудоустроено безработных - </w:t>
      </w:r>
      <w:r w:rsidR="00CF2FC3" w:rsidRPr="001C65D5">
        <w:rPr>
          <w:rFonts w:ascii="Times New Roman" w:hAnsi="Times New Roman"/>
          <w:sz w:val="24"/>
          <w:szCs w:val="24"/>
        </w:rPr>
        <w:t>18</w:t>
      </w:r>
      <w:r w:rsidR="001817CD" w:rsidRPr="001C65D5">
        <w:rPr>
          <w:rFonts w:ascii="Times New Roman" w:hAnsi="Times New Roman"/>
          <w:sz w:val="24"/>
          <w:szCs w:val="24"/>
        </w:rPr>
        <w:t xml:space="preserve"> человек. </w:t>
      </w:r>
    </w:p>
    <w:p w14:paraId="5A78E6B6" w14:textId="4923ACDB" w:rsidR="001817CD" w:rsidRPr="001C65D5" w:rsidRDefault="001817CD" w:rsidP="00181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65D5">
        <w:rPr>
          <w:rFonts w:ascii="Times New Roman" w:hAnsi="Times New Roman"/>
          <w:sz w:val="24"/>
          <w:szCs w:val="24"/>
        </w:rPr>
        <w:t xml:space="preserve">Уровень безработицы по муниципальному образованию составил </w:t>
      </w:r>
      <w:r w:rsidR="006F74A2" w:rsidRPr="001C65D5">
        <w:rPr>
          <w:rFonts w:ascii="Times New Roman" w:hAnsi="Times New Roman"/>
          <w:sz w:val="24"/>
          <w:szCs w:val="24"/>
        </w:rPr>
        <w:t>0,</w:t>
      </w:r>
      <w:r w:rsidR="00CF2FC3" w:rsidRPr="001C65D5">
        <w:rPr>
          <w:rFonts w:ascii="Times New Roman" w:hAnsi="Times New Roman"/>
          <w:sz w:val="24"/>
          <w:szCs w:val="24"/>
        </w:rPr>
        <w:t>3</w:t>
      </w:r>
      <w:r w:rsidRPr="001C65D5">
        <w:rPr>
          <w:rFonts w:ascii="Times New Roman" w:hAnsi="Times New Roman"/>
          <w:sz w:val="24"/>
          <w:szCs w:val="24"/>
        </w:rPr>
        <w:t>%.</w:t>
      </w:r>
    </w:p>
    <w:p w14:paraId="6B37AAF5" w14:textId="634F6AC0" w:rsidR="001817CD" w:rsidRPr="001C65D5" w:rsidRDefault="001817CD" w:rsidP="001817C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65D5">
        <w:rPr>
          <w:rFonts w:ascii="Times New Roman" w:hAnsi="Times New Roman"/>
          <w:sz w:val="24"/>
          <w:szCs w:val="24"/>
        </w:rPr>
        <w:t>По оценочным данным предполагается, что по итогам 202</w:t>
      </w:r>
      <w:r w:rsidR="00CF2FC3" w:rsidRPr="001C65D5">
        <w:rPr>
          <w:rFonts w:ascii="Times New Roman" w:hAnsi="Times New Roman"/>
          <w:sz w:val="24"/>
          <w:szCs w:val="24"/>
        </w:rPr>
        <w:t>4</w:t>
      </w:r>
      <w:r w:rsidRPr="001C65D5">
        <w:rPr>
          <w:rFonts w:ascii="Times New Roman" w:hAnsi="Times New Roman"/>
          <w:sz w:val="24"/>
          <w:szCs w:val="24"/>
        </w:rPr>
        <w:t xml:space="preserve"> года уровень регистрируемой безработицы не превысит </w:t>
      </w:r>
      <w:r w:rsidR="00D239B7" w:rsidRPr="001C65D5">
        <w:rPr>
          <w:rFonts w:ascii="Times New Roman" w:hAnsi="Times New Roman"/>
          <w:sz w:val="24"/>
          <w:szCs w:val="24"/>
        </w:rPr>
        <w:t>0</w:t>
      </w:r>
      <w:r w:rsidR="006011DE" w:rsidRPr="001C65D5">
        <w:rPr>
          <w:rFonts w:ascii="Times New Roman" w:hAnsi="Times New Roman"/>
          <w:sz w:val="24"/>
          <w:szCs w:val="24"/>
        </w:rPr>
        <w:t>,</w:t>
      </w:r>
      <w:r w:rsidR="005443BF" w:rsidRPr="001C65D5">
        <w:rPr>
          <w:rFonts w:ascii="Times New Roman" w:hAnsi="Times New Roman"/>
          <w:sz w:val="24"/>
          <w:szCs w:val="24"/>
        </w:rPr>
        <w:t>4</w:t>
      </w:r>
      <w:r w:rsidRPr="001C65D5">
        <w:rPr>
          <w:rFonts w:ascii="Times New Roman" w:hAnsi="Times New Roman"/>
          <w:sz w:val="24"/>
          <w:szCs w:val="24"/>
        </w:rPr>
        <w:t xml:space="preserve"> %, а количество безработных составит не более </w:t>
      </w:r>
      <w:r w:rsidR="002F4D19" w:rsidRPr="001C65D5">
        <w:rPr>
          <w:rFonts w:ascii="Times New Roman" w:hAnsi="Times New Roman"/>
          <w:sz w:val="24"/>
          <w:szCs w:val="24"/>
        </w:rPr>
        <w:t>4</w:t>
      </w:r>
      <w:r w:rsidR="00394CE1" w:rsidRPr="001C65D5">
        <w:rPr>
          <w:rFonts w:ascii="Times New Roman" w:hAnsi="Times New Roman"/>
          <w:sz w:val="24"/>
          <w:szCs w:val="24"/>
        </w:rPr>
        <w:t>0</w:t>
      </w:r>
      <w:r w:rsidR="00867B8F" w:rsidRPr="001C65D5">
        <w:rPr>
          <w:rFonts w:ascii="Times New Roman" w:hAnsi="Times New Roman"/>
          <w:sz w:val="24"/>
          <w:szCs w:val="24"/>
        </w:rPr>
        <w:t xml:space="preserve"> </w:t>
      </w:r>
      <w:r w:rsidRPr="001C65D5">
        <w:rPr>
          <w:rFonts w:ascii="Times New Roman" w:hAnsi="Times New Roman"/>
          <w:sz w:val="24"/>
          <w:szCs w:val="24"/>
        </w:rPr>
        <w:t>человек.</w:t>
      </w:r>
    </w:p>
    <w:p w14:paraId="51A666D9" w14:textId="77777777" w:rsidR="00F66FF9" w:rsidRPr="001C65D5" w:rsidRDefault="00F66FF9" w:rsidP="00DE75F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77C477C2" w14:textId="77777777" w:rsidR="004F417C" w:rsidRPr="00667DF2" w:rsidRDefault="007A36DE" w:rsidP="00626FF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67DF2">
        <w:rPr>
          <w:rFonts w:ascii="Times New Roman" w:hAnsi="Times New Roman"/>
          <w:b/>
          <w:sz w:val="24"/>
          <w:szCs w:val="24"/>
        </w:rPr>
        <w:t>Уровень жизни, доходы населения</w:t>
      </w:r>
      <w:r w:rsidR="00DD408F" w:rsidRPr="00667DF2">
        <w:rPr>
          <w:rFonts w:ascii="Times New Roman" w:hAnsi="Times New Roman"/>
          <w:b/>
          <w:sz w:val="24"/>
          <w:szCs w:val="24"/>
        </w:rPr>
        <w:t>,</w:t>
      </w:r>
      <w:r w:rsidR="002C7B10" w:rsidRPr="00667DF2">
        <w:rPr>
          <w:rFonts w:ascii="Times New Roman" w:hAnsi="Times New Roman"/>
          <w:b/>
          <w:sz w:val="24"/>
          <w:szCs w:val="24"/>
        </w:rPr>
        <w:t xml:space="preserve"> </w:t>
      </w:r>
      <w:r w:rsidR="00DD408F" w:rsidRPr="00667DF2">
        <w:rPr>
          <w:rFonts w:ascii="Times New Roman" w:hAnsi="Times New Roman"/>
          <w:b/>
          <w:sz w:val="24"/>
          <w:szCs w:val="24"/>
        </w:rPr>
        <w:t>труд</w:t>
      </w:r>
    </w:p>
    <w:p w14:paraId="47334104" w14:textId="77777777" w:rsidR="00892550" w:rsidRPr="00DE47C7" w:rsidRDefault="00892550" w:rsidP="00626FF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45213E4" w14:textId="7EDE13BD" w:rsidR="0057216F" w:rsidRPr="0082430B" w:rsidRDefault="0057216F" w:rsidP="000334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 xml:space="preserve">В первом </w:t>
      </w:r>
      <w:r w:rsidR="009A6584" w:rsidRPr="00105B03">
        <w:rPr>
          <w:rFonts w:ascii="Times New Roman" w:hAnsi="Times New Roman"/>
          <w:sz w:val="24"/>
          <w:szCs w:val="24"/>
        </w:rPr>
        <w:t>полугодии</w:t>
      </w:r>
      <w:r w:rsidRPr="00105B03">
        <w:rPr>
          <w:rFonts w:ascii="Times New Roman" w:hAnsi="Times New Roman"/>
          <w:sz w:val="24"/>
          <w:szCs w:val="24"/>
        </w:rPr>
        <w:t xml:space="preserve"> 20</w:t>
      </w:r>
      <w:r w:rsidR="00105B03" w:rsidRPr="00105B03">
        <w:rPr>
          <w:rFonts w:ascii="Times New Roman" w:hAnsi="Times New Roman"/>
          <w:sz w:val="24"/>
          <w:szCs w:val="24"/>
        </w:rPr>
        <w:t>2</w:t>
      </w:r>
      <w:r w:rsidR="0032185D">
        <w:rPr>
          <w:rFonts w:ascii="Times New Roman" w:hAnsi="Times New Roman"/>
          <w:sz w:val="24"/>
          <w:szCs w:val="24"/>
        </w:rPr>
        <w:t>4</w:t>
      </w:r>
      <w:r w:rsidRPr="00105B03">
        <w:rPr>
          <w:rFonts w:ascii="Times New Roman" w:hAnsi="Times New Roman"/>
          <w:sz w:val="24"/>
          <w:szCs w:val="24"/>
        </w:rPr>
        <w:t xml:space="preserve"> года среднемесячная заработная плата на крупных и средних предприятиях составила </w:t>
      </w:r>
      <w:r w:rsidR="008D1496">
        <w:rPr>
          <w:rFonts w:ascii="Times New Roman" w:hAnsi="Times New Roman"/>
          <w:sz w:val="24"/>
          <w:szCs w:val="24"/>
        </w:rPr>
        <w:t>6</w:t>
      </w:r>
      <w:r w:rsidR="00C04183">
        <w:rPr>
          <w:rFonts w:ascii="Times New Roman" w:hAnsi="Times New Roman"/>
          <w:sz w:val="24"/>
          <w:szCs w:val="24"/>
        </w:rPr>
        <w:t>2 669,6</w:t>
      </w:r>
      <w:r w:rsidRPr="00105B03">
        <w:rPr>
          <w:rFonts w:ascii="Times New Roman" w:hAnsi="Times New Roman"/>
          <w:sz w:val="24"/>
          <w:szCs w:val="24"/>
        </w:rPr>
        <w:t xml:space="preserve"> рублей, что составляет </w:t>
      </w:r>
      <w:r w:rsidR="00A3214F">
        <w:rPr>
          <w:rFonts w:ascii="Times New Roman" w:hAnsi="Times New Roman"/>
          <w:sz w:val="24"/>
          <w:szCs w:val="24"/>
        </w:rPr>
        <w:t>1</w:t>
      </w:r>
      <w:r w:rsidR="008D1496">
        <w:rPr>
          <w:rFonts w:ascii="Times New Roman" w:hAnsi="Times New Roman"/>
          <w:sz w:val="24"/>
          <w:szCs w:val="24"/>
        </w:rPr>
        <w:t>1</w:t>
      </w:r>
      <w:r w:rsidR="00C04183">
        <w:rPr>
          <w:rFonts w:ascii="Times New Roman" w:hAnsi="Times New Roman"/>
          <w:sz w:val="24"/>
          <w:szCs w:val="24"/>
        </w:rPr>
        <w:t xml:space="preserve">6,8 </w:t>
      </w:r>
      <w:r w:rsidRPr="00105B03">
        <w:rPr>
          <w:rFonts w:ascii="Times New Roman" w:hAnsi="Times New Roman"/>
          <w:sz w:val="24"/>
          <w:szCs w:val="24"/>
        </w:rPr>
        <w:t>% к соответствующему периоду 20</w:t>
      </w:r>
      <w:r w:rsidR="00A54840">
        <w:rPr>
          <w:rFonts w:ascii="Times New Roman" w:hAnsi="Times New Roman"/>
          <w:sz w:val="24"/>
          <w:szCs w:val="24"/>
        </w:rPr>
        <w:t>2</w:t>
      </w:r>
      <w:r w:rsidR="008D1496">
        <w:rPr>
          <w:rFonts w:ascii="Times New Roman" w:hAnsi="Times New Roman"/>
          <w:sz w:val="24"/>
          <w:szCs w:val="24"/>
        </w:rPr>
        <w:t>3</w:t>
      </w:r>
      <w:r w:rsidRPr="00105B03">
        <w:rPr>
          <w:rFonts w:ascii="Times New Roman" w:hAnsi="Times New Roman"/>
          <w:sz w:val="24"/>
          <w:szCs w:val="24"/>
        </w:rPr>
        <w:t xml:space="preserve"> года</w:t>
      </w:r>
      <w:r w:rsidR="00A66F25" w:rsidRPr="00105B03">
        <w:rPr>
          <w:rFonts w:ascii="Times New Roman" w:hAnsi="Times New Roman"/>
          <w:sz w:val="24"/>
          <w:szCs w:val="24"/>
        </w:rPr>
        <w:t>.</w:t>
      </w:r>
      <w:r w:rsidRPr="00105B03">
        <w:rPr>
          <w:rFonts w:ascii="Times New Roman" w:hAnsi="Times New Roman"/>
          <w:sz w:val="24"/>
          <w:szCs w:val="24"/>
        </w:rPr>
        <w:t xml:space="preserve"> </w:t>
      </w:r>
    </w:p>
    <w:p w14:paraId="2BD1D8B6" w14:textId="77777777" w:rsidR="0057216F" w:rsidRDefault="000D1816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>Среднемесячная</w:t>
      </w:r>
      <w:r w:rsidR="0057216F" w:rsidRPr="00105B03">
        <w:rPr>
          <w:rFonts w:ascii="Times New Roman" w:hAnsi="Times New Roman"/>
          <w:sz w:val="24"/>
          <w:szCs w:val="24"/>
        </w:rPr>
        <w:t xml:space="preserve"> заработн</w:t>
      </w:r>
      <w:r w:rsidRPr="00105B03">
        <w:rPr>
          <w:rFonts w:ascii="Times New Roman" w:hAnsi="Times New Roman"/>
          <w:sz w:val="24"/>
          <w:szCs w:val="24"/>
        </w:rPr>
        <w:t>ая</w:t>
      </w:r>
      <w:r w:rsidR="0057216F" w:rsidRPr="00105B03">
        <w:rPr>
          <w:rFonts w:ascii="Times New Roman" w:hAnsi="Times New Roman"/>
          <w:sz w:val="24"/>
          <w:szCs w:val="24"/>
        </w:rPr>
        <w:t xml:space="preserve"> плат</w:t>
      </w:r>
      <w:r w:rsidRPr="00105B03">
        <w:rPr>
          <w:rFonts w:ascii="Times New Roman" w:hAnsi="Times New Roman"/>
          <w:sz w:val="24"/>
          <w:szCs w:val="24"/>
        </w:rPr>
        <w:t>а организаций</w:t>
      </w:r>
      <w:r w:rsidR="0057216F" w:rsidRPr="00105B03">
        <w:rPr>
          <w:rFonts w:ascii="Times New Roman" w:hAnsi="Times New Roman"/>
          <w:sz w:val="24"/>
          <w:szCs w:val="24"/>
        </w:rPr>
        <w:t xml:space="preserve"> по видам экономической деятельности составил</w:t>
      </w:r>
      <w:r w:rsidRPr="00105B03">
        <w:rPr>
          <w:rFonts w:ascii="Times New Roman" w:hAnsi="Times New Roman"/>
          <w:sz w:val="24"/>
          <w:szCs w:val="24"/>
        </w:rPr>
        <w:t>а</w:t>
      </w:r>
      <w:r w:rsidR="0057216F" w:rsidRPr="00105B03">
        <w:rPr>
          <w:rFonts w:ascii="Times New Roman" w:hAnsi="Times New Roman"/>
          <w:sz w:val="24"/>
          <w:szCs w:val="24"/>
        </w:rPr>
        <w:t>:</w:t>
      </w:r>
    </w:p>
    <w:p w14:paraId="741D1800" w14:textId="7446B09E" w:rsidR="0075409C" w:rsidRPr="00105B03" w:rsidRDefault="0075409C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строительство - </w:t>
      </w:r>
      <w:r w:rsidRPr="0075409C">
        <w:rPr>
          <w:rFonts w:ascii="Times New Roman" w:hAnsi="Times New Roman"/>
          <w:sz w:val="24"/>
          <w:szCs w:val="24"/>
        </w:rPr>
        <w:t>95930,7 руб.;</w:t>
      </w:r>
    </w:p>
    <w:p w14:paraId="30EA2AA4" w14:textId="6D8D8BAF" w:rsidR="000D1816" w:rsidRPr="002377FF" w:rsidRDefault="0057216F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7FF">
        <w:rPr>
          <w:rFonts w:ascii="Times New Roman" w:hAnsi="Times New Roman"/>
          <w:sz w:val="24"/>
          <w:szCs w:val="24"/>
        </w:rPr>
        <w:t>-</w:t>
      </w:r>
      <w:r w:rsidR="00C34EE9" w:rsidRPr="002377FF">
        <w:rPr>
          <w:rFonts w:ascii="Times New Roman" w:hAnsi="Times New Roman"/>
          <w:sz w:val="24"/>
          <w:szCs w:val="24"/>
        </w:rPr>
        <w:t xml:space="preserve"> </w:t>
      </w:r>
      <w:r w:rsidRPr="002377FF">
        <w:rPr>
          <w:rFonts w:ascii="Times New Roman" w:hAnsi="Times New Roman"/>
          <w:sz w:val="24"/>
          <w:szCs w:val="24"/>
        </w:rPr>
        <w:t xml:space="preserve">оптовая и розничная торговля, ремонт автотранспортных средств и мотоциклов </w:t>
      </w:r>
      <w:r w:rsidR="00C34EE9" w:rsidRPr="002377FF">
        <w:rPr>
          <w:rFonts w:ascii="Times New Roman" w:hAnsi="Times New Roman"/>
          <w:sz w:val="24"/>
          <w:szCs w:val="24"/>
        </w:rPr>
        <w:t>–</w:t>
      </w:r>
      <w:r w:rsidRPr="002377FF">
        <w:rPr>
          <w:rFonts w:ascii="Times New Roman" w:hAnsi="Times New Roman"/>
          <w:sz w:val="24"/>
          <w:szCs w:val="24"/>
        </w:rPr>
        <w:t xml:space="preserve"> </w:t>
      </w:r>
      <w:r w:rsidR="0075409C" w:rsidRPr="0075409C">
        <w:rPr>
          <w:rFonts w:ascii="Times New Roman" w:hAnsi="Times New Roman"/>
          <w:sz w:val="24"/>
          <w:szCs w:val="24"/>
        </w:rPr>
        <w:t>64757,5</w:t>
      </w:r>
      <w:r w:rsidR="000D1816" w:rsidRPr="002377FF">
        <w:rPr>
          <w:rFonts w:ascii="Times New Roman" w:hAnsi="Times New Roman"/>
          <w:sz w:val="24"/>
          <w:szCs w:val="24"/>
        </w:rPr>
        <w:t xml:space="preserve"> руб.</w:t>
      </w:r>
      <w:r w:rsidR="0075409C">
        <w:rPr>
          <w:rFonts w:ascii="Times New Roman" w:hAnsi="Times New Roman"/>
          <w:sz w:val="24"/>
          <w:szCs w:val="24"/>
        </w:rPr>
        <w:t>;</w:t>
      </w:r>
    </w:p>
    <w:p w14:paraId="132314DF" w14:textId="76BF6F11" w:rsidR="009478BA" w:rsidRPr="002377FF" w:rsidRDefault="000D1816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7FF">
        <w:rPr>
          <w:rFonts w:ascii="Times New Roman" w:hAnsi="Times New Roman"/>
          <w:sz w:val="24"/>
          <w:szCs w:val="24"/>
        </w:rPr>
        <w:t>-</w:t>
      </w:r>
      <w:r w:rsidR="003966DB" w:rsidRPr="002377FF">
        <w:rPr>
          <w:rFonts w:ascii="Times New Roman" w:hAnsi="Times New Roman"/>
          <w:sz w:val="24"/>
          <w:szCs w:val="24"/>
        </w:rPr>
        <w:t xml:space="preserve"> </w:t>
      </w:r>
      <w:r w:rsidR="0057216F" w:rsidRPr="002377FF">
        <w:rPr>
          <w:rFonts w:ascii="Times New Roman" w:hAnsi="Times New Roman"/>
          <w:sz w:val="24"/>
          <w:szCs w:val="24"/>
        </w:rPr>
        <w:t xml:space="preserve">государственное управление и обеспечение военной безопасности, социальное обеспечение </w:t>
      </w:r>
      <w:r w:rsidR="00C34EE9" w:rsidRPr="0075409C">
        <w:rPr>
          <w:rFonts w:ascii="Times New Roman" w:hAnsi="Times New Roman"/>
          <w:sz w:val="24"/>
          <w:szCs w:val="24"/>
        </w:rPr>
        <w:t>–</w:t>
      </w:r>
      <w:r w:rsidR="0057216F" w:rsidRPr="0075409C">
        <w:rPr>
          <w:rFonts w:ascii="Times New Roman" w:hAnsi="Times New Roman"/>
          <w:sz w:val="24"/>
          <w:szCs w:val="24"/>
        </w:rPr>
        <w:t xml:space="preserve"> </w:t>
      </w:r>
      <w:r w:rsidR="0075409C" w:rsidRPr="0075409C">
        <w:rPr>
          <w:rFonts w:ascii="Times New Roman" w:hAnsi="Times New Roman"/>
          <w:sz w:val="24"/>
          <w:szCs w:val="24"/>
        </w:rPr>
        <w:t>61812,9</w:t>
      </w:r>
      <w:r w:rsidR="009478BA" w:rsidRPr="002377FF">
        <w:rPr>
          <w:rFonts w:ascii="Times New Roman" w:hAnsi="Times New Roman"/>
          <w:sz w:val="24"/>
          <w:szCs w:val="24"/>
        </w:rPr>
        <w:t xml:space="preserve"> руб.</w:t>
      </w:r>
      <w:r w:rsidR="0057216F" w:rsidRPr="002377FF">
        <w:rPr>
          <w:rFonts w:ascii="Times New Roman" w:hAnsi="Times New Roman"/>
          <w:sz w:val="24"/>
          <w:szCs w:val="24"/>
        </w:rPr>
        <w:t>;</w:t>
      </w:r>
    </w:p>
    <w:p w14:paraId="43E461E3" w14:textId="4F9332B4" w:rsidR="009478BA" w:rsidRPr="002377FF" w:rsidRDefault="0057216F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7FF">
        <w:rPr>
          <w:rFonts w:ascii="Times New Roman" w:hAnsi="Times New Roman"/>
          <w:sz w:val="24"/>
          <w:szCs w:val="24"/>
        </w:rPr>
        <w:t xml:space="preserve">- образование </w:t>
      </w:r>
      <w:r w:rsidR="00A66F25" w:rsidRPr="002377FF">
        <w:rPr>
          <w:rFonts w:ascii="Times New Roman" w:hAnsi="Times New Roman"/>
          <w:sz w:val="24"/>
          <w:szCs w:val="24"/>
        </w:rPr>
        <w:t>–</w:t>
      </w:r>
      <w:r w:rsidR="0075409C">
        <w:rPr>
          <w:rFonts w:ascii="Times New Roman" w:hAnsi="Times New Roman"/>
          <w:sz w:val="24"/>
          <w:szCs w:val="24"/>
        </w:rPr>
        <w:t xml:space="preserve"> </w:t>
      </w:r>
      <w:r w:rsidR="0075409C" w:rsidRPr="0075409C">
        <w:rPr>
          <w:rFonts w:ascii="Times New Roman" w:hAnsi="Times New Roman"/>
          <w:sz w:val="24"/>
          <w:szCs w:val="24"/>
        </w:rPr>
        <w:t>48857,3</w:t>
      </w:r>
      <w:r w:rsidR="0075409C">
        <w:t xml:space="preserve"> </w:t>
      </w:r>
      <w:r w:rsidR="009478BA" w:rsidRPr="002377FF">
        <w:rPr>
          <w:rFonts w:ascii="Times New Roman" w:hAnsi="Times New Roman"/>
          <w:sz w:val="24"/>
          <w:szCs w:val="24"/>
        </w:rPr>
        <w:t>руб.</w:t>
      </w:r>
      <w:r w:rsidRPr="002377FF">
        <w:rPr>
          <w:rFonts w:ascii="Times New Roman" w:hAnsi="Times New Roman"/>
          <w:sz w:val="24"/>
          <w:szCs w:val="24"/>
        </w:rPr>
        <w:t xml:space="preserve">; </w:t>
      </w:r>
    </w:p>
    <w:p w14:paraId="2B8C281E" w14:textId="51E3AF48" w:rsidR="009478BA" w:rsidRDefault="0057216F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7FF">
        <w:rPr>
          <w:rFonts w:ascii="Times New Roman" w:hAnsi="Times New Roman"/>
          <w:sz w:val="24"/>
          <w:szCs w:val="24"/>
        </w:rPr>
        <w:t xml:space="preserve">- здравоохранение и предоставление социальных </w:t>
      </w:r>
      <w:r w:rsidRPr="0075409C">
        <w:rPr>
          <w:rFonts w:ascii="Times New Roman" w:hAnsi="Times New Roman"/>
          <w:sz w:val="24"/>
          <w:szCs w:val="24"/>
        </w:rPr>
        <w:t xml:space="preserve">услуг </w:t>
      </w:r>
      <w:r w:rsidR="009478BA" w:rsidRPr="0075409C">
        <w:rPr>
          <w:rFonts w:ascii="Times New Roman" w:hAnsi="Times New Roman"/>
          <w:sz w:val="24"/>
          <w:szCs w:val="24"/>
        </w:rPr>
        <w:t>–</w:t>
      </w:r>
      <w:r w:rsidR="0075409C" w:rsidRPr="0075409C">
        <w:rPr>
          <w:rFonts w:ascii="Times New Roman" w:hAnsi="Times New Roman"/>
          <w:sz w:val="24"/>
          <w:szCs w:val="24"/>
        </w:rPr>
        <w:t xml:space="preserve"> 55559,1</w:t>
      </w:r>
      <w:r w:rsidR="0075409C">
        <w:t xml:space="preserve"> </w:t>
      </w:r>
      <w:r w:rsidR="009478BA" w:rsidRPr="002377FF">
        <w:rPr>
          <w:rFonts w:ascii="Times New Roman" w:hAnsi="Times New Roman"/>
          <w:sz w:val="24"/>
          <w:szCs w:val="24"/>
        </w:rPr>
        <w:t>руб.</w:t>
      </w:r>
      <w:r w:rsidRPr="002377FF">
        <w:rPr>
          <w:rFonts w:ascii="Times New Roman" w:hAnsi="Times New Roman"/>
          <w:sz w:val="24"/>
          <w:szCs w:val="24"/>
        </w:rPr>
        <w:t>;</w:t>
      </w:r>
    </w:p>
    <w:p w14:paraId="555F2278" w14:textId="3D0C1D63" w:rsidR="0075409C" w:rsidRPr="0075409C" w:rsidRDefault="0075409C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40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09C">
        <w:rPr>
          <w:rFonts w:ascii="Times New Roman" w:eastAsia="Times New Roman" w:hAnsi="Times New Roman"/>
          <w:sz w:val="24"/>
          <w:szCs w:val="24"/>
          <w:lang w:eastAsia="ru-RU"/>
        </w:rPr>
        <w:t>деятельность в области культуры, спорта, организации досуга</w:t>
      </w:r>
      <w:r w:rsidRPr="0075409C">
        <w:rPr>
          <w:rFonts w:ascii="Times New Roman" w:eastAsia="Times New Roman" w:hAnsi="Times New Roman"/>
          <w:sz w:val="24"/>
          <w:szCs w:val="24"/>
          <w:lang w:eastAsia="ru-RU"/>
        </w:rPr>
        <w:br/>
        <w:t>и развлечений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409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5409C">
        <w:rPr>
          <w:rFonts w:ascii="Times New Roman" w:hAnsi="Times New Roman"/>
          <w:sz w:val="24"/>
          <w:szCs w:val="24"/>
        </w:rPr>
        <w:t>51277,7 руб.</w:t>
      </w:r>
    </w:p>
    <w:p w14:paraId="05394E6C" w14:textId="72C6AF20" w:rsidR="00943BED" w:rsidRPr="002377FF" w:rsidRDefault="00092532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7FF">
        <w:rPr>
          <w:rFonts w:ascii="Times New Roman" w:hAnsi="Times New Roman"/>
          <w:sz w:val="24"/>
          <w:szCs w:val="24"/>
        </w:rPr>
        <w:t>Прожиточный минимум, установленный Правительством Калининградской области</w:t>
      </w:r>
      <w:r w:rsidR="00000936" w:rsidRPr="002377FF">
        <w:rPr>
          <w:rFonts w:ascii="Times New Roman" w:hAnsi="Times New Roman"/>
          <w:sz w:val="24"/>
          <w:szCs w:val="24"/>
        </w:rPr>
        <w:t xml:space="preserve"> на</w:t>
      </w:r>
      <w:r w:rsidRPr="002377FF">
        <w:rPr>
          <w:rFonts w:ascii="Times New Roman" w:hAnsi="Times New Roman"/>
          <w:sz w:val="24"/>
          <w:szCs w:val="24"/>
        </w:rPr>
        <w:t xml:space="preserve"> 20</w:t>
      </w:r>
      <w:r w:rsidR="00021AE9" w:rsidRPr="002377FF">
        <w:rPr>
          <w:rFonts w:ascii="Times New Roman" w:hAnsi="Times New Roman"/>
          <w:sz w:val="24"/>
          <w:szCs w:val="24"/>
        </w:rPr>
        <w:t>2</w:t>
      </w:r>
      <w:r w:rsidR="002E57D0" w:rsidRPr="002377FF">
        <w:rPr>
          <w:rFonts w:ascii="Times New Roman" w:hAnsi="Times New Roman"/>
          <w:sz w:val="24"/>
          <w:szCs w:val="24"/>
        </w:rPr>
        <w:t>3</w:t>
      </w:r>
      <w:r w:rsidRPr="002377FF">
        <w:rPr>
          <w:rFonts w:ascii="Times New Roman" w:hAnsi="Times New Roman"/>
          <w:sz w:val="24"/>
          <w:szCs w:val="24"/>
        </w:rPr>
        <w:t xml:space="preserve"> год (постановление от</w:t>
      </w:r>
      <w:r w:rsidR="00A20AE5" w:rsidRPr="002377FF">
        <w:rPr>
          <w:rFonts w:ascii="Times New Roman" w:hAnsi="Times New Roman"/>
          <w:sz w:val="24"/>
          <w:szCs w:val="24"/>
        </w:rPr>
        <w:t xml:space="preserve"> </w:t>
      </w:r>
      <w:r w:rsidR="002E57D0" w:rsidRPr="002377FF">
        <w:rPr>
          <w:rFonts w:ascii="Times New Roman" w:hAnsi="Times New Roman"/>
          <w:sz w:val="24"/>
          <w:szCs w:val="24"/>
        </w:rPr>
        <w:t>26</w:t>
      </w:r>
      <w:r w:rsidR="00A20AE5" w:rsidRPr="002377FF">
        <w:rPr>
          <w:rFonts w:ascii="Times New Roman" w:hAnsi="Times New Roman"/>
          <w:sz w:val="24"/>
          <w:szCs w:val="24"/>
        </w:rPr>
        <w:t>.</w:t>
      </w:r>
      <w:r w:rsidR="002E57D0" w:rsidRPr="002377FF">
        <w:rPr>
          <w:rFonts w:ascii="Times New Roman" w:hAnsi="Times New Roman"/>
          <w:sz w:val="24"/>
          <w:szCs w:val="24"/>
        </w:rPr>
        <w:t>12</w:t>
      </w:r>
      <w:r w:rsidR="00A20AE5" w:rsidRPr="002377FF">
        <w:rPr>
          <w:rFonts w:ascii="Times New Roman" w:hAnsi="Times New Roman"/>
          <w:sz w:val="24"/>
          <w:szCs w:val="24"/>
        </w:rPr>
        <w:t>.202</w:t>
      </w:r>
      <w:r w:rsidR="002E57D0" w:rsidRPr="002377FF">
        <w:rPr>
          <w:rFonts w:ascii="Times New Roman" w:hAnsi="Times New Roman"/>
          <w:sz w:val="24"/>
          <w:szCs w:val="24"/>
        </w:rPr>
        <w:t>2</w:t>
      </w:r>
      <w:r w:rsidR="004D11FF" w:rsidRPr="002377FF">
        <w:rPr>
          <w:rFonts w:ascii="Times New Roman" w:hAnsi="Times New Roman"/>
          <w:sz w:val="24"/>
          <w:szCs w:val="24"/>
        </w:rPr>
        <w:t xml:space="preserve"> </w:t>
      </w:r>
      <w:r w:rsidR="00A20AE5" w:rsidRPr="002377FF">
        <w:rPr>
          <w:rFonts w:ascii="Times New Roman" w:hAnsi="Times New Roman"/>
          <w:sz w:val="24"/>
          <w:szCs w:val="24"/>
        </w:rPr>
        <w:t xml:space="preserve">№ </w:t>
      </w:r>
      <w:r w:rsidR="002E57D0" w:rsidRPr="002377FF">
        <w:rPr>
          <w:rFonts w:ascii="Times New Roman" w:hAnsi="Times New Roman"/>
          <w:sz w:val="24"/>
          <w:szCs w:val="24"/>
        </w:rPr>
        <w:t>701</w:t>
      </w:r>
      <w:r w:rsidR="00C34A20" w:rsidRPr="002377FF">
        <w:rPr>
          <w:rFonts w:ascii="Times New Roman" w:hAnsi="Times New Roman"/>
          <w:sz w:val="24"/>
          <w:szCs w:val="24"/>
        </w:rPr>
        <w:t>)</w:t>
      </w:r>
      <w:r w:rsidR="004D11FF" w:rsidRPr="002377FF">
        <w:rPr>
          <w:rFonts w:ascii="Times New Roman" w:hAnsi="Times New Roman"/>
          <w:sz w:val="24"/>
          <w:szCs w:val="24"/>
        </w:rPr>
        <w:t xml:space="preserve"> </w:t>
      </w:r>
      <w:r w:rsidRPr="002377FF">
        <w:rPr>
          <w:rFonts w:ascii="Times New Roman" w:hAnsi="Times New Roman"/>
          <w:sz w:val="24"/>
          <w:szCs w:val="24"/>
        </w:rPr>
        <w:t>составил 1</w:t>
      </w:r>
      <w:r w:rsidR="002E57D0" w:rsidRPr="002377FF">
        <w:rPr>
          <w:rFonts w:ascii="Times New Roman" w:hAnsi="Times New Roman"/>
          <w:sz w:val="24"/>
          <w:szCs w:val="24"/>
        </w:rPr>
        <w:t>4 806</w:t>
      </w:r>
      <w:r w:rsidRPr="002377FF">
        <w:rPr>
          <w:rFonts w:ascii="Times New Roman" w:hAnsi="Times New Roman"/>
          <w:sz w:val="24"/>
          <w:szCs w:val="24"/>
        </w:rPr>
        <w:t xml:space="preserve"> рублей в расчете на душу населения, в том числе по социально-демографическим группам: </w:t>
      </w:r>
    </w:p>
    <w:p w14:paraId="028246CD" w14:textId="0A87A61B" w:rsidR="00943BED" w:rsidRPr="002377FF" w:rsidRDefault="00943BED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7FF">
        <w:rPr>
          <w:rFonts w:ascii="Times New Roman" w:hAnsi="Times New Roman"/>
          <w:sz w:val="24"/>
          <w:szCs w:val="24"/>
        </w:rPr>
        <w:t xml:space="preserve">- </w:t>
      </w:r>
      <w:r w:rsidR="00092532" w:rsidRPr="002377FF">
        <w:rPr>
          <w:rFonts w:ascii="Times New Roman" w:hAnsi="Times New Roman"/>
          <w:sz w:val="24"/>
          <w:szCs w:val="24"/>
        </w:rPr>
        <w:t xml:space="preserve">для трудоспособного населения </w:t>
      </w:r>
      <w:r w:rsidR="004D11FF" w:rsidRPr="002377FF">
        <w:rPr>
          <w:rFonts w:ascii="Times New Roman" w:hAnsi="Times New Roman"/>
          <w:sz w:val="24"/>
          <w:szCs w:val="24"/>
        </w:rPr>
        <w:t>–</w:t>
      </w:r>
      <w:r w:rsidR="00092532" w:rsidRPr="002377FF">
        <w:rPr>
          <w:rFonts w:ascii="Times New Roman" w:hAnsi="Times New Roman"/>
          <w:sz w:val="24"/>
          <w:szCs w:val="24"/>
        </w:rPr>
        <w:t xml:space="preserve"> 1</w:t>
      </w:r>
      <w:r w:rsidR="0093284D" w:rsidRPr="002377FF">
        <w:rPr>
          <w:rFonts w:ascii="Times New Roman" w:hAnsi="Times New Roman"/>
          <w:sz w:val="24"/>
          <w:szCs w:val="24"/>
        </w:rPr>
        <w:t>6 139</w:t>
      </w:r>
      <w:r w:rsidR="00092532" w:rsidRPr="002377FF">
        <w:rPr>
          <w:rFonts w:ascii="Times New Roman" w:hAnsi="Times New Roman"/>
          <w:sz w:val="24"/>
          <w:szCs w:val="24"/>
        </w:rPr>
        <w:t xml:space="preserve"> рублей, </w:t>
      </w:r>
    </w:p>
    <w:p w14:paraId="5AE2D779" w14:textId="722E74D0" w:rsidR="00943BED" w:rsidRPr="002377FF" w:rsidRDefault="00943BED" w:rsidP="007955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7FF">
        <w:rPr>
          <w:rFonts w:ascii="Times New Roman" w:hAnsi="Times New Roman"/>
          <w:sz w:val="24"/>
          <w:szCs w:val="24"/>
        </w:rPr>
        <w:t xml:space="preserve">- </w:t>
      </w:r>
      <w:r w:rsidR="00092532" w:rsidRPr="002377FF">
        <w:rPr>
          <w:rFonts w:ascii="Times New Roman" w:hAnsi="Times New Roman"/>
          <w:sz w:val="24"/>
          <w:szCs w:val="24"/>
        </w:rPr>
        <w:t xml:space="preserve">пенсионеров </w:t>
      </w:r>
      <w:r w:rsidR="007955D8" w:rsidRPr="002377FF">
        <w:rPr>
          <w:rFonts w:ascii="Times New Roman" w:hAnsi="Times New Roman"/>
          <w:sz w:val="24"/>
          <w:szCs w:val="24"/>
        </w:rPr>
        <w:t>–</w:t>
      </w:r>
      <w:r w:rsidR="00092532" w:rsidRPr="002377FF">
        <w:rPr>
          <w:rFonts w:ascii="Times New Roman" w:hAnsi="Times New Roman"/>
          <w:sz w:val="24"/>
          <w:szCs w:val="24"/>
        </w:rPr>
        <w:t xml:space="preserve"> </w:t>
      </w:r>
      <w:r w:rsidR="00DE1788" w:rsidRPr="002377FF">
        <w:rPr>
          <w:rFonts w:ascii="Times New Roman" w:hAnsi="Times New Roman"/>
          <w:sz w:val="24"/>
          <w:szCs w:val="24"/>
        </w:rPr>
        <w:t>1</w:t>
      </w:r>
      <w:r w:rsidR="0093284D" w:rsidRPr="002377FF">
        <w:rPr>
          <w:rFonts w:ascii="Times New Roman" w:hAnsi="Times New Roman"/>
          <w:sz w:val="24"/>
          <w:szCs w:val="24"/>
        </w:rPr>
        <w:t>2 733</w:t>
      </w:r>
      <w:r w:rsidR="00092532" w:rsidRPr="002377FF">
        <w:rPr>
          <w:rFonts w:ascii="Times New Roman" w:hAnsi="Times New Roman"/>
          <w:sz w:val="24"/>
          <w:szCs w:val="24"/>
        </w:rPr>
        <w:t xml:space="preserve"> рублей, </w:t>
      </w:r>
    </w:p>
    <w:p w14:paraId="4B713538" w14:textId="72EDB484" w:rsidR="00943BED" w:rsidRPr="002377FF" w:rsidRDefault="00943BED" w:rsidP="005276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7FF">
        <w:rPr>
          <w:rFonts w:ascii="Times New Roman" w:hAnsi="Times New Roman"/>
          <w:sz w:val="24"/>
          <w:szCs w:val="24"/>
        </w:rPr>
        <w:t xml:space="preserve">- </w:t>
      </w:r>
      <w:r w:rsidR="00092532" w:rsidRPr="002377FF">
        <w:rPr>
          <w:rFonts w:ascii="Times New Roman" w:hAnsi="Times New Roman"/>
          <w:sz w:val="24"/>
          <w:szCs w:val="24"/>
        </w:rPr>
        <w:t>детей – 1</w:t>
      </w:r>
      <w:r w:rsidR="0093284D" w:rsidRPr="002377FF">
        <w:rPr>
          <w:rFonts w:ascii="Times New Roman" w:hAnsi="Times New Roman"/>
          <w:sz w:val="24"/>
          <w:szCs w:val="24"/>
        </w:rPr>
        <w:t>4 362</w:t>
      </w:r>
      <w:r w:rsidR="00092532" w:rsidRPr="002377FF">
        <w:rPr>
          <w:rFonts w:ascii="Times New Roman" w:hAnsi="Times New Roman"/>
          <w:sz w:val="24"/>
          <w:szCs w:val="24"/>
        </w:rPr>
        <w:t xml:space="preserve"> рублей</w:t>
      </w:r>
      <w:r w:rsidR="00A70542" w:rsidRPr="002377FF">
        <w:rPr>
          <w:rFonts w:ascii="Times New Roman" w:hAnsi="Times New Roman"/>
          <w:sz w:val="24"/>
          <w:szCs w:val="24"/>
        </w:rPr>
        <w:t xml:space="preserve">, </w:t>
      </w:r>
    </w:p>
    <w:p w14:paraId="51138447" w14:textId="5200B805" w:rsidR="000133EE" w:rsidRPr="002377FF" w:rsidRDefault="00943BED" w:rsidP="000133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7FF">
        <w:rPr>
          <w:rFonts w:ascii="Times New Roman" w:hAnsi="Times New Roman"/>
          <w:sz w:val="24"/>
          <w:szCs w:val="24"/>
        </w:rPr>
        <w:t>В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>еличина прожиточного минимума</w:t>
      </w:r>
      <w:r w:rsidR="00A70542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сравнению с 20</w:t>
      </w:r>
      <w:r w:rsidR="00DE1788" w:rsidRPr="002377F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34A20" w:rsidRPr="002377F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70542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годом</w:t>
      </w:r>
      <w:r w:rsidR="000133EE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80494" w:rsidRPr="002377FF">
        <w:rPr>
          <w:rFonts w:ascii="Times New Roman" w:eastAsia="Times New Roman" w:hAnsi="Times New Roman"/>
          <w:sz w:val="24"/>
          <w:szCs w:val="24"/>
          <w:lang w:eastAsia="ru-RU"/>
        </w:rPr>
        <w:t>величилась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2E57D0" w:rsidRPr="002377FF">
        <w:rPr>
          <w:rFonts w:ascii="Times New Roman" w:eastAsia="Times New Roman" w:hAnsi="Times New Roman"/>
          <w:sz w:val="24"/>
          <w:szCs w:val="24"/>
          <w:lang w:eastAsia="ru-RU"/>
        </w:rPr>
        <w:t>1111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и составила в расчете на душу населения 1</w:t>
      </w:r>
      <w:r w:rsidR="002E57D0" w:rsidRPr="002377FF">
        <w:rPr>
          <w:rFonts w:ascii="Times New Roman" w:eastAsia="Times New Roman" w:hAnsi="Times New Roman"/>
          <w:sz w:val="24"/>
          <w:szCs w:val="24"/>
          <w:lang w:eastAsia="ru-RU"/>
        </w:rPr>
        <w:t>5 917</w:t>
      </w:r>
      <w:r w:rsidR="00A20AE5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руб., </w:t>
      </w:r>
    </w:p>
    <w:p w14:paraId="74C676F3" w14:textId="083FF80B" w:rsidR="000133EE" w:rsidRPr="002377FF" w:rsidRDefault="000133EE" w:rsidP="005276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трудоспособного населения увеличилась на </w:t>
      </w:r>
      <w:r w:rsidR="002E57D0" w:rsidRPr="002377FF">
        <w:rPr>
          <w:rFonts w:ascii="Times New Roman" w:eastAsia="Times New Roman" w:hAnsi="Times New Roman"/>
          <w:sz w:val="24"/>
          <w:szCs w:val="24"/>
          <w:lang w:eastAsia="ru-RU"/>
        </w:rPr>
        <w:t>1211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и установлена в размере </w:t>
      </w:r>
      <w:r w:rsidR="002E57D0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17 350 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руб., </w:t>
      </w:r>
    </w:p>
    <w:p w14:paraId="7CCE3C56" w14:textId="3D10CFE9" w:rsidR="000133EE" w:rsidRPr="002377FF" w:rsidRDefault="000133EE" w:rsidP="005276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пенсионеров увеличилась на </w:t>
      </w:r>
      <w:r w:rsidR="002E57D0" w:rsidRPr="002377FF">
        <w:rPr>
          <w:rFonts w:ascii="Times New Roman" w:eastAsia="Times New Roman" w:hAnsi="Times New Roman"/>
          <w:sz w:val="24"/>
          <w:szCs w:val="24"/>
          <w:lang w:eastAsia="ru-RU"/>
        </w:rPr>
        <w:t>956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и составила</w:t>
      </w:r>
      <w:r w:rsidR="002E57D0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284D" w:rsidRPr="002377FF">
        <w:rPr>
          <w:rFonts w:ascii="Times New Roman" w:eastAsia="Times New Roman" w:hAnsi="Times New Roman"/>
          <w:sz w:val="24"/>
          <w:szCs w:val="24"/>
          <w:lang w:eastAsia="ru-RU"/>
        </w:rPr>
        <w:t>13 689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руб., </w:t>
      </w:r>
    </w:p>
    <w:p w14:paraId="0EEDBD62" w14:textId="6026AFBE" w:rsidR="005276F6" w:rsidRPr="002377FF" w:rsidRDefault="000133EE" w:rsidP="005276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>для детей увеличилась на</w:t>
      </w:r>
      <w:r w:rsidR="00A20AE5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57D0" w:rsidRPr="002377FF">
        <w:rPr>
          <w:rFonts w:ascii="Times New Roman" w:eastAsia="Times New Roman" w:hAnsi="Times New Roman"/>
          <w:sz w:val="24"/>
          <w:szCs w:val="24"/>
          <w:lang w:eastAsia="ru-RU"/>
        </w:rPr>
        <w:t>107</w:t>
      </w:r>
      <w:r w:rsidR="0093284D" w:rsidRPr="002377F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и установлена в размере 1</w:t>
      </w:r>
      <w:r w:rsidR="002E57D0" w:rsidRPr="002377FF">
        <w:rPr>
          <w:rFonts w:ascii="Times New Roman" w:eastAsia="Times New Roman" w:hAnsi="Times New Roman"/>
          <w:sz w:val="24"/>
          <w:szCs w:val="24"/>
          <w:lang w:eastAsia="ru-RU"/>
        </w:rPr>
        <w:t>5 439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</w:p>
    <w:p w14:paraId="483446EA" w14:textId="4A7F1C29" w:rsidR="00892EF1" w:rsidRDefault="0057216F" w:rsidP="001D458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7FF">
        <w:rPr>
          <w:rFonts w:ascii="Times New Roman" w:hAnsi="Times New Roman"/>
          <w:sz w:val="24"/>
          <w:szCs w:val="24"/>
        </w:rPr>
        <w:t xml:space="preserve">Численность населения с доходами ниже прожиточного минимума </w:t>
      </w:r>
      <w:r w:rsidR="00CF0E93" w:rsidRPr="002377FF">
        <w:rPr>
          <w:rFonts w:ascii="Times New Roman" w:hAnsi="Times New Roman"/>
          <w:sz w:val="24"/>
          <w:szCs w:val="24"/>
        </w:rPr>
        <w:t xml:space="preserve">по Светлогорскому городскому округу </w:t>
      </w:r>
      <w:r w:rsidRPr="002377FF">
        <w:rPr>
          <w:rFonts w:ascii="Times New Roman" w:hAnsi="Times New Roman"/>
          <w:sz w:val="24"/>
          <w:szCs w:val="24"/>
        </w:rPr>
        <w:t xml:space="preserve">за </w:t>
      </w:r>
      <w:r w:rsidR="004535F1" w:rsidRPr="002377FF">
        <w:rPr>
          <w:rFonts w:ascii="Times New Roman" w:hAnsi="Times New Roman"/>
          <w:sz w:val="24"/>
          <w:szCs w:val="24"/>
        </w:rPr>
        <w:t xml:space="preserve">1 </w:t>
      </w:r>
      <w:r w:rsidRPr="002377FF">
        <w:rPr>
          <w:rFonts w:ascii="Times New Roman" w:hAnsi="Times New Roman"/>
          <w:sz w:val="24"/>
          <w:szCs w:val="24"/>
        </w:rPr>
        <w:t>полугодие 20</w:t>
      </w:r>
      <w:r w:rsidR="00DF0A68" w:rsidRPr="002377FF">
        <w:rPr>
          <w:rFonts w:ascii="Times New Roman" w:hAnsi="Times New Roman"/>
          <w:sz w:val="24"/>
          <w:szCs w:val="24"/>
        </w:rPr>
        <w:t>2</w:t>
      </w:r>
      <w:r w:rsidR="009E1C75" w:rsidRPr="002377FF">
        <w:rPr>
          <w:rFonts w:ascii="Times New Roman" w:hAnsi="Times New Roman"/>
          <w:sz w:val="24"/>
          <w:szCs w:val="24"/>
        </w:rPr>
        <w:t>4</w:t>
      </w:r>
      <w:r w:rsidRPr="002377FF">
        <w:rPr>
          <w:rFonts w:ascii="Times New Roman" w:hAnsi="Times New Roman"/>
          <w:sz w:val="24"/>
          <w:szCs w:val="24"/>
        </w:rPr>
        <w:t xml:space="preserve"> года составила </w:t>
      </w:r>
      <w:r w:rsidR="00820E14" w:rsidRPr="002377FF">
        <w:rPr>
          <w:rFonts w:ascii="Times New Roman" w:hAnsi="Times New Roman"/>
          <w:sz w:val="24"/>
          <w:szCs w:val="24"/>
        </w:rPr>
        <w:t>739</w:t>
      </w:r>
      <w:r w:rsidRPr="002377FF">
        <w:rPr>
          <w:rFonts w:ascii="Times New Roman" w:hAnsi="Times New Roman"/>
          <w:sz w:val="24"/>
          <w:szCs w:val="24"/>
        </w:rPr>
        <w:t xml:space="preserve"> человек, что </w:t>
      </w:r>
      <w:r w:rsidR="00657F84" w:rsidRPr="002377FF">
        <w:rPr>
          <w:rFonts w:ascii="Times New Roman" w:hAnsi="Times New Roman"/>
          <w:sz w:val="24"/>
          <w:szCs w:val="24"/>
        </w:rPr>
        <w:t xml:space="preserve">составляет </w:t>
      </w:r>
      <w:r w:rsidR="00820E14" w:rsidRPr="002377FF">
        <w:rPr>
          <w:rFonts w:ascii="Times New Roman" w:hAnsi="Times New Roman"/>
          <w:sz w:val="24"/>
          <w:szCs w:val="24"/>
        </w:rPr>
        <w:t>3,5</w:t>
      </w:r>
      <w:r w:rsidR="00F95E6D" w:rsidRPr="002377FF">
        <w:rPr>
          <w:rFonts w:ascii="Times New Roman" w:hAnsi="Times New Roman"/>
          <w:sz w:val="24"/>
          <w:szCs w:val="24"/>
        </w:rPr>
        <w:t xml:space="preserve"> </w:t>
      </w:r>
      <w:r w:rsidRPr="002377FF">
        <w:rPr>
          <w:rFonts w:ascii="Times New Roman" w:hAnsi="Times New Roman"/>
          <w:sz w:val="24"/>
          <w:szCs w:val="24"/>
        </w:rPr>
        <w:t>% от численности населения (средней за период).</w:t>
      </w:r>
    </w:p>
    <w:p w14:paraId="7CEB9814" w14:textId="77777777" w:rsidR="001D4585" w:rsidRDefault="001D4585" w:rsidP="001D458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D60339B" w14:textId="0A50140E" w:rsidR="00A70542" w:rsidRPr="001D126D" w:rsidRDefault="00AA72C8" w:rsidP="0010275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26D">
        <w:rPr>
          <w:rFonts w:ascii="Times New Roman" w:hAnsi="Times New Roman"/>
          <w:b/>
          <w:sz w:val="24"/>
          <w:szCs w:val="24"/>
        </w:rPr>
        <w:t>Инфляция</w:t>
      </w:r>
    </w:p>
    <w:p w14:paraId="79C69404" w14:textId="77777777" w:rsidR="00146B62" w:rsidRPr="00102756" w:rsidRDefault="00146B62" w:rsidP="00102756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</w:p>
    <w:p w14:paraId="6E5158C6" w14:textId="43B3352C" w:rsidR="00824AE4" w:rsidRPr="00323AFF" w:rsidRDefault="0057216F" w:rsidP="006D1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3AFF">
        <w:rPr>
          <w:rFonts w:ascii="Times New Roman" w:hAnsi="Times New Roman"/>
          <w:sz w:val="24"/>
          <w:szCs w:val="24"/>
        </w:rPr>
        <w:t>По статистическим данным Территориального органа Федеральной службы государственной статистики по Калининградской области в июне 20</w:t>
      </w:r>
      <w:r w:rsidR="0020458C">
        <w:rPr>
          <w:rFonts w:ascii="Times New Roman" w:hAnsi="Times New Roman"/>
          <w:sz w:val="24"/>
          <w:szCs w:val="24"/>
        </w:rPr>
        <w:t>2</w:t>
      </w:r>
      <w:r w:rsidR="00682104">
        <w:rPr>
          <w:rFonts w:ascii="Times New Roman" w:hAnsi="Times New Roman"/>
          <w:sz w:val="24"/>
          <w:szCs w:val="24"/>
        </w:rPr>
        <w:t>4</w:t>
      </w:r>
      <w:r w:rsidRPr="00323AFF">
        <w:rPr>
          <w:rFonts w:ascii="Times New Roman" w:hAnsi="Times New Roman"/>
          <w:sz w:val="24"/>
          <w:szCs w:val="24"/>
        </w:rPr>
        <w:t xml:space="preserve"> года по отношению к предыдущему месяцу индекс потребительских цен (тарифов)</w:t>
      </w:r>
      <w:r w:rsidR="002A54DE" w:rsidRPr="00323AFF">
        <w:rPr>
          <w:rFonts w:ascii="Times New Roman" w:hAnsi="Times New Roman"/>
          <w:sz w:val="24"/>
          <w:szCs w:val="24"/>
        </w:rPr>
        <w:t xml:space="preserve"> (ИПЦ)</w:t>
      </w:r>
      <w:r w:rsidRPr="00323AFF">
        <w:rPr>
          <w:rFonts w:ascii="Times New Roman" w:hAnsi="Times New Roman"/>
          <w:sz w:val="24"/>
          <w:szCs w:val="24"/>
        </w:rPr>
        <w:t xml:space="preserve"> в Калининградской области составил 10</w:t>
      </w:r>
      <w:r w:rsidR="00850A9D">
        <w:rPr>
          <w:rFonts w:ascii="Times New Roman" w:hAnsi="Times New Roman"/>
          <w:sz w:val="24"/>
          <w:szCs w:val="24"/>
        </w:rPr>
        <w:t>1,0</w:t>
      </w:r>
      <w:r w:rsidRPr="00323AFF">
        <w:rPr>
          <w:rFonts w:ascii="Times New Roman" w:hAnsi="Times New Roman"/>
          <w:sz w:val="24"/>
          <w:szCs w:val="24"/>
        </w:rPr>
        <w:t>%</w:t>
      </w:r>
      <w:r w:rsidR="00BB68BD" w:rsidRPr="00323AFF">
        <w:rPr>
          <w:rFonts w:ascii="Times New Roman" w:hAnsi="Times New Roman"/>
          <w:sz w:val="24"/>
          <w:szCs w:val="24"/>
        </w:rPr>
        <w:t>,</w:t>
      </w:r>
      <w:r w:rsidR="00CA3ACA" w:rsidRPr="00323AFF">
        <w:rPr>
          <w:rFonts w:ascii="Times New Roman" w:hAnsi="Times New Roman"/>
          <w:sz w:val="24"/>
          <w:szCs w:val="24"/>
        </w:rPr>
        <w:t xml:space="preserve"> в том числе на продовольственные товары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9F508E" w:rsidRPr="00323AFF">
        <w:rPr>
          <w:rFonts w:ascii="Times New Roman" w:hAnsi="Times New Roman"/>
          <w:sz w:val="24"/>
          <w:szCs w:val="24"/>
        </w:rPr>
        <w:t>–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3C70F3">
        <w:rPr>
          <w:rFonts w:ascii="Times New Roman" w:hAnsi="Times New Roman"/>
          <w:sz w:val="24"/>
          <w:szCs w:val="24"/>
        </w:rPr>
        <w:t>10</w:t>
      </w:r>
      <w:r w:rsidR="00850A9D">
        <w:rPr>
          <w:rFonts w:ascii="Times New Roman" w:hAnsi="Times New Roman"/>
          <w:sz w:val="24"/>
          <w:szCs w:val="24"/>
        </w:rPr>
        <w:t>0,7</w:t>
      </w:r>
      <w:r w:rsidR="00CA3ACA" w:rsidRPr="00323AFF">
        <w:rPr>
          <w:rFonts w:ascii="Times New Roman" w:hAnsi="Times New Roman"/>
          <w:sz w:val="24"/>
          <w:szCs w:val="24"/>
        </w:rPr>
        <w:t>%,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CA3ACA" w:rsidRPr="00323AFF">
        <w:rPr>
          <w:rFonts w:ascii="Times New Roman" w:hAnsi="Times New Roman"/>
          <w:sz w:val="24"/>
          <w:szCs w:val="24"/>
        </w:rPr>
        <w:t>непродовольственные товары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323AFF" w:rsidRPr="00323AFF">
        <w:rPr>
          <w:rFonts w:ascii="Times New Roman" w:hAnsi="Times New Roman"/>
          <w:sz w:val="24"/>
          <w:szCs w:val="24"/>
        </w:rPr>
        <w:t>–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CA3ACA" w:rsidRPr="00323AFF">
        <w:rPr>
          <w:rFonts w:ascii="Times New Roman" w:hAnsi="Times New Roman"/>
          <w:sz w:val="24"/>
          <w:szCs w:val="24"/>
        </w:rPr>
        <w:t>10</w:t>
      </w:r>
      <w:r w:rsidR="00F418F2">
        <w:rPr>
          <w:rFonts w:ascii="Times New Roman" w:hAnsi="Times New Roman"/>
          <w:sz w:val="24"/>
          <w:szCs w:val="24"/>
        </w:rPr>
        <w:t>0</w:t>
      </w:r>
      <w:r w:rsidR="00850A9D">
        <w:rPr>
          <w:rFonts w:ascii="Times New Roman" w:hAnsi="Times New Roman"/>
          <w:sz w:val="24"/>
          <w:szCs w:val="24"/>
        </w:rPr>
        <w:t>,4</w:t>
      </w:r>
      <w:r w:rsidR="00CA3ACA" w:rsidRPr="00323AFF">
        <w:rPr>
          <w:rFonts w:ascii="Times New Roman" w:hAnsi="Times New Roman"/>
          <w:sz w:val="24"/>
          <w:szCs w:val="24"/>
        </w:rPr>
        <w:t>%,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CA3ACA" w:rsidRPr="00323AFF">
        <w:rPr>
          <w:rFonts w:ascii="Times New Roman" w:hAnsi="Times New Roman"/>
          <w:sz w:val="24"/>
          <w:szCs w:val="24"/>
        </w:rPr>
        <w:t>услуги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CA3ACA" w:rsidRPr="00323AFF">
        <w:rPr>
          <w:rFonts w:ascii="Times New Roman" w:hAnsi="Times New Roman"/>
          <w:sz w:val="24"/>
          <w:szCs w:val="24"/>
        </w:rPr>
        <w:t>-10</w:t>
      </w:r>
      <w:r w:rsidR="00850A9D">
        <w:rPr>
          <w:rFonts w:ascii="Times New Roman" w:hAnsi="Times New Roman"/>
          <w:sz w:val="24"/>
          <w:szCs w:val="24"/>
        </w:rPr>
        <w:t>2,5</w:t>
      </w:r>
      <w:r w:rsidR="00CA3ACA" w:rsidRPr="00323AFF">
        <w:rPr>
          <w:rFonts w:ascii="Times New Roman" w:hAnsi="Times New Roman"/>
          <w:sz w:val="24"/>
          <w:szCs w:val="24"/>
        </w:rPr>
        <w:t xml:space="preserve">%. </w:t>
      </w:r>
      <w:r w:rsidRPr="00323AFF">
        <w:rPr>
          <w:rFonts w:ascii="Times New Roman" w:hAnsi="Times New Roman"/>
          <w:sz w:val="24"/>
          <w:szCs w:val="24"/>
        </w:rPr>
        <w:t xml:space="preserve"> </w:t>
      </w:r>
    </w:p>
    <w:p w14:paraId="7349AA03" w14:textId="58C2C959" w:rsidR="00C15636" w:rsidRPr="003714D0" w:rsidRDefault="002A54DE" w:rsidP="00626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ABE">
        <w:rPr>
          <w:rFonts w:ascii="Times New Roman" w:hAnsi="Times New Roman"/>
          <w:sz w:val="24"/>
          <w:szCs w:val="24"/>
        </w:rPr>
        <w:t>ИПЦ</w:t>
      </w:r>
      <w:r w:rsidR="0057216F" w:rsidRPr="00E04ABE">
        <w:rPr>
          <w:rFonts w:ascii="Times New Roman" w:hAnsi="Times New Roman"/>
          <w:sz w:val="24"/>
          <w:szCs w:val="24"/>
        </w:rPr>
        <w:t xml:space="preserve"> </w:t>
      </w:r>
      <w:r w:rsidR="0084093E" w:rsidRPr="00E04ABE">
        <w:rPr>
          <w:rFonts w:ascii="Times New Roman" w:hAnsi="Times New Roman"/>
          <w:sz w:val="24"/>
          <w:szCs w:val="24"/>
        </w:rPr>
        <w:t>в июне 20</w:t>
      </w:r>
      <w:r w:rsidR="00F418F2">
        <w:rPr>
          <w:rFonts w:ascii="Times New Roman" w:hAnsi="Times New Roman"/>
          <w:sz w:val="24"/>
          <w:szCs w:val="24"/>
        </w:rPr>
        <w:t>2</w:t>
      </w:r>
      <w:r w:rsidR="00824AE4">
        <w:rPr>
          <w:rFonts w:ascii="Times New Roman" w:hAnsi="Times New Roman"/>
          <w:sz w:val="24"/>
          <w:szCs w:val="24"/>
        </w:rPr>
        <w:t>3</w:t>
      </w:r>
      <w:r w:rsidR="0084093E" w:rsidRPr="00E04ABE">
        <w:rPr>
          <w:rFonts w:ascii="Times New Roman" w:hAnsi="Times New Roman"/>
          <w:sz w:val="24"/>
          <w:szCs w:val="24"/>
        </w:rPr>
        <w:t xml:space="preserve"> года </w:t>
      </w:r>
      <w:r w:rsidR="0057216F" w:rsidRPr="00E04ABE">
        <w:rPr>
          <w:rFonts w:ascii="Times New Roman" w:hAnsi="Times New Roman"/>
          <w:sz w:val="24"/>
          <w:szCs w:val="24"/>
        </w:rPr>
        <w:t>составил 1</w:t>
      </w:r>
      <w:r w:rsidR="00850A9D">
        <w:rPr>
          <w:rFonts w:ascii="Times New Roman" w:hAnsi="Times New Roman"/>
          <w:sz w:val="24"/>
          <w:szCs w:val="24"/>
        </w:rPr>
        <w:t>0</w:t>
      </w:r>
      <w:r w:rsidR="00824AE4">
        <w:rPr>
          <w:rFonts w:ascii="Times New Roman" w:hAnsi="Times New Roman"/>
          <w:sz w:val="24"/>
          <w:szCs w:val="24"/>
        </w:rPr>
        <w:t>2,5</w:t>
      </w:r>
      <w:r w:rsidR="0057216F" w:rsidRPr="00E04ABE">
        <w:rPr>
          <w:rFonts w:ascii="Times New Roman" w:hAnsi="Times New Roman"/>
          <w:sz w:val="24"/>
          <w:szCs w:val="24"/>
        </w:rPr>
        <w:t>%</w:t>
      </w:r>
      <w:r w:rsidR="0084093E" w:rsidRPr="00E04ABE">
        <w:rPr>
          <w:rFonts w:ascii="Times New Roman" w:hAnsi="Times New Roman"/>
          <w:sz w:val="24"/>
          <w:szCs w:val="24"/>
        </w:rPr>
        <w:t xml:space="preserve"> к декабрю 20</w:t>
      </w:r>
      <w:r w:rsidR="00432263">
        <w:rPr>
          <w:rFonts w:ascii="Times New Roman" w:hAnsi="Times New Roman"/>
          <w:sz w:val="24"/>
          <w:szCs w:val="24"/>
        </w:rPr>
        <w:t>2</w:t>
      </w:r>
      <w:r w:rsidR="00824AE4">
        <w:rPr>
          <w:rFonts w:ascii="Times New Roman" w:hAnsi="Times New Roman"/>
          <w:sz w:val="24"/>
          <w:szCs w:val="24"/>
        </w:rPr>
        <w:t>2</w:t>
      </w:r>
      <w:r w:rsidR="0084093E" w:rsidRPr="00E04ABE">
        <w:rPr>
          <w:rFonts w:ascii="Times New Roman" w:hAnsi="Times New Roman"/>
          <w:sz w:val="24"/>
          <w:szCs w:val="24"/>
        </w:rPr>
        <w:t xml:space="preserve"> </w:t>
      </w:r>
      <w:r w:rsidR="0084093E" w:rsidRPr="003714D0">
        <w:rPr>
          <w:rFonts w:ascii="Times New Roman" w:hAnsi="Times New Roman"/>
          <w:sz w:val="24"/>
          <w:szCs w:val="24"/>
        </w:rPr>
        <w:t>года (ИПЦ в декабре 20</w:t>
      </w:r>
      <w:r w:rsidR="003C70F3">
        <w:rPr>
          <w:rFonts w:ascii="Times New Roman" w:hAnsi="Times New Roman"/>
          <w:sz w:val="24"/>
          <w:szCs w:val="24"/>
        </w:rPr>
        <w:t>2</w:t>
      </w:r>
      <w:r w:rsidR="00824AE4">
        <w:rPr>
          <w:rFonts w:ascii="Times New Roman" w:hAnsi="Times New Roman"/>
          <w:sz w:val="24"/>
          <w:szCs w:val="24"/>
        </w:rPr>
        <w:t>2</w:t>
      </w:r>
      <w:r w:rsidR="0084093E" w:rsidRPr="003714D0">
        <w:rPr>
          <w:rFonts w:ascii="Times New Roman" w:hAnsi="Times New Roman"/>
          <w:sz w:val="24"/>
          <w:szCs w:val="24"/>
        </w:rPr>
        <w:t xml:space="preserve"> года к декабрю 20</w:t>
      </w:r>
      <w:r w:rsidR="00421126">
        <w:rPr>
          <w:rFonts w:ascii="Times New Roman" w:hAnsi="Times New Roman"/>
          <w:sz w:val="24"/>
          <w:szCs w:val="24"/>
        </w:rPr>
        <w:t>2</w:t>
      </w:r>
      <w:r w:rsidR="00824AE4">
        <w:rPr>
          <w:rFonts w:ascii="Times New Roman" w:hAnsi="Times New Roman"/>
          <w:sz w:val="24"/>
          <w:szCs w:val="24"/>
        </w:rPr>
        <w:t>1</w:t>
      </w:r>
      <w:r w:rsidR="0084093E" w:rsidRPr="003714D0">
        <w:rPr>
          <w:rFonts w:ascii="Times New Roman" w:hAnsi="Times New Roman"/>
          <w:sz w:val="24"/>
          <w:szCs w:val="24"/>
        </w:rPr>
        <w:t xml:space="preserve"> года-1</w:t>
      </w:r>
      <w:r w:rsidR="00850A9D">
        <w:rPr>
          <w:rFonts w:ascii="Times New Roman" w:hAnsi="Times New Roman"/>
          <w:sz w:val="24"/>
          <w:szCs w:val="24"/>
        </w:rPr>
        <w:t>1</w:t>
      </w:r>
      <w:r w:rsidR="00824AE4">
        <w:rPr>
          <w:rFonts w:ascii="Times New Roman" w:hAnsi="Times New Roman"/>
          <w:sz w:val="24"/>
          <w:szCs w:val="24"/>
        </w:rPr>
        <w:t>2,9</w:t>
      </w:r>
      <w:r w:rsidR="0084093E" w:rsidRPr="003714D0">
        <w:rPr>
          <w:rFonts w:ascii="Times New Roman" w:hAnsi="Times New Roman"/>
          <w:sz w:val="24"/>
          <w:szCs w:val="24"/>
        </w:rPr>
        <w:t>%).</w:t>
      </w:r>
    </w:p>
    <w:p w14:paraId="6C0C239B" w14:textId="325B11B3" w:rsidR="0084093E" w:rsidRPr="0020458C" w:rsidRDefault="0084093E" w:rsidP="00626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458C">
        <w:rPr>
          <w:rFonts w:ascii="Times New Roman" w:hAnsi="Times New Roman"/>
          <w:sz w:val="24"/>
          <w:szCs w:val="24"/>
        </w:rPr>
        <w:t>Индекс потребительских цен на продовольственные товары в июне 20</w:t>
      </w:r>
      <w:r w:rsidR="00034156">
        <w:rPr>
          <w:rFonts w:ascii="Times New Roman" w:hAnsi="Times New Roman"/>
          <w:sz w:val="24"/>
          <w:szCs w:val="24"/>
        </w:rPr>
        <w:t>2</w:t>
      </w:r>
      <w:r w:rsidR="00824AE4">
        <w:rPr>
          <w:rFonts w:ascii="Times New Roman" w:hAnsi="Times New Roman"/>
          <w:sz w:val="24"/>
          <w:szCs w:val="24"/>
        </w:rPr>
        <w:t>3</w:t>
      </w:r>
      <w:r w:rsidRPr="0020458C">
        <w:rPr>
          <w:rFonts w:ascii="Times New Roman" w:hAnsi="Times New Roman"/>
          <w:sz w:val="24"/>
          <w:szCs w:val="24"/>
        </w:rPr>
        <w:t xml:space="preserve"> года</w:t>
      </w:r>
      <w:r w:rsidR="00571CCB">
        <w:rPr>
          <w:rFonts w:ascii="Times New Roman" w:hAnsi="Times New Roman"/>
          <w:sz w:val="24"/>
          <w:szCs w:val="24"/>
        </w:rPr>
        <w:t xml:space="preserve"> к декабрю 202</w:t>
      </w:r>
      <w:r w:rsidR="00824AE4">
        <w:rPr>
          <w:rFonts w:ascii="Times New Roman" w:hAnsi="Times New Roman"/>
          <w:sz w:val="24"/>
          <w:szCs w:val="24"/>
        </w:rPr>
        <w:t>2</w:t>
      </w:r>
      <w:r w:rsidR="00571CCB">
        <w:rPr>
          <w:rFonts w:ascii="Times New Roman" w:hAnsi="Times New Roman"/>
          <w:sz w:val="24"/>
          <w:szCs w:val="24"/>
        </w:rPr>
        <w:t xml:space="preserve"> года</w:t>
      </w:r>
      <w:r w:rsidRPr="0020458C">
        <w:rPr>
          <w:rFonts w:ascii="Times New Roman" w:hAnsi="Times New Roman"/>
          <w:sz w:val="24"/>
          <w:szCs w:val="24"/>
        </w:rPr>
        <w:t xml:space="preserve"> составил-</w:t>
      </w:r>
      <w:r w:rsidR="00571CCB">
        <w:rPr>
          <w:rFonts w:ascii="Times New Roman" w:hAnsi="Times New Roman"/>
          <w:sz w:val="24"/>
          <w:szCs w:val="24"/>
        </w:rPr>
        <w:t>1</w:t>
      </w:r>
      <w:r w:rsidR="00850A9D">
        <w:rPr>
          <w:rFonts w:ascii="Times New Roman" w:hAnsi="Times New Roman"/>
          <w:sz w:val="24"/>
          <w:szCs w:val="24"/>
        </w:rPr>
        <w:t>0</w:t>
      </w:r>
      <w:r w:rsidR="006D131B">
        <w:rPr>
          <w:rFonts w:ascii="Times New Roman" w:hAnsi="Times New Roman"/>
          <w:sz w:val="24"/>
          <w:szCs w:val="24"/>
        </w:rPr>
        <w:t>1,3</w:t>
      </w:r>
      <w:r w:rsidRPr="0020458C">
        <w:rPr>
          <w:rFonts w:ascii="Times New Roman" w:hAnsi="Times New Roman"/>
          <w:sz w:val="24"/>
          <w:szCs w:val="24"/>
        </w:rPr>
        <w:t>%, непродовольственные товары-</w:t>
      </w:r>
      <w:r w:rsidR="003C70F3">
        <w:rPr>
          <w:rFonts w:ascii="Times New Roman" w:hAnsi="Times New Roman"/>
          <w:sz w:val="24"/>
          <w:szCs w:val="24"/>
        </w:rPr>
        <w:t>1</w:t>
      </w:r>
      <w:r w:rsidR="00850A9D">
        <w:rPr>
          <w:rFonts w:ascii="Times New Roman" w:hAnsi="Times New Roman"/>
          <w:sz w:val="24"/>
          <w:szCs w:val="24"/>
        </w:rPr>
        <w:t>01,</w:t>
      </w:r>
      <w:r w:rsidR="006D131B">
        <w:rPr>
          <w:rFonts w:ascii="Times New Roman" w:hAnsi="Times New Roman"/>
          <w:sz w:val="24"/>
          <w:szCs w:val="24"/>
        </w:rPr>
        <w:t>7</w:t>
      </w:r>
      <w:r w:rsidRPr="0020458C">
        <w:rPr>
          <w:rFonts w:ascii="Times New Roman" w:hAnsi="Times New Roman"/>
          <w:sz w:val="24"/>
          <w:szCs w:val="24"/>
        </w:rPr>
        <w:t>%, на платные услуги населению-</w:t>
      </w:r>
      <w:r w:rsidR="004537B2">
        <w:rPr>
          <w:rFonts w:ascii="Times New Roman" w:hAnsi="Times New Roman"/>
          <w:sz w:val="24"/>
          <w:szCs w:val="24"/>
        </w:rPr>
        <w:t>1</w:t>
      </w:r>
      <w:r w:rsidR="006D131B">
        <w:rPr>
          <w:rFonts w:ascii="Times New Roman" w:hAnsi="Times New Roman"/>
          <w:sz w:val="24"/>
          <w:szCs w:val="24"/>
        </w:rPr>
        <w:t>07,3</w:t>
      </w:r>
      <w:r w:rsidRPr="0020458C">
        <w:rPr>
          <w:rFonts w:ascii="Times New Roman" w:hAnsi="Times New Roman"/>
          <w:sz w:val="24"/>
          <w:szCs w:val="24"/>
        </w:rPr>
        <w:t>%.</w:t>
      </w:r>
    </w:p>
    <w:p w14:paraId="3FD10583" w14:textId="473B33A5" w:rsidR="00130690" w:rsidRDefault="0084093E" w:rsidP="00C936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Таким образом, в июне 20</w:t>
      </w:r>
      <w:r w:rsidR="000328B4">
        <w:rPr>
          <w:rFonts w:ascii="Times New Roman" w:hAnsi="Times New Roman"/>
          <w:sz w:val="24"/>
          <w:szCs w:val="24"/>
        </w:rPr>
        <w:t>2</w:t>
      </w:r>
      <w:r w:rsidR="006D131B">
        <w:rPr>
          <w:rFonts w:ascii="Times New Roman" w:hAnsi="Times New Roman"/>
          <w:sz w:val="24"/>
          <w:szCs w:val="24"/>
        </w:rPr>
        <w:t>3</w:t>
      </w:r>
      <w:r w:rsidRPr="006C7DA4">
        <w:rPr>
          <w:rFonts w:ascii="Times New Roman" w:hAnsi="Times New Roman"/>
          <w:sz w:val="24"/>
          <w:szCs w:val="24"/>
        </w:rPr>
        <w:t xml:space="preserve"> года по отношению </w:t>
      </w:r>
      <w:r w:rsidRPr="001C65D5">
        <w:rPr>
          <w:rFonts w:ascii="Times New Roman" w:hAnsi="Times New Roman"/>
          <w:sz w:val="24"/>
          <w:szCs w:val="24"/>
        </w:rPr>
        <w:t>к декабрю 20</w:t>
      </w:r>
      <w:r w:rsidR="00D9569C" w:rsidRPr="001C65D5">
        <w:rPr>
          <w:rFonts w:ascii="Times New Roman" w:hAnsi="Times New Roman"/>
          <w:sz w:val="24"/>
          <w:szCs w:val="24"/>
        </w:rPr>
        <w:t>2</w:t>
      </w:r>
      <w:r w:rsidR="006D131B" w:rsidRPr="001C65D5">
        <w:rPr>
          <w:rFonts w:ascii="Times New Roman" w:hAnsi="Times New Roman"/>
          <w:sz w:val="24"/>
          <w:szCs w:val="24"/>
        </w:rPr>
        <w:t>2</w:t>
      </w:r>
      <w:r w:rsidRPr="001C65D5">
        <w:rPr>
          <w:rFonts w:ascii="Times New Roman" w:hAnsi="Times New Roman"/>
          <w:sz w:val="24"/>
          <w:szCs w:val="24"/>
        </w:rPr>
        <w:t xml:space="preserve"> года потребительские</w:t>
      </w:r>
      <w:r w:rsidRPr="006C7DA4">
        <w:rPr>
          <w:rFonts w:ascii="Times New Roman" w:hAnsi="Times New Roman"/>
          <w:sz w:val="24"/>
          <w:szCs w:val="24"/>
        </w:rPr>
        <w:t xml:space="preserve"> цены (тарифы) на товары и услуги по Калининградской области выросли на </w:t>
      </w:r>
      <w:r w:rsidR="006D131B">
        <w:rPr>
          <w:rFonts w:ascii="Times New Roman" w:hAnsi="Times New Roman"/>
          <w:sz w:val="24"/>
          <w:szCs w:val="24"/>
        </w:rPr>
        <w:t>2,0</w:t>
      </w:r>
      <w:r w:rsidRPr="006C7DA4">
        <w:rPr>
          <w:rFonts w:ascii="Times New Roman" w:hAnsi="Times New Roman"/>
          <w:sz w:val="24"/>
          <w:szCs w:val="24"/>
        </w:rPr>
        <w:t>%, в т.ч. на продовольственные товары</w:t>
      </w:r>
      <w:r w:rsidR="009F508E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 xml:space="preserve">на </w:t>
      </w:r>
      <w:r w:rsidR="006D131B">
        <w:rPr>
          <w:rFonts w:ascii="Times New Roman" w:hAnsi="Times New Roman"/>
          <w:sz w:val="24"/>
          <w:szCs w:val="24"/>
        </w:rPr>
        <w:t>2,5</w:t>
      </w:r>
      <w:r w:rsidRPr="006C7DA4">
        <w:rPr>
          <w:rFonts w:ascii="Times New Roman" w:hAnsi="Times New Roman"/>
          <w:sz w:val="24"/>
          <w:szCs w:val="24"/>
        </w:rPr>
        <w:t xml:space="preserve">%, на непродовольственные товары - на </w:t>
      </w:r>
      <w:r w:rsidR="006D131B">
        <w:rPr>
          <w:rFonts w:ascii="Times New Roman" w:hAnsi="Times New Roman"/>
          <w:sz w:val="24"/>
          <w:szCs w:val="24"/>
        </w:rPr>
        <w:t>0</w:t>
      </w:r>
      <w:r w:rsidRPr="006C7DA4">
        <w:rPr>
          <w:rFonts w:ascii="Times New Roman" w:hAnsi="Times New Roman"/>
          <w:sz w:val="24"/>
          <w:szCs w:val="24"/>
        </w:rPr>
        <w:t xml:space="preserve">%, на услуги – на </w:t>
      </w:r>
      <w:r w:rsidR="00A7025B">
        <w:rPr>
          <w:rFonts w:ascii="Times New Roman" w:hAnsi="Times New Roman"/>
          <w:sz w:val="24"/>
          <w:szCs w:val="24"/>
        </w:rPr>
        <w:t>3,</w:t>
      </w:r>
      <w:r w:rsidR="006D131B">
        <w:rPr>
          <w:rFonts w:ascii="Times New Roman" w:hAnsi="Times New Roman"/>
          <w:sz w:val="24"/>
          <w:szCs w:val="24"/>
        </w:rPr>
        <w:t>7</w:t>
      </w:r>
      <w:r w:rsidRPr="006C7DA4">
        <w:rPr>
          <w:rFonts w:ascii="Times New Roman" w:hAnsi="Times New Roman"/>
          <w:sz w:val="24"/>
          <w:szCs w:val="24"/>
        </w:rPr>
        <w:t>%.</w:t>
      </w:r>
    </w:p>
    <w:p w14:paraId="79C79A1C" w14:textId="77777777" w:rsidR="00F66DEE" w:rsidRPr="00C93680" w:rsidRDefault="00F66DEE" w:rsidP="00C936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BE92CF0" w14:textId="779C615C" w:rsidR="002A49CE" w:rsidRDefault="002A54DE" w:rsidP="00102756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40DC">
        <w:rPr>
          <w:rFonts w:ascii="Times New Roman" w:eastAsia="Times New Roman" w:hAnsi="Times New Roman"/>
          <w:b/>
          <w:sz w:val="24"/>
          <w:szCs w:val="24"/>
          <w:lang w:eastAsia="ar-SA"/>
        </w:rPr>
        <w:t>Прирост потребительских цен за июнь 20</w:t>
      </w:r>
      <w:r w:rsidR="004540DC" w:rsidRPr="004540D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682104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Pr="004540D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</w:t>
      </w:r>
    </w:p>
    <w:p w14:paraId="261352CD" w14:textId="77777777" w:rsidR="00784F8D" w:rsidRPr="00113E29" w:rsidRDefault="00784F8D" w:rsidP="00102756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1389"/>
        <w:gridCol w:w="1516"/>
        <w:gridCol w:w="1374"/>
        <w:gridCol w:w="1592"/>
      </w:tblGrid>
      <w:tr w:rsidR="002A54DE" w:rsidRPr="003714D0" w14:paraId="1B460555" w14:textId="77777777" w:rsidTr="001A3DB9">
        <w:trPr>
          <w:trHeight w:val="303"/>
          <w:jc w:val="center"/>
        </w:trPr>
        <w:tc>
          <w:tcPr>
            <w:tcW w:w="3809" w:type="dxa"/>
            <w:vMerge w:val="restart"/>
          </w:tcPr>
          <w:p w14:paraId="6B6DD916" w14:textId="77777777" w:rsidR="002A54DE" w:rsidRPr="003714D0" w:rsidRDefault="002A54DE" w:rsidP="002A54DE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905" w:type="dxa"/>
            <w:gridSpan w:val="2"/>
          </w:tcPr>
          <w:p w14:paraId="702E2264" w14:textId="77777777" w:rsidR="002A54DE" w:rsidRPr="004540DC" w:rsidRDefault="002A54DE" w:rsidP="002A54D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Калининградская область</w:t>
            </w:r>
          </w:p>
        </w:tc>
        <w:tc>
          <w:tcPr>
            <w:tcW w:w="2966" w:type="dxa"/>
            <w:gridSpan w:val="2"/>
          </w:tcPr>
          <w:p w14:paraId="34EA4AD8" w14:textId="77777777" w:rsidR="002A54DE" w:rsidRPr="004540DC" w:rsidRDefault="002A54DE" w:rsidP="002A54D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Российская Федерация</w:t>
            </w:r>
          </w:p>
        </w:tc>
      </w:tr>
      <w:tr w:rsidR="002A54DE" w:rsidRPr="003714D0" w14:paraId="329A02E0" w14:textId="77777777" w:rsidTr="00CA6CFF">
        <w:trPr>
          <w:trHeight w:val="359"/>
          <w:jc w:val="center"/>
        </w:trPr>
        <w:tc>
          <w:tcPr>
            <w:tcW w:w="3809" w:type="dxa"/>
            <w:vMerge/>
          </w:tcPr>
          <w:p w14:paraId="68473E95" w14:textId="77777777" w:rsidR="002A54DE" w:rsidRPr="003714D0" w:rsidRDefault="002A54DE" w:rsidP="002A54DE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1038B685" w14:textId="77777777" w:rsidR="007C3CAE" w:rsidRPr="004540DC" w:rsidRDefault="007C3CAE" w:rsidP="00F00D3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6ABEBE5E" w14:textId="602C4AE1" w:rsidR="007C3CAE" w:rsidRPr="004540DC" w:rsidRDefault="004B51E9" w:rsidP="007C3CA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Ию</w:t>
            </w:r>
            <w:r w:rsidR="006A6A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нь </w:t>
            </w:r>
            <w:r w:rsidR="002A54DE" w:rsidRPr="004540D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</w:t>
            </w:r>
            <w:r w:rsidR="00A65E75" w:rsidRPr="004540D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68210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="002A54DE" w:rsidRPr="004540D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г. в % к</w:t>
            </w:r>
          </w:p>
        </w:tc>
      </w:tr>
      <w:tr w:rsidR="002A54DE" w:rsidRPr="003714D0" w14:paraId="4A666692" w14:textId="77777777" w:rsidTr="001A3DB9">
        <w:trPr>
          <w:trHeight w:val="140"/>
          <w:jc w:val="center"/>
        </w:trPr>
        <w:tc>
          <w:tcPr>
            <w:tcW w:w="3809" w:type="dxa"/>
            <w:vMerge/>
          </w:tcPr>
          <w:p w14:paraId="596D2656" w14:textId="77777777" w:rsidR="002A54DE" w:rsidRPr="003714D0" w:rsidRDefault="002A54DE" w:rsidP="002A54DE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89" w:type="dxa"/>
          </w:tcPr>
          <w:p w14:paraId="4B649EB6" w14:textId="77777777" w:rsidR="002A54DE" w:rsidRPr="004540DC" w:rsidRDefault="006A6A49" w:rsidP="002A54D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маю</w:t>
            </w:r>
          </w:p>
          <w:p w14:paraId="6E29946A" w14:textId="513DB7F4" w:rsidR="002A54DE" w:rsidRPr="00576149" w:rsidRDefault="002A54DE" w:rsidP="009F508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4540DC"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6821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16" w:type="dxa"/>
          </w:tcPr>
          <w:p w14:paraId="4C2FA0B7" w14:textId="77777777" w:rsidR="002A54DE" w:rsidRPr="004540DC" w:rsidRDefault="002A54DE" w:rsidP="002A54D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декабрю </w:t>
            </w:r>
          </w:p>
          <w:p w14:paraId="5A357035" w14:textId="341F3434" w:rsidR="002A54DE" w:rsidRPr="00576149" w:rsidRDefault="002A54DE" w:rsidP="009F508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4540D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</w:t>
            </w:r>
            <w:r w:rsidR="00DE178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68210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74" w:type="dxa"/>
          </w:tcPr>
          <w:p w14:paraId="4F1E9864" w14:textId="77777777" w:rsidR="002A54DE" w:rsidRPr="004540DC" w:rsidRDefault="006A6A49" w:rsidP="002A54D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маю</w:t>
            </w:r>
          </w:p>
          <w:p w14:paraId="63C906D3" w14:textId="4029EA8B" w:rsidR="002A54DE" w:rsidRPr="00576149" w:rsidRDefault="002A54DE" w:rsidP="00F00D3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4540DC"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6821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</w:tcPr>
          <w:p w14:paraId="3217A5F8" w14:textId="77777777" w:rsidR="002A54DE" w:rsidRPr="004540DC" w:rsidRDefault="002A54DE" w:rsidP="002A54D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декабрю </w:t>
            </w:r>
          </w:p>
          <w:p w14:paraId="5046E25A" w14:textId="5CD4FBEF" w:rsidR="002A54DE" w:rsidRPr="00576149" w:rsidRDefault="002A54DE" w:rsidP="00F00D3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4540D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</w:t>
            </w:r>
            <w:r w:rsidR="00DE178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68210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2A54DE" w:rsidRPr="003714D0" w14:paraId="5CA88115" w14:textId="77777777" w:rsidTr="001A3DB9">
        <w:trPr>
          <w:trHeight w:val="303"/>
          <w:jc w:val="center"/>
        </w:trPr>
        <w:tc>
          <w:tcPr>
            <w:tcW w:w="3809" w:type="dxa"/>
          </w:tcPr>
          <w:p w14:paraId="5579BAA4" w14:textId="77777777" w:rsidR="002A54DE" w:rsidRPr="004540DC" w:rsidRDefault="002A54DE" w:rsidP="009F508E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Индекс потребительских цен (все товары и услуги), в том числе:</w:t>
            </w:r>
          </w:p>
        </w:tc>
        <w:tc>
          <w:tcPr>
            <w:tcW w:w="1389" w:type="dxa"/>
            <w:vAlign w:val="center"/>
          </w:tcPr>
          <w:p w14:paraId="39FA09FC" w14:textId="05B0E8E0" w:rsidR="002A54DE" w:rsidRPr="00824AE4" w:rsidRDefault="003C70F3" w:rsidP="00F00D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10</w:t>
            </w:r>
            <w:r w:rsidR="0006486E" w:rsidRPr="00824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516" w:type="dxa"/>
            <w:vAlign w:val="center"/>
          </w:tcPr>
          <w:p w14:paraId="485DCB4F" w14:textId="64CD0E6F" w:rsidR="002A54DE" w:rsidRPr="00824AE4" w:rsidRDefault="00DC4E9D" w:rsidP="009F508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7D05FC" w:rsidRPr="00824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</w:t>
            </w:r>
            <w:r w:rsidR="0006486E" w:rsidRPr="00824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374" w:type="dxa"/>
            <w:vAlign w:val="center"/>
          </w:tcPr>
          <w:p w14:paraId="514D6978" w14:textId="501A16BA" w:rsidR="002A54DE" w:rsidRPr="00824AE4" w:rsidRDefault="003C70F3" w:rsidP="002A54D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100</w:t>
            </w:r>
            <w:r w:rsidR="004D4A30" w:rsidRPr="00824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0" w:type="auto"/>
            <w:vAlign w:val="center"/>
          </w:tcPr>
          <w:p w14:paraId="21D3FD48" w14:textId="4D21EC1E" w:rsidR="002A54DE" w:rsidRPr="00824AE4" w:rsidRDefault="003C70F3" w:rsidP="002A54D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10</w:t>
            </w:r>
            <w:r w:rsidR="0006486E" w:rsidRPr="00824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3,</w:t>
            </w:r>
            <w:r w:rsidR="004D4A30" w:rsidRPr="00824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2A54DE" w:rsidRPr="003714D0" w14:paraId="2D6FA498" w14:textId="77777777" w:rsidTr="001A3DB9">
        <w:trPr>
          <w:trHeight w:val="303"/>
          <w:jc w:val="center"/>
        </w:trPr>
        <w:tc>
          <w:tcPr>
            <w:tcW w:w="3809" w:type="dxa"/>
          </w:tcPr>
          <w:p w14:paraId="476CD8DF" w14:textId="77777777" w:rsidR="002A54DE" w:rsidRPr="004540DC" w:rsidRDefault="002A54DE" w:rsidP="002A54DE">
            <w:pPr>
              <w:keepNext/>
              <w:widowControl w:val="0"/>
              <w:suppressAutoHyphens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продовольственные товары</w:t>
            </w:r>
          </w:p>
        </w:tc>
        <w:tc>
          <w:tcPr>
            <w:tcW w:w="1389" w:type="dxa"/>
            <w:vAlign w:val="center"/>
          </w:tcPr>
          <w:p w14:paraId="35C8BF79" w14:textId="0A9D9E30" w:rsidR="002A54DE" w:rsidRPr="00824AE4" w:rsidRDefault="003C70F3" w:rsidP="00F00D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100,7</w:t>
            </w:r>
          </w:p>
        </w:tc>
        <w:tc>
          <w:tcPr>
            <w:tcW w:w="1516" w:type="dxa"/>
            <w:vAlign w:val="center"/>
          </w:tcPr>
          <w:p w14:paraId="71666457" w14:textId="0C39F462" w:rsidR="002A54DE" w:rsidRPr="00824AE4" w:rsidRDefault="007D05FC" w:rsidP="00F00D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06486E"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374" w:type="dxa"/>
            <w:vAlign w:val="center"/>
          </w:tcPr>
          <w:p w14:paraId="00244037" w14:textId="491E1170" w:rsidR="002A54DE" w:rsidRPr="00824AE4" w:rsidRDefault="004D4A30" w:rsidP="002A54D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100,4</w:t>
            </w:r>
          </w:p>
        </w:tc>
        <w:tc>
          <w:tcPr>
            <w:tcW w:w="0" w:type="auto"/>
            <w:vAlign w:val="center"/>
          </w:tcPr>
          <w:p w14:paraId="09C032F5" w14:textId="265BE896" w:rsidR="002A54DE" w:rsidRPr="00824AE4" w:rsidRDefault="003C70F3" w:rsidP="002A54D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4D4A30"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</w:t>
            </w:r>
          </w:p>
        </w:tc>
      </w:tr>
      <w:tr w:rsidR="002A54DE" w:rsidRPr="003714D0" w14:paraId="4F2EA9DE" w14:textId="77777777" w:rsidTr="001A3DB9">
        <w:trPr>
          <w:trHeight w:val="303"/>
          <w:jc w:val="center"/>
        </w:trPr>
        <w:tc>
          <w:tcPr>
            <w:tcW w:w="3809" w:type="dxa"/>
            <w:tcBorders>
              <w:bottom w:val="single" w:sz="4" w:space="0" w:color="auto"/>
            </w:tcBorders>
          </w:tcPr>
          <w:p w14:paraId="2F0A16EE" w14:textId="77777777" w:rsidR="002A54DE" w:rsidRPr="004540DC" w:rsidRDefault="002A54DE" w:rsidP="002A54DE">
            <w:pPr>
              <w:keepNext/>
              <w:widowControl w:val="0"/>
              <w:suppressAutoHyphens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непродовольственные товары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311E6A23" w14:textId="0348441F" w:rsidR="002A54DE" w:rsidRPr="00824AE4" w:rsidRDefault="003C70F3" w:rsidP="00F00D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</w:t>
            </w:r>
            <w:r w:rsidR="0006486E"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76DA8F59" w14:textId="26F71DBB" w:rsidR="002A54DE" w:rsidRPr="00824AE4" w:rsidRDefault="007D05FC" w:rsidP="00F00D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101,7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39BA4E98" w14:textId="44120EFC" w:rsidR="002A54DE" w:rsidRPr="00824AE4" w:rsidRDefault="003C70F3" w:rsidP="002A54D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</w:t>
            </w:r>
            <w:r w:rsidR="004D4A30"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65E5D3" w14:textId="38163139" w:rsidR="002A54DE" w:rsidRPr="00824AE4" w:rsidRDefault="003C70F3" w:rsidP="002A54D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101,</w:t>
            </w:r>
            <w:r w:rsidR="004D4A30"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2A54DE" w:rsidRPr="003714D0" w14:paraId="2EF5CD54" w14:textId="77777777" w:rsidTr="00036724">
        <w:trPr>
          <w:trHeight w:val="345"/>
          <w:jc w:val="center"/>
        </w:trPr>
        <w:tc>
          <w:tcPr>
            <w:tcW w:w="3809" w:type="dxa"/>
            <w:tcBorders>
              <w:bottom w:val="single" w:sz="4" w:space="0" w:color="auto"/>
            </w:tcBorders>
            <w:vAlign w:val="center"/>
          </w:tcPr>
          <w:p w14:paraId="4C3777CC" w14:textId="77777777" w:rsidR="002A54DE" w:rsidRPr="004540DC" w:rsidRDefault="00036724" w:rsidP="00036724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 w:rsidR="002A54DE"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платные услуги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06FBB843" w14:textId="2AF46148" w:rsidR="002A54DE" w:rsidRPr="00824AE4" w:rsidRDefault="003C70F3" w:rsidP="007C3CA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06486E"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01D88C14" w14:textId="3FE82D03" w:rsidR="002A54DE" w:rsidRPr="00824AE4" w:rsidRDefault="007D05FC" w:rsidP="007C3CA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06486E"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6B829568" w14:textId="352283DE" w:rsidR="002A54DE" w:rsidRPr="00824AE4" w:rsidRDefault="004C2B7B" w:rsidP="007C3CA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4D4A30"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AAB531" w14:textId="7B957F7D" w:rsidR="007C3CAE" w:rsidRPr="00824AE4" w:rsidRDefault="004C2B7B" w:rsidP="0003672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4D4A30"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4,9</w:t>
            </w:r>
          </w:p>
        </w:tc>
      </w:tr>
    </w:tbl>
    <w:p w14:paraId="26D2CFA8" w14:textId="77777777" w:rsidR="00DF7B67" w:rsidRDefault="00DF7B67" w:rsidP="00247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AC3A4A" w14:textId="3D488BD3" w:rsidR="00F66DEE" w:rsidRPr="00AA2E7D" w:rsidRDefault="005C6741" w:rsidP="00102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По предварительной оценке, </w:t>
      </w:r>
      <w:r w:rsidR="0057216F" w:rsidRPr="006C7DA4">
        <w:rPr>
          <w:rFonts w:ascii="Times New Roman" w:hAnsi="Times New Roman"/>
          <w:sz w:val="24"/>
          <w:szCs w:val="24"/>
        </w:rPr>
        <w:t>сводный индекс потребительских цен</w:t>
      </w:r>
      <w:r w:rsidR="006A3207">
        <w:rPr>
          <w:rFonts w:ascii="Times New Roman" w:hAnsi="Times New Roman"/>
          <w:sz w:val="24"/>
          <w:szCs w:val="24"/>
        </w:rPr>
        <w:t xml:space="preserve"> на товары и услуги</w:t>
      </w:r>
      <w:r w:rsidR="0057216F" w:rsidRPr="006C7DA4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 xml:space="preserve">в </w:t>
      </w:r>
      <w:r w:rsidR="0057216F" w:rsidRPr="006C7DA4">
        <w:rPr>
          <w:rFonts w:ascii="Times New Roman" w:hAnsi="Times New Roman"/>
          <w:sz w:val="24"/>
          <w:szCs w:val="24"/>
        </w:rPr>
        <w:t>декабр</w:t>
      </w:r>
      <w:r w:rsidRPr="006C7DA4">
        <w:rPr>
          <w:rFonts w:ascii="Times New Roman" w:hAnsi="Times New Roman"/>
          <w:sz w:val="24"/>
          <w:szCs w:val="24"/>
        </w:rPr>
        <w:t>е 20</w:t>
      </w:r>
      <w:r w:rsidR="003714D0">
        <w:rPr>
          <w:rFonts w:ascii="Times New Roman" w:hAnsi="Times New Roman"/>
          <w:sz w:val="24"/>
          <w:szCs w:val="24"/>
        </w:rPr>
        <w:t>2</w:t>
      </w:r>
      <w:r w:rsidR="00682104">
        <w:rPr>
          <w:rFonts w:ascii="Times New Roman" w:hAnsi="Times New Roman"/>
          <w:sz w:val="24"/>
          <w:szCs w:val="24"/>
        </w:rPr>
        <w:t>4</w:t>
      </w:r>
      <w:r w:rsidRPr="006C7DA4">
        <w:rPr>
          <w:rFonts w:ascii="Times New Roman" w:hAnsi="Times New Roman"/>
          <w:sz w:val="24"/>
          <w:szCs w:val="24"/>
        </w:rPr>
        <w:t xml:space="preserve"> года </w:t>
      </w:r>
      <w:r w:rsidR="0057216F" w:rsidRPr="006C7DA4">
        <w:rPr>
          <w:rFonts w:ascii="Times New Roman" w:hAnsi="Times New Roman"/>
          <w:sz w:val="24"/>
          <w:szCs w:val="24"/>
        </w:rPr>
        <w:t xml:space="preserve">к </w:t>
      </w:r>
      <w:r w:rsidR="0057216F" w:rsidRPr="0063169E">
        <w:rPr>
          <w:rFonts w:ascii="Times New Roman" w:hAnsi="Times New Roman"/>
          <w:sz w:val="24"/>
          <w:szCs w:val="24"/>
        </w:rPr>
        <w:t>декабрю 20</w:t>
      </w:r>
      <w:r w:rsidR="00DE1788" w:rsidRPr="0063169E">
        <w:rPr>
          <w:rFonts w:ascii="Times New Roman" w:hAnsi="Times New Roman"/>
          <w:sz w:val="24"/>
          <w:szCs w:val="24"/>
        </w:rPr>
        <w:t>2</w:t>
      </w:r>
      <w:r w:rsidR="00682104">
        <w:rPr>
          <w:rFonts w:ascii="Times New Roman" w:hAnsi="Times New Roman"/>
          <w:sz w:val="24"/>
          <w:szCs w:val="24"/>
        </w:rPr>
        <w:t>3</w:t>
      </w:r>
      <w:r w:rsidR="0057216F" w:rsidRPr="0063169E">
        <w:rPr>
          <w:rFonts w:ascii="Times New Roman" w:hAnsi="Times New Roman"/>
          <w:sz w:val="24"/>
          <w:szCs w:val="24"/>
        </w:rPr>
        <w:t xml:space="preserve"> год</w:t>
      </w:r>
      <w:r w:rsidRPr="0063169E">
        <w:rPr>
          <w:rFonts w:ascii="Times New Roman" w:hAnsi="Times New Roman"/>
          <w:sz w:val="24"/>
          <w:szCs w:val="24"/>
        </w:rPr>
        <w:t>а</w:t>
      </w:r>
      <w:r w:rsidR="0057216F" w:rsidRPr="0063169E">
        <w:rPr>
          <w:rFonts w:ascii="Times New Roman" w:hAnsi="Times New Roman"/>
          <w:sz w:val="24"/>
          <w:szCs w:val="24"/>
        </w:rPr>
        <w:t xml:space="preserve"> </w:t>
      </w:r>
      <w:r w:rsidRPr="0063169E">
        <w:rPr>
          <w:rFonts w:ascii="Times New Roman" w:hAnsi="Times New Roman"/>
          <w:sz w:val="24"/>
          <w:szCs w:val="24"/>
        </w:rPr>
        <w:t>прогнозируется на уровне</w:t>
      </w:r>
      <w:r w:rsidR="00AC516B" w:rsidRPr="0063169E">
        <w:rPr>
          <w:rFonts w:ascii="Times New Roman" w:hAnsi="Times New Roman"/>
          <w:sz w:val="24"/>
          <w:szCs w:val="24"/>
        </w:rPr>
        <w:t xml:space="preserve"> 1</w:t>
      </w:r>
      <w:r w:rsidR="003C70F3" w:rsidRPr="0063169E">
        <w:rPr>
          <w:rFonts w:ascii="Times New Roman" w:hAnsi="Times New Roman"/>
          <w:sz w:val="24"/>
          <w:szCs w:val="24"/>
        </w:rPr>
        <w:t>0</w:t>
      </w:r>
      <w:r w:rsidR="00E65CD1">
        <w:rPr>
          <w:rFonts w:ascii="Times New Roman" w:hAnsi="Times New Roman"/>
          <w:sz w:val="24"/>
          <w:szCs w:val="24"/>
        </w:rPr>
        <w:t>4,0</w:t>
      </w:r>
      <w:r w:rsidR="00AC516B" w:rsidRPr="0063169E">
        <w:rPr>
          <w:rFonts w:ascii="Times New Roman" w:hAnsi="Times New Roman"/>
          <w:sz w:val="24"/>
          <w:szCs w:val="24"/>
        </w:rPr>
        <w:t>%</w:t>
      </w:r>
      <w:r w:rsidR="006A3207" w:rsidRPr="0063169E">
        <w:rPr>
          <w:rFonts w:ascii="Times New Roman" w:hAnsi="Times New Roman"/>
          <w:sz w:val="24"/>
          <w:szCs w:val="24"/>
        </w:rPr>
        <w:t xml:space="preserve"> в</w:t>
      </w:r>
      <w:r w:rsidR="006A3207">
        <w:rPr>
          <w:rFonts w:ascii="Times New Roman" w:hAnsi="Times New Roman"/>
          <w:sz w:val="24"/>
          <w:szCs w:val="24"/>
        </w:rPr>
        <w:t xml:space="preserve"> целом по Калининградской области</w:t>
      </w:r>
      <w:r w:rsidR="00AC516B" w:rsidRPr="006C7DA4">
        <w:rPr>
          <w:rFonts w:ascii="Times New Roman" w:hAnsi="Times New Roman"/>
          <w:sz w:val="24"/>
          <w:szCs w:val="24"/>
        </w:rPr>
        <w:t>.</w:t>
      </w:r>
    </w:p>
    <w:p w14:paraId="294313D4" w14:textId="77777777" w:rsidR="007C3CAE" w:rsidRPr="00E61954" w:rsidRDefault="000F3199" w:rsidP="00D7755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61954">
        <w:rPr>
          <w:rFonts w:ascii="Times New Roman" w:hAnsi="Times New Roman"/>
          <w:b/>
          <w:sz w:val="24"/>
          <w:szCs w:val="24"/>
        </w:rPr>
        <w:t>Строительство</w:t>
      </w:r>
    </w:p>
    <w:p w14:paraId="0D5C6CD5" w14:textId="77777777" w:rsidR="00D7755C" w:rsidRPr="006C7DA4" w:rsidRDefault="00D7755C" w:rsidP="00D7755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DC7EAEE" w14:textId="77E0ED3E" w:rsidR="001B6FC0" w:rsidRDefault="009A6B0E" w:rsidP="00247F9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В 1-м полугодии 20</w:t>
      </w:r>
      <w:r w:rsidR="00541B87">
        <w:rPr>
          <w:rFonts w:ascii="Times New Roman" w:hAnsi="Times New Roman"/>
          <w:sz w:val="24"/>
          <w:szCs w:val="24"/>
        </w:rPr>
        <w:t>2</w:t>
      </w:r>
      <w:r w:rsidR="00682104">
        <w:rPr>
          <w:rFonts w:ascii="Times New Roman" w:hAnsi="Times New Roman"/>
          <w:sz w:val="24"/>
          <w:szCs w:val="24"/>
        </w:rPr>
        <w:t>4</w:t>
      </w:r>
      <w:r w:rsidRPr="006C7DA4">
        <w:rPr>
          <w:rFonts w:ascii="Times New Roman" w:hAnsi="Times New Roman"/>
          <w:sz w:val="24"/>
          <w:szCs w:val="24"/>
        </w:rPr>
        <w:t xml:space="preserve"> года организациями всех форм собственности было введено в эксплуатацию </w:t>
      </w:r>
      <w:r w:rsidR="000C22BC" w:rsidRPr="006C7DA4">
        <w:rPr>
          <w:rFonts w:ascii="Times New Roman" w:hAnsi="Times New Roman"/>
          <w:sz w:val="24"/>
          <w:szCs w:val="24"/>
        </w:rPr>
        <w:t xml:space="preserve">жилых домов общей площадью </w:t>
      </w:r>
      <w:r w:rsidR="0063169E">
        <w:rPr>
          <w:rFonts w:ascii="Times New Roman" w:hAnsi="Times New Roman"/>
          <w:sz w:val="24"/>
          <w:szCs w:val="24"/>
        </w:rPr>
        <w:t>1</w:t>
      </w:r>
      <w:r w:rsidR="00F66DEE">
        <w:rPr>
          <w:rFonts w:ascii="Times New Roman" w:hAnsi="Times New Roman"/>
          <w:sz w:val="24"/>
          <w:szCs w:val="24"/>
        </w:rPr>
        <w:t>7866</w:t>
      </w:r>
      <w:r w:rsidR="00FA5A84" w:rsidRPr="006C7DA4">
        <w:rPr>
          <w:rFonts w:ascii="Times New Roman" w:hAnsi="Times New Roman"/>
          <w:sz w:val="24"/>
          <w:szCs w:val="24"/>
        </w:rPr>
        <w:t xml:space="preserve"> кв.</w:t>
      </w:r>
      <w:r w:rsidR="007C3CAE">
        <w:rPr>
          <w:rFonts w:ascii="Times New Roman" w:hAnsi="Times New Roman"/>
          <w:sz w:val="24"/>
          <w:szCs w:val="24"/>
        </w:rPr>
        <w:t xml:space="preserve"> </w:t>
      </w:r>
      <w:r w:rsidR="00FA5A84" w:rsidRPr="006C7DA4">
        <w:rPr>
          <w:rFonts w:ascii="Times New Roman" w:hAnsi="Times New Roman"/>
          <w:sz w:val="24"/>
          <w:szCs w:val="24"/>
        </w:rPr>
        <w:t>метра</w:t>
      </w:r>
      <w:r w:rsidR="001B6FC0">
        <w:rPr>
          <w:rFonts w:ascii="Times New Roman" w:hAnsi="Times New Roman"/>
          <w:sz w:val="24"/>
          <w:szCs w:val="24"/>
        </w:rPr>
        <w:t>,</w:t>
      </w:r>
      <w:r w:rsidR="00382241">
        <w:rPr>
          <w:rFonts w:ascii="Times New Roman" w:hAnsi="Times New Roman"/>
          <w:sz w:val="24"/>
          <w:szCs w:val="24"/>
        </w:rPr>
        <w:t xml:space="preserve"> </w:t>
      </w:r>
      <w:r w:rsidR="008D1496" w:rsidRPr="00105B03">
        <w:rPr>
          <w:rFonts w:ascii="Times New Roman" w:hAnsi="Times New Roman"/>
          <w:sz w:val="24"/>
          <w:szCs w:val="24"/>
        </w:rPr>
        <w:t xml:space="preserve">что составляет </w:t>
      </w:r>
      <w:r w:rsidR="008D1496">
        <w:rPr>
          <w:rFonts w:ascii="Times New Roman" w:hAnsi="Times New Roman"/>
          <w:sz w:val="24"/>
          <w:szCs w:val="24"/>
        </w:rPr>
        <w:t>110,8</w:t>
      </w:r>
      <w:r w:rsidR="008D1496" w:rsidRPr="00105B03">
        <w:rPr>
          <w:rFonts w:ascii="Times New Roman" w:hAnsi="Times New Roman"/>
          <w:sz w:val="24"/>
          <w:szCs w:val="24"/>
        </w:rPr>
        <w:t>% к соответствующему периоду 20</w:t>
      </w:r>
      <w:r w:rsidR="008D1496">
        <w:rPr>
          <w:rFonts w:ascii="Times New Roman" w:hAnsi="Times New Roman"/>
          <w:sz w:val="24"/>
          <w:szCs w:val="24"/>
        </w:rPr>
        <w:t>23</w:t>
      </w:r>
      <w:r w:rsidR="008D1496" w:rsidRPr="00105B03">
        <w:rPr>
          <w:rFonts w:ascii="Times New Roman" w:hAnsi="Times New Roman"/>
          <w:sz w:val="24"/>
          <w:szCs w:val="24"/>
        </w:rPr>
        <w:t xml:space="preserve"> года.</w:t>
      </w:r>
    </w:p>
    <w:p w14:paraId="698C697D" w14:textId="0ECFCB95" w:rsidR="009A6B0E" w:rsidRPr="006C7DA4" w:rsidRDefault="009A6B0E" w:rsidP="00855FE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В эксплуатацию</w:t>
      </w:r>
      <w:r w:rsidR="00855FE3">
        <w:rPr>
          <w:rFonts w:ascii="Times New Roman" w:hAnsi="Times New Roman"/>
          <w:sz w:val="24"/>
          <w:szCs w:val="24"/>
        </w:rPr>
        <w:t xml:space="preserve"> введено индивидуальных жилых домов общей площадью </w:t>
      </w:r>
      <w:r w:rsidR="0063169E">
        <w:rPr>
          <w:rFonts w:ascii="Times New Roman" w:hAnsi="Times New Roman"/>
          <w:sz w:val="24"/>
          <w:szCs w:val="24"/>
        </w:rPr>
        <w:t>4</w:t>
      </w:r>
      <w:r w:rsidR="00F66DEE">
        <w:rPr>
          <w:rFonts w:ascii="Times New Roman" w:hAnsi="Times New Roman"/>
          <w:sz w:val="24"/>
          <w:szCs w:val="24"/>
        </w:rPr>
        <w:t>952</w:t>
      </w:r>
      <w:r w:rsidR="00855FE3">
        <w:rPr>
          <w:rFonts w:ascii="Times New Roman" w:hAnsi="Times New Roman"/>
          <w:sz w:val="24"/>
          <w:szCs w:val="24"/>
        </w:rPr>
        <w:t xml:space="preserve"> кв. м. </w:t>
      </w:r>
    </w:p>
    <w:p w14:paraId="0801CD56" w14:textId="467FDA0B" w:rsidR="00F66FF9" w:rsidRDefault="009A6B0E" w:rsidP="00A31770">
      <w:pPr>
        <w:spacing w:after="0" w:line="240" w:lineRule="auto"/>
        <w:ind w:firstLine="567"/>
        <w:jc w:val="both"/>
        <w:rPr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Оценка ввода в эксплуатацию объектов жилого строительства за счет всех источников финансирования на 20</w:t>
      </w:r>
      <w:r w:rsidR="00541B87">
        <w:rPr>
          <w:rFonts w:ascii="Times New Roman" w:hAnsi="Times New Roman"/>
          <w:sz w:val="24"/>
          <w:szCs w:val="24"/>
        </w:rPr>
        <w:t>2</w:t>
      </w:r>
      <w:r w:rsidR="00F66DEE">
        <w:rPr>
          <w:rFonts w:ascii="Times New Roman" w:hAnsi="Times New Roman"/>
          <w:sz w:val="24"/>
          <w:szCs w:val="24"/>
        </w:rPr>
        <w:t>4</w:t>
      </w:r>
      <w:r w:rsidRPr="006C7DA4">
        <w:rPr>
          <w:rFonts w:ascii="Times New Roman" w:hAnsi="Times New Roman"/>
          <w:sz w:val="24"/>
          <w:szCs w:val="24"/>
        </w:rPr>
        <w:t xml:space="preserve"> год </w:t>
      </w:r>
      <w:r w:rsidR="00356692">
        <w:rPr>
          <w:rFonts w:ascii="Times New Roman" w:hAnsi="Times New Roman"/>
          <w:sz w:val="24"/>
          <w:szCs w:val="24"/>
        </w:rPr>
        <w:t>–</w:t>
      </w: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356692">
        <w:rPr>
          <w:rFonts w:ascii="Times New Roman" w:hAnsi="Times New Roman"/>
          <w:sz w:val="24"/>
          <w:szCs w:val="24"/>
        </w:rPr>
        <w:t>3</w:t>
      </w:r>
      <w:r w:rsidR="00F66DEE">
        <w:rPr>
          <w:rFonts w:ascii="Times New Roman" w:hAnsi="Times New Roman"/>
          <w:sz w:val="24"/>
          <w:szCs w:val="24"/>
        </w:rPr>
        <w:t>2</w:t>
      </w:r>
      <w:r w:rsidR="00356692">
        <w:rPr>
          <w:rFonts w:ascii="Times New Roman" w:hAnsi="Times New Roman"/>
          <w:sz w:val="24"/>
          <w:szCs w:val="24"/>
        </w:rPr>
        <w:t>,0</w:t>
      </w:r>
      <w:r w:rsidRPr="006C7DA4">
        <w:rPr>
          <w:rFonts w:ascii="Times New Roman" w:hAnsi="Times New Roman"/>
          <w:sz w:val="24"/>
          <w:szCs w:val="24"/>
        </w:rPr>
        <w:t xml:space="preserve"> тыс. кв.</w:t>
      </w:r>
      <w:r w:rsidR="007C3CAE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метров</w:t>
      </w:r>
      <w:r w:rsidRPr="006C7DA4">
        <w:rPr>
          <w:sz w:val="24"/>
          <w:szCs w:val="24"/>
        </w:rPr>
        <w:t>.</w:t>
      </w:r>
    </w:p>
    <w:p w14:paraId="482F1D34" w14:textId="77777777" w:rsidR="00D778CD" w:rsidRPr="00A31770" w:rsidRDefault="00D778CD" w:rsidP="00A3177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5280403C" w14:textId="77777777" w:rsidR="009F4CA2" w:rsidRPr="00E61954" w:rsidRDefault="009F4CA2" w:rsidP="009F4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954">
        <w:rPr>
          <w:rFonts w:ascii="Times New Roman" w:hAnsi="Times New Roman"/>
          <w:b/>
          <w:sz w:val="24"/>
          <w:szCs w:val="24"/>
        </w:rPr>
        <w:t>Оборот розничной торговли и общественного питания</w:t>
      </w:r>
    </w:p>
    <w:p w14:paraId="1D2D30AA" w14:textId="77777777" w:rsidR="007C3CAE" w:rsidRPr="006C7DA4" w:rsidRDefault="007C3CAE" w:rsidP="009F4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B0AEB1" w14:textId="1362F98C" w:rsidR="0057216F" w:rsidRPr="00560DED" w:rsidRDefault="0057216F" w:rsidP="00554B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0DED">
        <w:rPr>
          <w:rFonts w:ascii="Times New Roman" w:hAnsi="Times New Roman"/>
          <w:sz w:val="24"/>
          <w:szCs w:val="24"/>
        </w:rPr>
        <w:t xml:space="preserve">Оборот розничной торговли в 1-м </w:t>
      </w:r>
      <w:r w:rsidR="006C2E2C" w:rsidRPr="00560DED">
        <w:rPr>
          <w:rFonts w:ascii="Times New Roman" w:hAnsi="Times New Roman"/>
          <w:sz w:val="24"/>
          <w:szCs w:val="24"/>
        </w:rPr>
        <w:t>полугодии</w:t>
      </w:r>
      <w:r w:rsidRPr="00560DED">
        <w:rPr>
          <w:rFonts w:ascii="Times New Roman" w:hAnsi="Times New Roman"/>
          <w:sz w:val="24"/>
          <w:szCs w:val="24"/>
        </w:rPr>
        <w:t xml:space="preserve"> 20</w:t>
      </w:r>
      <w:r w:rsidR="00113E29" w:rsidRPr="00560DED">
        <w:rPr>
          <w:rFonts w:ascii="Times New Roman" w:hAnsi="Times New Roman"/>
          <w:sz w:val="24"/>
          <w:szCs w:val="24"/>
        </w:rPr>
        <w:t>2</w:t>
      </w:r>
      <w:r w:rsidR="009C5885">
        <w:rPr>
          <w:rFonts w:ascii="Times New Roman" w:hAnsi="Times New Roman"/>
          <w:sz w:val="24"/>
          <w:szCs w:val="24"/>
        </w:rPr>
        <w:t>4</w:t>
      </w:r>
      <w:r w:rsidRPr="00560DED">
        <w:rPr>
          <w:rFonts w:ascii="Times New Roman" w:hAnsi="Times New Roman"/>
          <w:sz w:val="24"/>
          <w:szCs w:val="24"/>
        </w:rPr>
        <w:t xml:space="preserve"> года составил</w:t>
      </w:r>
      <w:r w:rsidR="009C5885">
        <w:rPr>
          <w:rFonts w:ascii="Times New Roman" w:hAnsi="Times New Roman"/>
          <w:sz w:val="24"/>
          <w:szCs w:val="24"/>
        </w:rPr>
        <w:t xml:space="preserve"> 1653,0</w:t>
      </w:r>
      <w:r w:rsidR="00CA7503" w:rsidRPr="00560DED">
        <w:rPr>
          <w:rFonts w:ascii="Times New Roman" w:hAnsi="Times New Roman"/>
          <w:sz w:val="24"/>
          <w:szCs w:val="24"/>
        </w:rPr>
        <w:t xml:space="preserve"> млн руб.,</w:t>
      </w:r>
      <w:r w:rsidR="00CA7503">
        <w:rPr>
          <w:rFonts w:ascii="Times New Roman" w:hAnsi="Times New Roman"/>
          <w:sz w:val="24"/>
          <w:szCs w:val="24"/>
        </w:rPr>
        <w:t xml:space="preserve"> </w:t>
      </w:r>
      <w:r w:rsidR="009C5885">
        <w:rPr>
          <w:rFonts w:ascii="Times New Roman" w:hAnsi="Times New Roman"/>
          <w:sz w:val="24"/>
          <w:szCs w:val="24"/>
        </w:rPr>
        <w:t>что выше</w:t>
      </w:r>
      <w:r w:rsidR="009C5885" w:rsidRPr="006E0605">
        <w:rPr>
          <w:rFonts w:ascii="Times New Roman" w:hAnsi="Times New Roman"/>
          <w:sz w:val="24"/>
          <w:szCs w:val="24"/>
        </w:rPr>
        <w:t xml:space="preserve">  уровн</w:t>
      </w:r>
      <w:r w:rsidR="009C5885">
        <w:rPr>
          <w:rFonts w:ascii="Times New Roman" w:hAnsi="Times New Roman"/>
          <w:sz w:val="24"/>
          <w:szCs w:val="24"/>
        </w:rPr>
        <w:t>я</w:t>
      </w:r>
      <w:r w:rsidR="009C5885" w:rsidRPr="006E0605">
        <w:rPr>
          <w:rFonts w:ascii="Times New Roman" w:hAnsi="Times New Roman"/>
          <w:sz w:val="24"/>
          <w:szCs w:val="24"/>
        </w:rPr>
        <w:t xml:space="preserve"> соответствующего периода прошлого </w:t>
      </w:r>
      <w:r w:rsidR="009C5885" w:rsidRPr="00560DED">
        <w:rPr>
          <w:rFonts w:ascii="Times New Roman" w:hAnsi="Times New Roman"/>
          <w:sz w:val="24"/>
          <w:szCs w:val="24"/>
        </w:rPr>
        <w:t>года</w:t>
      </w:r>
      <w:r w:rsidR="009C5885">
        <w:rPr>
          <w:rFonts w:ascii="Times New Roman" w:hAnsi="Times New Roman"/>
          <w:sz w:val="24"/>
          <w:szCs w:val="24"/>
        </w:rPr>
        <w:t xml:space="preserve"> на 17,8%</w:t>
      </w:r>
      <w:r w:rsidR="009C5885" w:rsidRPr="00560DED">
        <w:rPr>
          <w:rFonts w:ascii="Times New Roman" w:hAnsi="Times New Roman"/>
          <w:sz w:val="24"/>
          <w:szCs w:val="24"/>
        </w:rPr>
        <w:t xml:space="preserve">, </w:t>
      </w:r>
      <w:r w:rsidR="009C5885">
        <w:rPr>
          <w:rFonts w:ascii="Times New Roman" w:hAnsi="Times New Roman"/>
          <w:sz w:val="24"/>
          <w:szCs w:val="24"/>
        </w:rPr>
        <w:t>(</w:t>
      </w:r>
      <w:r w:rsidR="00CA7503">
        <w:rPr>
          <w:rFonts w:ascii="Times New Roman" w:hAnsi="Times New Roman"/>
          <w:sz w:val="24"/>
          <w:szCs w:val="24"/>
        </w:rPr>
        <w:t>в 1- м полугодии 20</w:t>
      </w:r>
      <w:r w:rsidR="00061B9C">
        <w:rPr>
          <w:rFonts w:ascii="Times New Roman" w:hAnsi="Times New Roman"/>
          <w:sz w:val="24"/>
          <w:szCs w:val="24"/>
        </w:rPr>
        <w:t>2</w:t>
      </w:r>
      <w:r w:rsidR="009C5885">
        <w:rPr>
          <w:rFonts w:ascii="Times New Roman" w:hAnsi="Times New Roman"/>
          <w:sz w:val="24"/>
          <w:szCs w:val="24"/>
        </w:rPr>
        <w:t>3</w:t>
      </w:r>
      <w:r w:rsidR="00CA7503">
        <w:rPr>
          <w:rFonts w:ascii="Times New Roman" w:hAnsi="Times New Roman"/>
          <w:sz w:val="24"/>
          <w:szCs w:val="24"/>
        </w:rPr>
        <w:t xml:space="preserve"> год</w:t>
      </w:r>
      <w:r w:rsidR="00113E29">
        <w:rPr>
          <w:rFonts w:ascii="Times New Roman" w:hAnsi="Times New Roman"/>
          <w:sz w:val="24"/>
          <w:szCs w:val="24"/>
        </w:rPr>
        <w:t>а</w:t>
      </w:r>
      <w:r w:rsidR="00CA7503">
        <w:rPr>
          <w:rFonts w:ascii="Times New Roman" w:hAnsi="Times New Roman"/>
          <w:sz w:val="24"/>
          <w:szCs w:val="24"/>
        </w:rPr>
        <w:t xml:space="preserve"> </w:t>
      </w:r>
      <w:r w:rsidR="00113E29">
        <w:rPr>
          <w:rFonts w:ascii="Times New Roman" w:hAnsi="Times New Roman"/>
          <w:sz w:val="24"/>
          <w:szCs w:val="24"/>
        </w:rPr>
        <w:t>–</w:t>
      </w: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9C5885" w:rsidRPr="00560DED">
        <w:rPr>
          <w:rFonts w:ascii="Times New Roman" w:hAnsi="Times New Roman"/>
          <w:sz w:val="24"/>
          <w:szCs w:val="24"/>
        </w:rPr>
        <w:t>1</w:t>
      </w:r>
      <w:r w:rsidR="009C5885">
        <w:rPr>
          <w:rFonts w:ascii="Times New Roman" w:hAnsi="Times New Roman"/>
          <w:sz w:val="24"/>
          <w:szCs w:val="24"/>
        </w:rPr>
        <w:t>403,1</w:t>
      </w:r>
      <w:r w:rsidR="009C5885" w:rsidRPr="00560DED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 xml:space="preserve"> млн</w:t>
      </w:r>
      <w:r w:rsidR="00113E29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руб.</w:t>
      </w:r>
      <w:r w:rsidR="009C5885">
        <w:rPr>
          <w:rFonts w:ascii="Times New Roman" w:hAnsi="Times New Roman"/>
          <w:sz w:val="24"/>
          <w:szCs w:val="24"/>
        </w:rPr>
        <w:t>)</w:t>
      </w:r>
      <w:r w:rsidR="00CA7503">
        <w:rPr>
          <w:rFonts w:ascii="Times New Roman" w:hAnsi="Times New Roman"/>
          <w:sz w:val="24"/>
          <w:szCs w:val="24"/>
        </w:rPr>
        <w:t xml:space="preserve">, </w:t>
      </w:r>
      <w:r w:rsidRPr="00560DED">
        <w:rPr>
          <w:rFonts w:ascii="Times New Roman" w:hAnsi="Times New Roman"/>
          <w:sz w:val="24"/>
          <w:szCs w:val="24"/>
        </w:rPr>
        <w:t>а оборот общественного питания</w:t>
      </w:r>
      <w:r w:rsidR="00CA7503" w:rsidRPr="00560DED">
        <w:rPr>
          <w:rFonts w:ascii="Times New Roman" w:hAnsi="Times New Roman"/>
          <w:sz w:val="24"/>
          <w:szCs w:val="24"/>
        </w:rPr>
        <w:t xml:space="preserve"> в 1-м полугодии 20</w:t>
      </w:r>
      <w:r w:rsidR="006E0605" w:rsidRPr="00560DED">
        <w:rPr>
          <w:rFonts w:ascii="Times New Roman" w:hAnsi="Times New Roman"/>
          <w:sz w:val="24"/>
          <w:szCs w:val="24"/>
        </w:rPr>
        <w:t>2</w:t>
      </w:r>
      <w:r w:rsidR="009C5885">
        <w:rPr>
          <w:rFonts w:ascii="Times New Roman" w:hAnsi="Times New Roman"/>
          <w:sz w:val="24"/>
          <w:szCs w:val="24"/>
        </w:rPr>
        <w:t>4</w:t>
      </w:r>
      <w:r w:rsidR="00CA7503" w:rsidRPr="00560DED">
        <w:rPr>
          <w:rFonts w:ascii="Times New Roman" w:hAnsi="Times New Roman"/>
          <w:sz w:val="24"/>
          <w:szCs w:val="24"/>
        </w:rPr>
        <w:t xml:space="preserve"> года составил </w:t>
      </w:r>
      <w:r w:rsidR="009C5885">
        <w:rPr>
          <w:rFonts w:ascii="Times New Roman" w:hAnsi="Times New Roman"/>
          <w:sz w:val="24"/>
          <w:szCs w:val="24"/>
        </w:rPr>
        <w:t>11,2</w:t>
      </w:r>
      <w:r w:rsidR="00CA7503" w:rsidRPr="00560DED">
        <w:rPr>
          <w:rFonts w:ascii="Times New Roman" w:hAnsi="Times New Roman"/>
          <w:sz w:val="24"/>
          <w:szCs w:val="24"/>
        </w:rPr>
        <w:t xml:space="preserve"> млн руб.,</w:t>
      </w:r>
      <w:r w:rsidR="00061B9C" w:rsidRPr="00560DED">
        <w:rPr>
          <w:rFonts w:ascii="Times New Roman" w:hAnsi="Times New Roman"/>
          <w:sz w:val="24"/>
          <w:szCs w:val="24"/>
        </w:rPr>
        <w:t xml:space="preserve"> </w:t>
      </w:r>
      <w:r w:rsidR="006C2E2C" w:rsidRPr="00560DED">
        <w:rPr>
          <w:rFonts w:ascii="Times New Roman" w:hAnsi="Times New Roman"/>
          <w:sz w:val="24"/>
          <w:szCs w:val="24"/>
        </w:rPr>
        <w:t xml:space="preserve">что </w:t>
      </w:r>
      <w:r w:rsidR="009C5885">
        <w:rPr>
          <w:rFonts w:ascii="Times New Roman" w:hAnsi="Times New Roman"/>
          <w:sz w:val="24"/>
          <w:szCs w:val="24"/>
        </w:rPr>
        <w:t>выше</w:t>
      </w:r>
      <w:r w:rsidR="006C2E2C" w:rsidRPr="00560DED">
        <w:rPr>
          <w:rFonts w:ascii="Times New Roman" w:hAnsi="Times New Roman"/>
          <w:sz w:val="24"/>
          <w:szCs w:val="24"/>
        </w:rPr>
        <w:t xml:space="preserve">  уровн</w:t>
      </w:r>
      <w:r w:rsidR="00061B9C" w:rsidRPr="00560DED">
        <w:rPr>
          <w:rFonts w:ascii="Times New Roman" w:hAnsi="Times New Roman"/>
          <w:sz w:val="24"/>
          <w:szCs w:val="24"/>
        </w:rPr>
        <w:t>я</w:t>
      </w:r>
      <w:r w:rsidR="006C2E2C" w:rsidRPr="00560DED">
        <w:rPr>
          <w:rFonts w:ascii="Times New Roman" w:hAnsi="Times New Roman"/>
          <w:sz w:val="24"/>
          <w:szCs w:val="24"/>
        </w:rPr>
        <w:t xml:space="preserve"> соответствующего периода прошлого года</w:t>
      </w:r>
      <w:r w:rsidR="00061B9C" w:rsidRPr="00560DED">
        <w:rPr>
          <w:rFonts w:ascii="Times New Roman" w:hAnsi="Times New Roman"/>
          <w:sz w:val="24"/>
          <w:szCs w:val="24"/>
        </w:rPr>
        <w:t xml:space="preserve"> </w:t>
      </w:r>
      <w:r w:rsidR="00086AC9">
        <w:rPr>
          <w:rFonts w:ascii="Times New Roman" w:hAnsi="Times New Roman"/>
          <w:sz w:val="24"/>
          <w:szCs w:val="24"/>
        </w:rPr>
        <w:t xml:space="preserve">на </w:t>
      </w:r>
      <w:r w:rsidR="009C5885">
        <w:rPr>
          <w:rFonts w:ascii="Times New Roman" w:hAnsi="Times New Roman"/>
          <w:sz w:val="24"/>
          <w:szCs w:val="24"/>
        </w:rPr>
        <w:t>49,9</w:t>
      </w:r>
      <w:r w:rsidR="00086AC9">
        <w:rPr>
          <w:rFonts w:ascii="Times New Roman" w:hAnsi="Times New Roman"/>
          <w:sz w:val="24"/>
          <w:szCs w:val="24"/>
        </w:rPr>
        <w:t>%</w:t>
      </w:r>
      <w:r w:rsidR="00061B9C" w:rsidRPr="00560DED">
        <w:rPr>
          <w:rFonts w:ascii="Times New Roman" w:hAnsi="Times New Roman"/>
          <w:sz w:val="24"/>
          <w:szCs w:val="24"/>
        </w:rPr>
        <w:t xml:space="preserve"> (</w:t>
      </w:r>
      <w:r w:rsidR="009C5885">
        <w:rPr>
          <w:rFonts w:ascii="Times New Roman" w:hAnsi="Times New Roman"/>
          <w:sz w:val="24"/>
          <w:szCs w:val="24"/>
        </w:rPr>
        <w:t>7,47</w:t>
      </w:r>
      <w:r w:rsidR="00061B9C" w:rsidRPr="00560DED">
        <w:rPr>
          <w:rFonts w:ascii="Times New Roman" w:hAnsi="Times New Roman"/>
          <w:sz w:val="24"/>
          <w:szCs w:val="24"/>
        </w:rPr>
        <w:t xml:space="preserve"> млн руб.).</w:t>
      </w:r>
    </w:p>
    <w:p w14:paraId="27B9FEAD" w14:textId="495570B5" w:rsidR="00AF5899" w:rsidRDefault="0057216F" w:rsidP="00E20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0DED">
        <w:rPr>
          <w:rFonts w:ascii="Times New Roman" w:hAnsi="Times New Roman"/>
          <w:sz w:val="24"/>
          <w:szCs w:val="24"/>
        </w:rPr>
        <w:t>В 20</w:t>
      </w:r>
      <w:r w:rsidR="006E0605" w:rsidRPr="00560DED">
        <w:rPr>
          <w:rFonts w:ascii="Times New Roman" w:hAnsi="Times New Roman"/>
          <w:sz w:val="24"/>
          <w:szCs w:val="24"/>
        </w:rPr>
        <w:t>2</w:t>
      </w:r>
      <w:r w:rsidR="009C5885">
        <w:rPr>
          <w:rFonts w:ascii="Times New Roman" w:hAnsi="Times New Roman"/>
          <w:sz w:val="24"/>
          <w:szCs w:val="24"/>
        </w:rPr>
        <w:t>4</w:t>
      </w:r>
      <w:r w:rsidRPr="00560DED">
        <w:rPr>
          <w:rFonts w:ascii="Times New Roman" w:hAnsi="Times New Roman"/>
          <w:sz w:val="24"/>
          <w:szCs w:val="24"/>
        </w:rPr>
        <w:t xml:space="preserve"> году оборот розничной торговли оценивается в </w:t>
      </w:r>
      <w:r w:rsidR="001904EC">
        <w:rPr>
          <w:rFonts w:ascii="Times New Roman" w:hAnsi="Times New Roman"/>
          <w:sz w:val="24"/>
          <w:szCs w:val="24"/>
        </w:rPr>
        <w:t>3</w:t>
      </w:r>
      <w:r w:rsidR="009C5885">
        <w:rPr>
          <w:rFonts w:ascii="Times New Roman" w:hAnsi="Times New Roman"/>
          <w:sz w:val="24"/>
          <w:szCs w:val="24"/>
        </w:rPr>
        <w:t>387,7</w:t>
      </w:r>
      <w:r w:rsidRPr="00560DED">
        <w:rPr>
          <w:rFonts w:ascii="Times New Roman" w:hAnsi="Times New Roman"/>
          <w:sz w:val="24"/>
          <w:szCs w:val="24"/>
        </w:rPr>
        <w:t xml:space="preserve"> млн</w:t>
      </w:r>
      <w:r w:rsidR="006E0605" w:rsidRPr="00560DED">
        <w:rPr>
          <w:rFonts w:ascii="Times New Roman" w:hAnsi="Times New Roman"/>
          <w:sz w:val="24"/>
          <w:szCs w:val="24"/>
        </w:rPr>
        <w:t xml:space="preserve"> </w:t>
      </w:r>
      <w:r w:rsidRPr="00560DED">
        <w:rPr>
          <w:rFonts w:ascii="Times New Roman" w:hAnsi="Times New Roman"/>
          <w:sz w:val="24"/>
          <w:szCs w:val="24"/>
        </w:rPr>
        <w:t>руб</w:t>
      </w:r>
      <w:r w:rsidR="00130690" w:rsidRPr="00560DED">
        <w:rPr>
          <w:rFonts w:ascii="Times New Roman" w:hAnsi="Times New Roman"/>
          <w:sz w:val="24"/>
          <w:szCs w:val="24"/>
        </w:rPr>
        <w:t>.</w:t>
      </w:r>
    </w:p>
    <w:p w14:paraId="4A19FDAC" w14:textId="77777777" w:rsidR="006C1474" w:rsidRPr="00E20634" w:rsidRDefault="006C1474" w:rsidP="00E20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602D04" w14:textId="77777777" w:rsidR="00EE3BF0" w:rsidRPr="00E61954" w:rsidRDefault="00EE3BF0" w:rsidP="00EE3B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_Hlk111646116"/>
      <w:r w:rsidRPr="00E61954">
        <w:rPr>
          <w:rFonts w:ascii="Times New Roman" w:hAnsi="Times New Roman"/>
          <w:b/>
          <w:sz w:val="24"/>
          <w:szCs w:val="24"/>
        </w:rPr>
        <w:t>Исполнение бюджета муниципального образования</w:t>
      </w:r>
    </w:p>
    <w:p w14:paraId="66ABD5A8" w14:textId="34120D3E" w:rsidR="00A35979" w:rsidRPr="00E61954" w:rsidRDefault="007C3CAE" w:rsidP="00EE3B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954">
        <w:rPr>
          <w:rFonts w:ascii="Times New Roman" w:hAnsi="Times New Roman"/>
          <w:b/>
          <w:sz w:val="24"/>
          <w:szCs w:val="24"/>
        </w:rPr>
        <w:t>«</w:t>
      </w:r>
      <w:r w:rsidR="00EE3BF0" w:rsidRPr="00E61954">
        <w:rPr>
          <w:rFonts w:ascii="Times New Roman" w:hAnsi="Times New Roman"/>
          <w:b/>
          <w:sz w:val="24"/>
          <w:szCs w:val="24"/>
        </w:rPr>
        <w:t>Светлогорский городской округ</w:t>
      </w:r>
      <w:r w:rsidRPr="00E61954">
        <w:rPr>
          <w:rFonts w:ascii="Times New Roman" w:hAnsi="Times New Roman"/>
          <w:b/>
          <w:sz w:val="24"/>
          <w:szCs w:val="24"/>
        </w:rPr>
        <w:t xml:space="preserve">» </w:t>
      </w:r>
      <w:r w:rsidR="00EE3BF0" w:rsidRPr="00E61954">
        <w:rPr>
          <w:rFonts w:ascii="Times New Roman" w:hAnsi="Times New Roman"/>
          <w:b/>
          <w:sz w:val="24"/>
          <w:szCs w:val="24"/>
        </w:rPr>
        <w:t xml:space="preserve">за 1-ое полугодие </w:t>
      </w:r>
      <w:r w:rsidR="000115D5" w:rsidRPr="00E61954">
        <w:rPr>
          <w:rFonts w:ascii="Times New Roman" w:hAnsi="Times New Roman"/>
          <w:b/>
          <w:sz w:val="24"/>
          <w:szCs w:val="24"/>
        </w:rPr>
        <w:t>202</w:t>
      </w:r>
      <w:r w:rsidR="000F6502" w:rsidRPr="00E61954">
        <w:rPr>
          <w:rFonts w:ascii="Times New Roman" w:hAnsi="Times New Roman"/>
          <w:b/>
          <w:sz w:val="24"/>
          <w:szCs w:val="24"/>
        </w:rPr>
        <w:t>4</w:t>
      </w:r>
      <w:r w:rsidR="00EE3BF0" w:rsidRPr="00E61954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69307AC0" w14:textId="77777777" w:rsidR="00EE3BF0" w:rsidRPr="009439F5" w:rsidRDefault="00EE3BF0" w:rsidP="00EE3B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9F5">
        <w:rPr>
          <w:rFonts w:ascii="Times New Roman" w:hAnsi="Times New Roman"/>
          <w:b/>
          <w:sz w:val="24"/>
          <w:szCs w:val="24"/>
        </w:rPr>
        <w:t xml:space="preserve"> </w:t>
      </w:r>
    </w:p>
    <w:p w14:paraId="24F6C420" w14:textId="77777777" w:rsidR="00F469C1" w:rsidRPr="00F469C1" w:rsidRDefault="00F469C1" w:rsidP="00F46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Hlk81474691"/>
      <w:bookmarkEnd w:id="4"/>
      <w:r w:rsidRPr="00F469C1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Плановые назначения бюджета округа на 2024 год составили по доходам 1 999 471 тыс. рублей, по расходам 2 125 972 тыс. рублей, дефицит (-) 126 501 тыс. руб. </w:t>
      </w:r>
      <w:bookmarkEnd w:id="5"/>
    </w:p>
    <w:p w14:paraId="29CEB55A" w14:textId="06EB34F8" w:rsidR="00F469C1" w:rsidRPr="00F469C1" w:rsidRDefault="00F469C1" w:rsidP="00F46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469C1">
        <w:rPr>
          <w:rFonts w:ascii="Times New Roman" w:eastAsia="Times New Roman" w:hAnsi="Times New Roman"/>
          <w:sz w:val="24"/>
          <w:szCs w:val="24"/>
          <w:lang w:eastAsia="ru-RU"/>
        </w:rPr>
        <w:t>Бюджет МО «Светлогорский городской округ» за 1-ое полугодие 2024 года по доходам исполнен на 1 103 497 тыс. руб., что составляет 55,2% от годовых назначений, расходы бюджета исполнены на 1 033 972 тыс. руб., что составляет 48,6% от годовых назначений, профицит бюджета составил – 69 525 тыс. рублей.</w:t>
      </w:r>
    </w:p>
    <w:p w14:paraId="7A0FFA3C" w14:textId="77777777" w:rsidR="00F469C1" w:rsidRPr="00F469C1" w:rsidRDefault="00F469C1" w:rsidP="00F469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9C1">
        <w:rPr>
          <w:rFonts w:ascii="Times New Roman" w:hAnsi="Times New Roman"/>
          <w:sz w:val="24"/>
          <w:szCs w:val="24"/>
        </w:rPr>
        <w:t xml:space="preserve">Исполнение бюджета муниципального образования «Светлогорский городской округ» за </w:t>
      </w:r>
      <w:r w:rsidRPr="00F469C1">
        <w:rPr>
          <w:rFonts w:ascii="Times New Roman" w:hAnsi="Times New Roman"/>
          <w:sz w:val="24"/>
          <w:szCs w:val="24"/>
          <w:lang w:val="en-US"/>
        </w:rPr>
        <w:t>I</w:t>
      </w:r>
      <w:r w:rsidRPr="00F469C1">
        <w:rPr>
          <w:rFonts w:ascii="Times New Roman" w:hAnsi="Times New Roman"/>
          <w:sz w:val="24"/>
          <w:szCs w:val="24"/>
        </w:rPr>
        <w:t xml:space="preserve"> полугодие 2024 года представлено в нижеследующей таблице:</w:t>
      </w:r>
    </w:p>
    <w:p w14:paraId="51FFC702" w14:textId="77777777" w:rsidR="00F469C1" w:rsidRPr="00F469C1" w:rsidRDefault="00F469C1" w:rsidP="00F469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827144" w14:textId="77777777" w:rsidR="00F469C1" w:rsidRPr="00F469C1" w:rsidRDefault="00F469C1" w:rsidP="00F469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469C1">
        <w:rPr>
          <w:rFonts w:ascii="Times New Roman" w:hAnsi="Times New Roman"/>
          <w:b/>
          <w:bCs/>
          <w:sz w:val="24"/>
          <w:szCs w:val="24"/>
        </w:rPr>
        <w:t>Таблица</w:t>
      </w:r>
    </w:p>
    <w:p w14:paraId="134019DE" w14:textId="77777777" w:rsidR="00F469C1" w:rsidRPr="00F469C1" w:rsidRDefault="00F469C1" w:rsidP="00F469C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_Hlk111646150"/>
      <w:r w:rsidRPr="00F469C1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152"/>
        <w:gridCol w:w="1613"/>
        <w:gridCol w:w="1326"/>
        <w:gridCol w:w="1422"/>
      </w:tblGrid>
      <w:tr w:rsidR="00F469C1" w:rsidRPr="00F469C1" w14:paraId="50D7EECA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bookmarkEnd w:id="6"/>
          <w:p w14:paraId="1D2D1D2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47A9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AA0FF9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A889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Результат исполнения</w:t>
            </w:r>
          </w:p>
        </w:tc>
      </w:tr>
      <w:tr w:rsidR="00F469C1" w:rsidRPr="00F469C1" w14:paraId="2F05AB0A" w14:textId="77777777" w:rsidTr="000C7058">
        <w:trPr>
          <w:trHeight w:val="400"/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06F0899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  <w:r w:rsidRPr="00F469C1">
              <w:rPr>
                <w:rFonts w:ascii="Times New Roman" w:hAnsi="Times New Roman"/>
                <w:sz w:val="24"/>
                <w:szCs w:val="24"/>
              </w:rPr>
              <w:t>, в том числе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BF16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1 999 471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4C9AE94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1 103 497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B1E4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55,2%</w:t>
            </w:r>
          </w:p>
        </w:tc>
      </w:tr>
      <w:tr w:rsidR="00F469C1" w:rsidRPr="00F469C1" w14:paraId="394F3BD2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77F7448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налоговые и неналоговые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C92D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661 466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4BB4EF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336 516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2929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50,9%</w:t>
            </w:r>
          </w:p>
        </w:tc>
      </w:tr>
      <w:tr w:rsidR="00F469C1" w:rsidRPr="00F469C1" w14:paraId="27C24536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FB6B644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безвозмездные и безвозвратные перечисления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B136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1 338 005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FA492A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766 981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A5BD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57,3%</w:t>
            </w:r>
          </w:p>
        </w:tc>
      </w:tr>
      <w:tr w:rsidR="00F469C1" w:rsidRPr="00F469C1" w14:paraId="7418ABC3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62E5F6F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Расходы,</w:t>
            </w:r>
            <w:r w:rsidRPr="00F469C1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147F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2 125 972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2729278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1 033 972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9C0D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48,6%</w:t>
            </w:r>
          </w:p>
        </w:tc>
      </w:tr>
      <w:tr w:rsidR="00F469C1" w:rsidRPr="00F469C1" w14:paraId="1B7167A1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18241A1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CBFC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2 125 972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2F67D6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1 033 972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369EA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48,6%</w:t>
            </w:r>
          </w:p>
        </w:tc>
      </w:tr>
      <w:tr w:rsidR="00F469C1" w:rsidRPr="00F469C1" w14:paraId="63ED3800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8A141BC" w14:textId="77777777" w:rsidR="00F469C1" w:rsidRPr="00AD40AE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D40A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3B69F" w14:textId="589526A4" w:rsidR="00F469C1" w:rsidRPr="00AD40AE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561A5C3" w14:textId="6CF8386B" w:rsidR="00F469C1" w:rsidRPr="00AD40AE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105ED" w14:textId="09994EB8" w:rsidR="00F469C1" w:rsidRPr="00AD40AE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9C1" w:rsidRPr="00F469C1" w14:paraId="1DDE48E0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1E8A4F3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Дефицит (-), профицит (+)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DA41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bCs/>
                <w:sz w:val="24"/>
                <w:szCs w:val="24"/>
              </w:rPr>
              <w:t>- 126 501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55C8ED3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bCs/>
                <w:sz w:val="24"/>
                <w:szCs w:val="24"/>
              </w:rPr>
              <w:t>69 525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FFC49" w14:textId="4F25B736" w:rsidR="00AD40AE" w:rsidRPr="00F469C1" w:rsidRDefault="00AD40AE" w:rsidP="00AD40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F469C1" w:rsidRPr="00F469C1" w14:paraId="6084D6E8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739E705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Доходы: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9D2CB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B2866F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3454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9C1" w:rsidRPr="00F469C1" w14:paraId="6E632263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3356BA1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EE82B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195 390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0CD639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83 989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21A2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43,0%</w:t>
            </w:r>
          </w:p>
        </w:tc>
      </w:tr>
      <w:tr w:rsidR="00F469C1" w:rsidRPr="00F469C1" w14:paraId="22F8A65D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C2B1B5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4AE4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69 078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05D9868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50 705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C8861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73,4%</w:t>
            </w:r>
          </w:p>
        </w:tc>
      </w:tr>
      <w:tr w:rsidR="00F469C1" w:rsidRPr="00F469C1" w14:paraId="7AAE965C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8130F4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F152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57 715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51B4FA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24 605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AEB3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42,6%</w:t>
            </w:r>
          </w:p>
        </w:tc>
      </w:tr>
      <w:tr w:rsidR="00F469C1" w:rsidRPr="00F469C1" w14:paraId="3856853C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6CB5184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305C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45 820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C0262F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13 752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A666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30,0%</w:t>
            </w:r>
          </w:p>
        </w:tc>
      </w:tr>
      <w:tr w:rsidR="00F469C1" w:rsidRPr="00F469C1" w14:paraId="0379A25B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A421B2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Прочие налоговые поступления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85E2B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13 526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2E1578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7 139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7FA4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52,8%</w:t>
            </w:r>
          </w:p>
        </w:tc>
      </w:tr>
      <w:tr w:rsidR="00F469C1" w:rsidRPr="00F469C1" w14:paraId="575269CA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C563CB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5545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124 449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16239B2" w14:textId="137C9313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41</w:t>
            </w:r>
            <w:r w:rsidR="00AD40AE">
              <w:rPr>
                <w:rFonts w:ascii="Times New Roman" w:hAnsi="Times New Roman"/>
                <w:sz w:val="24"/>
                <w:szCs w:val="24"/>
              </w:rPr>
              <w:t> </w:t>
            </w:r>
            <w:r w:rsidRPr="00F469C1"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89896" w14:textId="2D230344" w:rsidR="00F469C1" w:rsidRPr="00F469C1" w:rsidRDefault="00F469C1" w:rsidP="00AD40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33,5%</w:t>
            </w:r>
          </w:p>
        </w:tc>
      </w:tr>
      <w:tr w:rsidR="00F469C1" w:rsidRPr="00F469C1" w14:paraId="6A75CFD3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FB1462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DCD0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155 488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E0EF3C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114 597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B3DF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74,6%</w:t>
            </w:r>
          </w:p>
        </w:tc>
      </w:tr>
      <w:tr w:rsidR="00F469C1" w:rsidRPr="00F469C1" w14:paraId="06B440DF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4B2C55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Дотации бюджетам муниципальных образований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985D5" w14:textId="3B9B621E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49FED15" w14:textId="530FE9F8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71B03" w14:textId="248FBD77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9C1" w:rsidRPr="00F469C1" w14:paraId="2D525117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C296B6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91CD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1 041 613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4A42B3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573 424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A9EF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55,1%</w:t>
            </w:r>
          </w:p>
        </w:tc>
      </w:tr>
      <w:tr w:rsidR="00F469C1" w:rsidRPr="00F469C1" w14:paraId="75132D15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9FD988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13D3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214 484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62686C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119 780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CD1A3" w14:textId="77777777" w:rsidR="00F469C1" w:rsidRPr="00F469C1" w:rsidRDefault="00F469C1" w:rsidP="00AD40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55,8%</w:t>
            </w:r>
          </w:p>
        </w:tc>
      </w:tr>
      <w:tr w:rsidR="00F469C1" w:rsidRPr="00F469C1" w14:paraId="6E50B9B4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BB57AC8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44A1B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17 984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D0BECF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4 825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E7CA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26,8%</w:t>
            </w:r>
          </w:p>
        </w:tc>
      </w:tr>
      <w:tr w:rsidR="00F469C1" w:rsidRPr="00F469C1" w14:paraId="3078E3B9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9F1209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прошлых лет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BC714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63 924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19100AB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68 952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D2ECA" w14:textId="77777777" w:rsidR="00F469C1" w:rsidRPr="00F469C1" w:rsidRDefault="00F469C1" w:rsidP="002162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107,8%</w:t>
            </w:r>
          </w:p>
        </w:tc>
      </w:tr>
      <w:tr w:rsidR="00F469C1" w:rsidRPr="00F469C1" w14:paraId="22CA0C3A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8C4F478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36547" w14:textId="39644710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CB12BC8" w14:textId="5706F991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99370" w14:textId="41A117D4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9C1" w:rsidRPr="00F469C1" w14:paraId="6089539E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C43CD0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доходов 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E96F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1 999 471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0912A8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1 103 497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9B03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55,2%</w:t>
            </w:r>
          </w:p>
        </w:tc>
      </w:tr>
      <w:tr w:rsidR="00F469C1" w:rsidRPr="00F469C1" w14:paraId="0B0D93E3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F59B77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Расходы: 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FBBE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539445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ED3BB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9C1" w:rsidRPr="00F469C1" w14:paraId="6656DEEF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2EF34F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FEF33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159 131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D1860F4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56 329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C39EB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35,4%</w:t>
            </w:r>
          </w:p>
        </w:tc>
      </w:tr>
      <w:tr w:rsidR="00F469C1" w:rsidRPr="00F469C1" w14:paraId="1E68337E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DB36CB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D6B1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1 069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5E1177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DCAC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42,8%</w:t>
            </w:r>
          </w:p>
        </w:tc>
      </w:tr>
      <w:tr w:rsidR="00F469C1" w:rsidRPr="00F469C1" w14:paraId="2A7C617D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E8C396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2C29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24 151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770E298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5 848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1A7B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24,2%</w:t>
            </w:r>
          </w:p>
        </w:tc>
      </w:tr>
      <w:tr w:rsidR="00F469C1" w:rsidRPr="00F469C1" w14:paraId="6EC51102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0B4C6D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DC69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94 136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6F801B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9 914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7C38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10,5%</w:t>
            </w:r>
          </w:p>
        </w:tc>
      </w:tr>
      <w:tr w:rsidR="00F469C1" w:rsidRPr="00F469C1" w14:paraId="6BAC60A0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92A5EC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3E00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249 574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336223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72 912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A8DB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29,2%</w:t>
            </w:r>
          </w:p>
        </w:tc>
      </w:tr>
      <w:tr w:rsidR="00F469C1" w:rsidRPr="00F469C1" w14:paraId="5216EE87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F03D9B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49B4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1 473 297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E868D9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830 166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20783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56,3%</w:t>
            </w:r>
          </w:p>
        </w:tc>
      </w:tr>
      <w:tr w:rsidR="00F469C1" w:rsidRPr="00F469C1" w14:paraId="5ABC51AF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4C984E3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BDC1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18 517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6385B11" w14:textId="65183F59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10</w:t>
            </w:r>
            <w:r w:rsidR="00AD40AE">
              <w:rPr>
                <w:rFonts w:ascii="Times New Roman" w:hAnsi="Times New Roman"/>
                <w:sz w:val="24"/>
                <w:szCs w:val="24"/>
              </w:rPr>
              <w:t> </w:t>
            </w:r>
            <w:r w:rsidRPr="00F469C1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A71CA" w14:textId="6E4316C4" w:rsidR="00F469C1" w:rsidRPr="00F469C1" w:rsidRDefault="00F469C1" w:rsidP="00AD40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55,3%</w:t>
            </w:r>
          </w:p>
        </w:tc>
      </w:tr>
      <w:tr w:rsidR="00F469C1" w:rsidRPr="00F469C1" w14:paraId="0427263D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59697CB" w14:textId="6EA8ECB4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A0BD4" w14:textId="618D9838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CB4AFFD" w14:textId="10158CAA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4D02" w14:textId="25C213F3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9C1" w:rsidRPr="00F469C1" w14:paraId="3E6AC0D9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CF2A3D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432F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34 263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1A503A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14 864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90AA8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43,4%</w:t>
            </w:r>
          </w:p>
        </w:tc>
      </w:tr>
      <w:tr w:rsidR="00F469C1" w:rsidRPr="00F469C1" w14:paraId="6083B183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0751B4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523F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60 690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56200D8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28 157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71BD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46,4%</w:t>
            </w:r>
          </w:p>
        </w:tc>
      </w:tr>
      <w:tr w:rsidR="00F469C1" w:rsidRPr="00F469C1" w14:paraId="62457D44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73DE773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5001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11 144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8415FF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5 091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C9B1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45,7%</w:t>
            </w:r>
          </w:p>
        </w:tc>
      </w:tr>
      <w:tr w:rsidR="00F469C1" w:rsidRPr="00F469C1" w14:paraId="40F92F35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EE37E1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9BAF0" w14:textId="44ADF153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B353698" w14:textId="600FC4EF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C41E8" w14:textId="5802DF1D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9C1" w:rsidRPr="00F469C1" w14:paraId="2210E695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294DA7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F169A" w14:textId="013630A8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362CAF7" w14:textId="16F55DB2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14856" w14:textId="5E184623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9C1" w:rsidRPr="00F469C1" w14:paraId="6EC7F955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D6AA5B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4312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2 125 972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1BF6124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1 033 972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E7B2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48,6%</w:t>
            </w:r>
          </w:p>
        </w:tc>
      </w:tr>
    </w:tbl>
    <w:p w14:paraId="08B5347C" w14:textId="77777777" w:rsidR="00F469C1" w:rsidRPr="00F469C1" w:rsidRDefault="00F469C1" w:rsidP="00F469C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AB527E" w14:textId="0C2E1F3A" w:rsidR="006750CC" w:rsidRDefault="00F469C1" w:rsidP="00F469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69C1">
        <w:rPr>
          <w:rFonts w:ascii="Times New Roman" w:hAnsi="Times New Roman"/>
          <w:sz w:val="24"/>
          <w:szCs w:val="24"/>
        </w:rPr>
        <w:t>Исполнение бюджета осуществляется в рамках финансирования утвержденных и реализуемых муниципальных программ.</w:t>
      </w:r>
    </w:p>
    <w:p w14:paraId="6231BF4E" w14:textId="77777777" w:rsidR="00E358C4" w:rsidRPr="00F469C1" w:rsidRDefault="00E358C4" w:rsidP="00237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885609" w14:textId="77777777" w:rsidR="009D4209" w:rsidRPr="006923ED" w:rsidRDefault="00234A14" w:rsidP="0022408D">
      <w:pPr>
        <w:pStyle w:val="a9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64C1D" w:rsidRPr="006923ED">
        <w:rPr>
          <w:b/>
          <w:sz w:val="28"/>
          <w:szCs w:val="28"/>
        </w:rPr>
        <w:t>.3.</w:t>
      </w:r>
      <w:r w:rsidR="00B060FC" w:rsidRPr="006923ED">
        <w:rPr>
          <w:b/>
          <w:sz w:val="28"/>
          <w:szCs w:val="28"/>
        </w:rPr>
        <w:t xml:space="preserve"> </w:t>
      </w:r>
      <w:r w:rsidR="00364C1D" w:rsidRPr="006923ED">
        <w:rPr>
          <w:b/>
          <w:sz w:val="28"/>
          <w:szCs w:val="28"/>
        </w:rPr>
        <w:t>Прогноз социально-экономического р</w:t>
      </w:r>
      <w:r w:rsidR="00BD4202" w:rsidRPr="006923ED">
        <w:rPr>
          <w:b/>
          <w:sz w:val="28"/>
          <w:szCs w:val="28"/>
        </w:rPr>
        <w:t>а</w:t>
      </w:r>
      <w:r w:rsidR="00364C1D" w:rsidRPr="006923ED">
        <w:rPr>
          <w:b/>
          <w:sz w:val="28"/>
          <w:szCs w:val="28"/>
        </w:rPr>
        <w:t>звития муниципального образования</w:t>
      </w:r>
      <w:r w:rsidR="00A50ABC" w:rsidRPr="006923ED">
        <w:rPr>
          <w:b/>
          <w:sz w:val="28"/>
          <w:szCs w:val="28"/>
        </w:rPr>
        <w:t xml:space="preserve"> «Светлогорский </w:t>
      </w:r>
      <w:r w:rsidR="004C76CA" w:rsidRPr="006923ED">
        <w:rPr>
          <w:b/>
          <w:sz w:val="28"/>
          <w:szCs w:val="28"/>
        </w:rPr>
        <w:t>городской округ</w:t>
      </w:r>
      <w:r w:rsidR="00A50ABC" w:rsidRPr="006923ED">
        <w:rPr>
          <w:b/>
          <w:sz w:val="28"/>
          <w:szCs w:val="28"/>
        </w:rPr>
        <w:t>»</w:t>
      </w:r>
    </w:p>
    <w:p w14:paraId="78595BD3" w14:textId="4C530B7D" w:rsidR="00FB51AE" w:rsidRPr="006923ED" w:rsidRDefault="00364C1D" w:rsidP="0022408D">
      <w:pPr>
        <w:pStyle w:val="a9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6923ED">
        <w:rPr>
          <w:b/>
          <w:sz w:val="28"/>
          <w:szCs w:val="28"/>
        </w:rPr>
        <w:t xml:space="preserve"> на 20</w:t>
      </w:r>
      <w:r w:rsidR="00BA0142" w:rsidRPr="006923ED">
        <w:rPr>
          <w:b/>
          <w:sz w:val="28"/>
          <w:szCs w:val="28"/>
        </w:rPr>
        <w:t>2</w:t>
      </w:r>
      <w:r w:rsidR="0032185D">
        <w:rPr>
          <w:b/>
          <w:sz w:val="28"/>
          <w:szCs w:val="28"/>
        </w:rPr>
        <w:t>5</w:t>
      </w:r>
      <w:r w:rsidRPr="006923ED">
        <w:rPr>
          <w:b/>
          <w:sz w:val="28"/>
          <w:szCs w:val="28"/>
        </w:rPr>
        <w:t xml:space="preserve"> г</w:t>
      </w:r>
      <w:r w:rsidR="00812DF0" w:rsidRPr="006923ED">
        <w:rPr>
          <w:b/>
          <w:sz w:val="28"/>
          <w:szCs w:val="28"/>
        </w:rPr>
        <w:t>.</w:t>
      </w:r>
      <w:r w:rsidR="009D4209" w:rsidRPr="006923ED">
        <w:rPr>
          <w:b/>
          <w:sz w:val="28"/>
          <w:szCs w:val="28"/>
        </w:rPr>
        <w:t xml:space="preserve"> </w:t>
      </w:r>
      <w:r w:rsidRPr="006923ED">
        <w:rPr>
          <w:b/>
          <w:sz w:val="28"/>
          <w:szCs w:val="28"/>
        </w:rPr>
        <w:t>и на период до 20</w:t>
      </w:r>
      <w:r w:rsidR="003852CE" w:rsidRPr="006923ED">
        <w:rPr>
          <w:b/>
          <w:sz w:val="28"/>
          <w:szCs w:val="28"/>
        </w:rPr>
        <w:t>2</w:t>
      </w:r>
      <w:r w:rsidR="0032185D">
        <w:rPr>
          <w:b/>
          <w:sz w:val="28"/>
          <w:szCs w:val="28"/>
        </w:rPr>
        <w:t>7</w:t>
      </w:r>
      <w:r w:rsidRPr="006923ED">
        <w:rPr>
          <w:b/>
          <w:sz w:val="28"/>
          <w:szCs w:val="28"/>
        </w:rPr>
        <w:t xml:space="preserve"> г</w:t>
      </w:r>
      <w:r w:rsidR="00812DF0" w:rsidRPr="006923ED">
        <w:rPr>
          <w:b/>
          <w:sz w:val="28"/>
          <w:szCs w:val="28"/>
        </w:rPr>
        <w:t>.</w:t>
      </w:r>
    </w:p>
    <w:p w14:paraId="1724B593" w14:textId="77777777" w:rsidR="00BA0142" w:rsidRPr="00BA0142" w:rsidRDefault="00BA0142" w:rsidP="007D45D6">
      <w:pPr>
        <w:pStyle w:val="a9"/>
        <w:spacing w:before="0" w:beforeAutospacing="0" w:after="0" w:afterAutospacing="0"/>
        <w:ind w:firstLine="708"/>
        <w:jc w:val="both"/>
        <w:rPr>
          <w:b/>
        </w:rPr>
      </w:pPr>
    </w:p>
    <w:p w14:paraId="76568F0F" w14:textId="77777777" w:rsidR="00364C1D" w:rsidRPr="006923ED" w:rsidRDefault="00364C1D" w:rsidP="007D45D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279BC">
        <w:rPr>
          <w:rFonts w:ascii="Times New Roman" w:hAnsi="Times New Roman"/>
          <w:b/>
          <w:sz w:val="24"/>
          <w:szCs w:val="24"/>
        </w:rPr>
        <w:t>Демографическая ситуация</w:t>
      </w:r>
    </w:p>
    <w:p w14:paraId="71BB174D" w14:textId="77777777" w:rsidR="003F0CC2" w:rsidRDefault="003F0CC2" w:rsidP="007D45D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7A96893" w14:textId="3384FD2C" w:rsidR="009D3829" w:rsidRDefault="009D3829" w:rsidP="002656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9D3829">
        <w:rPr>
          <w:rFonts w:ascii="Times New Roman" w:hAnsi="Times New Roman"/>
          <w:color w:val="000000"/>
          <w:sz w:val="24"/>
          <w:szCs w:val="24"/>
          <w:lang w:eastAsia="ru-RU"/>
        </w:rPr>
        <w:t>овременная демографическая ситуация в Российской Федерации характеризуется сохранением таких рисков, как: снижение численности молодых женщин, на долю которых приходится основное число рождений, откладывание рождений на более поздние годы и смещение структуры населения в сторону старших возрастных категорий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37A0D48F" w14:textId="1A4952BC" w:rsidR="009D3829" w:rsidRDefault="009D3829" w:rsidP="002656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9D3829">
        <w:rPr>
          <w:rFonts w:ascii="Times New Roman" w:hAnsi="Times New Roman"/>
          <w:color w:val="000000"/>
          <w:sz w:val="24"/>
          <w:szCs w:val="24"/>
          <w:lang w:eastAsia="ru-RU"/>
        </w:rPr>
        <w:t>целях решения демографических проблем и укрепления системы социальной защиты материнства и детства Правительством Российской Федерации уделяется значительное внимание социальной поддержке семей с детьми. В этой связи установлены различные меры социальной поддержки, связанные с рождением ребенка и призванные обеспечить положительный эффект на уровень рождаемости в стране на среднесрочную перспективу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0ACE0A82" w14:textId="5F4A7CFA" w:rsidR="008044A8" w:rsidRPr="008044A8" w:rsidRDefault="008044A8" w:rsidP="002656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качестве основы для базового варианта прогноза был использован высокий сценарий демографического прогноза, разработанный Росстатом. </w:t>
      </w:r>
    </w:p>
    <w:p w14:paraId="4C1F17B3" w14:textId="17DED414" w:rsidR="008044A8" w:rsidRDefault="008044A8" w:rsidP="002656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>Мероприятия по сокращению уровня смертности, прежде всего граждан трудоспособного возраста, будут способствовать снижению возрастных коэффициентов смертности, что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>тем не менее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сможет компенсировать тенденции в рождаемости и приведет к сохранению естественной убыли населения до 202</w:t>
      </w:r>
      <w:r w:rsidR="00DD1C7C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года. </w:t>
      </w:r>
    </w:p>
    <w:p w14:paraId="5FDD0F5C" w14:textId="085BD50E" w:rsidR="008044A8" w:rsidRPr="006C7DA4" w:rsidRDefault="008044A8" w:rsidP="002656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Вместе с тем продолжится процесс старения населения. В трудоспособный возраст будут продолжать вступать относительно малочисленные поколения людей, рожденных в 1990-е годы, а выбывать многочисленные поколения рожденных в довоенные годы и 1940-е годы. Численность населения в трудоспособном возрасте будет сокращаться, а старше трудоспособного возраста, наоборот, увеличиваться. </w:t>
      </w:r>
    </w:p>
    <w:p w14:paraId="3EA31463" w14:textId="33710754" w:rsidR="00265654" w:rsidRDefault="00216628" w:rsidP="002656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В </w:t>
      </w:r>
      <w:r w:rsidR="00D07734" w:rsidRPr="006C7DA4">
        <w:rPr>
          <w:rFonts w:ascii="Times New Roman" w:hAnsi="Times New Roman"/>
          <w:sz w:val="24"/>
          <w:szCs w:val="24"/>
        </w:rPr>
        <w:t>прогнозн</w:t>
      </w:r>
      <w:r w:rsidR="00990740" w:rsidRPr="006C7DA4">
        <w:rPr>
          <w:rFonts w:ascii="Times New Roman" w:hAnsi="Times New Roman"/>
          <w:sz w:val="24"/>
          <w:szCs w:val="24"/>
        </w:rPr>
        <w:t>ом</w:t>
      </w:r>
      <w:r w:rsidR="00D07734" w:rsidRPr="006C7DA4">
        <w:rPr>
          <w:rFonts w:ascii="Times New Roman" w:hAnsi="Times New Roman"/>
          <w:sz w:val="24"/>
          <w:szCs w:val="24"/>
        </w:rPr>
        <w:t xml:space="preserve"> период</w:t>
      </w:r>
      <w:r w:rsidR="00990740" w:rsidRPr="006C7DA4">
        <w:rPr>
          <w:rFonts w:ascii="Times New Roman" w:hAnsi="Times New Roman"/>
          <w:sz w:val="24"/>
          <w:szCs w:val="24"/>
        </w:rPr>
        <w:t>е</w:t>
      </w:r>
      <w:r w:rsidRPr="006C7DA4">
        <w:rPr>
          <w:rFonts w:ascii="Times New Roman" w:hAnsi="Times New Roman"/>
          <w:sz w:val="24"/>
          <w:szCs w:val="24"/>
        </w:rPr>
        <w:t xml:space="preserve"> демографическая ситуация в </w:t>
      </w:r>
      <w:r w:rsidR="00990740" w:rsidRPr="006C7DA4">
        <w:rPr>
          <w:rFonts w:ascii="Times New Roman" w:hAnsi="Times New Roman"/>
          <w:sz w:val="24"/>
          <w:szCs w:val="24"/>
        </w:rPr>
        <w:t>округе</w:t>
      </w:r>
      <w:r w:rsidRPr="006C7DA4">
        <w:rPr>
          <w:rFonts w:ascii="Times New Roman" w:hAnsi="Times New Roman"/>
          <w:sz w:val="24"/>
          <w:szCs w:val="24"/>
        </w:rPr>
        <w:t xml:space="preserve"> не претерпит серьезных изменений. Предполагается, чт</w:t>
      </w:r>
      <w:r w:rsidR="00D47928" w:rsidRPr="006C7DA4">
        <w:rPr>
          <w:rFonts w:ascii="Times New Roman" w:hAnsi="Times New Roman"/>
          <w:sz w:val="24"/>
          <w:szCs w:val="24"/>
        </w:rPr>
        <w:t>о смертн</w:t>
      </w:r>
      <w:r w:rsidR="00EF0958" w:rsidRPr="006C7DA4">
        <w:rPr>
          <w:rFonts w:ascii="Times New Roman" w:hAnsi="Times New Roman"/>
          <w:sz w:val="24"/>
          <w:szCs w:val="24"/>
        </w:rPr>
        <w:t>ость на протяжении 20</w:t>
      </w:r>
      <w:r w:rsidR="00BA0142">
        <w:rPr>
          <w:rFonts w:ascii="Times New Roman" w:hAnsi="Times New Roman"/>
          <w:sz w:val="24"/>
          <w:szCs w:val="24"/>
        </w:rPr>
        <w:t>2</w:t>
      </w:r>
      <w:r w:rsidR="000F6B1D">
        <w:rPr>
          <w:rFonts w:ascii="Times New Roman" w:hAnsi="Times New Roman"/>
          <w:sz w:val="24"/>
          <w:szCs w:val="24"/>
        </w:rPr>
        <w:t>5</w:t>
      </w:r>
      <w:r w:rsidR="00EF0958" w:rsidRPr="006C7DA4">
        <w:rPr>
          <w:rFonts w:ascii="Times New Roman" w:hAnsi="Times New Roman"/>
          <w:sz w:val="24"/>
          <w:szCs w:val="24"/>
        </w:rPr>
        <w:t>-20</w:t>
      </w:r>
      <w:r w:rsidR="00990740" w:rsidRPr="006C7DA4">
        <w:rPr>
          <w:rFonts w:ascii="Times New Roman" w:hAnsi="Times New Roman"/>
          <w:sz w:val="24"/>
          <w:szCs w:val="24"/>
        </w:rPr>
        <w:t>2</w:t>
      </w:r>
      <w:r w:rsidR="000F6B1D">
        <w:rPr>
          <w:rFonts w:ascii="Times New Roman" w:hAnsi="Times New Roman"/>
          <w:sz w:val="24"/>
          <w:szCs w:val="24"/>
        </w:rPr>
        <w:t>7</w:t>
      </w:r>
      <w:r w:rsidR="00ED6AB4" w:rsidRPr="006C7DA4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годов будет так же, как и в предыдущие годы, превышать рожда</w:t>
      </w:r>
      <w:r w:rsidR="00BB54C8" w:rsidRPr="006C7DA4">
        <w:rPr>
          <w:rFonts w:ascii="Times New Roman" w:hAnsi="Times New Roman"/>
          <w:sz w:val="24"/>
          <w:szCs w:val="24"/>
        </w:rPr>
        <w:t>емость,</w:t>
      </w:r>
      <w:r w:rsidR="007E4295" w:rsidRPr="006C7DA4">
        <w:rPr>
          <w:rFonts w:ascii="Times New Roman" w:hAnsi="Times New Roman"/>
          <w:sz w:val="24"/>
          <w:szCs w:val="24"/>
        </w:rPr>
        <w:t xml:space="preserve"> </w:t>
      </w:r>
      <w:r w:rsidR="00BB54C8" w:rsidRPr="006C7DA4">
        <w:rPr>
          <w:rFonts w:ascii="Times New Roman" w:hAnsi="Times New Roman"/>
          <w:sz w:val="24"/>
          <w:szCs w:val="24"/>
        </w:rPr>
        <w:t xml:space="preserve">естественная убыль населения </w:t>
      </w:r>
      <w:r w:rsidR="00D47928" w:rsidRPr="006C7DA4">
        <w:rPr>
          <w:rFonts w:ascii="Times New Roman" w:hAnsi="Times New Roman"/>
          <w:sz w:val="24"/>
          <w:szCs w:val="24"/>
        </w:rPr>
        <w:t xml:space="preserve">будет замедляться </w:t>
      </w:r>
      <w:r w:rsidR="00B948DB" w:rsidRPr="006C7DA4">
        <w:rPr>
          <w:rFonts w:ascii="Times New Roman" w:hAnsi="Times New Roman"/>
          <w:sz w:val="24"/>
          <w:szCs w:val="24"/>
        </w:rPr>
        <w:t>во всех вариантах прогноза</w:t>
      </w:r>
      <w:r w:rsidR="00EF0958" w:rsidRPr="006C7DA4">
        <w:rPr>
          <w:rFonts w:ascii="Times New Roman" w:hAnsi="Times New Roman"/>
          <w:sz w:val="24"/>
          <w:szCs w:val="24"/>
        </w:rPr>
        <w:t>.</w:t>
      </w:r>
    </w:p>
    <w:p w14:paraId="1151FD3F" w14:textId="2357E7B4" w:rsidR="0013636F" w:rsidRDefault="000E7D53" w:rsidP="002656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6A5F">
        <w:rPr>
          <w:rFonts w:ascii="Times New Roman" w:hAnsi="Times New Roman"/>
          <w:sz w:val="24"/>
          <w:szCs w:val="24"/>
        </w:rPr>
        <w:t>При этом к 20</w:t>
      </w:r>
      <w:r w:rsidR="00EF0958" w:rsidRPr="002A6A5F">
        <w:rPr>
          <w:rFonts w:ascii="Times New Roman" w:hAnsi="Times New Roman"/>
          <w:sz w:val="24"/>
          <w:szCs w:val="24"/>
        </w:rPr>
        <w:t>2</w:t>
      </w:r>
      <w:r w:rsidR="000F6B1D">
        <w:rPr>
          <w:rFonts w:ascii="Times New Roman" w:hAnsi="Times New Roman"/>
          <w:sz w:val="24"/>
          <w:szCs w:val="24"/>
        </w:rPr>
        <w:t>7</w:t>
      </w:r>
      <w:r w:rsidR="009940BA" w:rsidRPr="002A6A5F">
        <w:rPr>
          <w:rFonts w:ascii="Times New Roman" w:hAnsi="Times New Roman"/>
          <w:sz w:val="24"/>
          <w:szCs w:val="24"/>
        </w:rPr>
        <w:t xml:space="preserve"> году общий коэффициент рождаемости </w:t>
      </w:r>
      <w:r w:rsidR="004D6DBD" w:rsidRPr="002A6A5F">
        <w:rPr>
          <w:rFonts w:ascii="Times New Roman" w:hAnsi="Times New Roman"/>
          <w:sz w:val="24"/>
          <w:szCs w:val="24"/>
        </w:rPr>
        <w:t>состави</w:t>
      </w:r>
      <w:r w:rsidR="009940BA" w:rsidRPr="002A6A5F">
        <w:rPr>
          <w:rFonts w:ascii="Times New Roman" w:hAnsi="Times New Roman"/>
          <w:sz w:val="24"/>
          <w:szCs w:val="24"/>
        </w:rPr>
        <w:t xml:space="preserve">т </w:t>
      </w:r>
      <w:r w:rsidR="000F6B1D">
        <w:rPr>
          <w:rFonts w:ascii="Times New Roman" w:hAnsi="Times New Roman"/>
          <w:sz w:val="24"/>
          <w:szCs w:val="24"/>
        </w:rPr>
        <w:t>6,</w:t>
      </w:r>
      <w:r w:rsidR="00C37D91">
        <w:rPr>
          <w:rFonts w:ascii="Times New Roman" w:hAnsi="Times New Roman"/>
          <w:sz w:val="24"/>
          <w:szCs w:val="24"/>
        </w:rPr>
        <w:t>6</w:t>
      </w:r>
      <w:r w:rsidR="009C57D1">
        <w:rPr>
          <w:rFonts w:ascii="Times New Roman" w:hAnsi="Times New Roman"/>
          <w:sz w:val="24"/>
          <w:szCs w:val="24"/>
        </w:rPr>
        <w:t xml:space="preserve"> </w:t>
      </w:r>
      <w:r w:rsidR="009940BA" w:rsidRPr="002A6A5F">
        <w:rPr>
          <w:rFonts w:ascii="Times New Roman" w:hAnsi="Times New Roman"/>
          <w:sz w:val="24"/>
          <w:szCs w:val="24"/>
        </w:rPr>
        <w:t>промилле</w:t>
      </w:r>
      <w:r w:rsidR="006B3289" w:rsidRPr="002A6A5F">
        <w:rPr>
          <w:rFonts w:ascii="Times New Roman" w:hAnsi="Times New Roman"/>
          <w:sz w:val="24"/>
          <w:szCs w:val="24"/>
        </w:rPr>
        <w:t xml:space="preserve"> </w:t>
      </w:r>
      <w:r w:rsidR="000F6B1D">
        <w:rPr>
          <w:rFonts w:ascii="Times New Roman" w:hAnsi="Times New Roman"/>
          <w:sz w:val="24"/>
          <w:szCs w:val="24"/>
        </w:rPr>
        <w:t>в базовом</w:t>
      </w:r>
      <w:r w:rsidR="006B3289" w:rsidRPr="002A6A5F">
        <w:rPr>
          <w:rFonts w:ascii="Times New Roman" w:hAnsi="Times New Roman"/>
          <w:sz w:val="24"/>
          <w:szCs w:val="24"/>
        </w:rPr>
        <w:t xml:space="preserve"> вариант</w:t>
      </w:r>
      <w:r w:rsidR="000F6B1D">
        <w:rPr>
          <w:rFonts w:ascii="Times New Roman" w:hAnsi="Times New Roman"/>
          <w:sz w:val="24"/>
          <w:szCs w:val="24"/>
        </w:rPr>
        <w:t>е</w:t>
      </w:r>
      <w:r w:rsidR="006B3289" w:rsidRPr="002A6A5F">
        <w:rPr>
          <w:rFonts w:ascii="Times New Roman" w:hAnsi="Times New Roman"/>
          <w:sz w:val="24"/>
          <w:szCs w:val="24"/>
        </w:rPr>
        <w:t xml:space="preserve"> прогноза</w:t>
      </w:r>
      <w:r w:rsidR="00FC423C" w:rsidRPr="002A6A5F">
        <w:rPr>
          <w:rFonts w:ascii="Times New Roman" w:hAnsi="Times New Roman"/>
          <w:sz w:val="24"/>
          <w:szCs w:val="24"/>
        </w:rPr>
        <w:t>.</w:t>
      </w:r>
    </w:p>
    <w:p w14:paraId="116D2737" w14:textId="2BE4CACD" w:rsidR="00EC6BDA" w:rsidRPr="002A6A5F" w:rsidRDefault="00FC423C" w:rsidP="002656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6A5F">
        <w:rPr>
          <w:rFonts w:ascii="Times New Roman" w:hAnsi="Times New Roman"/>
          <w:sz w:val="24"/>
          <w:szCs w:val="24"/>
        </w:rPr>
        <w:t xml:space="preserve"> О</w:t>
      </w:r>
      <w:r w:rsidR="009940BA" w:rsidRPr="002A6A5F">
        <w:rPr>
          <w:rFonts w:ascii="Times New Roman" w:hAnsi="Times New Roman"/>
          <w:sz w:val="24"/>
          <w:szCs w:val="24"/>
        </w:rPr>
        <w:t>бщий коэффи</w:t>
      </w:r>
      <w:r w:rsidR="004D6DBD" w:rsidRPr="002A6A5F">
        <w:rPr>
          <w:rFonts w:ascii="Times New Roman" w:hAnsi="Times New Roman"/>
          <w:sz w:val="24"/>
          <w:szCs w:val="24"/>
        </w:rPr>
        <w:t xml:space="preserve">циент смертности снизится с </w:t>
      </w:r>
      <w:r w:rsidR="00C37D91">
        <w:rPr>
          <w:rFonts w:ascii="Times New Roman" w:hAnsi="Times New Roman"/>
          <w:sz w:val="24"/>
          <w:szCs w:val="24"/>
        </w:rPr>
        <w:t>9,8</w:t>
      </w:r>
      <w:r w:rsidR="004D6DBD" w:rsidRPr="002A6A5F">
        <w:rPr>
          <w:rFonts w:ascii="Times New Roman" w:hAnsi="Times New Roman"/>
          <w:sz w:val="24"/>
          <w:szCs w:val="24"/>
        </w:rPr>
        <w:t xml:space="preserve"> промилле в 20</w:t>
      </w:r>
      <w:r w:rsidR="00855B57">
        <w:rPr>
          <w:rFonts w:ascii="Times New Roman" w:hAnsi="Times New Roman"/>
          <w:sz w:val="24"/>
          <w:szCs w:val="24"/>
        </w:rPr>
        <w:t>2</w:t>
      </w:r>
      <w:r w:rsidR="000F6B1D">
        <w:rPr>
          <w:rFonts w:ascii="Times New Roman" w:hAnsi="Times New Roman"/>
          <w:sz w:val="24"/>
          <w:szCs w:val="24"/>
        </w:rPr>
        <w:t>4</w:t>
      </w:r>
      <w:r w:rsidR="009940BA" w:rsidRPr="002A6A5F">
        <w:rPr>
          <w:rFonts w:ascii="Times New Roman" w:hAnsi="Times New Roman"/>
          <w:sz w:val="24"/>
          <w:szCs w:val="24"/>
        </w:rPr>
        <w:t xml:space="preserve"> году до </w:t>
      </w:r>
      <w:r w:rsidR="000F6B1D">
        <w:rPr>
          <w:rFonts w:ascii="Times New Roman" w:hAnsi="Times New Roman"/>
          <w:sz w:val="24"/>
          <w:szCs w:val="24"/>
        </w:rPr>
        <w:t>8,</w:t>
      </w:r>
      <w:r w:rsidR="00C37D91">
        <w:rPr>
          <w:rFonts w:ascii="Times New Roman" w:hAnsi="Times New Roman"/>
          <w:sz w:val="24"/>
          <w:szCs w:val="24"/>
        </w:rPr>
        <w:t>8</w:t>
      </w:r>
      <w:r w:rsidR="003C1751" w:rsidRPr="002A6A5F">
        <w:rPr>
          <w:rFonts w:ascii="Times New Roman" w:hAnsi="Times New Roman"/>
          <w:sz w:val="24"/>
          <w:szCs w:val="24"/>
        </w:rPr>
        <w:t xml:space="preserve"> промилле в 202</w:t>
      </w:r>
      <w:r w:rsidR="000F6B1D">
        <w:rPr>
          <w:rFonts w:ascii="Times New Roman" w:hAnsi="Times New Roman"/>
          <w:sz w:val="24"/>
          <w:szCs w:val="24"/>
        </w:rPr>
        <w:t>7</w:t>
      </w:r>
      <w:r w:rsidR="003C1751" w:rsidRPr="002A6A5F">
        <w:rPr>
          <w:rFonts w:ascii="Times New Roman" w:hAnsi="Times New Roman"/>
          <w:sz w:val="24"/>
          <w:szCs w:val="24"/>
        </w:rPr>
        <w:t xml:space="preserve"> году в базовом</w:t>
      </w:r>
      <w:r w:rsidR="00DB37A5">
        <w:rPr>
          <w:rFonts w:ascii="Times New Roman" w:hAnsi="Times New Roman"/>
          <w:sz w:val="24"/>
          <w:szCs w:val="24"/>
        </w:rPr>
        <w:t xml:space="preserve"> варианте</w:t>
      </w:r>
      <w:r w:rsidR="003C1751" w:rsidRPr="002A6A5F">
        <w:rPr>
          <w:rFonts w:ascii="Times New Roman" w:hAnsi="Times New Roman"/>
          <w:sz w:val="24"/>
          <w:szCs w:val="24"/>
        </w:rPr>
        <w:t xml:space="preserve"> </w:t>
      </w:r>
      <w:r w:rsidR="009F6250">
        <w:rPr>
          <w:rFonts w:ascii="Times New Roman" w:hAnsi="Times New Roman"/>
          <w:sz w:val="24"/>
          <w:szCs w:val="24"/>
        </w:rPr>
        <w:t xml:space="preserve">и </w:t>
      </w:r>
      <w:r w:rsidR="006B322C">
        <w:rPr>
          <w:rFonts w:ascii="Times New Roman" w:hAnsi="Times New Roman"/>
          <w:sz w:val="24"/>
          <w:szCs w:val="24"/>
        </w:rPr>
        <w:t>9,</w:t>
      </w:r>
      <w:r w:rsidR="009B481D">
        <w:rPr>
          <w:rFonts w:ascii="Times New Roman" w:hAnsi="Times New Roman"/>
          <w:sz w:val="24"/>
          <w:szCs w:val="24"/>
        </w:rPr>
        <w:t>1</w:t>
      </w:r>
      <w:r w:rsidR="00DB37A5">
        <w:rPr>
          <w:rFonts w:ascii="Times New Roman" w:hAnsi="Times New Roman"/>
          <w:sz w:val="24"/>
          <w:szCs w:val="24"/>
        </w:rPr>
        <w:t xml:space="preserve"> в </w:t>
      </w:r>
      <w:r w:rsidR="003C1751" w:rsidRPr="002A6A5F">
        <w:rPr>
          <w:rFonts w:ascii="Times New Roman" w:hAnsi="Times New Roman"/>
          <w:sz w:val="24"/>
          <w:szCs w:val="24"/>
        </w:rPr>
        <w:t xml:space="preserve">целевом </w:t>
      </w:r>
      <w:r w:rsidR="000E7D53" w:rsidRPr="002A6A5F">
        <w:rPr>
          <w:rFonts w:ascii="Times New Roman" w:hAnsi="Times New Roman"/>
          <w:sz w:val="24"/>
          <w:szCs w:val="24"/>
        </w:rPr>
        <w:t>вариант</w:t>
      </w:r>
      <w:r w:rsidR="00DB37A5">
        <w:rPr>
          <w:rFonts w:ascii="Times New Roman" w:hAnsi="Times New Roman"/>
          <w:sz w:val="24"/>
          <w:szCs w:val="24"/>
        </w:rPr>
        <w:t>е</w:t>
      </w:r>
      <w:r w:rsidR="000E7D53" w:rsidRPr="002A6A5F">
        <w:rPr>
          <w:rFonts w:ascii="Times New Roman" w:hAnsi="Times New Roman"/>
          <w:sz w:val="24"/>
          <w:szCs w:val="24"/>
        </w:rPr>
        <w:t xml:space="preserve"> прогноза</w:t>
      </w:r>
      <w:r w:rsidR="009940BA" w:rsidRPr="002A6A5F">
        <w:rPr>
          <w:rFonts w:ascii="Times New Roman" w:hAnsi="Times New Roman"/>
          <w:sz w:val="24"/>
          <w:szCs w:val="24"/>
        </w:rPr>
        <w:t xml:space="preserve">. </w:t>
      </w:r>
      <w:r w:rsidR="00287439" w:rsidRPr="002A6A5F">
        <w:rPr>
          <w:rFonts w:ascii="Times New Roman" w:hAnsi="Times New Roman"/>
          <w:sz w:val="24"/>
          <w:szCs w:val="24"/>
        </w:rPr>
        <w:t>При этом прирост</w:t>
      </w:r>
      <w:r w:rsidR="00B63303" w:rsidRPr="002A6A5F">
        <w:rPr>
          <w:rFonts w:ascii="Times New Roman" w:hAnsi="Times New Roman"/>
          <w:sz w:val="24"/>
          <w:szCs w:val="24"/>
        </w:rPr>
        <w:t xml:space="preserve"> численности </w:t>
      </w:r>
      <w:r w:rsidR="00287439" w:rsidRPr="002A6A5F">
        <w:rPr>
          <w:rFonts w:ascii="Times New Roman" w:hAnsi="Times New Roman"/>
          <w:sz w:val="24"/>
          <w:szCs w:val="24"/>
        </w:rPr>
        <w:t xml:space="preserve">населения будет достигаться только за счет </w:t>
      </w:r>
      <w:r w:rsidR="00B63303" w:rsidRPr="002A6A5F">
        <w:rPr>
          <w:rFonts w:ascii="Times New Roman" w:hAnsi="Times New Roman"/>
          <w:sz w:val="24"/>
          <w:szCs w:val="24"/>
        </w:rPr>
        <w:t xml:space="preserve">положительного сальдо </w:t>
      </w:r>
      <w:r w:rsidR="00287439" w:rsidRPr="002A6A5F">
        <w:rPr>
          <w:rFonts w:ascii="Times New Roman" w:hAnsi="Times New Roman"/>
          <w:sz w:val="24"/>
          <w:szCs w:val="24"/>
        </w:rPr>
        <w:t>миграции населения</w:t>
      </w:r>
      <w:r w:rsidR="00B63303" w:rsidRPr="002A6A5F">
        <w:rPr>
          <w:rFonts w:ascii="Times New Roman" w:hAnsi="Times New Roman"/>
          <w:sz w:val="24"/>
          <w:szCs w:val="24"/>
        </w:rPr>
        <w:t xml:space="preserve">: </w:t>
      </w:r>
      <w:r w:rsidR="00D7560C" w:rsidRPr="002A6A5F">
        <w:rPr>
          <w:rFonts w:ascii="Times New Roman" w:hAnsi="Times New Roman"/>
          <w:sz w:val="24"/>
          <w:szCs w:val="24"/>
        </w:rPr>
        <w:t>в 20</w:t>
      </w:r>
      <w:r w:rsidRPr="002A6A5F">
        <w:rPr>
          <w:rFonts w:ascii="Times New Roman" w:hAnsi="Times New Roman"/>
          <w:sz w:val="24"/>
          <w:szCs w:val="24"/>
        </w:rPr>
        <w:t>2</w:t>
      </w:r>
      <w:r w:rsidR="000F6B1D">
        <w:rPr>
          <w:rFonts w:ascii="Times New Roman" w:hAnsi="Times New Roman"/>
          <w:sz w:val="24"/>
          <w:szCs w:val="24"/>
        </w:rPr>
        <w:t>5</w:t>
      </w:r>
      <w:r w:rsidR="00EC6BDA" w:rsidRPr="002A6A5F">
        <w:rPr>
          <w:rFonts w:ascii="Times New Roman" w:hAnsi="Times New Roman"/>
          <w:sz w:val="24"/>
          <w:szCs w:val="24"/>
        </w:rPr>
        <w:t>-202</w:t>
      </w:r>
      <w:r w:rsidR="000F6B1D">
        <w:rPr>
          <w:rFonts w:ascii="Times New Roman" w:hAnsi="Times New Roman"/>
          <w:sz w:val="24"/>
          <w:szCs w:val="24"/>
        </w:rPr>
        <w:t>7</w:t>
      </w:r>
      <w:r w:rsidR="00EC6BDA" w:rsidRPr="002A6A5F">
        <w:rPr>
          <w:rFonts w:ascii="Times New Roman" w:hAnsi="Times New Roman"/>
          <w:sz w:val="24"/>
          <w:szCs w:val="24"/>
        </w:rPr>
        <w:t xml:space="preserve"> гг.</w:t>
      </w:r>
      <w:r w:rsidR="00B63303" w:rsidRPr="002A6A5F">
        <w:rPr>
          <w:rFonts w:ascii="Times New Roman" w:hAnsi="Times New Roman"/>
          <w:sz w:val="24"/>
          <w:szCs w:val="24"/>
        </w:rPr>
        <w:t xml:space="preserve"> году м</w:t>
      </w:r>
      <w:r w:rsidR="00D7560C" w:rsidRPr="002A6A5F">
        <w:rPr>
          <w:rFonts w:ascii="Times New Roman" w:hAnsi="Times New Roman"/>
          <w:sz w:val="24"/>
          <w:szCs w:val="24"/>
        </w:rPr>
        <w:t xml:space="preserve">играционный прирост </w:t>
      </w:r>
      <w:r w:rsidR="00EC6BDA" w:rsidRPr="002A6A5F">
        <w:rPr>
          <w:rFonts w:ascii="Times New Roman" w:hAnsi="Times New Roman"/>
          <w:sz w:val="24"/>
          <w:szCs w:val="24"/>
        </w:rPr>
        <w:t>ожидается на</w:t>
      </w:r>
      <w:r w:rsidR="00826456" w:rsidRPr="002A6A5F">
        <w:rPr>
          <w:rFonts w:ascii="Times New Roman" w:hAnsi="Times New Roman"/>
          <w:sz w:val="24"/>
          <w:szCs w:val="24"/>
        </w:rPr>
        <w:t xml:space="preserve"> базовом</w:t>
      </w:r>
      <w:r w:rsidR="00EC6BDA" w:rsidRPr="002A6A5F">
        <w:rPr>
          <w:rFonts w:ascii="Times New Roman" w:hAnsi="Times New Roman"/>
          <w:sz w:val="24"/>
          <w:szCs w:val="24"/>
        </w:rPr>
        <w:t xml:space="preserve"> уровне </w:t>
      </w:r>
      <w:r w:rsidR="00532843">
        <w:rPr>
          <w:rFonts w:ascii="Times New Roman" w:hAnsi="Times New Roman"/>
          <w:sz w:val="24"/>
          <w:szCs w:val="24"/>
        </w:rPr>
        <w:t>510</w:t>
      </w:r>
      <w:r w:rsidR="002A6A5F" w:rsidRPr="002A6A5F">
        <w:rPr>
          <w:rFonts w:ascii="Times New Roman" w:hAnsi="Times New Roman"/>
          <w:sz w:val="24"/>
          <w:szCs w:val="24"/>
        </w:rPr>
        <w:t xml:space="preserve"> чел., </w:t>
      </w:r>
      <w:r w:rsidR="00532843">
        <w:rPr>
          <w:rFonts w:ascii="Times New Roman" w:hAnsi="Times New Roman"/>
          <w:sz w:val="24"/>
          <w:szCs w:val="24"/>
        </w:rPr>
        <w:t>515</w:t>
      </w:r>
      <w:r w:rsidR="002A6A5F" w:rsidRPr="002A6A5F">
        <w:rPr>
          <w:rFonts w:ascii="Times New Roman" w:hAnsi="Times New Roman"/>
          <w:sz w:val="24"/>
          <w:szCs w:val="24"/>
        </w:rPr>
        <w:t xml:space="preserve"> чел., </w:t>
      </w:r>
      <w:r w:rsidR="00532843">
        <w:rPr>
          <w:rFonts w:ascii="Times New Roman" w:hAnsi="Times New Roman"/>
          <w:sz w:val="24"/>
          <w:szCs w:val="24"/>
        </w:rPr>
        <w:t>520</w:t>
      </w:r>
      <w:r w:rsidR="00855B57">
        <w:rPr>
          <w:rFonts w:ascii="Times New Roman" w:hAnsi="Times New Roman"/>
          <w:sz w:val="24"/>
          <w:szCs w:val="24"/>
        </w:rPr>
        <w:t xml:space="preserve"> </w:t>
      </w:r>
      <w:r w:rsidR="00B63303" w:rsidRPr="002A6A5F">
        <w:rPr>
          <w:rFonts w:ascii="Times New Roman" w:hAnsi="Times New Roman"/>
          <w:sz w:val="24"/>
          <w:szCs w:val="24"/>
        </w:rPr>
        <w:t>человек</w:t>
      </w:r>
      <w:r w:rsidR="002A6A5F" w:rsidRPr="002A6A5F">
        <w:rPr>
          <w:rFonts w:ascii="Times New Roman" w:hAnsi="Times New Roman"/>
          <w:sz w:val="24"/>
          <w:szCs w:val="24"/>
        </w:rPr>
        <w:t xml:space="preserve"> соответственно по годам</w:t>
      </w:r>
      <w:r w:rsidR="00B63303" w:rsidRPr="002A6A5F">
        <w:rPr>
          <w:rFonts w:ascii="Times New Roman" w:hAnsi="Times New Roman"/>
          <w:sz w:val="24"/>
          <w:szCs w:val="24"/>
        </w:rPr>
        <w:t>.</w:t>
      </w:r>
      <w:r w:rsidR="006B322C">
        <w:rPr>
          <w:rFonts w:ascii="Times New Roman" w:hAnsi="Times New Roman"/>
          <w:sz w:val="24"/>
          <w:szCs w:val="24"/>
        </w:rPr>
        <w:t xml:space="preserve"> </w:t>
      </w:r>
    </w:p>
    <w:p w14:paraId="23862DD7" w14:textId="5C896724" w:rsidR="00FE2F23" w:rsidRPr="002A6A5F" w:rsidRDefault="009940BA" w:rsidP="002656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6A5F">
        <w:rPr>
          <w:rFonts w:ascii="Times New Roman" w:hAnsi="Times New Roman"/>
          <w:sz w:val="24"/>
          <w:szCs w:val="24"/>
        </w:rPr>
        <w:t xml:space="preserve">При положительной динамике прироста населения в Светлогорском </w:t>
      </w:r>
      <w:r w:rsidR="0073576C" w:rsidRPr="002A6A5F">
        <w:rPr>
          <w:rFonts w:ascii="Times New Roman" w:hAnsi="Times New Roman"/>
          <w:sz w:val="24"/>
          <w:szCs w:val="24"/>
        </w:rPr>
        <w:t xml:space="preserve">городском округе </w:t>
      </w:r>
      <w:r w:rsidRPr="002A6A5F">
        <w:rPr>
          <w:rFonts w:ascii="Times New Roman" w:hAnsi="Times New Roman"/>
          <w:sz w:val="24"/>
          <w:szCs w:val="24"/>
        </w:rPr>
        <w:t xml:space="preserve">  планируется увеличение численности населения (среднегодовой</w:t>
      </w:r>
      <w:r w:rsidR="00B060FC" w:rsidRPr="002A6A5F">
        <w:rPr>
          <w:rFonts w:ascii="Times New Roman" w:hAnsi="Times New Roman"/>
          <w:sz w:val="24"/>
          <w:szCs w:val="24"/>
        </w:rPr>
        <w:t xml:space="preserve">) </w:t>
      </w:r>
      <w:r w:rsidR="00F65A18" w:rsidRPr="002A6A5F">
        <w:rPr>
          <w:rFonts w:ascii="Times New Roman" w:hAnsi="Times New Roman"/>
          <w:sz w:val="24"/>
          <w:szCs w:val="24"/>
        </w:rPr>
        <w:t xml:space="preserve">в </w:t>
      </w:r>
      <w:r w:rsidR="000E7D53" w:rsidRPr="002A6A5F">
        <w:rPr>
          <w:rFonts w:ascii="Times New Roman" w:hAnsi="Times New Roman"/>
          <w:sz w:val="24"/>
          <w:szCs w:val="24"/>
        </w:rPr>
        <w:t>20</w:t>
      </w:r>
      <w:r w:rsidR="0073576C" w:rsidRPr="002A6A5F">
        <w:rPr>
          <w:rFonts w:ascii="Times New Roman" w:hAnsi="Times New Roman"/>
          <w:sz w:val="24"/>
          <w:szCs w:val="24"/>
        </w:rPr>
        <w:t>2</w:t>
      </w:r>
      <w:r w:rsidR="000445E8">
        <w:rPr>
          <w:rFonts w:ascii="Times New Roman" w:hAnsi="Times New Roman"/>
          <w:sz w:val="24"/>
          <w:szCs w:val="24"/>
        </w:rPr>
        <w:t>5</w:t>
      </w:r>
      <w:r w:rsidR="00EC6BDA" w:rsidRPr="002A6A5F">
        <w:rPr>
          <w:rFonts w:ascii="Times New Roman" w:hAnsi="Times New Roman"/>
          <w:sz w:val="24"/>
          <w:szCs w:val="24"/>
        </w:rPr>
        <w:t>-202</w:t>
      </w:r>
      <w:r w:rsidR="000445E8">
        <w:rPr>
          <w:rFonts w:ascii="Times New Roman" w:hAnsi="Times New Roman"/>
          <w:sz w:val="24"/>
          <w:szCs w:val="24"/>
        </w:rPr>
        <w:t>7</w:t>
      </w:r>
      <w:r w:rsidR="00EC6BDA" w:rsidRPr="002A6A5F">
        <w:rPr>
          <w:rFonts w:ascii="Times New Roman" w:hAnsi="Times New Roman"/>
          <w:sz w:val="24"/>
          <w:szCs w:val="24"/>
        </w:rPr>
        <w:t xml:space="preserve"> гг. по базовому варианту прогноза</w:t>
      </w:r>
      <w:r w:rsidR="000E7D53" w:rsidRPr="002A6A5F">
        <w:rPr>
          <w:rFonts w:ascii="Times New Roman" w:hAnsi="Times New Roman"/>
          <w:sz w:val="24"/>
          <w:szCs w:val="24"/>
        </w:rPr>
        <w:t xml:space="preserve"> до </w:t>
      </w:r>
      <w:r w:rsidR="00183CAB">
        <w:rPr>
          <w:rFonts w:ascii="Times New Roman" w:hAnsi="Times New Roman"/>
          <w:sz w:val="24"/>
          <w:szCs w:val="24"/>
        </w:rPr>
        <w:t>2</w:t>
      </w:r>
      <w:r w:rsidR="006B322C">
        <w:rPr>
          <w:rFonts w:ascii="Times New Roman" w:hAnsi="Times New Roman"/>
          <w:sz w:val="24"/>
          <w:szCs w:val="24"/>
        </w:rPr>
        <w:t>1</w:t>
      </w:r>
      <w:r w:rsidR="00532843">
        <w:rPr>
          <w:rFonts w:ascii="Times New Roman" w:hAnsi="Times New Roman"/>
          <w:sz w:val="24"/>
          <w:szCs w:val="24"/>
        </w:rPr>
        <w:t>811</w:t>
      </w:r>
      <w:r w:rsidR="0073576C" w:rsidRPr="002A6A5F">
        <w:rPr>
          <w:rFonts w:ascii="Times New Roman" w:hAnsi="Times New Roman"/>
          <w:sz w:val="24"/>
          <w:szCs w:val="24"/>
        </w:rPr>
        <w:t xml:space="preserve"> чел.</w:t>
      </w:r>
      <w:r w:rsidR="00EC6BDA" w:rsidRPr="002A6A5F">
        <w:rPr>
          <w:rFonts w:ascii="Times New Roman" w:hAnsi="Times New Roman"/>
          <w:sz w:val="24"/>
          <w:szCs w:val="24"/>
        </w:rPr>
        <w:t>,</w:t>
      </w:r>
      <w:r w:rsidR="00B31461" w:rsidRPr="002A6A5F">
        <w:rPr>
          <w:rFonts w:ascii="Times New Roman" w:hAnsi="Times New Roman"/>
          <w:sz w:val="24"/>
          <w:szCs w:val="24"/>
        </w:rPr>
        <w:t xml:space="preserve"> </w:t>
      </w:r>
      <w:r w:rsidR="006B322C">
        <w:rPr>
          <w:rFonts w:ascii="Times New Roman" w:hAnsi="Times New Roman"/>
          <w:sz w:val="24"/>
          <w:szCs w:val="24"/>
        </w:rPr>
        <w:t>2</w:t>
      </w:r>
      <w:r w:rsidR="000445E8">
        <w:rPr>
          <w:rFonts w:ascii="Times New Roman" w:hAnsi="Times New Roman"/>
          <w:sz w:val="24"/>
          <w:szCs w:val="24"/>
        </w:rPr>
        <w:t>2</w:t>
      </w:r>
      <w:r w:rsidR="00532843">
        <w:rPr>
          <w:rFonts w:ascii="Times New Roman" w:hAnsi="Times New Roman"/>
          <w:sz w:val="24"/>
          <w:szCs w:val="24"/>
        </w:rPr>
        <w:t>260</w:t>
      </w:r>
      <w:r w:rsidR="0073576C" w:rsidRPr="002A6A5F">
        <w:rPr>
          <w:rFonts w:ascii="Times New Roman" w:hAnsi="Times New Roman"/>
          <w:sz w:val="24"/>
          <w:szCs w:val="24"/>
        </w:rPr>
        <w:t xml:space="preserve"> чел.</w:t>
      </w:r>
      <w:r w:rsidR="00CE04AF" w:rsidRPr="002A6A5F">
        <w:rPr>
          <w:rFonts w:ascii="Times New Roman" w:hAnsi="Times New Roman"/>
          <w:sz w:val="24"/>
          <w:szCs w:val="24"/>
        </w:rPr>
        <w:t>, 2</w:t>
      </w:r>
      <w:r w:rsidR="006B322C">
        <w:rPr>
          <w:rFonts w:ascii="Times New Roman" w:hAnsi="Times New Roman"/>
          <w:sz w:val="24"/>
          <w:szCs w:val="24"/>
        </w:rPr>
        <w:t>2</w:t>
      </w:r>
      <w:r w:rsidR="00532843">
        <w:rPr>
          <w:rFonts w:ascii="Times New Roman" w:hAnsi="Times New Roman"/>
          <w:sz w:val="24"/>
          <w:szCs w:val="24"/>
        </w:rPr>
        <w:t>722</w:t>
      </w:r>
      <w:r w:rsidR="00CE04AF" w:rsidRPr="002A6A5F">
        <w:rPr>
          <w:rFonts w:ascii="Times New Roman" w:hAnsi="Times New Roman"/>
          <w:sz w:val="24"/>
          <w:szCs w:val="24"/>
        </w:rPr>
        <w:t xml:space="preserve"> чел.</w:t>
      </w:r>
      <w:r w:rsidR="00EC6BDA" w:rsidRPr="002A6A5F">
        <w:rPr>
          <w:rFonts w:ascii="Times New Roman" w:hAnsi="Times New Roman"/>
          <w:sz w:val="24"/>
          <w:szCs w:val="24"/>
        </w:rPr>
        <w:t xml:space="preserve"> соответственно по годам.</w:t>
      </w:r>
    </w:p>
    <w:p w14:paraId="3A5EAC22" w14:textId="5B784190" w:rsidR="000445E8" w:rsidRPr="00254F51" w:rsidRDefault="0073576C" w:rsidP="00BE64E5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6A5F">
        <w:rPr>
          <w:rFonts w:ascii="Times New Roman" w:hAnsi="Times New Roman"/>
          <w:sz w:val="24"/>
          <w:szCs w:val="24"/>
        </w:rPr>
        <w:t>В течение всего прогнозного периода будет наблюдаться прирост численности населения: в 202</w:t>
      </w:r>
      <w:r w:rsidR="000445E8">
        <w:rPr>
          <w:rFonts w:ascii="Times New Roman" w:hAnsi="Times New Roman"/>
          <w:sz w:val="24"/>
          <w:szCs w:val="24"/>
        </w:rPr>
        <w:t>5</w:t>
      </w:r>
      <w:r w:rsidRPr="002A6A5F">
        <w:rPr>
          <w:rFonts w:ascii="Times New Roman" w:hAnsi="Times New Roman"/>
          <w:sz w:val="24"/>
          <w:szCs w:val="24"/>
        </w:rPr>
        <w:t>-202</w:t>
      </w:r>
      <w:r w:rsidR="000445E8">
        <w:rPr>
          <w:rFonts w:ascii="Times New Roman" w:hAnsi="Times New Roman"/>
          <w:sz w:val="24"/>
          <w:szCs w:val="24"/>
        </w:rPr>
        <w:t>7</w:t>
      </w:r>
      <w:r w:rsidRPr="002A6A5F">
        <w:rPr>
          <w:rFonts w:ascii="Times New Roman" w:hAnsi="Times New Roman"/>
          <w:sz w:val="24"/>
          <w:szCs w:val="24"/>
        </w:rPr>
        <w:t xml:space="preserve"> гг. только за счет миграционного прироста, перекрывающего численные потери населения от естественных причин. В результате численность населения Светлогорского </w:t>
      </w:r>
      <w:r w:rsidR="002D2541" w:rsidRPr="002A6A5F">
        <w:rPr>
          <w:rFonts w:ascii="Times New Roman" w:hAnsi="Times New Roman"/>
          <w:sz w:val="24"/>
          <w:szCs w:val="24"/>
        </w:rPr>
        <w:t>округа</w:t>
      </w:r>
      <w:r w:rsidRPr="002A6A5F">
        <w:rPr>
          <w:rFonts w:ascii="Times New Roman" w:hAnsi="Times New Roman"/>
          <w:sz w:val="24"/>
          <w:szCs w:val="24"/>
        </w:rPr>
        <w:t xml:space="preserve"> вырастет до </w:t>
      </w:r>
      <w:r w:rsidR="001C65D5">
        <w:rPr>
          <w:rFonts w:ascii="Times New Roman" w:hAnsi="Times New Roman"/>
          <w:sz w:val="24"/>
          <w:szCs w:val="24"/>
        </w:rPr>
        <w:t xml:space="preserve">22487 </w:t>
      </w:r>
      <w:r w:rsidR="001C65D5" w:rsidRPr="002A6A5F">
        <w:rPr>
          <w:rFonts w:ascii="Times New Roman" w:hAnsi="Times New Roman"/>
          <w:sz w:val="24"/>
          <w:szCs w:val="24"/>
        </w:rPr>
        <w:t>человек в 202</w:t>
      </w:r>
      <w:r w:rsidR="001C65D5">
        <w:rPr>
          <w:rFonts w:ascii="Times New Roman" w:hAnsi="Times New Roman"/>
          <w:sz w:val="24"/>
          <w:szCs w:val="24"/>
        </w:rPr>
        <w:t>6</w:t>
      </w:r>
      <w:r w:rsidR="001C65D5" w:rsidRPr="002A6A5F">
        <w:rPr>
          <w:rFonts w:ascii="Times New Roman" w:hAnsi="Times New Roman"/>
          <w:sz w:val="24"/>
          <w:szCs w:val="24"/>
        </w:rPr>
        <w:t xml:space="preserve"> году</w:t>
      </w:r>
      <w:r w:rsidR="001C65D5">
        <w:rPr>
          <w:rFonts w:ascii="Times New Roman" w:hAnsi="Times New Roman"/>
          <w:sz w:val="24"/>
          <w:szCs w:val="24"/>
        </w:rPr>
        <w:t>,</w:t>
      </w:r>
      <w:r w:rsidR="001C65D5" w:rsidRPr="002A6A5F">
        <w:rPr>
          <w:rFonts w:ascii="Times New Roman" w:hAnsi="Times New Roman"/>
          <w:sz w:val="24"/>
          <w:szCs w:val="24"/>
        </w:rPr>
        <w:t xml:space="preserve"> </w:t>
      </w:r>
      <w:r w:rsidRPr="002A6A5F">
        <w:rPr>
          <w:rFonts w:ascii="Times New Roman" w:hAnsi="Times New Roman"/>
          <w:sz w:val="24"/>
          <w:szCs w:val="24"/>
        </w:rPr>
        <w:t>а к 202</w:t>
      </w:r>
      <w:r w:rsidR="000445E8">
        <w:rPr>
          <w:rFonts w:ascii="Times New Roman" w:hAnsi="Times New Roman"/>
          <w:sz w:val="24"/>
          <w:szCs w:val="24"/>
        </w:rPr>
        <w:t>7</w:t>
      </w:r>
      <w:r w:rsidRPr="002A6A5F">
        <w:rPr>
          <w:rFonts w:ascii="Times New Roman" w:hAnsi="Times New Roman"/>
          <w:sz w:val="24"/>
          <w:szCs w:val="24"/>
        </w:rPr>
        <w:t xml:space="preserve"> году может достигнуть </w:t>
      </w:r>
      <w:r w:rsidR="00B930E3">
        <w:rPr>
          <w:rFonts w:ascii="Times New Roman" w:hAnsi="Times New Roman"/>
          <w:sz w:val="24"/>
          <w:szCs w:val="24"/>
        </w:rPr>
        <w:t>22957</w:t>
      </w:r>
      <w:r w:rsidRPr="002A6A5F">
        <w:rPr>
          <w:rFonts w:ascii="Times New Roman" w:hAnsi="Times New Roman"/>
          <w:sz w:val="24"/>
          <w:szCs w:val="24"/>
        </w:rPr>
        <w:t xml:space="preserve"> человек</w:t>
      </w:r>
      <w:r w:rsidR="002D2541" w:rsidRPr="002A6A5F">
        <w:rPr>
          <w:rFonts w:ascii="Times New Roman" w:hAnsi="Times New Roman"/>
          <w:sz w:val="24"/>
          <w:szCs w:val="24"/>
        </w:rPr>
        <w:t xml:space="preserve"> по базовому варианту</w:t>
      </w:r>
      <w:r w:rsidRPr="002A6A5F">
        <w:rPr>
          <w:rFonts w:ascii="Times New Roman" w:hAnsi="Times New Roman"/>
          <w:sz w:val="24"/>
          <w:szCs w:val="24"/>
        </w:rPr>
        <w:t>.</w:t>
      </w:r>
    </w:p>
    <w:p w14:paraId="313E3C5F" w14:textId="49CD25A4" w:rsidR="0090402A" w:rsidRPr="00E61954" w:rsidRDefault="0090402A" w:rsidP="00CB24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954">
        <w:rPr>
          <w:rFonts w:ascii="Times New Roman" w:hAnsi="Times New Roman"/>
          <w:b/>
          <w:sz w:val="24"/>
          <w:szCs w:val="24"/>
        </w:rPr>
        <w:t>Потребительский рынок</w:t>
      </w:r>
    </w:p>
    <w:p w14:paraId="3B9EE101" w14:textId="77777777" w:rsidR="003F0CC2" w:rsidRPr="00891A7E" w:rsidRDefault="003F0CC2" w:rsidP="00CB24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2AAAB2" w14:textId="77777777" w:rsidR="0090402A" w:rsidRPr="00891A7E" w:rsidRDefault="0090402A" w:rsidP="009031A3">
      <w:pPr>
        <w:pStyle w:val="31"/>
        <w:ind w:right="19" w:firstLine="567"/>
        <w:rPr>
          <w:szCs w:val="24"/>
        </w:rPr>
      </w:pPr>
      <w:r w:rsidRPr="00891A7E">
        <w:rPr>
          <w:rFonts w:eastAsia="Times New Roman"/>
          <w:szCs w:val="24"/>
        </w:rPr>
        <w:t xml:space="preserve">Торговля </w:t>
      </w:r>
      <w:r w:rsidR="00317054">
        <w:rPr>
          <w:rFonts w:eastAsia="Times New Roman"/>
          <w:szCs w:val="24"/>
        </w:rPr>
        <w:t xml:space="preserve">– </w:t>
      </w:r>
      <w:r w:rsidRPr="00891A7E">
        <w:rPr>
          <w:rFonts w:eastAsia="Times New Roman"/>
          <w:szCs w:val="24"/>
        </w:rPr>
        <w:t>это</w:t>
      </w:r>
      <w:r w:rsidR="00317054">
        <w:rPr>
          <w:rFonts w:eastAsia="Times New Roman"/>
          <w:szCs w:val="24"/>
        </w:rPr>
        <w:t xml:space="preserve"> </w:t>
      </w:r>
      <w:r w:rsidRPr="00891A7E">
        <w:rPr>
          <w:rFonts w:eastAsia="Times New Roman"/>
          <w:szCs w:val="24"/>
        </w:rPr>
        <w:t xml:space="preserve">сфера потребительского рынка, которая занимает весомую часть в его структуре и вносит существенный вклад в социально-экономическое развитие </w:t>
      </w:r>
      <w:r w:rsidR="009031A3" w:rsidRPr="00891A7E">
        <w:rPr>
          <w:rFonts w:eastAsia="Times New Roman"/>
          <w:szCs w:val="24"/>
        </w:rPr>
        <w:t>Светлогорского округа</w:t>
      </w:r>
      <w:r w:rsidRPr="00891A7E">
        <w:rPr>
          <w:rFonts w:eastAsia="Times New Roman"/>
          <w:szCs w:val="24"/>
        </w:rPr>
        <w:t>.</w:t>
      </w:r>
      <w:r w:rsidRPr="00891A7E">
        <w:rPr>
          <w:szCs w:val="24"/>
        </w:rPr>
        <w:t xml:space="preserve"> С учетом ожидаемого увеличения туристического потока прогнозируется рост оборота розничной торговли.</w:t>
      </w:r>
    </w:p>
    <w:p w14:paraId="54E34581" w14:textId="73FF9788" w:rsidR="00D37FC8" w:rsidRPr="00891A7E" w:rsidRDefault="00EF59D7" w:rsidP="009031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16DC">
        <w:rPr>
          <w:rFonts w:ascii="Times New Roman" w:hAnsi="Times New Roman"/>
          <w:sz w:val="24"/>
          <w:szCs w:val="24"/>
        </w:rPr>
        <w:t>В прогнозируемом периоде 20</w:t>
      </w:r>
      <w:r w:rsidR="00D37FC8" w:rsidRPr="008716DC">
        <w:rPr>
          <w:rFonts w:ascii="Times New Roman" w:hAnsi="Times New Roman"/>
          <w:sz w:val="24"/>
          <w:szCs w:val="24"/>
        </w:rPr>
        <w:t>2</w:t>
      </w:r>
      <w:r w:rsidR="009871F2">
        <w:rPr>
          <w:rFonts w:ascii="Times New Roman" w:hAnsi="Times New Roman"/>
          <w:sz w:val="24"/>
          <w:szCs w:val="24"/>
        </w:rPr>
        <w:t>5</w:t>
      </w:r>
      <w:r w:rsidRPr="008716DC">
        <w:rPr>
          <w:rFonts w:ascii="Times New Roman" w:hAnsi="Times New Roman"/>
          <w:sz w:val="24"/>
          <w:szCs w:val="24"/>
        </w:rPr>
        <w:t>-202</w:t>
      </w:r>
      <w:r w:rsidR="009871F2">
        <w:rPr>
          <w:rFonts w:ascii="Times New Roman" w:hAnsi="Times New Roman"/>
          <w:sz w:val="24"/>
          <w:szCs w:val="24"/>
        </w:rPr>
        <w:t>7</w:t>
      </w:r>
      <w:r w:rsidRPr="008716DC">
        <w:rPr>
          <w:rFonts w:ascii="Times New Roman" w:hAnsi="Times New Roman"/>
          <w:sz w:val="24"/>
          <w:szCs w:val="24"/>
        </w:rPr>
        <w:t xml:space="preserve"> гг. </w:t>
      </w:r>
      <w:r w:rsidR="00D37FC8" w:rsidRPr="008716DC">
        <w:rPr>
          <w:rFonts w:ascii="Times New Roman" w:hAnsi="Times New Roman"/>
          <w:sz w:val="24"/>
          <w:szCs w:val="24"/>
        </w:rPr>
        <w:t xml:space="preserve">ожидается рост оборота розничной торговли на уровне </w:t>
      </w:r>
      <w:r w:rsidR="00F1364A">
        <w:rPr>
          <w:rFonts w:ascii="Times New Roman" w:hAnsi="Times New Roman"/>
          <w:sz w:val="24"/>
          <w:szCs w:val="24"/>
        </w:rPr>
        <w:t>4</w:t>
      </w:r>
      <w:r w:rsidR="009031A3" w:rsidRPr="008716DC">
        <w:rPr>
          <w:rFonts w:ascii="Times New Roman" w:hAnsi="Times New Roman"/>
          <w:sz w:val="24"/>
          <w:szCs w:val="24"/>
        </w:rPr>
        <w:t>%</w:t>
      </w:r>
      <w:r w:rsidR="009F6250">
        <w:rPr>
          <w:rFonts w:ascii="Times New Roman" w:hAnsi="Times New Roman"/>
          <w:sz w:val="24"/>
          <w:szCs w:val="24"/>
        </w:rPr>
        <w:t xml:space="preserve">. Этому будут способствовать </w:t>
      </w:r>
      <w:r w:rsidR="00D37FC8" w:rsidRPr="008716DC">
        <w:rPr>
          <w:rFonts w:ascii="Times New Roman" w:hAnsi="Times New Roman"/>
          <w:sz w:val="24"/>
          <w:szCs w:val="24"/>
        </w:rPr>
        <w:t>рост численности населения, а также постепенное повышение доходов населения и восстановление потребительского спроса</w:t>
      </w:r>
      <w:r w:rsidR="009F6250">
        <w:rPr>
          <w:rFonts w:ascii="Times New Roman" w:hAnsi="Times New Roman"/>
          <w:sz w:val="24"/>
          <w:szCs w:val="24"/>
        </w:rPr>
        <w:t xml:space="preserve">. </w:t>
      </w:r>
      <w:r w:rsidR="009031A3" w:rsidRPr="00891A7E">
        <w:rPr>
          <w:rFonts w:ascii="Times New Roman" w:hAnsi="Times New Roman"/>
          <w:sz w:val="24"/>
          <w:szCs w:val="24"/>
        </w:rPr>
        <w:t>К 202</w:t>
      </w:r>
      <w:r w:rsidR="009871F2">
        <w:rPr>
          <w:rFonts w:ascii="Times New Roman" w:hAnsi="Times New Roman"/>
          <w:sz w:val="24"/>
          <w:szCs w:val="24"/>
        </w:rPr>
        <w:t>7</w:t>
      </w:r>
      <w:r w:rsidR="009031A3" w:rsidRPr="00891A7E">
        <w:rPr>
          <w:rFonts w:ascii="Times New Roman" w:hAnsi="Times New Roman"/>
          <w:sz w:val="24"/>
          <w:szCs w:val="24"/>
        </w:rPr>
        <w:t xml:space="preserve"> году оборот розничной торговли составит </w:t>
      </w:r>
      <w:r w:rsidR="00C31A72">
        <w:rPr>
          <w:rFonts w:ascii="Times New Roman" w:hAnsi="Times New Roman"/>
          <w:sz w:val="24"/>
          <w:szCs w:val="24"/>
        </w:rPr>
        <w:t>4</w:t>
      </w:r>
      <w:r w:rsidR="002377FF">
        <w:rPr>
          <w:rFonts w:ascii="Times New Roman" w:hAnsi="Times New Roman"/>
          <w:sz w:val="24"/>
          <w:szCs w:val="24"/>
        </w:rPr>
        <w:t>352,7</w:t>
      </w:r>
      <w:r w:rsidR="009031A3" w:rsidRPr="00891A7E">
        <w:rPr>
          <w:rFonts w:ascii="Times New Roman" w:hAnsi="Times New Roman"/>
          <w:sz w:val="24"/>
          <w:szCs w:val="24"/>
        </w:rPr>
        <w:t xml:space="preserve"> млн</w:t>
      </w:r>
      <w:r w:rsidR="007B553C" w:rsidRPr="00891A7E">
        <w:rPr>
          <w:rFonts w:ascii="Times New Roman" w:hAnsi="Times New Roman"/>
          <w:sz w:val="24"/>
          <w:szCs w:val="24"/>
        </w:rPr>
        <w:t xml:space="preserve"> </w:t>
      </w:r>
      <w:r w:rsidR="009031A3" w:rsidRPr="00891A7E">
        <w:rPr>
          <w:rFonts w:ascii="Times New Roman" w:hAnsi="Times New Roman"/>
          <w:sz w:val="24"/>
          <w:szCs w:val="24"/>
        </w:rPr>
        <w:t>руб. в базовом варианте прогноза в текущих ценах</w:t>
      </w:r>
      <w:r w:rsidR="007B553C" w:rsidRPr="00891A7E">
        <w:rPr>
          <w:rFonts w:ascii="Times New Roman" w:hAnsi="Times New Roman"/>
          <w:sz w:val="24"/>
          <w:szCs w:val="24"/>
        </w:rPr>
        <w:t>,</w:t>
      </w:r>
      <w:r w:rsidR="009031A3" w:rsidRPr="00891A7E">
        <w:rPr>
          <w:rFonts w:ascii="Times New Roman" w:hAnsi="Times New Roman"/>
          <w:sz w:val="24"/>
          <w:szCs w:val="24"/>
        </w:rPr>
        <w:t xml:space="preserve"> и </w:t>
      </w:r>
      <w:r w:rsidR="002377FF">
        <w:rPr>
          <w:rFonts w:ascii="Times New Roman" w:hAnsi="Times New Roman"/>
          <w:sz w:val="24"/>
          <w:szCs w:val="24"/>
        </w:rPr>
        <w:t>4265,8</w:t>
      </w:r>
      <w:r w:rsidR="009031A3" w:rsidRPr="00891A7E">
        <w:rPr>
          <w:rFonts w:ascii="Times New Roman" w:hAnsi="Times New Roman"/>
          <w:sz w:val="24"/>
          <w:szCs w:val="24"/>
        </w:rPr>
        <w:t xml:space="preserve"> млн</w:t>
      </w:r>
      <w:r w:rsidR="0082430B" w:rsidRPr="00891A7E">
        <w:rPr>
          <w:rFonts w:ascii="Times New Roman" w:hAnsi="Times New Roman"/>
          <w:sz w:val="24"/>
          <w:szCs w:val="24"/>
        </w:rPr>
        <w:t xml:space="preserve"> </w:t>
      </w:r>
      <w:r w:rsidR="009031A3" w:rsidRPr="00891A7E">
        <w:rPr>
          <w:rFonts w:ascii="Times New Roman" w:hAnsi="Times New Roman"/>
          <w:sz w:val="24"/>
          <w:szCs w:val="24"/>
        </w:rPr>
        <w:t>руб. в консервативном варианте</w:t>
      </w:r>
      <w:r w:rsidR="007B553C" w:rsidRPr="00891A7E">
        <w:rPr>
          <w:rFonts w:ascii="Times New Roman" w:hAnsi="Times New Roman"/>
          <w:sz w:val="24"/>
          <w:szCs w:val="24"/>
        </w:rPr>
        <w:t xml:space="preserve"> прогноза,</w:t>
      </w:r>
      <w:r w:rsidR="009031A3" w:rsidRPr="00891A7E">
        <w:rPr>
          <w:rFonts w:ascii="Times New Roman" w:hAnsi="Times New Roman"/>
          <w:sz w:val="24"/>
          <w:szCs w:val="24"/>
        </w:rPr>
        <w:t xml:space="preserve"> и </w:t>
      </w:r>
      <w:r w:rsidR="00C31A72">
        <w:rPr>
          <w:rFonts w:ascii="Times New Roman" w:hAnsi="Times New Roman"/>
          <w:sz w:val="24"/>
          <w:szCs w:val="24"/>
        </w:rPr>
        <w:t>4</w:t>
      </w:r>
      <w:r w:rsidR="002377FF">
        <w:rPr>
          <w:rFonts w:ascii="Times New Roman" w:hAnsi="Times New Roman"/>
          <w:sz w:val="24"/>
          <w:szCs w:val="24"/>
        </w:rPr>
        <w:t>517,9</w:t>
      </w:r>
      <w:r w:rsidR="009031A3" w:rsidRPr="00891A7E">
        <w:rPr>
          <w:rFonts w:ascii="Times New Roman" w:hAnsi="Times New Roman"/>
          <w:sz w:val="24"/>
          <w:szCs w:val="24"/>
        </w:rPr>
        <w:t xml:space="preserve"> млн</w:t>
      </w:r>
      <w:r w:rsidR="0082430B" w:rsidRPr="00891A7E">
        <w:rPr>
          <w:rFonts w:ascii="Times New Roman" w:hAnsi="Times New Roman"/>
          <w:sz w:val="24"/>
          <w:szCs w:val="24"/>
        </w:rPr>
        <w:t xml:space="preserve"> </w:t>
      </w:r>
      <w:r w:rsidR="009031A3" w:rsidRPr="00891A7E">
        <w:rPr>
          <w:rFonts w:ascii="Times New Roman" w:hAnsi="Times New Roman"/>
          <w:sz w:val="24"/>
          <w:szCs w:val="24"/>
        </w:rPr>
        <w:t>руб. в целевом варианте прогноза.</w:t>
      </w:r>
    </w:p>
    <w:p w14:paraId="2DEE53B6" w14:textId="77777777" w:rsidR="0090402A" w:rsidRPr="00757AE9" w:rsidRDefault="0090402A" w:rsidP="00AA2E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7AE9">
        <w:rPr>
          <w:rFonts w:ascii="Times New Roman" w:hAnsi="Times New Roman"/>
          <w:b/>
          <w:sz w:val="24"/>
          <w:szCs w:val="24"/>
        </w:rPr>
        <w:t>Уровень жизни, доходы населения</w:t>
      </w:r>
    </w:p>
    <w:p w14:paraId="603EB6F2" w14:textId="77777777" w:rsidR="00E724E7" w:rsidRPr="00E724E7" w:rsidRDefault="00E724E7" w:rsidP="00AA2E7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B0E2B89" w14:textId="2E06BC63" w:rsidR="003F0CC2" w:rsidRPr="00E724E7" w:rsidRDefault="00E724E7" w:rsidP="00E724E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4E7">
        <w:rPr>
          <w:rFonts w:ascii="Times New Roman" w:eastAsia="Times New Roman" w:hAnsi="Times New Roman"/>
          <w:sz w:val="24"/>
          <w:szCs w:val="24"/>
          <w:lang w:eastAsia="ru-RU"/>
        </w:rPr>
        <w:t xml:space="preserve">Стабильность уровня жизни населения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Светлогорского округа</w:t>
      </w:r>
      <w:r w:rsidRPr="00E724E7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обеспечивается, прежде всего, перспективами развития экономики, емкостью рынка труда, уровнем заработной платы и мерами социальной поддержки.</w:t>
      </w:r>
    </w:p>
    <w:p w14:paraId="15B85C2D" w14:textId="0A634F7A" w:rsidR="00404607" w:rsidRPr="00603DB5" w:rsidRDefault="00E724E7" w:rsidP="00603DB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="00404607" w:rsidRPr="0077500D">
        <w:rPr>
          <w:rFonts w:ascii="Times New Roman" w:hAnsi="Times New Roman"/>
          <w:sz w:val="24"/>
          <w:szCs w:val="24"/>
          <w:lang w:eastAsia="ru-RU"/>
        </w:rPr>
        <w:t xml:space="preserve">актором, способствующим положительной динамике заработной платы, можно считать повышение минимального размера оплаты труда (далее – МРОТ). В соответствии с действующим законодательством Российской Федерации </w:t>
      </w:r>
      <w:r w:rsidR="00603D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603DB5" w:rsidRPr="00603D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2021 года соотношение МРОТ и медианной заработной платы устанавливается в размере 42%. Соотношение МРОТ и медианной заработной платы пересматривается не реже одного раза в 5 лет исходя из условий социально-экономического развития РФ. МРОТ на очередной год устанавливается в размере не ниже величины прожиточного минимума трудоспособного населения в целом по РФ на очередной год и не ниже МРОТ, установленного на текущий год. Исчисление медианной заработной платы осуществляется на основании методики, определяемой Росстатом.</w:t>
      </w:r>
    </w:p>
    <w:p w14:paraId="5CB4E6AA" w14:textId="2F652648" w:rsidR="00886DEE" w:rsidRPr="0040104A" w:rsidRDefault="00560F81" w:rsidP="00886DE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Минтруд РФ предлагает установить в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еличину прожиточного минимума на душу населения в целом по России </w:t>
      </w:r>
      <w:r w:rsidR="00603DB5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на 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202</w:t>
      </w:r>
      <w:r w:rsidR="001C2E9E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5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год на уровне 1</w:t>
      </w:r>
      <w:r w:rsidR="00AF3D3B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7</w:t>
      </w:r>
      <w:r w:rsidR="00AB12CB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AF3D3B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733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рублей, что на </w:t>
      </w:r>
      <w:r w:rsidR="00AF3D3B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14,8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% превышает показатель 20</w:t>
      </w:r>
      <w:r w:rsidR="00C15A49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2</w:t>
      </w:r>
      <w:r w:rsidR="001C2E9E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4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года. Для трудоспособного населения прожиточный минимум должен составить 1</w:t>
      </w:r>
      <w:r w:rsidR="00AF3D3B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9 329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</w:t>
      </w:r>
      <w:r w:rsidR="00AF3D3B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ей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, для пенсионеров </w:t>
      </w:r>
      <w:r w:rsidR="00BF18C2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–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804723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1</w:t>
      </w:r>
      <w:r w:rsidR="00AF3D3B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5 250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</w:t>
      </w:r>
      <w:r w:rsidR="00AF3D3B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лей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, для детей </w:t>
      </w:r>
      <w:r w:rsidR="009B4E3D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–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9B4E3D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1</w:t>
      </w:r>
      <w:r w:rsidR="00AF3D3B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7 201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</w:t>
      </w:r>
      <w:r w:rsidR="00AF3D3B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ь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E93D6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С 1 </w:t>
      </w:r>
      <w:r w:rsidR="00C61498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января</w:t>
      </w:r>
      <w:r w:rsidR="00E93D6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202</w:t>
      </w:r>
      <w:r w:rsidR="001C2E9E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4</w:t>
      </w:r>
      <w:r w:rsidR="00E93D6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года в соответствии с </w:t>
      </w:r>
      <w:r w:rsidR="001C2E9E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Федеральным законом</w:t>
      </w:r>
      <w:r w:rsidR="00E93D6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от </w:t>
      </w:r>
      <w:r w:rsidR="001C2E9E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27</w:t>
      </w:r>
      <w:r w:rsidR="00E93D6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1C2E9E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ноября</w:t>
      </w:r>
      <w:r w:rsidR="00E93D6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202</w:t>
      </w:r>
      <w:r w:rsidR="001C2E9E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3</w:t>
      </w:r>
      <w:r w:rsidR="00E93D6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г.</w:t>
      </w:r>
      <w:r w:rsidR="00AF3D3B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№ 540-ФЗ</w:t>
      </w:r>
      <w:r w:rsidR="00E93D6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2F6A11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величина прожиточного минимума на душу населения составляет </w:t>
      </w:r>
      <w:r w:rsidR="00132839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1</w:t>
      </w:r>
      <w:r w:rsidR="001C2E9E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5 453</w:t>
      </w:r>
      <w:r w:rsidR="00132839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рублей. Для трудоспособного населения прожиточный минимум составляет 1</w:t>
      </w:r>
      <w:r w:rsidR="001C2E9E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6 844</w:t>
      </w:r>
      <w:r w:rsidR="00132839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рубля, для пенсионеров – 1</w:t>
      </w:r>
      <w:r w:rsidR="001C2E9E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3 290</w:t>
      </w:r>
      <w:r w:rsidR="00132839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рублей, для детей – 1</w:t>
      </w:r>
      <w:r w:rsidR="001C2E9E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4 989</w:t>
      </w:r>
      <w:r w:rsidR="00132839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рублей.</w:t>
      </w:r>
      <w:r w:rsidR="004E75B9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14:paraId="2301EA11" w14:textId="243696AE" w:rsidR="00886DEE" w:rsidRPr="0040104A" w:rsidRDefault="00886DEE" w:rsidP="00886D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40104A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Согласно Постановлению Правительства Калининградской области № </w:t>
      </w:r>
      <w:r w:rsidR="001C2E9E" w:rsidRPr="0040104A">
        <w:rPr>
          <w:rFonts w:ascii="Times New Roman" w:hAnsi="Times New Roman"/>
          <w:sz w:val="24"/>
          <w:szCs w:val="24"/>
          <w:shd w:val="clear" w:color="auto" w:fill="FFFFFF"/>
        </w:rPr>
        <w:t>431</w:t>
      </w:r>
      <w:r w:rsidRPr="0040104A">
        <w:rPr>
          <w:rFonts w:ascii="Times New Roman" w:hAnsi="Times New Roman"/>
          <w:sz w:val="24"/>
          <w:szCs w:val="24"/>
          <w:shd w:val="clear" w:color="auto" w:fill="FFFFFF"/>
        </w:rPr>
        <w:t xml:space="preserve"> от </w:t>
      </w:r>
      <w:r w:rsidR="001C2E9E" w:rsidRPr="0040104A">
        <w:rPr>
          <w:rFonts w:ascii="Times New Roman" w:hAnsi="Times New Roman"/>
          <w:sz w:val="24"/>
          <w:szCs w:val="24"/>
          <w:shd w:val="clear" w:color="auto" w:fill="FFFFFF"/>
        </w:rPr>
        <w:t>15</w:t>
      </w:r>
      <w:r w:rsidRPr="0040104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1C2E9E" w:rsidRPr="0040104A">
        <w:rPr>
          <w:rFonts w:ascii="Times New Roman" w:hAnsi="Times New Roman"/>
          <w:sz w:val="24"/>
          <w:szCs w:val="24"/>
          <w:shd w:val="clear" w:color="auto" w:fill="FFFFFF"/>
        </w:rPr>
        <w:t>09</w:t>
      </w:r>
      <w:r w:rsidRPr="0040104A">
        <w:rPr>
          <w:rFonts w:ascii="Times New Roman" w:hAnsi="Times New Roman"/>
          <w:sz w:val="24"/>
          <w:szCs w:val="24"/>
          <w:shd w:val="clear" w:color="auto" w:fill="FFFFFF"/>
        </w:rPr>
        <w:t>.202</w:t>
      </w:r>
      <w:r w:rsidR="001C2E9E" w:rsidRPr="0040104A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4010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E6A81" w:rsidRPr="0040104A">
        <w:rPr>
          <w:rFonts w:ascii="Times New Roman" w:hAnsi="Times New Roman"/>
          <w:sz w:val="24"/>
          <w:szCs w:val="24"/>
          <w:shd w:val="clear" w:color="auto" w:fill="FFFFFF"/>
        </w:rPr>
        <w:t>на 202</w:t>
      </w:r>
      <w:r w:rsidR="00C34A20" w:rsidRPr="0040104A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40104A">
        <w:rPr>
          <w:rFonts w:ascii="Times New Roman" w:hAnsi="Times New Roman"/>
          <w:sz w:val="24"/>
          <w:szCs w:val="24"/>
          <w:shd w:val="clear" w:color="auto" w:fill="FFFFFF"/>
        </w:rPr>
        <w:t xml:space="preserve"> год величина прожиточного минимума составляет 1</w:t>
      </w:r>
      <w:r w:rsidR="001C2E9E" w:rsidRPr="0040104A">
        <w:rPr>
          <w:rFonts w:ascii="Times New Roman" w:hAnsi="Times New Roman"/>
          <w:sz w:val="24"/>
          <w:szCs w:val="24"/>
          <w:shd w:val="clear" w:color="auto" w:fill="FFFFFF"/>
        </w:rPr>
        <w:t>5 917</w:t>
      </w:r>
      <w:r w:rsidRPr="0040104A">
        <w:rPr>
          <w:rFonts w:ascii="Times New Roman" w:hAnsi="Times New Roman"/>
          <w:sz w:val="24"/>
          <w:szCs w:val="24"/>
          <w:shd w:val="clear" w:color="auto" w:fill="FFFFFF"/>
        </w:rPr>
        <w:t xml:space="preserve"> рублей. </w:t>
      </w:r>
      <w:r w:rsidRPr="0040104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Для трудоспособного населения прожиточный минимум должен составить 1</w:t>
      </w:r>
      <w:r w:rsidR="001C2E9E" w:rsidRPr="0040104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7 350</w:t>
      </w:r>
      <w:r w:rsidRPr="0040104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рублей, для пенсионеров – 1</w:t>
      </w:r>
      <w:r w:rsidR="001C2E9E" w:rsidRPr="0040104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3 689</w:t>
      </w:r>
      <w:r w:rsidRPr="0040104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рубл</w:t>
      </w:r>
      <w:r w:rsidR="001C2E9E" w:rsidRPr="0040104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ей</w:t>
      </w:r>
      <w:r w:rsidRPr="0040104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, для детей – 1</w:t>
      </w:r>
      <w:r w:rsidR="001C2E9E" w:rsidRPr="0040104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5 439</w:t>
      </w:r>
      <w:r w:rsidRPr="0040104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рубл</w:t>
      </w:r>
      <w:r w:rsidR="001C2E9E" w:rsidRPr="0040104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ей</w:t>
      </w:r>
      <w:r w:rsidRPr="0040104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.</w:t>
      </w:r>
    </w:p>
    <w:p w14:paraId="1B7D4DA5" w14:textId="62929A5B" w:rsidR="00744069" w:rsidRPr="0040104A" w:rsidRDefault="00744069" w:rsidP="00EF5398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0104A">
        <w:rPr>
          <w:rFonts w:ascii="Times New Roman" w:hAnsi="Times New Roman"/>
          <w:sz w:val="24"/>
          <w:szCs w:val="24"/>
        </w:rPr>
        <w:t xml:space="preserve">С целью </w:t>
      </w:r>
      <w:r w:rsidR="00A432D8" w:rsidRPr="0040104A">
        <w:rPr>
          <w:rFonts w:ascii="Times New Roman" w:hAnsi="Times New Roman"/>
          <w:sz w:val="24"/>
          <w:szCs w:val="24"/>
        </w:rPr>
        <w:t>увеличения реальной заработной платы</w:t>
      </w:r>
      <w:r w:rsidR="00667544" w:rsidRPr="0040104A">
        <w:rPr>
          <w:rFonts w:ascii="Times New Roman" w:hAnsi="Times New Roman"/>
          <w:sz w:val="24"/>
          <w:szCs w:val="24"/>
        </w:rPr>
        <w:t>, повышения уровня жизни и улучшения благосостояния населения</w:t>
      </w:r>
      <w:r w:rsidR="00A432D8" w:rsidRPr="0040104A">
        <w:rPr>
          <w:rFonts w:ascii="Times New Roman" w:hAnsi="Times New Roman"/>
          <w:sz w:val="24"/>
          <w:szCs w:val="24"/>
        </w:rPr>
        <w:t xml:space="preserve"> с 2008 года между Правительством </w:t>
      </w:r>
      <w:r w:rsidR="00A143A5" w:rsidRPr="0040104A">
        <w:rPr>
          <w:rFonts w:ascii="Times New Roman" w:hAnsi="Times New Roman"/>
          <w:sz w:val="24"/>
          <w:szCs w:val="24"/>
        </w:rPr>
        <w:t xml:space="preserve">Калининградской </w:t>
      </w:r>
      <w:r w:rsidR="00A432D8" w:rsidRPr="0040104A">
        <w:rPr>
          <w:rFonts w:ascii="Times New Roman" w:hAnsi="Times New Roman"/>
          <w:sz w:val="24"/>
          <w:szCs w:val="24"/>
        </w:rPr>
        <w:t xml:space="preserve">области, региональными объединениями работодателей и профсоюзов регулярно заключаются региональные </w:t>
      </w:r>
      <w:r w:rsidR="00667544" w:rsidRPr="0040104A">
        <w:rPr>
          <w:rFonts w:ascii="Times New Roman" w:hAnsi="Times New Roman"/>
          <w:sz w:val="24"/>
          <w:szCs w:val="24"/>
        </w:rPr>
        <w:t>С</w:t>
      </w:r>
      <w:r w:rsidR="00A432D8" w:rsidRPr="0040104A">
        <w:rPr>
          <w:rFonts w:ascii="Times New Roman" w:hAnsi="Times New Roman"/>
          <w:sz w:val="24"/>
          <w:szCs w:val="24"/>
        </w:rPr>
        <w:t>оглашения о минимальной заработной плате</w:t>
      </w:r>
      <w:r w:rsidR="00667544" w:rsidRPr="0040104A">
        <w:rPr>
          <w:rFonts w:ascii="Times New Roman" w:hAnsi="Times New Roman"/>
          <w:sz w:val="24"/>
          <w:szCs w:val="24"/>
        </w:rPr>
        <w:t xml:space="preserve"> на основании Трудового кодекса РФ</w:t>
      </w:r>
      <w:r w:rsidR="001F7BDF" w:rsidRPr="0040104A">
        <w:rPr>
          <w:rFonts w:ascii="Times New Roman" w:hAnsi="Times New Roman"/>
          <w:sz w:val="24"/>
          <w:szCs w:val="24"/>
        </w:rPr>
        <w:t>.</w:t>
      </w:r>
      <w:r w:rsidR="00667544" w:rsidRPr="0040104A">
        <w:rPr>
          <w:rFonts w:ascii="Times New Roman" w:hAnsi="Times New Roman"/>
          <w:sz w:val="24"/>
          <w:szCs w:val="24"/>
        </w:rPr>
        <w:t xml:space="preserve"> </w:t>
      </w:r>
      <w:r w:rsidR="00A432D8" w:rsidRPr="0040104A">
        <w:rPr>
          <w:rFonts w:ascii="Times New Roman" w:hAnsi="Times New Roman"/>
          <w:sz w:val="24"/>
          <w:szCs w:val="24"/>
        </w:rPr>
        <w:t>С 01.0</w:t>
      </w:r>
      <w:r w:rsidR="00BF18C2" w:rsidRPr="0040104A">
        <w:rPr>
          <w:rFonts w:ascii="Times New Roman" w:hAnsi="Times New Roman"/>
          <w:sz w:val="24"/>
          <w:szCs w:val="24"/>
        </w:rPr>
        <w:t>1</w:t>
      </w:r>
      <w:r w:rsidR="00A432D8" w:rsidRPr="0040104A">
        <w:rPr>
          <w:rFonts w:ascii="Times New Roman" w:hAnsi="Times New Roman"/>
          <w:sz w:val="24"/>
          <w:szCs w:val="24"/>
        </w:rPr>
        <w:t>.20</w:t>
      </w:r>
      <w:r w:rsidR="00BF18C2" w:rsidRPr="0040104A">
        <w:rPr>
          <w:rFonts w:ascii="Times New Roman" w:hAnsi="Times New Roman"/>
          <w:sz w:val="24"/>
          <w:szCs w:val="24"/>
        </w:rPr>
        <w:t>2</w:t>
      </w:r>
      <w:r w:rsidR="001C2E9E" w:rsidRPr="0040104A">
        <w:rPr>
          <w:rFonts w:ascii="Times New Roman" w:hAnsi="Times New Roman"/>
          <w:sz w:val="24"/>
          <w:szCs w:val="24"/>
        </w:rPr>
        <w:t>3</w:t>
      </w:r>
      <w:r w:rsidR="005531C6" w:rsidRPr="0040104A">
        <w:rPr>
          <w:rFonts w:ascii="Times New Roman" w:hAnsi="Times New Roman"/>
          <w:sz w:val="24"/>
          <w:szCs w:val="24"/>
        </w:rPr>
        <w:t xml:space="preserve"> </w:t>
      </w:r>
      <w:r w:rsidR="00A432D8" w:rsidRPr="0040104A">
        <w:rPr>
          <w:rFonts w:ascii="Times New Roman" w:hAnsi="Times New Roman"/>
          <w:sz w:val="24"/>
          <w:szCs w:val="24"/>
        </w:rPr>
        <w:t>размер</w:t>
      </w:r>
      <w:r w:rsidR="00667544" w:rsidRPr="0040104A">
        <w:rPr>
          <w:rFonts w:ascii="Times New Roman" w:hAnsi="Times New Roman"/>
          <w:sz w:val="24"/>
          <w:szCs w:val="24"/>
        </w:rPr>
        <w:t xml:space="preserve"> минимальной заработной платы установлен в сумме </w:t>
      </w:r>
      <w:r w:rsidR="00A432D8" w:rsidRPr="0040104A">
        <w:rPr>
          <w:rFonts w:ascii="Times New Roman" w:hAnsi="Times New Roman"/>
          <w:sz w:val="24"/>
          <w:szCs w:val="24"/>
        </w:rPr>
        <w:t>1</w:t>
      </w:r>
      <w:r w:rsidR="001C2E9E" w:rsidRPr="0040104A">
        <w:rPr>
          <w:rFonts w:ascii="Times New Roman" w:hAnsi="Times New Roman"/>
          <w:sz w:val="24"/>
          <w:szCs w:val="24"/>
        </w:rPr>
        <w:t>7 000</w:t>
      </w:r>
      <w:r w:rsidR="00BF18C2" w:rsidRPr="0040104A">
        <w:rPr>
          <w:rFonts w:ascii="Times New Roman" w:hAnsi="Times New Roman"/>
          <w:sz w:val="24"/>
          <w:szCs w:val="24"/>
        </w:rPr>
        <w:t xml:space="preserve"> </w:t>
      </w:r>
      <w:r w:rsidR="00A432D8" w:rsidRPr="0040104A">
        <w:rPr>
          <w:rFonts w:ascii="Times New Roman" w:hAnsi="Times New Roman"/>
          <w:sz w:val="24"/>
          <w:szCs w:val="24"/>
        </w:rPr>
        <w:t>рублей</w:t>
      </w:r>
      <w:r w:rsidR="00531F1C" w:rsidRPr="0040104A">
        <w:rPr>
          <w:rFonts w:ascii="Times New Roman" w:hAnsi="Times New Roman"/>
          <w:sz w:val="24"/>
          <w:szCs w:val="24"/>
        </w:rPr>
        <w:t xml:space="preserve"> в месяц</w:t>
      </w:r>
      <w:r w:rsidR="00A432D8" w:rsidRPr="0040104A">
        <w:rPr>
          <w:rFonts w:ascii="Times New Roman" w:hAnsi="Times New Roman"/>
          <w:sz w:val="24"/>
          <w:szCs w:val="24"/>
        </w:rPr>
        <w:t>, с 01.01.20</w:t>
      </w:r>
      <w:r w:rsidR="00531F1C" w:rsidRPr="0040104A">
        <w:rPr>
          <w:rFonts w:ascii="Times New Roman" w:hAnsi="Times New Roman"/>
          <w:sz w:val="24"/>
          <w:szCs w:val="24"/>
        </w:rPr>
        <w:t>2</w:t>
      </w:r>
      <w:r w:rsidR="001C2E9E" w:rsidRPr="0040104A">
        <w:rPr>
          <w:rFonts w:ascii="Times New Roman" w:hAnsi="Times New Roman"/>
          <w:sz w:val="24"/>
          <w:szCs w:val="24"/>
        </w:rPr>
        <w:t>4</w:t>
      </w:r>
      <w:r w:rsidR="00A432D8" w:rsidRPr="0040104A">
        <w:rPr>
          <w:rFonts w:ascii="Times New Roman" w:hAnsi="Times New Roman"/>
          <w:sz w:val="24"/>
          <w:szCs w:val="24"/>
        </w:rPr>
        <w:t xml:space="preserve"> </w:t>
      </w:r>
      <w:r w:rsidR="002D2D36" w:rsidRPr="0040104A">
        <w:rPr>
          <w:rFonts w:ascii="Times New Roman" w:hAnsi="Times New Roman"/>
          <w:sz w:val="24"/>
          <w:szCs w:val="24"/>
        </w:rPr>
        <w:t>–</w:t>
      </w:r>
      <w:r w:rsidR="00A432D8" w:rsidRPr="0040104A">
        <w:rPr>
          <w:rFonts w:ascii="Times New Roman" w:hAnsi="Times New Roman"/>
          <w:sz w:val="24"/>
          <w:szCs w:val="24"/>
        </w:rPr>
        <w:t xml:space="preserve"> </w:t>
      </w:r>
      <w:r w:rsidR="001C2E9E" w:rsidRPr="0040104A">
        <w:rPr>
          <w:rFonts w:ascii="Times New Roman" w:hAnsi="Times New Roman"/>
          <w:sz w:val="24"/>
          <w:szCs w:val="24"/>
        </w:rPr>
        <w:t>20</w:t>
      </w:r>
      <w:r w:rsidR="007C539C" w:rsidRPr="0040104A">
        <w:rPr>
          <w:rFonts w:ascii="Times New Roman" w:hAnsi="Times New Roman"/>
          <w:sz w:val="24"/>
          <w:szCs w:val="24"/>
        </w:rPr>
        <w:t xml:space="preserve"> 000</w:t>
      </w:r>
      <w:r w:rsidR="00A432D8" w:rsidRPr="0040104A">
        <w:rPr>
          <w:rFonts w:ascii="Times New Roman" w:hAnsi="Times New Roman"/>
          <w:sz w:val="24"/>
          <w:szCs w:val="24"/>
        </w:rPr>
        <w:t xml:space="preserve"> рублей</w:t>
      </w:r>
      <w:r w:rsidR="007C539C" w:rsidRPr="0040104A">
        <w:rPr>
          <w:rFonts w:ascii="Times New Roman" w:hAnsi="Times New Roman"/>
          <w:sz w:val="24"/>
          <w:szCs w:val="24"/>
        </w:rPr>
        <w:t xml:space="preserve">. </w:t>
      </w:r>
      <w:r w:rsidR="00454DF5" w:rsidRPr="0040104A">
        <w:rPr>
          <w:rFonts w:ascii="Times New Roman" w:hAnsi="Times New Roman"/>
          <w:sz w:val="24"/>
          <w:szCs w:val="24"/>
        </w:rPr>
        <w:t xml:space="preserve">(Региональное соглашение о минимальной заработной плате в Калининградской области от </w:t>
      </w:r>
      <w:r w:rsidR="0040104A" w:rsidRPr="0040104A">
        <w:rPr>
          <w:rFonts w:ascii="Times New Roman" w:hAnsi="Times New Roman"/>
          <w:sz w:val="24"/>
          <w:szCs w:val="24"/>
        </w:rPr>
        <w:t>21</w:t>
      </w:r>
      <w:r w:rsidR="00454DF5" w:rsidRPr="0040104A">
        <w:rPr>
          <w:rFonts w:ascii="Times New Roman" w:hAnsi="Times New Roman"/>
          <w:sz w:val="24"/>
          <w:szCs w:val="24"/>
        </w:rPr>
        <w:t>.1</w:t>
      </w:r>
      <w:r w:rsidR="0040104A" w:rsidRPr="0040104A">
        <w:rPr>
          <w:rFonts w:ascii="Times New Roman" w:hAnsi="Times New Roman"/>
          <w:sz w:val="24"/>
          <w:szCs w:val="24"/>
        </w:rPr>
        <w:t>2</w:t>
      </w:r>
      <w:r w:rsidR="00454DF5" w:rsidRPr="0040104A">
        <w:rPr>
          <w:rFonts w:ascii="Times New Roman" w:hAnsi="Times New Roman"/>
          <w:sz w:val="24"/>
          <w:szCs w:val="24"/>
        </w:rPr>
        <w:t>.202</w:t>
      </w:r>
      <w:r w:rsidR="0040104A" w:rsidRPr="0040104A">
        <w:rPr>
          <w:rFonts w:ascii="Times New Roman" w:hAnsi="Times New Roman"/>
          <w:sz w:val="24"/>
          <w:szCs w:val="24"/>
        </w:rPr>
        <w:t>3) (</w:t>
      </w:r>
      <w:r w:rsidR="00454DF5" w:rsidRPr="0040104A">
        <w:rPr>
          <w:rFonts w:ascii="Times New Roman" w:hAnsi="Times New Roman"/>
          <w:sz w:val="24"/>
          <w:szCs w:val="24"/>
        </w:rPr>
        <w:t>Ст. 1 Закона от 19.06.2000 № 82-ФЗ о МРОТ).</w:t>
      </w:r>
      <w:r w:rsidR="00A432D8" w:rsidRPr="0040104A">
        <w:rPr>
          <w:rFonts w:ascii="Times New Roman" w:hAnsi="Times New Roman"/>
          <w:sz w:val="24"/>
          <w:szCs w:val="24"/>
        </w:rPr>
        <w:t xml:space="preserve"> </w:t>
      </w:r>
    </w:p>
    <w:p w14:paraId="311860A6" w14:textId="77777777" w:rsidR="00135D86" w:rsidRPr="0040104A" w:rsidRDefault="00135D86" w:rsidP="0026565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04A">
        <w:rPr>
          <w:rFonts w:ascii="Times New Roman" w:hAnsi="Times New Roman"/>
          <w:sz w:val="24"/>
          <w:szCs w:val="24"/>
        </w:rPr>
        <w:t>Данные гарантии распространяются на все хозяйствующие субъекты, осуществляющие свою деятельность на территории Калининградской области, за исключением организаций, финансируемых из федерального бюджета.</w:t>
      </w:r>
    </w:p>
    <w:p w14:paraId="4E1CE9EE" w14:textId="46472BB3" w:rsidR="0038616D" w:rsidRPr="0040104A" w:rsidRDefault="00D278FD" w:rsidP="0038616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04A">
        <w:rPr>
          <w:rFonts w:ascii="Times New Roman" w:hAnsi="Times New Roman"/>
          <w:sz w:val="24"/>
          <w:szCs w:val="24"/>
        </w:rPr>
        <w:t>Принимаются все меры, направленные на решение проблемы «теневой» заработной платы. Данная деятельность осуществляется в рамках работы специальных межведомственных комиссий с участием представителей органов власти области, Федеральной налоговой службы, прокуратуры, внебюджетных фондов.</w:t>
      </w:r>
    </w:p>
    <w:p w14:paraId="3B411C4E" w14:textId="6DDD69C9" w:rsidR="00135D86" w:rsidRPr="005324CB" w:rsidRDefault="00DD4282" w:rsidP="00A30038">
      <w:pPr>
        <w:spacing w:after="1" w:line="240" w:lineRule="atLeast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5324CB">
        <w:rPr>
          <w:rFonts w:ascii="Times New Roman" w:hAnsi="Times New Roman"/>
          <w:sz w:val="24"/>
          <w:szCs w:val="24"/>
        </w:rPr>
        <w:t>Устойчивый рост заработной платы работников окажет влияние на умеренный рост фонда заработной платы в 202</w:t>
      </w:r>
      <w:r w:rsidR="00BF026D" w:rsidRPr="005324CB">
        <w:rPr>
          <w:rFonts w:ascii="Times New Roman" w:hAnsi="Times New Roman"/>
          <w:sz w:val="24"/>
          <w:szCs w:val="24"/>
        </w:rPr>
        <w:t>5</w:t>
      </w:r>
      <w:r w:rsidRPr="005324CB">
        <w:rPr>
          <w:rFonts w:ascii="Times New Roman" w:hAnsi="Times New Roman"/>
          <w:sz w:val="24"/>
          <w:szCs w:val="24"/>
        </w:rPr>
        <w:t xml:space="preserve"> – 202</w:t>
      </w:r>
      <w:r w:rsidR="00BF026D" w:rsidRPr="005324CB">
        <w:rPr>
          <w:rFonts w:ascii="Times New Roman" w:hAnsi="Times New Roman"/>
          <w:sz w:val="24"/>
          <w:szCs w:val="24"/>
        </w:rPr>
        <w:t>7</w:t>
      </w:r>
      <w:r w:rsidRPr="005324CB">
        <w:rPr>
          <w:rFonts w:ascii="Times New Roman" w:hAnsi="Times New Roman"/>
          <w:sz w:val="24"/>
          <w:szCs w:val="24"/>
        </w:rPr>
        <w:t xml:space="preserve"> гг. </w:t>
      </w:r>
      <w:r w:rsidR="005324CB" w:rsidRPr="005324CB">
        <w:rPr>
          <w:rFonts w:ascii="Times New Roman" w:hAnsi="Times New Roman"/>
          <w:sz w:val="24"/>
          <w:szCs w:val="24"/>
        </w:rPr>
        <w:t xml:space="preserve"> в среднем </w:t>
      </w:r>
      <w:r w:rsidRPr="005324CB">
        <w:rPr>
          <w:rFonts w:ascii="Times New Roman" w:hAnsi="Times New Roman"/>
          <w:sz w:val="24"/>
          <w:szCs w:val="24"/>
        </w:rPr>
        <w:t>на 10</w:t>
      </w:r>
      <w:r w:rsidR="0040104A" w:rsidRPr="005324CB">
        <w:rPr>
          <w:rFonts w:ascii="Times New Roman" w:hAnsi="Times New Roman"/>
          <w:sz w:val="24"/>
          <w:szCs w:val="24"/>
        </w:rPr>
        <w:t>7</w:t>
      </w:r>
      <w:r w:rsidRPr="005324CB">
        <w:rPr>
          <w:rFonts w:ascii="Times New Roman" w:hAnsi="Times New Roman"/>
          <w:sz w:val="24"/>
          <w:szCs w:val="24"/>
        </w:rPr>
        <w:t>,</w:t>
      </w:r>
      <w:r w:rsidR="00E10A5C" w:rsidRPr="005324CB">
        <w:rPr>
          <w:rFonts w:ascii="Times New Roman" w:hAnsi="Times New Roman"/>
          <w:sz w:val="24"/>
          <w:szCs w:val="24"/>
        </w:rPr>
        <w:t>0</w:t>
      </w:r>
      <w:r w:rsidR="001A530F">
        <w:rPr>
          <w:rFonts w:ascii="Times New Roman" w:hAnsi="Times New Roman"/>
          <w:sz w:val="24"/>
          <w:szCs w:val="24"/>
        </w:rPr>
        <w:t xml:space="preserve"> </w:t>
      </w:r>
      <w:r w:rsidRPr="005324CB">
        <w:rPr>
          <w:rFonts w:ascii="Times New Roman" w:hAnsi="Times New Roman"/>
          <w:sz w:val="24"/>
          <w:szCs w:val="24"/>
        </w:rPr>
        <w:t xml:space="preserve">%. </w:t>
      </w:r>
    </w:p>
    <w:p w14:paraId="4BE7B414" w14:textId="4FEC2BEE" w:rsidR="00135D86" w:rsidRPr="0040104A" w:rsidRDefault="00135D86" w:rsidP="002656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0104A">
        <w:rPr>
          <w:rFonts w:ascii="Times New Roman" w:hAnsi="Times New Roman"/>
          <w:sz w:val="24"/>
          <w:szCs w:val="24"/>
        </w:rPr>
        <w:t>Прожиточный минимум в расчете на душу населения в соответствии с параметрами прогноза социально-экономического развития Калининградской области увеличится к 202</w:t>
      </w:r>
      <w:r w:rsidR="0040104A" w:rsidRPr="0040104A">
        <w:rPr>
          <w:rFonts w:ascii="Times New Roman" w:hAnsi="Times New Roman"/>
          <w:sz w:val="24"/>
          <w:szCs w:val="24"/>
        </w:rPr>
        <w:t>7</w:t>
      </w:r>
      <w:r w:rsidRPr="0040104A">
        <w:rPr>
          <w:rFonts w:ascii="Times New Roman" w:hAnsi="Times New Roman"/>
          <w:sz w:val="24"/>
          <w:szCs w:val="24"/>
        </w:rPr>
        <w:t xml:space="preserve"> году в базисном варианте до </w:t>
      </w:r>
      <w:r w:rsidR="0040104A" w:rsidRPr="0040104A">
        <w:rPr>
          <w:rFonts w:ascii="Times New Roman" w:hAnsi="Times New Roman"/>
          <w:sz w:val="24"/>
          <w:szCs w:val="24"/>
        </w:rPr>
        <w:t>19925</w:t>
      </w:r>
      <w:r w:rsidRPr="0040104A">
        <w:rPr>
          <w:rFonts w:ascii="Times New Roman" w:hAnsi="Times New Roman"/>
          <w:sz w:val="24"/>
          <w:szCs w:val="24"/>
        </w:rPr>
        <w:t xml:space="preserve"> руб</w:t>
      </w:r>
      <w:r w:rsidR="0098530A" w:rsidRPr="0040104A">
        <w:rPr>
          <w:rFonts w:ascii="Times New Roman" w:hAnsi="Times New Roman"/>
          <w:sz w:val="24"/>
          <w:szCs w:val="24"/>
        </w:rPr>
        <w:t>.</w:t>
      </w:r>
      <w:r w:rsidRPr="0040104A">
        <w:rPr>
          <w:rFonts w:ascii="Times New Roman" w:hAnsi="Times New Roman"/>
          <w:sz w:val="24"/>
          <w:szCs w:val="24"/>
        </w:rPr>
        <w:t xml:space="preserve">, в консервативном варианте прогноза до </w:t>
      </w:r>
      <w:r w:rsidR="0040104A" w:rsidRPr="0040104A">
        <w:rPr>
          <w:rFonts w:ascii="Times New Roman" w:hAnsi="Times New Roman"/>
          <w:sz w:val="24"/>
          <w:szCs w:val="24"/>
        </w:rPr>
        <w:t>19737</w:t>
      </w:r>
      <w:r w:rsidRPr="0040104A">
        <w:rPr>
          <w:rFonts w:ascii="Times New Roman" w:hAnsi="Times New Roman"/>
          <w:sz w:val="24"/>
          <w:szCs w:val="24"/>
        </w:rPr>
        <w:t xml:space="preserve"> руб</w:t>
      </w:r>
      <w:r w:rsidR="0098530A" w:rsidRPr="0040104A">
        <w:rPr>
          <w:rFonts w:ascii="Times New Roman" w:hAnsi="Times New Roman"/>
          <w:sz w:val="24"/>
          <w:szCs w:val="24"/>
        </w:rPr>
        <w:t>.</w:t>
      </w:r>
      <w:r w:rsidR="00A30038" w:rsidRPr="0040104A">
        <w:rPr>
          <w:rFonts w:ascii="Times New Roman" w:hAnsi="Times New Roman"/>
          <w:sz w:val="24"/>
          <w:szCs w:val="24"/>
        </w:rPr>
        <w:t>,</w:t>
      </w:r>
      <w:r w:rsidR="00D278FD" w:rsidRPr="0040104A">
        <w:rPr>
          <w:rFonts w:ascii="Times New Roman" w:hAnsi="Times New Roman"/>
          <w:sz w:val="24"/>
          <w:szCs w:val="24"/>
        </w:rPr>
        <w:t xml:space="preserve"> и в целевом варианте прогноза до </w:t>
      </w:r>
      <w:r w:rsidR="0040104A" w:rsidRPr="0040104A">
        <w:rPr>
          <w:rFonts w:ascii="Times New Roman" w:hAnsi="Times New Roman"/>
          <w:sz w:val="24"/>
          <w:szCs w:val="24"/>
        </w:rPr>
        <w:t>20113</w:t>
      </w:r>
      <w:r w:rsidR="00D278FD" w:rsidRPr="0040104A">
        <w:rPr>
          <w:rFonts w:ascii="Times New Roman" w:hAnsi="Times New Roman"/>
          <w:sz w:val="24"/>
          <w:szCs w:val="24"/>
        </w:rPr>
        <w:t xml:space="preserve"> руб.</w:t>
      </w:r>
    </w:p>
    <w:p w14:paraId="12F431A5" w14:textId="49B0D305" w:rsidR="00135D86" w:rsidRPr="006C7DA4" w:rsidRDefault="006C7DA4" w:rsidP="0026565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04A">
        <w:rPr>
          <w:rFonts w:ascii="Times New Roman" w:hAnsi="Times New Roman"/>
          <w:sz w:val="24"/>
          <w:szCs w:val="24"/>
        </w:rPr>
        <w:t>Средне</w:t>
      </w:r>
      <w:r w:rsidR="00135D86" w:rsidRPr="0040104A">
        <w:rPr>
          <w:rFonts w:ascii="Times New Roman" w:hAnsi="Times New Roman"/>
          <w:sz w:val="24"/>
          <w:szCs w:val="24"/>
        </w:rPr>
        <w:t>месячная заработная плата</w:t>
      </w:r>
      <w:r w:rsidRPr="0040104A">
        <w:rPr>
          <w:rFonts w:ascii="Times New Roman" w:hAnsi="Times New Roman"/>
          <w:sz w:val="24"/>
          <w:szCs w:val="24"/>
        </w:rPr>
        <w:t xml:space="preserve"> работников</w:t>
      </w:r>
      <w:r w:rsidR="00135D86" w:rsidRPr="0040104A">
        <w:rPr>
          <w:rFonts w:ascii="Times New Roman" w:hAnsi="Times New Roman"/>
          <w:sz w:val="24"/>
          <w:szCs w:val="24"/>
        </w:rPr>
        <w:t xml:space="preserve"> вырастет с </w:t>
      </w:r>
      <w:r w:rsidR="0040104A" w:rsidRPr="0040104A">
        <w:rPr>
          <w:rFonts w:ascii="Times New Roman" w:hAnsi="Times New Roman"/>
          <w:sz w:val="24"/>
          <w:szCs w:val="24"/>
        </w:rPr>
        <w:t>6</w:t>
      </w:r>
      <w:r w:rsidR="001F43B7">
        <w:rPr>
          <w:rFonts w:ascii="Times New Roman" w:hAnsi="Times New Roman"/>
          <w:sz w:val="24"/>
          <w:szCs w:val="24"/>
        </w:rPr>
        <w:t>4735</w:t>
      </w:r>
      <w:r w:rsidR="00135D86" w:rsidRPr="0040104A">
        <w:rPr>
          <w:rFonts w:ascii="Times New Roman" w:hAnsi="Times New Roman"/>
          <w:sz w:val="24"/>
          <w:szCs w:val="24"/>
        </w:rPr>
        <w:t xml:space="preserve"> руб</w:t>
      </w:r>
      <w:r w:rsidR="0098530A" w:rsidRPr="0040104A">
        <w:rPr>
          <w:rFonts w:ascii="Times New Roman" w:hAnsi="Times New Roman"/>
          <w:sz w:val="24"/>
          <w:szCs w:val="24"/>
        </w:rPr>
        <w:t>.</w:t>
      </w:r>
      <w:r w:rsidR="00135D86" w:rsidRPr="0040104A">
        <w:rPr>
          <w:rFonts w:ascii="Times New Roman" w:hAnsi="Times New Roman"/>
          <w:sz w:val="24"/>
          <w:szCs w:val="24"/>
        </w:rPr>
        <w:t xml:space="preserve"> в 20</w:t>
      </w:r>
      <w:r w:rsidR="00033D3E" w:rsidRPr="0040104A">
        <w:rPr>
          <w:rFonts w:ascii="Times New Roman" w:hAnsi="Times New Roman"/>
          <w:sz w:val="24"/>
          <w:szCs w:val="24"/>
        </w:rPr>
        <w:t>2</w:t>
      </w:r>
      <w:r w:rsidR="0040104A" w:rsidRPr="0040104A">
        <w:rPr>
          <w:rFonts w:ascii="Times New Roman" w:hAnsi="Times New Roman"/>
          <w:sz w:val="24"/>
          <w:szCs w:val="24"/>
        </w:rPr>
        <w:t>4</w:t>
      </w:r>
      <w:r w:rsidR="00135D86" w:rsidRPr="0040104A">
        <w:rPr>
          <w:rFonts w:ascii="Times New Roman" w:hAnsi="Times New Roman"/>
          <w:sz w:val="24"/>
          <w:szCs w:val="24"/>
        </w:rPr>
        <w:t xml:space="preserve"> году</w:t>
      </w:r>
      <w:r w:rsidR="00321333" w:rsidRPr="0040104A">
        <w:rPr>
          <w:rFonts w:ascii="Times New Roman" w:hAnsi="Times New Roman"/>
          <w:sz w:val="24"/>
          <w:szCs w:val="24"/>
        </w:rPr>
        <w:t>,</w:t>
      </w:r>
      <w:r w:rsidR="00135D86" w:rsidRPr="0040104A">
        <w:rPr>
          <w:rFonts w:ascii="Times New Roman" w:hAnsi="Times New Roman"/>
          <w:sz w:val="24"/>
          <w:szCs w:val="24"/>
        </w:rPr>
        <w:t xml:space="preserve"> </w:t>
      </w:r>
      <w:r w:rsidR="001F43B7">
        <w:rPr>
          <w:rFonts w:ascii="Times New Roman" w:hAnsi="Times New Roman"/>
          <w:sz w:val="24"/>
          <w:szCs w:val="24"/>
        </w:rPr>
        <w:t>69914</w:t>
      </w:r>
      <w:r w:rsidR="005B55ED" w:rsidRPr="0040104A">
        <w:rPr>
          <w:rFonts w:ascii="Times New Roman" w:hAnsi="Times New Roman"/>
          <w:sz w:val="24"/>
          <w:szCs w:val="24"/>
        </w:rPr>
        <w:t xml:space="preserve"> </w:t>
      </w:r>
      <w:r w:rsidR="00E23CDC" w:rsidRPr="0040104A">
        <w:rPr>
          <w:rFonts w:ascii="Times New Roman" w:hAnsi="Times New Roman"/>
          <w:sz w:val="24"/>
          <w:szCs w:val="24"/>
        </w:rPr>
        <w:t>руб.,</w:t>
      </w:r>
      <w:r w:rsidR="00DC7B52" w:rsidRPr="0040104A">
        <w:rPr>
          <w:rFonts w:ascii="Times New Roman" w:hAnsi="Times New Roman"/>
          <w:sz w:val="24"/>
          <w:szCs w:val="24"/>
        </w:rPr>
        <w:t xml:space="preserve"> </w:t>
      </w:r>
      <w:r w:rsidR="00655BC3">
        <w:rPr>
          <w:rFonts w:ascii="Times New Roman" w:hAnsi="Times New Roman"/>
          <w:sz w:val="24"/>
          <w:szCs w:val="24"/>
        </w:rPr>
        <w:t>7</w:t>
      </w:r>
      <w:r w:rsidR="001F43B7">
        <w:rPr>
          <w:rFonts w:ascii="Times New Roman" w:hAnsi="Times New Roman"/>
          <w:sz w:val="24"/>
          <w:szCs w:val="24"/>
        </w:rPr>
        <w:t>4808</w:t>
      </w:r>
      <w:r w:rsidR="00E23CDC" w:rsidRPr="0040104A">
        <w:rPr>
          <w:rFonts w:ascii="Times New Roman" w:hAnsi="Times New Roman"/>
          <w:sz w:val="24"/>
          <w:szCs w:val="24"/>
        </w:rPr>
        <w:t xml:space="preserve"> руб.,</w:t>
      </w:r>
      <w:r w:rsidR="00DC7B52" w:rsidRPr="0040104A">
        <w:rPr>
          <w:rFonts w:ascii="Times New Roman" w:hAnsi="Times New Roman"/>
          <w:sz w:val="24"/>
          <w:szCs w:val="24"/>
        </w:rPr>
        <w:t xml:space="preserve"> </w:t>
      </w:r>
      <w:r w:rsidR="00321333" w:rsidRPr="0040104A">
        <w:rPr>
          <w:rFonts w:ascii="Times New Roman" w:hAnsi="Times New Roman"/>
          <w:sz w:val="24"/>
          <w:szCs w:val="24"/>
        </w:rPr>
        <w:t xml:space="preserve">до </w:t>
      </w:r>
      <w:r w:rsidR="00655BC3">
        <w:rPr>
          <w:rFonts w:ascii="Times New Roman" w:hAnsi="Times New Roman"/>
          <w:sz w:val="24"/>
          <w:szCs w:val="24"/>
        </w:rPr>
        <w:t>80</w:t>
      </w:r>
      <w:r w:rsidR="001F43B7">
        <w:rPr>
          <w:rFonts w:ascii="Times New Roman" w:hAnsi="Times New Roman"/>
          <w:sz w:val="24"/>
          <w:szCs w:val="24"/>
        </w:rPr>
        <w:t>044</w:t>
      </w:r>
      <w:r w:rsidR="00135D86" w:rsidRPr="0040104A">
        <w:rPr>
          <w:rFonts w:ascii="Times New Roman" w:hAnsi="Times New Roman"/>
          <w:sz w:val="24"/>
          <w:szCs w:val="24"/>
        </w:rPr>
        <w:t xml:space="preserve"> руб</w:t>
      </w:r>
      <w:r w:rsidR="0098530A" w:rsidRPr="0040104A">
        <w:rPr>
          <w:rFonts w:ascii="Times New Roman" w:hAnsi="Times New Roman"/>
          <w:sz w:val="24"/>
          <w:szCs w:val="24"/>
        </w:rPr>
        <w:t>.</w:t>
      </w:r>
      <w:r w:rsidR="00135D86" w:rsidRPr="0040104A">
        <w:rPr>
          <w:rFonts w:ascii="Times New Roman" w:hAnsi="Times New Roman"/>
          <w:sz w:val="24"/>
          <w:szCs w:val="24"/>
        </w:rPr>
        <w:t xml:space="preserve"> в </w:t>
      </w:r>
      <w:r w:rsidR="00E23CDC" w:rsidRPr="0040104A">
        <w:rPr>
          <w:rFonts w:ascii="Times New Roman" w:hAnsi="Times New Roman"/>
          <w:sz w:val="24"/>
          <w:szCs w:val="24"/>
        </w:rPr>
        <w:t>прогнозный период 20</w:t>
      </w:r>
      <w:r w:rsidR="00DC7B52" w:rsidRPr="0040104A">
        <w:rPr>
          <w:rFonts w:ascii="Times New Roman" w:hAnsi="Times New Roman"/>
          <w:sz w:val="24"/>
          <w:szCs w:val="24"/>
        </w:rPr>
        <w:t>2</w:t>
      </w:r>
      <w:r w:rsidR="0040104A" w:rsidRPr="0040104A">
        <w:rPr>
          <w:rFonts w:ascii="Times New Roman" w:hAnsi="Times New Roman"/>
          <w:sz w:val="24"/>
          <w:szCs w:val="24"/>
        </w:rPr>
        <w:t>5</w:t>
      </w:r>
      <w:r w:rsidR="00E23CDC" w:rsidRPr="0040104A">
        <w:rPr>
          <w:rFonts w:ascii="Times New Roman" w:hAnsi="Times New Roman"/>
          <w:sz w:val="24"/>
          <w:szCs w:val="24"/>
        </w:rPr>
        <w:t>-202</w:t>
      </w:r>
      <w:r w:rsidR="0040104A" w:rsidRPr="0040104A">
        <w:rPr>
          <w:rFonts w:ascii="Times New Roman" w:hAnsi="Times New Roman"/>
          <w:sz w:val="24"/>
          <w:szCs w:val="24"/>
        </w:rPr>
        <w:t>7</w:t>
      </w:r>
      <w:r w:rsidR="00E23CDC" w:rsidRPr="0040104A">
        <w:rPr>
          <w:rFonts w:ascii="Times New Roman" w:hAnsi="Times New Roman"/>
          <w:sz w:val="24"/>
          <w:szCs w:val="24"/>
        </w:rPr>
        <w:t xml:space="preserve"> гг.</w:t>
      </w:r>
      <w:r w:rsidR="00135D86" w:rsidRPr="0040104A">
        <w:rPr>
          <w:rFonts w:ascii="Times New Roman" w:hAnsi="Times New Roman"/>
          <w:sz w:val="24"/>
          <w:szCs w:val="24"/>
        </w:rPr>
        <w:t xml:space="preserve"> в базовом вариант</w:t>
      </w:r>
      <w:r w:rsidR="00E23CDC" w:rsidRPr="0040104A">
        <w:rPr>
          <w:rFonts w:ascii="Times New Roman" w:hAnsi="Times New Roman"/>
          <w:sz w:val="24"/>
          <w:szCs w:val="24"/>
        </w:rPr>
        <w:t>е</w:t>
      </w:r>
      <w:r w:rsidR="00135D86" w:rsidRPr="0040104A">
        <w:rPr>
          <w:rFonts w:ascii="Times New Roman" w:hAnsi="Times New Roman"/>
          <w:sz w:val="24"/>
          <w:szCs w:val="24"/>
        </w:rPr>
        <w:t xml:space="preserve"> прогноза соответственно</w:t>
      </w:r>
      <w:r w:rsidR="003C1751" w:rsidRPr="0040104A">
        <w:rPr>
          <w:rFonts w:ascii="Times New Roman" w:hAnsi="Times New Roman"/>
          <w:sz w:val="24"/>
          <w:szCs w:val="24"/>
        </w:rPr>
        <w:t xml:space="preserve"> по годам</w:t>
      </w:r>
      <w:r w:rsidR="00135D86" w:rsidRPr="0040104A">
        <w:rPr>
          <w:rFonts w:ascii="Times New Roman" w:hAnsi="Times New Roman"/>
          <w:sz w:val="24"/>
          <w:szCs w:val="24"/>
        </w:rPr>
        <w:t>, что будет обеспечено за счет увеличения заработной платы работников бюджетной сферы до уровня заработной платы в реальном секторе экономики и выше, за счет роста размера минимальной заработной платы в Калининградской области.</w:t>
      </w:r>
    </w:p>
    <w:p w14:paraId="3D213A45" w14:textId="11881A73" w:rsidR="009F17A8" w:rsidRDefault="00135D86" w:rsidP="00465E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Доля населения с доходами ниже прожиточного минимума в прогнозный период</w:t>
      </w:r>
      <w:r w:rsidR="00594851">
        <w:rPr>
          <w:rFonts w:ascii="Times New Roman" w:hAnsi="Times New Roman"/>
          <w:sz w:val="24"/>
          <w:szCs w:val="24"/>
        </w:rPr>
        <w:t xml:space="preserve"> 202</w:t>
      </w:r>
      <w:r w:rsidR="0040104A">
        <w:rPr>
          <w:rFonts w:ascii="Times New Roman" w:hAnsi="Times New Roman"/>
          <w:sz w:val="24"/>
          <w:szCs w:val="24"/>
        </w:rPr>
        <w:t>5</w:t>
      </w:r>
      <w:r w:rsidR="00594851">
        <w:rPr>
          <w:rFonts w:ascii="Times New Roman" w:hAnsi="Times New Roman"/>
          <w:sz w:val="24"/>
          <w:szCs w:val="24"/>
        </w:rPr>
        <w:t>-202</w:t>
      </w:r>
      <w:r w:rsidR="0040104A">
        <w:rPr>
          <w:rFonts w:ascii="Times New Roman" w:hAnsi="Times New Roman"/>
          <w:sz w:val="24"/>
          <w:szCs w:val="24"/>
        </w:rPr>
        <w:t>7</w:t>
      </w:r>
      <w:r w:rsidR="00855E32">
        <w:rPr>
          <w:rFonts w:ascii="Times New Roman" w:hAnsi="Times New Roman"/>
          <w:sz w:val="24"/>
          <w:szCs w:val="24"/>
        </w:rPr>
        <w:t xml:space="preserve"> </w:t>
      </w:r>
      <w:r w:rsidR="00594851">
        <w:rPr>
          <w:rFonts w:ascii="Times New Roman" w:hAnsi="Times New Roman"/>
          <w:sz w:val="24"/>
          <w:szCs w:val="24"/>
        </w:rPr>
        <w:t>гг.</w:t>
      </w:r>
      <w:r w:rsidRPr="006C7DA4">
        <w:rPr>
          <w:rFonts w:ascii="Times New Roman" w:hAnsi="Times New Roman"/>
          <w:sz w:val="24"/>
          <w:szCs w:val="24"/>
        </w:rPr>
        <w:t xml:space="preserve"> составит </w:t>
      </w:r>
      <w:r w:rsidR="0040104A">
        <w:rPr>
          <w:rFonts w:ascii="Times New Roman" w:hAnsi="Times New Roman"/>
          <w:sz w:val="24"/>
          <w:szCs w:val="24"/>
        </w:rPr>
        <w:t>3,3</w:t>
      </w:r>
      <w:r w:rsidRPr="006C7DA4">
        <w:rPr>
          <w:rFonts w:ascii="Times New Roman" w:hAnsi="Times New Roman"/>
          <w:sz w:val="24"/>
          <w:szCs w:val="24"/>
        </w:rPr>
        <w:t>%</w:t>
      </w:r>
      <w:r w:rsidR="00C35F7B">
        <w:rPr>
          <w:rFonts w:ascii="Times New Roman" w:hAnsi="Times New Roman"/>
          <w:sz w:val="24"/>
          <w:szCs w:val="24"/>
        </w:rPr>
        <w:t xml:space="preserve">, </w:t>
      </w:r>
      <w:r w:rsidR="0040104A">
        <w:rPr>
          <w:rFonts w:ascii="Times New Roman" w:hAnsi="Times New Roman"/>
          <w:sz w:val="24"/>
          <w:szCs w:val="24"/>
        </w:rPr>
        <w:t>3,2</w:t>
      </w:r>
      <w:r w:rsidR="00594851">
        <w:rPr>
          <w:rFonts w:ascii="Times New Roman" w:hAnsi="Times New Roman"/>
          <w:sz w:val="24"/>
          <w:szCs w:val="24"/>
        </w:rPr>
        <w:t xml:space="preserve">% и </w:t>
      </w:r>
      <w:r w:rsidR="0040104A">
        <w:rPr>
          <w:rFonts w:ascii="Times New Roman" w:hAnsi="Times New Roman"/>
          <w:sz w:val="24"/>
          <w:szCs w:val="24"/>
        </w:rPr>
        <w:t>3,</w:t>
      </w:r>
      <w:r w:rsidR="00757AE9">
        <w:rPr>
          <w:rFonts w:ascii="Times New Roman" w:hAnsi="Times New Roman"/>
          <w:sz w:val="24"/>
          <w:szCs w:val="24"/>
        </w:rPr>
        <w:t>1</w:t>
      </w:r>
      <w:r w:rsidR="00C35F7B">
        <w:rPr>
          <w:rFonts w:ascii="Times New Roman" w:hAnsi="Times New Roman"/>
          <w:sz w:val="24"/>
          <w:szCs w:val="24"/>
        </w:rPr>
        <w:t>%</w:t>
      </w:r>
      <w:r w:rsidRPr="006C7DA4">
        <w:rPr>
          <w:rFonts w:ascii="Times New Roman" w:hAnsi="Times New Roman"/>
          <w:sz w:val="24"/>
          <w:szCs w:val="24"/>
        </w:rPr>
        <w:t xml:space="preserve"> по </w:t>
      </w:r>
      <w:r w:rsidR="00594851">
        <w:rPr>
          <w:rFonts w:ascii="Times New Roman" w:hAnsi="Times New Roman"/>
          <w:sz w:val="24"/>
          <w:szCs w:val="24"/>
        </w:rPr>
        <w:t xml:space="preserve">базовому </w:t>
      </w:r>
      <w:r w:rsidRPr="006C7DA4">
        <w:rPr>
          <w:rFonts w:ascii="Times New Roman" w:hAnsi="Times New Roman"/>
          <w:sz w:val="24"/>
          <w:szCs w:val="24"/>
        </w:rPr>
        <w:t>вариант</w:t>
      </w:r>
      <w:r w:rsidR="00594851">
        <w:rPr>
          <w:rFonts w:ascii="Times New Roman" w:hAnsi="Times New Roman"/>
          <w:sz w:val="24"/>
          <w:szCs w:val="24"/>
        </w:rPr>
        <w:t>у</w:t>
      </w:r>
      <w:r w:rsidRPr="006C7DA4">
        <w:rPr>
          <w:rFonts w:ascii="Times New Roman" w:hAnsi="Times New Roman"/>
          <w:sz w:val="24"/>
          <w:szCs w:val="24"/>
        </w:rPr>
        <w:t xml:space="preserve"> прогноза.</w:t>
      </w:r>
    </w:p>
    <w:p w14:paraId="3FA2632E" w14:textId="23AC45EE" w:rsidR="000962D0" w:rsidRPr="00BA5F84" w:rsidRDefault="00BA5F84" w:rsidP="00BA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A5F8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962D0" w:rsidRPr="00BA5F84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Причиной изменения прогнозных значений является то, что процессы, происходящие в экономике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округа</w:t>
      </w:r>
      <w:r w:rsidR="000962D0" w:rsidRPr="00BA5F84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, носят динамичный характер и постоянно изменяются под влиянием внутренних и внешних факторов. Обстоятельство находит отражение в изменениях количественных качественных прогнозных оценок развития экономики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округа</w:t>
      </w:r>
      <w:r w:rsidR="000962D0" w:rsidRPr="00BA5F84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14:paraId="18015DE9" w14:textId="77777777" w:rsidR="000962D0" w:rsidRPr="00BA5F84" w:rsidRDefault="000962D0" w:rsidP="007C66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7C82FF" w14:textId="77777777" w:rsidR="007E6B54" w:rsidRPr="001F43B7" w:rsidRDefault="007E6B54" w:rsidP="009F4CA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43B7">
        <w:rPr>
          <w:rFonts w:ascii="Times New Roman" w:hAnsi="Times New Roman"/>
          <w:b/>
          <w:sz w:val="24"/>
          <w:szCs w:val="24"/>
        </w:rPr>
        <w:t>Занятость, рынок труда</w:t>
      </w:r>
      <w:r w:rsidR="002C7B10" w:rsidRPr="001F43B7">
        <w:rPr>
          <w:rFonts w:ascii="Times New Roman" w:hAnsi="Times New Roman"/>
          <w:b/>
          <w:sz w:val="24"/>
          <w:szCs w:val="24"/>
        </w:rPr>
        <w:t>,</w:t>
      </w:r>
      <w:r w:rsidR="00D443A9" w:rsidRPr="001F43B7">
        <w:rPr>
          <w:rFonts w:ascii="Times New Roman" w:hAnsi="Times New Roman"/>
          <w:b/>
          <w:sz w:val="24"/>
          <w:szCs w:val="24"/>
        </w:rPr>
        <w:t xml:space="preserve"> </w:t>
      </w:r>
      <w:r w:rsidR="002C7B10" w:rsidRPr="001F43B7">
        <w:rPr>
          <w:rFonts w:ascii="Times New Roman" w:hAnsi="Times New Roman"/>
          <w:b/>
          <w:sz w:val="24"/>
          <w:szCs w:val="24"/>
        </w:rPr>
        <w:t>труд</w:t>
      </w:r>
    </w:p>
    <w:p w14:paraId="4EBA31D3" w14:textId="77777777" w:rsidR="003F0CC2" w:rsidRPr="00891A7E" w:rsidRDefault="003F0CC2" w:rsidP="009F4CA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16468A" w14:textId="77777777" w:rsidR="00404607" w:rsidRPr="00404607" w:rsidRDefault="00404607" w:rsidP="00BA5F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Последние годы демографические ограничения, связанные с уменьшением численности населения трудоспособного возраста, все сильнее оказывали влияние на рынок труда. Принятый Федеральный закон от 3 октября 2018 г. № 350-ФЗ «О внесении изменений в отдельные законодательные акты Российской Федерации по вопросам назначения и выплаты пенсий», который определяет порядок передвижки возрастной границы выхода на пенсию, создает условия</w:t>
      </w:r>
      <w:r w:rsidR="00A3325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для стабильного увеличения пенсий неработающих пенсионеров, так и для смягчения дефицита рабочей силы, вызванного объективными демографическими тенденциями. </w:t>
      </w:r>
    </w:p>
    <w:p w14:paraId="699D02A2" w14:textId="6F3A5FD9" w:rsidR="00404607" w:rsidRPr="00404607" w:rsidRDefault="00404607" w:rsidP="00404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Кроме того, в целях улучшения ситуации на рынке труда будут реализовываться Государственная программа «Содействие занятости населения», мероприятия федеральных проектов национального проекта «Производительность труда и поддержка занятости», Стратегия действий в интересах граждан старшего поколения в Российской Федерации до 202</w:t>
      </w:r>
      <w:r w:rsidR="00EC0477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="0090100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77AED46" w14:textId="0F0E05D7" w:rsidR="00404607" w:rsidRPr="00404607" w:rsidRDefault="00404607" w:rsidP="00404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Также поддержку рынку труда в 20</w:t>
      </w:r>
      <w:r w:rsidR="00901000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5F3C99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EC0477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годах окажет проведение активных мер миграционной политики и, как следствие, приток иностранных работников требуемой квалификации. </w:t>
      </w:r>
    </w:p>
    <w:p w14:paraId="51ED69E6" w14:textId="77777777" w:rsidR="00404607" w:rsidRPr="00404607" w:rsidRDefault="00404607" w:rsidP="00404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результате комплексного действия указанных мер, численность рабочей силы будет постепенно увеличиваться. </w:t>
      </w:r>
    </w:p>
    <w:p w14:paraId="1C0483BC" w14:textId="4DC6886D" w:rsidR="00404607" w:rsidRPr="00891A7E" w:rsidRDefault="00404607" w:rsidP="00404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В 20</w:t>
      </w:r>
      <w:r w:rsidR="007C4092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5F3C99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EC0477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годах сохранение экономического роста, дальнейшее развитие экономики и соответствующий рост потребности в трудовых ресурсах приведут к повышению уровня участия населения в рабочей силе, с одной стороны, с другой – снижению уровня безработицы. Кроме того, постепенное устранение барьеров, затрудняющих движение рабочей силы, в том числе за счет сокращения времени поиска работы в результате широкого распространения и активного использования интернет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технологий, будет способствовать снижению безработицы за счет сокращения ее естественного уровня. </w:t>
      </w:r>
      <w:r w:rsidR="0027659E"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результате уровень безработицы </w:t>
      </w:r>
      <w:r w:rsidR="005F3C99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A53BAC">
        <w:rPr>
          <w:rFonts w:ascii="Times New Roman" w:hAnsi="Times New Roman"/>
          <w:color w:val="000000"/>
          <w:sz w:val="24"/>
          <w:szCs w:val="24"/>
          <w:lang w:eastAsia="ru-RU"/>
        </w:rPr>
        <w:t>низится до</w:t>
      </w:r>
      <w:r w:rsidR="0027659E" w:rsidRPr="00891A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659E">
        <w:rPr>
          <w:rFonts w:ascii="Times New Roman" w:hAnsi="Times New Roman"/>
          <w:sz w:val="24"/>
          <w:szCs w:val="24"/>
          <w:lang w:eastAsia="ru-RU"/>
        </w:rPr>
        <w:t>0,</w:t>
      </w:r>
      <w:r w:rsidR="00A53BAC">
        <w:rPr>
          <w:rFonts w:ascii="Times New Roman" w:hAnsi="Times New Roman"/>
          <w:sz w:val="24"/>
          <w:szCs w:val="24"/>
          <w:lang w:eastAsia="ru-RU"/>
        </w:rPr>
        <w:t>4</w:t>
      </w:r>
      <w:r w:rsidR="0027659E" w:rsidRPr="00891A7E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7A734B">
        <w:rPr>
          <w:rFonts w:ascii="Times New Roman" w:hAnsi="Times New Roman"/>
          <w:sz w:val="24"/>
          <w:szCs w:val="24"/>
          <w:lang w:eastAsia="ru-RU"/>
        </w:rPr>
        <w:t>в</w:t>
      </w:r>
      <w:r w:rsidR="0027659E" w:rsidRPr="00891A7E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EC0477">
        <w:rPr>
          <w:rFonts w:ascii="Times New Roman" w:hAnsi="Times New Roman"/>
          <w:sz w:val="24"/>
          <w:szCs w:val="24"/>
          <w:lang w:eastAsia="ru-RU"/>
        </w:rPr>
        <w:t>4</w:t>
      </w:r>
      <w:r w:rsidR="0027659E" w:rsidRPr="00891A7E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7A734B">
        <w:rPr>
          <w:rFonts w:ascii="Times New Roman" w:hAnsi="Times New Roman"/>
          <w:sz w:val="24"/>
          <w:szCs w:val="24"/>
          <w:lang w:eastAsia="ru-RU"/>
        </w:rPr>
        <w:t>у</w:t>
      </w:r>
      <w:r w:rsidR="0027659E" w:rsidRPr="00891A7E">
        <w:rPr>
          <w:rFonts w:ascii="Times New Roman" w:hAnsi="Times New Roman"/>
          <w:sz w:val="24"/>
          <w:szCs w:val="24"/>
          <w:lang w:eastAsia="ru-RU"/>
        </w:rPr>
        <w:t>.</w:t>
      </w:r>
    </w:p>
    <w:p w14:paraId="761E1681" w14:textId="4DE41FFD" w:rsidR="00082799" w:rsidRPr="00133C5C" w:rsidRDefault="00D443A9" w:rsidP="00133C5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ab/>
        <w:t xml:space="preserve">Основываясь на тенденции к стабилизации на рынке труда и реализации </w:t>
      </w:r>
      <w:r w:rsidR="00846900" w:rsidRPr="006C7DA4">
        <w:rPr>
          <w:rFonts w:ascii="Times New Roman" w:hAnsi="Times New Roman"/>
          <w:sz w:val="24"/>
          <w:szCs w:val="24"/>
        </w:rPr>
        <w:t xml:space="preserve">целевой </w:t>
      </w:r>
      <w:r w:rsidRPr="006C7DA4">
        <w:rPr>
          <w:rFonts w:ascii="Times New Roman" w:hAnsi="Times New Roman"/>
          <w:sz w:val="24"/>
          <w:szCs w:val="24"/>
        </w:rPr>
        <w:t>программы</w:t>
      </w:r>
      <w:r w:rsidR="00846900" w:rsidRPr="006C7DA4">
        <w:rPr>
          <w:rFonts w:ascii="Times New Roman" w:hAnsi="Times New Roman"/>
          <w:sz w:val="24"/>
          <w:szCs w:val="24"/>
        </w:rPr>
        <w:t xml:space="preserve"> Калининградской области</w:t>
      </w:r>
      <w:r w:rsidR="00A769B6" w:rsidRPr="006C7DA4">
        <w:rPr>
          <w:rFonts w:ascii="Times New Roman" w:hAnsi="Times New Roman"/>
          <w:sz w:val="24"/>
          <w:szCs w:val="24"/>
        </w:rPr>
        <w:t>,</w:t>
      </w: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A769B6" w:rsidRPr="006C7DA4">
        <w:rPr>
          <w:rFonts w:ascii="Times New Roman" w:hAnsi="Times New Roman"/>
          <w:sz w:val="24"/>
          <w:szCs w:val="24"/>
        </w:rPr>
        <w:t>направленной на снижение напряженности на рынке труда, а также мероприяти</w:t>
      </w:r>
      <w:r w:rsidR="00846900" w:rsidRPr="006C7DA4">
        <w:rPr>
          <w:rFonts w:ascii="Times New Roman" w:hAnsi="Times New Roman"/>
          <w:sz w:val="24"/>
          <w:szCs w:val="24"/>
        </w:rPr>
        <w:t>й</w:t>
      </w:r>
      <w:r w:rsidR="00A769B6" w:rsidRPr="006C7DA4">
        <w:rPr>
          <w:rFonts w:ascii="Times New Roman" w:hAnsi="Times New Roman"/>
          <w:sz w:val="24"/>
          <w:szCs w:val="24"/>
        </w:rPr>
        <w:t xml:space="preserve"> активной политики занятости населения: профессиональное обучение и переподготовка, оплачиваемые работы,  временное трудоустройство несовершеннолетних и особо нуждающихся безработных граждан, профессиональная ориентация, информирование граждан и работодателей о положении на рынке труда, содействие самозанятости безработных граждан</w:t>
      </w:r>
      <w:r w:rsidR="00846900" w:rsidRPr="006C7DA4">
        <w:rPr>
          <w:rFonts w:ascii="Times New Roman" w:hAnsi="Times New Roman"/>
          <w:sz w:val="24"/>
          <w:szCs w:val="24"/>
        </w:rPr>
        <w:t xml:space="preserve">, </w:t>
      </w:r>
      <w:r w:rsidRPr="006C7DA4">
        <w:rPr>
          <w:rFonts w:ascii="Times New Roman" w:hAnsi="Times New Roman"/>
          <w:sz w:val="24"/>
          <w:szCs w:val="24"/>
        </w:rPr>
        <w:t xml:space="preserve">в дальнейшем </w:t>
      </w:r>
      <w:r w:rsidR="00FA5A84" w:rsidRPr="006C7DA4">
        <w:rPr>
          <w:rFonts w:ascii="Times New Roman" w:hAnsi="Times New Roman"/>
          <w:sz w:val="24"/>
          <w:szCs w:val="24"/>
        </w:rPr>
        <w:t>прогнозном</w:t>
      </w:r>
      <w:r w:rsidRPr="006C7DA4">
        <w:rPr>
          <w:rFonts w:ascii="Times New Roman" w:hAnsi="Times New Roman"/>
          <w:sz w:val="24"/>
          <w:szCs w:val="24"/>
        </w:rPr>
        <w:t xml:space="preserve"> периоде уровень регистрируемой безработицы </w:t>
      </w:r>
      <w:r w:rsidR="005F3C99">
        <w:rPr>
          <w:rFonts w:ascii="Times New Roman" w:hAnsi="Times New Roman"/>
          <w:sz w:val="24"/>
          <w:szCs w:val="24"/>
        </w:rPr>
        <w:t>снизится до</w:t>
      </w:r>
      <w:r w:rsidR="00154F07" w:rsidRPr="006C7DA4">
        <w:rPr>
          <w:rFonts w:ascii="Times New Roman" w:hAnsi="Times New Roman"/>
          <w:sz w:val="24"/>
          <w:szCs w:val="24"/>
        </w:rPr>
        <w:t xml:space="preserve"> </w:t>
      </w:r>
      <w:r w:rsidR="00DB443C">
        <w:rPr>
          <w:rFonts w:ascii="Times New Roman" w:hAnsi="Times New Roman"/>
          <w:sz w:val="24"/>
          <w:szCs w:val="24"/>
        </w:rPr>
        <w:t>0,</w:t>
      </w:r>
      <w:r w:rsidR="00A53BAC">
        <w:rPr>
          <w:rFonts w:ascii="Times New Roman" w:hAnsi="Times New Roman"/>
          <w:sz w:val="24"/>
          <w:szCs w:val="24"/>
        </w:rPr>
        <w:t>3</w:t>
      </w:r>
      <w:r w:rsidR="007A734B">
        <w:rPr>
          <w:rFonts w:ascii="Times New Roman" w:hAnsi="Times New Roman"/>
          <w:sz w:val="24"/>
          <w:szCs w:val="24"/>
        </w:rPr>
        <w:t xml:space="preserve">% </w:t>
      </w:r>
      <w:r w:rsidR="00154F07" w:rsidRPr="006C7DA4">
        <w:rPr>
          <w:rFonts w:ascii="Times New Roman" w:hAnsi="Times New Roman"/>
          <w:sz w:val="24"/>
          <w:szCs w:val="24"/>
        </w:rPr>
        <w:t>от экономически активного населения.</w:t>
      </w:r>
      <w:bookmarkStart w:id="7" w:name="_Hlk113979175"/>
    </w:p>
    <w:p w14:paraId="7B1137BD" w14:textId="4D55F829" w:rsidR="006B7521" w:rsidRPr="00E61954" w:rsidRDefault="006B7521" w:rsidP="00F67190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954">
        <w:rPr>
          <w:rFonts w:ascii="Times New Roman" w:hAnsi="Times New Roman"/>
          <w:b/>
          <w:sz w:val="24"/>
          <w:szCs w:val="24"/>
        </w:rPr>
        <w:t>Строительство</w:t>
      </w:r>
    </w:p>
    <w:p w14:paraId="5E9439B5" w14:textId="77777777" w:rsidR="003F0CC2" w:rsidRPr="006C7DA4" w:rsidRDefault="003F0CC2" w:rsidP="009F4CA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76ABE4" w14:textId="3F8F6E63" w:rsidR="006B7521" w:rsidRDefault="006B7521" w:rsidP="008243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Ввод в эксплуатацию объектов жилищного строительства за счет всех источников финансирова</w:t>
      </w:r>
      <w:r w:rsidR="00F91947" w:rsidRPr="006C7DA4">
        <w:rPr>
          <w:rFonts w:ascii="Times New Roman" w:hAnsi="Times New Roman"/>
          <w:sz w:val="24"/>
          <w:szCs w:val="24"/>
        </w:rPr>
        <w:t xml:space="preserve">ния составит </w:t>
      </w:r>
      <w:r w:rsidR="009D4209">
        <w:rPr>
          <w:rFonts w:ascii="Times New Roman" w:hAnsi="Times New Roman"/>
          <w:sz w:val="24"/>
          <w:szCs w:val="24"/>
        </w:rPr>
        <w:t xml:space="preserve">за период </w:t>
      </w:r>
      <w:r w:rsidR="00F91947" w:rsidRPr="006C7DA4">
        <w:rPr>
          <w:rFonts w:ascii="Times New Roman" w:hAnsi="Times New Roman"/>
          <w:sz w:val="24"/>
          <w:szCs w:val="24"/>
        </w:rPr>
        <w:t>20</w:t>
      </w:r>
      <w:r w:rsidR="005C100E" w:rsidRPr="006C7DA4">
        <w:rPr>
          <w:rFonts w:ascii="Times New Roman" w:hAnsi="Times New Roman"/>
          <w:sz w:val="24"/>
          <w:szCs w:val="24"/>
        </w:rPr>
        <w:t>2</w:t>
      </w:r>
      <w:r w:rsidR="00EC0477">
        <w:rPr>
          <w:rFonts w:ascii="Times New Roman" w:hAnsi="Times New Roman"/>
          <w:sz w:val="24"/>
          <w:szCs w:val="24"/>
        </w:rPr>
        <w:t>4</w:t>
      </w:r>
      <w:r w:rsidR="00DC7B52">
        <w:rPr>
          <w:rFonts w:ascii="Times New Roman" w:hAnsi="Times New Roman"/>
          <w:sz w:val="24"/>
          <w:szCs w:val="24"/>
        </w:rPr>
        <w:t xml:space="preserve"> </w:t>
      </w:r>
      <w:r w:rsidR="00DB508B">
        <w:rPr>
          <w:rFonts w:ascii="Times New Roman" w:hAnsi="Times New Roman"/>
          <w:sz w:val="24"/>
          <w:szCs w:val="24"/>
        </w:rPr>
        <w:t>–</w:t>
      </w:r>
      <w:r w:rsidR="00DC7B52">
        <w:rPr>
          <w:rFonts w:ascii="Times New Roman" w:hAnsi="Times New Roman"/>
          <w:sz w:val="24"/>
          <w:szCs w:val="24"/>
        </w:rPr>
        <w:t xml:space="preserve"> </w:t>
      </w:r>
      <w:r w:rsidR="009D4209">
        <w:rPr>
          <w:rFonts w:ascii="Times New Roman" w:hAnsi="Times New Roman"/>
          <w:sz w:val="24"/>
          <w:szCs w:val="24"/>
        </w:rPr>
        <w:t>202</w:t>
      </w:r>
      <w:r w:rsidR="00EC0477">
        <w:rPr>
          <w:rFonts w:ascii="Times New Roman" w:hAnsi="Times New Roman"/>
          <w:sz w:val="24"/>
          <w:szCs w:val="24"/>
        </w:rPr>
        <w:t>7</w:t>
      </w:r>
      <w:r w:rsidR="00DB508B">
        <w:rPr>
          <w:rFonts w:ascii="Times New Roman" w:hAnsi="Times New Roman"/>
          <w:sz w:val="24"/>
          <w:szCs w:val="24"/>
        </w:rPr>
        <w:t xml:space="preserve"> </w:t>
      </w:r>
      <w:r w:rsidR="009D4209">
        <w:rPr>
          <w:rFonts w:ascii="Times New Roman" w:hAnsi="Times New Roman"/>
          <w:sz w:val="24"/>
          <w:szCs w:val="24"/>
        </w:rPr>
        <w:t xml:space="preserve">гг. </w:t>
      </w:r>
      <w:r w:rsidR="00325C69">
        <w:rPr>
          <w:rFonts w:ascii="Times New Roman" w:hAnsi="Times New Roman"/>
          <w:sz w:val="24"/>
          <w:szCs w:val="24"/>
        </w:rPr>
        <w:t>–</w:t>
      </w:r>
      <w:r w:rsidR="009D4209">
        <w:rPr>
          <w:rFonts w:ascii="Times New Roman" w:hAnsi="Times New Roman"/>
          <w:sz w:val="24"/>
          <w:szCs w:val="24"/>
        </w:rPr>
        <w:t xml:space="preserve"> </w:t>
      </w:r>
      <w:r w:rsidR="008923B5">
        <w:rPr>
          <w:rFonts w:ascii="Times New Roman" w:hAnsi="Times New Roman"/>
          <w:sz w:val="24"/>
          <w:szCs w:val="24"/>
        </w:rPr>
        <w:t>1</w:t>
      </w:r>
      <w:r w:rsidR="00EC0477">
        <w:rPr>
          <w:rFonts w:ascii="Times New Roman" w:hAnsi="Times New Roman"/>
          <w:sz w:val="24"/>
          <w:szCs w:val="24"/>
        </w:rPr>
        <w:t>37</w:t>
      </w:r>
      <w:r w:rsidR="00325C69">
        <w:rPr>
          <w:rFonts w:ascii="Times New Roman" w:hAnsi="Times New Roman"/>
          <w:sz w:val="24"/>
          <w:szCs w:val="24"/>
        </w:rPr>
        <w:t xml:space="preserve"> </w:t>
      </w:r>
      <w:r w:rsidR="009D4209">
        <w:rPr>
          <w:rFonts w:ascii="Times New Roman" w:hAnsi="Times New Roman"/>
          <w:sz w:val="24"/>
          <w:szCs w:val="24"/>
        </w:rPr>
        <w:t xml:space="preserve">000 </w:t>
      </w:r>
      <w:r w:rsidRPr="006C7DA4">
        <w:rPr>
          <w:rFonts w:ascii="Times New Roman" w:hAnsi="Times New Roman"/>
          <w:sz w:val="24"/>
          <w:szCs w:val="24"/>
        </w:rPr>
        <w:t>кв</w:t>
      </w:r>
      <w:r w:rsidR="009D4209">
        <w:rPr>
          <w:rFonts w:ascii="Times New Roman" w:hAnsi="Times New Roman"/>
          <w:sz w:val="24"/>
          <w:szCs w:val="24"/>
        </w:rPr>
        <w:t>адратных</w:t>
      </w:r>
      <w:r w:rsidR="00DE1630" w:rsidRPr="006C7DA4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м</w:t>
      </w:r>
      <w:r w:rsidR="00DE1630" w:rsidRPr="006C7DA4">
        <w:rPr>
          <w:rFonts w:ascii="Times New Roman" w:hAnsi="Times New Roman"/>
          <w:sz w:val="24"/>
          <w:szCs w:val="24"/>
        </w:rPr>
        <w:t>етров</w:t>
      </w:r>
      <w:r w:rsidR="002B2FDE" w:rsidRPr="006C7DA4">
        <w:rPr>
          <w:rFonts w:ascii="Times New Roman" w:hAnsi="Times New Roman"/>
          <w:sz w:val="24"/>
          <w:szCs w:val="24"/>
        </w:rPr>
        <w:t xml:space="preserve"> общей площади</w:t>
      </w:r>
      <w:r w:rsidR="00F66FF9" w:rsidRPr="006C7DA4">
        <w:rPr>
          <w:rFonts w:ascii="Times New Roman" w:hAnsi="Times New Roman"/>
          <w:sz w:val="24"/>
          <w:szCs w:val="24"/>
        </w:rPr>
        <w:t xml:space="preserve"> </w:t>
      </w:r>
      <w:r w:rsidR="009D4209">
        <w:rPr>
          <w:rFonts w:ascii="Times New Roman" w:hAnsi="Times New Roman"/>
          <w:sz w:val="24"/>
          <w:szCs w:val="24"/>
        </w:rPr>
        <w:t>жилых домов</w:t>
      </w:r>
      <w:r w:rsidR="002B2FDE" w:rsidRPr="006C7DA4">
        <w:rPr>
          <w:rFonts w:ascii="Times New Roman" w:hAnsi="Times New Roman"/>
          <w:sz w:val="24"/>
          <w:szCs w:val="24"/>
        </w:rPr>
        <w:t>.</w:t>
      </w:r>
    </w:p>
    <w:p w14:paraId="1EAD538C" w14:textId="77777777" w:rsidR="00BB7110" w:rsidRPr="006C7DA4" w:rsidRDefault="00BB7110" w:rsidP="00A21E4A">
      <w:pPr>
        <w:widowControl w:val="0"/>
        <w:spacing w:after="0" w:line="240" w:lineRule="auto"/>
        <w:ind w:hanging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83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796"/>
        <w:gridCol w:w="1676"/>
        <w:gridCol w:w="1560"/>
        <w:gridCol w:w="1417"/>
        <w:gridCol w:w="1559"/>
      </w:tblGrid>
      <w:tr w:rsidR="008923B5" w:rsidRPr="006C7DA4" w14:paraId="081DED21" w14:textId="77777777" w:rsidTr="008923B5">
        <w:tc>
          <w:tcPr>
            <w:tcW w:w="2975" w:type="dxa"/>
            <w:vAlign w:val="center"/>
          </w:tcPr>
          <w:p w14:paraId="7A6AF64D" w14:textId="77777777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96" w:type="dxa"/>
            <w:vAlign w:val="center"/>
          </w:tcPr>
          <w:p w14:paraId="7477DD02" w14:textId="77777777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14:paraId="35668B71" w14:textId="77777777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676" w:type="dxa"/>
            <w:vAlign w:val="center"/>
          </w:tcPr>
          <w:p w14:paraId="3A002F50" w14:textId="2CBB51D2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C04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14:paraId="3423F1EB" w14:textId="77777777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560" w:type="dxa"/>
            <w:vAlign w:val="center"/>
          </w:tcPr>
          <w:p w14:paraId="6204A6C0" w14:textId="672BA72D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C047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14:paraId="677E008B" w14:textId="77777777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417" w:type="dxa"/>
            <w:vAlign w:val="center"/>
          </w:tcPr>
          <w:p w14:paraId="67E7CACE" w14:textId="30BA7E6F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C04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14:paraId="425C39C5" w14:textId="77777777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559" w:type="dxa"/>
            <w:vAlign w:val="center"/>
          </w:tcPr>
          <w:p w14:paraId="67211AD9" w14:textId="48A416EE" w:rsidR="008923B5" w:rsidRPr="006C7DA4" w:rsidRDefault="008923B5" w:rsidP="00BB7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C047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14:paraId="7C0FE054" w14:textId="77777777" w:rsidR="008923B5" w:rsidRPr="006C7DA4" w:rsidRDefault="008923B5" w:rsidP="00BB7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прогноз</w:t>
            </w:r>
          </w:p>
        </w:tc>
      </w:tr>
      <w:tr w:rsidR="008923B5" w:rsidRPr="006C7DA4" w14:paraId="7AB8C484" w14:textId="77777777" w:rsidTr="008923B5">
        <w:tc>
          <w:tcPr>
            <w:tcW w:w="2975" w:type="dxa"/>
            <w:vAlign w:val="center"/>
          </w:tcPr>
          <w:p w14:paraId="7F1ED324" w14:textId="77777777" w:rsidR="008923B5" w:rsidRPr="006C7DA4" w:rsidRDefault="008923B5" w:rsidP="00A21E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796" w:type="dxa"/>
            <w:vAlign w:val="center"/>
          </w:tcPr>
          <w:p w14:paraId="5C970935" w14:textId="77777777" w:rsidR="008923B5" w:rsidRPr="006C7DA4" w:rsidRDefault="008923B5" w:rsidP="00A21E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14:paraId="29491D48" w14:textId="77777777" w:rsidR="008923B5" w:rsidRPr="006C7DA4" w:rsidRDefault="008923B5" w:rsidP="00A21E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DA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76" w:type="dxa"/>
            <w:vAlign w:val="center"/>
          </w:tcPr>
          <w:p w14:paraId="74F523A0" w14:textId="42FE06CC" w:rsidR="008923B5" w:rsidRPr="006C7DA4" w:rsidRDefault="00A71598" w:rsidP="00BB7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C047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14:paraId="7B64B479" w14:textId="4595DCFE" w:rsidR="008923B5" w:rsidRPr="006C7DA4" w:rsidRDefault="008923B5" w:rsidP="00BB7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720B">
              <w:rPr>
                <w:rFonts w:ascii="Times New Roman" w:hAnsi="Times New Roman"/>
                <w:sz w:val="24"/>
                <w:szCs w:val="24"/>
              </w:rPr>
              <w:t>4</w:t>
            </w:r>
            <w:r w:rsidRPr="006C7DA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616C6FD4" w14:textId="0C323480" w:rsidR="008923B5" w:rsidRPr="006C7DA4" w:rsidRDefault="00EC0477" w:rsidP="00BB7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720B">
              <w:rPr>
                <w:rFonts w:ascii="Times New Roman" w:hAnsi="Times New Roman"/>
                <w:sz w:val="24"/>
                <w:szCs w:val="24"/>
              </w:rPr>
              <w:t>5</w:t>
            </w:r>
            <w:r w:rsidR="008923B5" w:rsidRPr="006C7DA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14:paraId="180B0B2F" w14:textId="765BB7C0" w:rsidR="008923B5" w:rsidRPr="006C7DA4" w:rsidRDefault="008923B5" w:rsidP="007F0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72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bookmarkEnd w:id="7"/>
    </w:tbl>
    <w:p w14:paraId="2785FCB0" w14:textId="77777777" w:rsidR="00EA667B" w:rsidRDefault="00EA667B" w:rsidP="00F6719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199F17D" w14:textId="74F9A042" w:rsidR="0090402A" w:rsidRPr="001F43B7" w:rsidRDefault="0090402A" w:rsidP="00F6719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F43B7">
        <w:rPr>
          <w:rFonts w:ascii="Times New Roman" w:hAnsi="Times New Roman"/>
          <w:b/>
          <w:sz w:val="24"/>
          <w:szCs w:val="24"/>
        </w:rPr>
        <w:t>Инфляция</w:t>
      </w:r>
    </w:p>
    <w:p w14:paraId="19D21A16" w14:textId="77777777" w:rsidR="003F0CC2" w:rsidRPr="00F243DD" w:rsidRDefault="003F0CC2" w:rsidP="0090402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8DF9B0B" w14:textId="1E78BF45" w:rsidR="0064013F" w:rsidRPr="007F083B" w:rsidRDefault="00526ADB" w:rsidP="0041331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8066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26ADB">
        <w:rPr>
          <w:rFonts w:ascii="Times New Roman" w:hAnsi="Times New Roman"/>
          <w:color w:val="000000" w:themeColor="text1"/>
          <w:sz w:val="24"/>
          <w:szCs w:val="24"/>
        </w:rPr>
        <w:t>конца февраля 2022 г. внешние условия функционирования российской экономики кардинально изменились. Введенные иностранными государствами санкционные ограничения привели к усилению волатильности валютного курса, снижению цен на финансовые активы, расширению дефицита ликвидности банковского сектора. Одновременно ажиотажный спрос населения на ряд продовольственных и непродовольственных товаров в совокупности с ослаблением рубля привели к ускорению инфляции</w:t>
      </w:r>
      <w:r w:rsidR="007A734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13319">
        <w:rPr>
          <w:rFonts w:ascii="Times New Roman" w:hAnsi="Times New Roman"/>
          <w:color w:val="000000" w:themeColor="text1"/>
          <w:sz w:val="24"/>
          <w:szCs w:val="24"/>
        </w:rPr>
        <w:t xml:space="preserve"> В течении 202</w:t>
      </w:r>
      <w:r w:rsidR="00EC047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13319">
        <w:rPr>
          <w:rFonts w:ascii="Times New Roman" w:hAnsi="Times New Roman"/>
          <w:color w:val="000000" w:themeColor="text1"/>
          <w:sz w:val="24"/>
          <w:szCs w:val="24"/>
        </w:rPr>
        <w:t xml:space="preserve"> года наблюдается постепенное снижение. </w:t>
      </w:r>
      <w:r w:rsidR="0064013F" w:rsidRPr="007F083B">
        <w:rPr>
          <w:rFonts w:ascii="Times New Roman" w:hAnsi="Times New Roman"/>
          <w:color w:val="000000" w:themeColor="text1"/>
          <w:sz w:val="24"/>
          <w:szCs w:val="24"/>
        </w:rPr>
        <w:t>По предварительной оценке, сводный индекс потребительских цен в декабре 20</w:t>
      </w:r>
      <w:r w:rsidR="0064013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C047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4013F" w:rsidRPr="007F083B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="0064013F">
        <w:rPr>
          <w:rFonts w:ascii="Times New Roman" w:hAnsi="Times New Roman"/>
          <w:color w:val="000000" w:themeColor="text1"/>
          <w:sz w:val="24"/>
          <w:szCs w:val="24"/>
        </w:rPr>
        <w:t xml:space="preserve">составит </w:t>
      </w:r>
      <w:r w:rsidR="00F85665">
        <w:rPr>
          <w:rFonts w:ascii="Times New Roman" w:hAnsi="Times New Roman"/>
          <w:color w:val="000000" w:themeColor="text1"/>
          <w:sz w:val="24"/>
          <w:szCs w:val="24"/>
        </w:rPr>
        <w:t>4,0</w:t>
      </w:r>
      <w:r w:rsidR="0064013F">
        <w:rPr>
          <w:rFonts w:ascii="Times New Roman" w:hAnsi="Times New Roman"/>
          <w:color w:val="000000" w:themeColor="text1"/>
          <w:sz w:val="24"/>
          <w:szCs w:val="24"/>
        </w:rPr>
        <w:t xml:space="preserve">%. </w:t>
      </w:r>
    </w:p>
    <w:p w14:paraId="6E5FC40B" w14:textId="7A8C0F09" w:rsidR="00D57927" w:rsidRPr="00BE64E5" w:rsidRDefault="0064013F" w:rsidP="00FD266C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5226BC" w:rsidRPr="005226BC">
        <w:rPr>
          <w:rFonts w:ascii="Times New Roman" w:hAnsi="Times New Roman"/>
          <w:bCs/>
          <w:sz w:val="24"/>
          <w:szCs w:val="24"/>
        </w:rPr>
        <w:t xml:space="preserve">Инфляция в условиях завершения </w:t>
      </w:r>
      <w:r w:rsidR="007A734B">
        <w:rPr>
          <w:rFonts w:ascii="Times New Roman" w:hAnsi="Times New Roman"/>
          <w:bCs/>
          <w:sz w:val="24"/>
          <w:szCs w:val="24"/>
        </w:rPr>
        <w:t>перестройки</w:t>
      </w:r>
      <w:r w:rsidR="005226BC" w:rsidRPr="005226BC">
        <w:rPr>
          <w:rFonts w:ascii="Times New Roman" w:hAnsi="Times New Roman"/>
          <w:bCs/>
          <w:sz w:val="24"/>
          <w:szCs w:val="24"/>
        </w:rPr>
        <w:t xml:space="preserve"> производственно-логистических цепочек</w:t>
      </w:r>
      <w:r w:rsidR="007A734B">
        <w:rPr>
          <w:rFonts w:ascii="Times New Roman" w:hAnsi="Times New Roman"/>
          <w:bCs/>
          <w:sz w:val="24"/>
          <w:szCs w:val="24"/>
        </w:rPr>
        <w:t xml:space="preserve"> </w:t>
      </w:r>
      <w:r w:rsidR="005226BC" w:rsidRPr="005226BC">
        <w:rPr>
          <w:rFonts w:ascii="Times New Roman" w:hAnsi="Times New Roman"/>
          <w:bCs/>
          <w:sz w:val="24"/>
          <w:szCs w:val="24"/>
        </w:rPr>
        <w:t>вы</w:t>
      </w:r>
      <w:r w:rsidR="007A734B">
        <w:rPr>
          <w:rFonts w:ascii="Times New Roman" w:hAnsi="Times New Roman"/>
          <w:bCs/>
          <w:sz w:val="24"/>
          <w:szCs w:val="24"/>
        </w:rPr>
        <w:t>йдет</w:t>
      </w:r>
      <w:r w:rsidR="005226BC" w:rsidRPr="005226BC">
        <w:rPr>
          <w:rFonts w:ascii="Times New Roman" w:hAnsi="Times New Roman"/>
          <w:bCs/>
          <w:sz w:val="24"/>
          <w:szCs w:val="24"/>
        </w:rPr>
        <w:t xml:space="preserve"> на целевой уровень Банка России 4%</w:t>
      </w:r>
      <w:r w:rsidR="007A734B">
        <w:rPr>
          <w:rFonts w:ascii="Times New Roman" w:hAnsi="Times New Roman"/>
          <w:bCs/>
          <w:sz w:val="24"/>
          <w:szCs w:val="24"/>
        </w:rPr>
        <w:t xml:space="preserve"> уже в 202</w:t>
      </w:r>
      <w:r w:rsidR="00EC0477">
        <w:rPr>
          <w:rFonts w:ascii="Times New Roman" w:hAnsi="Times New Roman"/>
          <w:bCs/>
          <w:sz w:val="24"/>
          <w:szCs w:val="24"/>
        </w:rPr>
        <w:t>5</w:t>
      </w:r>
      <w:r w:rsidR="007A734B">
        <w:rPr>
          <w:rFonts w:ascii="Times New Roman" w:hAnsi="Times New Roman"/>
          <w:bCs/>
          <w:sz w:val="24"/>
          <w:szCs w:val="24"/>
        </w:rPr>
        <w:t xml:space="preserve"> году и сохранится на этом уровне в 202</w:t>
      </w:r>
      <w:r w:rsidR="00EC0477">
        <w:rPr>
          <w:rFonts w:ascii="Times New Roman" w:hAnsi="Times New Roman"/>
          <w:bCs/>
          <w:sz w:val="24"/>
          <w:szCs w:val="24"/>
        </w:rPr>
        <w:t>6</w:t>
      </w:r>
      <w:r w:rsidR="007A734B">
        <w:rPr>
          <w:rFonts w:ascii="Times New Roman" w:hAnsi="Times New Roman"/>
          <w:bCs/>
          <w:sz w:val="24"/>
          <w:szCs w:val="24"/>
        </w:rPr>
        <w:t xml:space="preserve"> – 202</w:t>
      </w:r>
      <w:r w:rsidR="00EC0477">
        <w:rPr>
          <w:rFonts w:ascii="Times New Roman" w:hAnsi="Times New Roman"/>
          <w:bCs/>
          <w:sz w:val="24"/>
          <w:szCs w:val="24"/>
        </w:rPr>
        <w:t>7</w:t>
      </w:r>
      <w:r w:rsidR="007A734B">
        <w:rPr>
          <w:rFonts w:ascii="Times New Roman" w:hAnsi="Times New Roman"/>
          <w:bCs/>
          <w:sz w:val="24"/>
          <w:szCs w:val="24"/>
        </w:rPr>
        <w:t xml:space="preserve"> годах.</w:t>
      </w:r>
    </w:p>
    <w:p w14:paraId="23E9B5BA" w14:textId="2D327E73" w:rsidR="00976C5C" w:rsidRPr="001F43B7" w:rsidRDefault="00976C5C" w:rsidP="00976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43B7">
        <w:rPr>
          <w:rFonts w:ascii="Times New Roman" w:hAnsi="Times New Roman"/>
          <w:b/>
          <w:sz w:val="24"/>
          <w:szCs w:val="24"/>
        </w:rPr>
        <w:t>Доходы б</w:t>
      </w:r>
      <w:r w:rsidR="007C6665" w:rsidRPr="001F43B7">
        <w:rPr>
          <w:rFonts w:ascii="Times New Roman" w:hAnsi="Times New Roman"/>
          <w:b/>
          <w:sz w:val="24"/>
          <w:szCs w:val="24"/>
        </w:rPr>
        <w:t>юджет</w:t>
      </w:r>
      <w:r w:rsidRPr="001F43B7">
        <w:rPr>
          <w:rFonts w:ascii="Times New Roman" w:hAnsi="Times New Roman"/>
          <w:b/>
          <w:sz w:val="24"/>
          <w:szCs w:val="24"/>
        </w:rPr>
        <w:t>а муниципального образования</w:t>
      </w:r>
    </w:p>
    <w:p w14:paraId="66711F1B" w14:textId="57ED564B" w:rsidR="007C6665" w:rsidRPr="001F43B7" w:rsidRDefault="00976C5C" w:rsidP="00976C5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F43B7">
        <w:rPr>
          <w:rFonts w:ascii="Times New Roman" w:hAnsi="Times New Roman"/>
          <w:b/>
          <w:sz w:val="24"/>
          <w:szCs w:val="24"/>
        </w:rPr>
        <w:t>«Светлогорский городской округ»</w:t>
      </w:r>
    </w:p>
    <w:p w14:paraId="686022B8" w14:textId="77777777" w:rsidR="00976C5C" w:rsidRPr="001F43B7" w:rsidRDefault="00976C5C" w:rsidP="00976C5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5C53D18" w14:textId="38BBC56A" w:rsidR="00976C5C" w:rsidRPr="001F43B7" w:rsidRDefault="00976C5C" w:rsidP="00976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43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</w:t>
      </w:r>
    </w:p>
    <w:p w14:paraId="04C5881F" w14:textId="77777777" w:rsidR="00A42F97" w:rsidRPr="00976C5C" w:rsidRDefault="00A42F97" w:rsidP="00976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</w:pPr>
    </w:p>
    <w:p w14:paraId="341567C6" w14:textId="5E89867D" w:rsidR="00976C5C" w:rsidRDefault="00976C5C" w:rsidP="00976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</w:t>
      </w:r>
      <w:r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 основу расчёта поступлений приняты сведения о прогнозируемых результатах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финансово-хозяйственной деятельности </w:t>
      </w:r>
      <w:r w:rsidR="0096107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муниципальных </w:t>
      </w:r>
      <w:r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унитарных предприятий.</w:t>
      </w:r>
    </w:p>
    <w:p w14:paraId="222F6AB5" w14:textId="76FADE94" w:rsidR="004A580D" w:rsidRPr="00976C5C" w:rsidRDefault="004A580D" w:rsidP="004B5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A580D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реорганизацией муниципальных унитарных предприятий с 01.10.2024 года путем преобразования в муниципальные бюджетные учреждения часть прибыли, </w:t>
      </w:r>
      <w:r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остающейся после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уплаты налогов и иных обязательных платежей муниципальными унитарными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предприятиями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A580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подлежащая перечислению в бюджет </w:t>
      </w:r>
      <w:r w:rsidRPr="004A580D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«Светлогорский городской округ» будет рассчитана по итогам 9 мес</w:t>
      </w:r>
      <w:r w:rsidRPr="004A580D">
        <w:rPr>
          <w:rFonts w:ascii="Times New Roman" w:hAnsi="Times New Roman"/>
          <w:sz w:val="24"/>
          <w:szCs w:val="24"/>
        </w:rPr>
        <w:t xml:space="preserve">яцев 2024 года в соответствии с утвержденными программами финансово-хозяйственной деятельности муниципальных унитарных предприятий на 2024 год </w:t>
      </w:r>
      <w:r w:rsidRPr="004A580D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проекту бюджета на 2025 </w:t>
      </w:r>
      <w:r w:rsidRPr="004A580D">
        <w:rPr>
          <w:rFonts w:ascii="Times New Roman" w:eastAsia="Times New Roman" w:hAnsi="Times New Roman"/>
          <w:bCs/>
          <w:sz w:val="24"/>
          <w:szCs w:val="24"/>
          <w:lang w:eastAsia="ru-RU"/>
        </w:rPr>
        <w:t>год</w:t>
      </w:r>
      <w:r w:rsidRPr="004A580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прогнозируется в сумме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</w:t>
      </w:r>
      <w:r w:rsidR="005030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55,955</w:t>
      </w:r>
      <w:r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14:paraId="4AA1E711" w14:textId="58F215A3" w:rsidR="00976C5C" w:rsidRPr="00976C5C" w:rsidRDefault="0096107C" w:rsidP="00976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Объём планируемых поступлений на 202</w:t>
      </w:r>
      <w:r w:rsidR="00D5792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6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год – </w:t>
      </w:r>
      <w:r w:rsidR="005030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0,68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тыс. рублей или</w:t>
      </w:r>
      <w:r w:rsid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104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%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к планируемой сумме на 202</w:t>
      </w:r>
      <w:r w:rsidR="005030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год, на 202</w:t>
      </w:r>
      <w:r w:rsidR="005030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7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год – </w:t>
      </w:r>
      <w:r w:rsidR="005030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0,71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тыс.</w:t>
      </w:r>
      <w:r w:rsid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рублей или 1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04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%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к планируемой сумме на 202</w:t>
      </w:r>
      <w:r w:rsidR="005030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6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год.</w:t>
      </w:r>
    </w:p>
    <w:p w14:paraId="5825BAFB" w14:textId="77777777" w:rsidR="00A42F97" w:rsidRDefault="00A42F97" w:rsidP="00A42F97">
      <w:pPr>
        <w:pStyle w:val="ConsPlusNormal"/>
        <w:ind w:firstLine="540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559"/>
        <w:gridCol w:w="1701"/>
        <w:gridCol w:w="1559"/>
        <w:gridCol w:w="1276"/>
      </w:tblGrid>
      <w:tr w:rsidR="00A42F97" w14:paraId="3DDFC8E9" w14:textId="77777777" w:rsidTr="003F337C">
        <w:trPr>
          <w:trHeight w:val="82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83044E" w14:textId="77777777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</w:t>
            </w:r>
          </w:p>
          <w:p w14:paraId="4F48E500" w14:textId="77777777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860179" w14:textId="1EFB406A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чистой прибыли за 202</w:t>
            </w:r>
            <w:r w:rsidR="00D579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год,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F35BF1" w14:textId="77777777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Установлен-</w:t>
            </w:r>
          </w:p>
          <w:p w14:paraId="301B165A" w14:textId="77777777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 процент отчислений в местный</w:t>
            </w:r>
          </w:p>
          <w:p w14:paraId="1A354075" w14:textId="77777777" w:rsidR="00A42F97" w:rsidRPr="00845EC1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бюджет,</w:t>
            </w:r>
          </w:p>
          <w:p w14:paraId="07F6801B" w14:textId="77777777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D36BF" w14:textId="454BE9CE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Подлежит перечислению в местный бюджет в </w:t>
            </w:r>
            <w:r w:rsidRPr="00A53733">
              <w:rPr>
                <w:b/>
                <w:bCs/>
                <w:sz w:val="24"/>
                <w:szCs w:val="24"/>
              </w:rPr>
              <w:t>202</w:t>
            </w:r>
            <w:r w:rsidR="00D57927">
              <w:rPr>
                <w:b/>
                <w:bCs/>
                <w:sz w:val="24"/>
                <w:szCs w:val="24"/>
              </w:rPr>
              <w:t>5</w:t>
            </w:r>
            <w:r w:rsidRPr="00A5373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г.,</w:t>
            </w:r>
          </w:p>
          <w:p w14:paraId="2849F3F0" w14:textId="77777777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FAA8" w14:textId="77777777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поступления в бюджет с учетом индекса инфляции (104%)</w:t>
            </w:r>
          </w:p>
        </w:tc>
      </w:tr>
      <w:tr w:rsidR="000713BB" w14:paraId="580A1DBB" w14:textId="77777777" w:rsidTr="00BE64E5">
        <w:trPr>
          <w:trHeight w:val="676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703B" w14:textId="77777777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5C41" w14:textId="77777777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F4C4" w14:textId="77777777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E42A" w14:textId="77777777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219E" w14:textId="77777777" w:rsidR="00B3410C" w:rsidRDefault="00A42F97" w:rsidP="000C7058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5257D462" w14:textId="6F7BB5D8" w:rsidR="00A42F97" w:rsidRPr="00A53733" w:rsidRDefault="00A42F97" w:rsidP="000C7058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</w:t>
            </w:r>
            <w:r w:rsidRPr="00A53733">
              <w:rPr>
                <w:b/>
                <w:bCs/>
                <w:sz w:val="24"/>
                <w:szCs w:val="24"/>
              </w:rPr>
              <w:t>202</w:t>
            </w:r>
            <w:r w:rsidR="00D57927">
              <w:rPr>
                <w:b/>
                <w:bCs/>
                <w:sz w:val="24"/>
                <w:szCs w:val="24"/>
              </w:rPr>
              <w:t>6</w:t>
            </w:r>
            <w:r w:rsidRPr="00A53733">
              <w:rPr>
                <w:b/>
                <w:bCs/>
                <w:sz w:val="24"/>
                <w:szCs w:val="24"/>
              </w:rPr>
              <w:t xml:space="preserve"> г.</w:t>
            </w:r>
          </w:p>
          <w:p w14:paraId="0E7B8520" w14:textId="77777777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EE814" w14:textId="73223651" w:rsidR="00A42F97" w:rsidRPr="00A53733" w:rsidRDefault="00A42F97" w:rsidP="000C7058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</w:t>
            </w:r>
            <w:r w:rsidRPr="00A53733">
              <w:rPr>
                <w:b/>
                <w:bCs/>
                <w:sz w:val="24"/>
                <w:szCs w:val="24"/>
              </w:rPr>
              <w:t>202</w:t>
            </w:r>
            <w:r w:rsidR="00D57927">
              <w:rPr>
                <w:b/>
                <w:bCs/>
                <w:sz w:val="24"/>
                <w:szCs w:val="24"/>
              </w:rPr>
              <w:t>7</w:t>
            </w:r>
            <w:r w:rsidRPr="00A53733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937E6A" w14:paraId="3E47A803" w14:textId="77777777" w:rsidTr="00937E6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1292" w14:textId="77777777" w:rsidR="00937E6A" w:rsidRPr="004B538B" w:rsidRDefault="00937E6A" w:rsidP="00937E6A">
            <w:pPr>
              <w:pStyle w:val="ConsPlusNormal"/>
              <w:rPr>
                <w:sz w:val="24"/>
                <w:szCs w:val="24"/>
              </w:rPr>
            </w:pPr>
            <w:r w:rsidRPr="004B538B">
              <w:rPr>
                <w:sz w:val="24"/>
                <w:szCs w:val="24"/>
              </w:rPr>
              <w:t>МУП «РКЦ Светлогорского городского округа»</w:t>
            </w:r>
          </w:p>
          <w:p w14:paraId="1723804E" w14:textId="704683CC" w:rsidR="00937E6A" w:rsidRPr="004B538B" w:rsidRDefault="00937E6A" w:rsidP="00937E6A">
            <w:pPr>
              <w:pStyle w:val="ConsPlusNormal"/>
              <w:rPr>
                <w:sz w:val="24"/>
                <w:szCs w:val="24"/>
              </w:rPr>
            </w:pPr>
            <w:r w:rsidRPr="004B538B">
              <w:rPr>
                <w:sz w:val="24"/>
                <w:szCs w:val="24"/>
              </w:rPr>
              <w:t>(9 мес. 2024 года)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DDCFE" w14:textId="1B7CD948" w:rsidR="00937E6A" w:rsidRPr="004B538B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38B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E000" w14:textId="77777777" w:rsidR="00937E6A" w:rsidRPr="004B538B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38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5723" w14:textId="7BA4363D" w:rsidR="00937E6A" w:rsidRPr="004B538B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38B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AC5C" w14:textId="64746930" w:rsidR="00937E6A" w:rsidRPr="004B538B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2CAD" w14:textId="60F43B4A" w:rsidR="00937E6A" w:rsidRPr="004B538B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7E6A" w14:paraId="411AFD38" w14:textId="77777777" w:rsidTr="00937E6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59A6" w14:textId="738CDEF5" w:rsidR="00937E6A" w:rsidRPr="004B538B" w:rsidRDefault="00937E6A" w:rsidP="00937E6A">
            <w:pPr>
              <w:pStyle w:val="ConsPlusNormal"/>
              <w:rPr>
                <w:sz w:val="24"/>
                <w:szCs w:val="24"/>
              </w:rPr>
            </w:pPr>
            <w:r w:rsidRPr="004B538B">
              <w:rPr>
                <w:sz w:val="24"/>
                <w:szCs w:val="24"/>
              </w:rPr>
              <w:t>МУП «Светлогорский рынок» (</w:t>
            </w:r>
            <w:r w:rsidR="00E174F8">
              <w:rPr>
                <w:sz w:val="24"/>
                <w:szCs w:val="24"/>
              </w:rPr>
              <w:t>9</w:t>
            </w:r>
            <w:r w:rsidRPr="004B538B">
              <w:rPr>
                <w:sz w:val="24"/>
                <w:szCs w:val="24"/>
              </w:rPr>
              <w:t xml:space="preserve"> мес. 2024 года)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D17FD" w14:textId="1C8C3247" w:rsidR="00937E6A" w:rsidRPr="00E174F8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E174F8">
              <w:rPr>
                <w:sz w:val="24"/>
                <w:szCs w:val="24"/>
              </w:rPr>
              <w:t>5453</w:t>
            </w:r>
            <w:r w:rsidR="0050303F" w:rsidRPr="00E174F8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00DA" w14:textId="77777777" w:rsidR="00937E6A" w:rsidRPr="00E174F8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E174F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9106" w14:textId="65C1AFC7" w:rsidR="00937E6A" w:rsidRPr="00E174F8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E174F8">
              <w:rPr>
                <w:sz w:val="24"/>
                <w:szCs w:val="24"/>
              </w:rPr>
              <w:t>545,3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6741" w14:textId="14937275" w:rsidR="00937E6A" w:rsidRPr="004B538B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D472" w14:textId="779AAD8B" w:rsidR="00937E6A" w:rsidRPr="004B538B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7E6A" w14:paraId="0ADC0784" w14:textId="77777777" w:rsidTr="00937E6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2516" w14:textId="181263DF" w:rsidR="00937E6A" w:rsidRPr="004B538B" w:rsidRDefault="00937E6A" w:rsidP="00937E6A">
            <w:pPr>
              <w:pStyle w:val="ConsPlusNormal"/>
              <w:rPr>
                <w:sz w:val="24"/>
                <w:szCs w:val="24"/>
              </w:rPr>
            </w:pPr>
            <w:r w:rsidRPr="004B538B">
              <w:rPr>
                <w:sz w:val="24"/>
                <w:szCs w:val="24"/>
              </w:rPr>
              <w:t>МУП «Светлогорские парки» (9 мес. 2024 года)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8B5D" w14:textId="1B4276D0" w:rsidR="00937E6A" w:rsidRPr="00E174F8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E174F8">
              <w:rPr>
                <w:sz w:val="24"/>
                <w:szCs w:val="24"/>
              </w:rPr>
              <w:t>-51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6ED6" w14:textId="77777777" w:rsidR="00937E6A" w:rsidRPr="00E174F8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E174F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3F1D8" w14:textId="52815B9B" w:rsidR="00937E6A" w:rsidRPr="00E174F8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E174F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A6BC" w14:textId="0400B2CC" w:rsidR="00937E6A" w:rsidRPr="004B538B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66E24" w14:textId="29D7F4FB" w:rsidR="00937E6A" w:rsidRPr="004B538B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7E6A" w14:paraId="22525E27" w14:textId="77777777" w:rsidTr="00937E6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FB6A" w14:textId="6349CDFE" w:rsidR="00937E6A" w:rsidRPr="004B538B" w:rsidRDefault="00937E6A" w:rsidP="00937E6A">
            <w:pPr>
              <w:pStyle w:val="ConsPlusNormal"/>
              <w:rPr>
                <w:sz w:val="24"/>
                <w:szCs w:val="24"/>
              </w:rPr>
            </w:pPr>
            <w:r w:rsidRPr="004B538B">
              <w:rPr>
                <w:sz w:val="24"/>
                <w:szCs w:val="24"/>
              </w:rPr>
              <w:t>МУП «Теплосети Светлогорского городского округа»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EEA4" w14:textId="5FD4D71D" w:rsidR="00937E6A" w:rsidRPr="00E174F8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E174F8">
              <w:rPr>
                <w:sz w:val="24"/>
                <w:szCs w:val="24"/>
              </w:rPr>
              <w:t>6,55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0150" w14:textId="77777777" w:rsidR="00937E6A" w:rsidRPr="00E174F8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E174F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83E19" w14:textId="47A41BE1" w:rsidR="00937E6A" w:rsidRPr="00E174F8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E174F8">
              <w:rPr>
                <w:sz w:val="24"/>
                <w:szCs w:val="24"/>
              </w:rPr>
              <w:t>0,655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E500" w14:textId="1B1393BD" w:rsidR="00937E6A" w:rsidRPr="004B538B" w:rsidRDefault="0050303F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81960" w14:textId="3579429E" w:rsidR="00937E6A" w:rsidRPr="004B538B" w:rsidRDefault="0050303F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</w:tr>
      <w:tr w:rsidR="00937E6A" w14:paraId="3056B35B" w14:textId="77777777" w:rsidTr="00082799">
        <w:trPr>
          <w:trHeight w:val="47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931A" w14:textId="77777777" w:rsidR="00937E6A" w:rsidRPr="001A1E4C" w:rsidRDefault="00937E6A" w:rsidP="00937E6A">
            <w:pPr>
              <w:pStyle w:val="ConsPlusNormal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</w:t>
            </w:r>
            <w:r w:rsidRPr="001A1E4C">
              <w:rPr>
                <w:b/>
                <w:bCs/>
                <w:i/>
                <w:iCs/>
                <w:sz w:val="24"/>
                <w:szCs w:val="24"/>
              </w:rPr>
              <w:t>умма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39B1" w14:textId="64FDD6B1" w:rsidR="00937E6A" w:rsidRPr="00E174F8" w:rsidRDefault="00937E6A" w:rsidP="00937E6A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E174F8">
              <w:rPr>
                <w:b/>
                <w:bCs/>
                <w:sz w:val="24"/>
                <w:szCs w:val="24"/>
              </w:rPr>
              <w:t>5559,55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0EB2" w14:textId="77777777" w:rsidR="00937E6A" w:rsidRPr="00E174F8" w:rsidRDefault="00937E6A" w:rsidP="00937E6A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E174F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A2DF" w14:textId="7DCE6705" w:rsidR="00937E6A" w:rsidRPr="00E174F8" w:rsidRDefault="00937E6A" w:rsidP="00937E6A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E174F8">
              <w:rPr>
                <w:b/>
                <w:bCs/>
                <w:sz w:val="24"/>
                <w:szCs w:val="24"/>
              </w:rPr>
              <w:t>555,955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278B" w14:textId="3C9ACF55" w:rsidR="00937E6A" w:rsidRPr="004B538B" w:rsidRDefault="0050303F" w:rsidP="00937E6A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D3DE" w14:textId="69905F99" w:rsidR="00937E6A" w:rsidRPr="004B538B" w:rsidRDefault="0050303F" w:rsidP="00937E6A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0,71</w:t>
            </w:r>
          </w:p>
        </w:tc>
      </w:tr>
    </w:tbl>
    <w:p w14:paraId="499C631D" w14:textId="77777777" w:rsidR="007C6665" w:rsidRPr="004446F0" w:rsidRDefault="007C6665" w:rsidP="00BE64E5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5F49E1A3" w14:textId="23447D69" w:rsidR="000713BB" w:rsidRPr="00327029" w:rsidRDefault="003D3BDA" w:rsidP="00EA667B">
      <w:pPr>
        <w:ind w:right="486"/>
        <w:jc w:val="center"/>
        <w:rPr>
          <w:rFonts w:ascii="Times New Roman" w:hAnsi="Times New Roman"/>
          <w:b/>
          <w:bCs/>
        </w:rPr>
      </w:pPr>
      <w:r w:rsidRPr="00327029">
        <w:rPr>
          <w:rFonts w:ascii="Times New Roman" w:hAnsi="Times New Roman"/>
          <w:b/>
          <w:bCs/>
        </w:rPr>
        <w:t>Доходы от платы за наем</w:t>
      </w:r>
      <w:r w:rsidR="000713BB" w:rsidRPr="00327029">
        <w:rPr>
          <w:rFonts w:ascii="Times New Roman" w:hAnsi="Times New Roman"/>
          <w:b/>
          <w:bCs/>
        </w:rPr>
        <w:t xml:space="preserve"> жилых помещений по договорам социального найма и договорам найма жилых помещений государственного или муниципального жилищного фонда</w:t>
      </w:r>
    </w:p>
    <w:p w14:paraId="530BD589" w14:textId="503109C5" w:rsidR="00781995" w:rsidRPr="00327029" w:rsidRDefault="00781995" w:rsidP="0078199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0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Прогноз доходов местного бюджета по данному доходному источнику составлен на основании </w:t>
      </w:r>
      <w:r w:rsidR="000845AF" w:rsidRPr="00327029">
        <w:rPr>
          <w:rFonts w:ascii="Times New Roman" w:eastAsia="Times New Roman" w:hAnsi="Times New Roman"/>
          <w:sz w:val="24"/>
          <w:szCs w:val="24"/>
          <w:lang w:eastAsia="ru-RU"/>
        </w:rPr>
        <w:t>«Положения о расчете размера платы за пользованием жилым помещением (платы за наём) для нанимателей жилых помещений по договорам социального найма и договорам найма жилых помещений государственного и муниципального жилищного фонда муниципального образования «Светлогорский городской округ», утвержденного Решением Окружного Совета депутатов муниципального образования «Светлогорский городской округ» от 17.04.2023</w:t>
      </w:r>
      <w:r w:rsidR="00CE4EDD" w:rsidRPr="003270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5AF" w:rsidRPr="00327029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№16 «О внесении </w:t>
      </w:r>
      <w:r w:rsidR="00CE4EDD" w:rsidRPr="00327029">
        <w:rPr>
          <w:rFonts w:ascii="Times New Roman" w:eastAsia="Times New Roman" w:hAnsi="Times New Roman"/>
          <w:sz w:val="24"/>
          <w:szCs w:val="24"/>
          <w:lang w:eastAsia="ru-RU"/>
        </w:rPr>
        <w:t>изменений в решение окружного Совета депутатов муниципального образования «Светлогорский городской округ» от 19.11.2018 года № 52».</w:t>
      </w:r>
    </w:p>
    <w:p w14:paraId="06711EC9" w14:textId="768BA930" w:rsidR="00781995" w:rsidRPr="007544F4" w:rsidRDefault="00781995" w:rsidP="00781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110"/>
        <w:gridCol w:w="1418"/>
        <w:gridCol w:w="1417"/>
        <w:gridCol w:w="1418"/>
        <w:gridCol w:w="1417"/>
      </w:tblGrid>
      <w:tr w:rsidR="007544F4" w:rsidRPr="007544F4" w14:paraId="3F8FAD01" w14:textId="77777777" w:rsidTr="00421F64">
        <w:tc>
          <w:tcPr>
            <w:tcW w:w="676" w:type="dxa"/>
            <w:shd w:val="clear" w:color="auto" w:fill="auto"/>
            <w:vAlign w:val="center"/>
          </w:tcPr>
          <w:p w14:paraId="7D931CA8" w14:textId="77777777" w:rsidR="00A34116" w:rsidRPr="007544F4" w:rsidRDefault="00A34116" w:rsidP="00A34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FBF4F0C" w14:textId="77777777" w:rsidR="00A34116" w:rsidRPr="007544F4" w:rsidRDefault="00A34116" w:rsidP="00A34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vAlign w:val="center"/>
          </w:tcPr>
          <w:p w14:paraId="49001307" w14:textId="1F7557C6" w:rsidR="00A34116" w:rsidRPr="007544F4" w:rsidRDefault="00A34116" w:rsidP="00A34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202</w:t>
            </w:r>
            <w:r w:rsidR="00D57927"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  <w:vAlign w:val="center"/>
          </w:tcPr>
          <w:p w14:paraId="407B202F" w14:textId="02759F43" w:rsidR="00A34116" w:rsidRPr="007544F4" w:rsidRDefault="00A34116" w:rsidP="00A34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Прогноз на 202</w:t>
            </w:r>
            <w:r w:rsidR="00D57927" w:rsidRPr="007544F4">
              <w:rPr>
                <w:rFonts w:ascii="Times New Roman" w:hAnsi="Times New Roman"/>
                <w:sz w:val="24"/>
                <w:szCs w:val="24"/>
              </w:rPr>
              <w:t>5</w:t>
            </w:r>
            <w:r w:rsidRPr="007544F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vAlign w:val="center"/>
          </w:tcPr>
          <w:p w14:paraId="4E8E8B95" w14:textId="352BC6C7" w:rsidR="00A34116" w:rsidRPr="007544F4" w:rsidRDefault="00A34116" w:rsidP="00A34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Прогноз на 202</w:t>
            </w:r>
            <w:r w:rsidR="00D57927" w:rsidRPr="007544F4">
              <w:rPr>
                <w:rFonts w:ascii="Times New Roman" w:hAnsi="Times New Roman"/>
                <w:sz w:val="24"/>
                <w:szCs w:val="24"/>
              </w:rPr>
              <w:t>6</w:t>
            </w:r>
            <w:r w:rsidRPr="007544F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vAlign w:val="center"/>
          </w:tcPr>
          <w:p w14:paraId="4D8DAB2B" w14:textId="188D28B3" w:rsidR="00A34116" w:rsidRPr="007544F4" w:rsidRDefault="00A34116" w:rsidP="00A34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Прогноз на 202</w:t>
            </w:r>
            <w:r w:rsidR="00D57927" w:rsidRPr="007544F4">
              <w:rPr>
                <w:rFonts w:ascii="Times New Roman" w:hAnsi="Times New Roman"/>
                <w:sz w:val="24"/>
                <w:szCs w:val="24"/>
              </w:rPr>
              <w:t>7</w:t>
            </w:r>
            <w:r w:rsidRPr="007544F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544F4" w:rsidRPr="007544F4" w14:paraId="378668C9" w14:textId="77777777" w:rsidTr="003E51BE">
        <w:tc>
          <w:tcPr>
            <w:tcW w:w="676" w:type="dxa"/>
            <w:shd w:val="clear" w:color="auto" w:fill="auto"/>
            <w:vAlign w:val="center"/>
          </w:tcPr>
          <w:p w14:paraId="05ECE5F2" w14:textId="77777777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C3E1B93" w14:textId="77777777" w:rsidR="00327029" w:rsidRPr="007544F4" w:rsidRDefault="00327029" w:rsidP="0032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Начислено (руб.)</w:t>
            </w:r>
          </w:p>
        </w:tc>
        <w:tc>
          <w:tcPr>
            <w:tcW w:w="1418" w:type="dxa"/>
            <w:vAlign w:val="center"/>
          </w:tcPr>
          <w:p w14:paraId="0D7E61F7" w14:textId="1941FC68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2363732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328637" w14:textId="38A64449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2315615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53D793" w14:textId="6FF372AE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2267498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821C50" w14:textId="721EF7E5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2219381</w:t>
            </w:r>
          </w:p>
        </w:tc>
      </w:tr>
      <w:tr w:rsidR="007544F4" w:rsidRPr="007544F4" w14:paraId="68EF8957" w14:textId="77777777" w:rsidTr="003E51BE">
        <w:tc>
          <w:tcPr>
            <w:tcW w:w="676" w:type="dxa"/>
            <w:shd w:val="clear" w:color="auto" w:fill="auto"/>
            <w:vAlign w:val="center"/>
          </w:tcPr>
          <w:p w14:paraId="3A6EB6F8" w14:textId="77777777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46E1AAA" w14:textId="77777777" w:rsidR="00327029" w:rsidRPr="007544F4" w:rsidRDefault="00327029" w:rsidP="0032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Оплачено населением (руб.), в том числе:</w:t>
            </w:r>
          </w:p>
        </w:tc>
        <w:tc>
          <w:tcPr>
            <w:tcW w:w="1418" w:type="dxa"/>
            <w:vAlign w:val="center"/>
          </w:tcPr>
          <w:p w14:paraId="20F4B4A3" w14:textId="3CF55ECB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2127359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1868C2" w14:textId="0893E8C9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2107210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77AFAC" w14:textId="58E4C718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2063423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B211E" w14:textId="1055DD4D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2019637</w:t>
            </w:r>
          </w:p>
        </w:tc>
      </w:tr>
      <w:tr w:rsidR="007544F4" w:rsidRPr="007544F4" w14:paraId="6B82DC25" w14:textId="77777777" w:rsidTr="003E51BE">
        <w:tc>
          <w:tcPr>
            <w:tcW w:w="676" w:type="dxa"/>
            <w:shd w:val="clear" w:color="auto" w:fill="auto"/>
            <w:vAlign w:val="center"/>
          </w:tcPr>
          <w:p w14:paraId="4874B99A" w14:textId="77777777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1013178" w14:textId="77777777" w:rsidR="00327029" w:rsidRPr="007544F4" w:rsidRDefault="00327029" w:rsidP="00327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текущая оплата</w:t>
            </w:r>
          </w:p>
        </w:tc>
        <w:tc>
          <w:tcPr>
            <w:tcW w:w="1418" w:type="dxa"/>
            <w:vAlign w:val="center"/>
          </w:tcPr>
          <w:p w14:paraId="233C9E9E" w14:textId="77777777" w:rsidR="00327029" w:rsidRPr="007544F4" w:rsidRDefault="00327029" w:rsidP="0032702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1701887</w:t>
            </w:r>
          </w:p>
          <w:p w14:paraId="51913324" w14:textId="0BD91D10" w:rsidR="00327029" w:rsidRPr="007544F4" w:rsidRDefault="00327029" w:rsidP="0032702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(80%)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222EF5" w14:textId="77777777" w:rsidR="00327029" w:rsidRPr="007544F4" w:rsidRDefault="00327029" w:rsidP="0032702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1685768</w:t>
            </w:r>
          </w:p>
          <w:p w14:paraId="78AA9C9C" w14:textId="2C702461" w:rsidR="00327029" w:rsidRPr="007544F4" w:rsidRDefault="00327029" w:rsidP="00327029">
            <w:pPr>
              <w:spacing w:after="0" w:line="25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(80%)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EB5EC4" w14:textId="77777777" w:rsidR="00327029" w:rsidRPr="007544F4" w:rsidRDefault="00327029" w:rsidP="003270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1650738</w:t>
            </w:r>
          </w:p>
          <w:p w14:paraId="4446F2F3" w14:textId="029F408D" w:rsidR="00327029" w:rsidRPr="007544F4" w:rsidRDefault="00327029" w:rsidP="0032702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(80%)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63F203" w14:textId="77777777" w:rsidR="00327029" w:rsidRPr="007544F4" w:rsidRDefault="00327029" w:rsidP="003270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1615710</w:t>
            </w:r>
          </w:p>
          <w:p w14:paraId="70E32BDE" w14:textId="0148434C" w:rsidR="00327029" w:rsidRPr="007544F4" w:rsidRDefault="00327029" w:rsidP="0032702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(80%)</w:t>
            </w:r>
          </w:p>
        </w:tc>
      </w:tr>
      <w:tr w:rsidR="007544F4" w:rsidRPr="007544F4" w14:paraId="5FFEE2F0" w14:textId="77777777" w:rsidTr="003E51BE">
        <w:trPr>
          <w:trHeight w:val="634"/>
        </w:trPr>
        <w:tc>
          <w:tcPr>
            <w:tcW w:w="676" w:type="dxa"/>
            <w:shd w:val="clear" w:color="auto" w:fill="auto"/>
            <w:vAlign w:val="center"/>
          </w:tcPr>
          <w:p w14:paraId="164473E6" w14:textId="77777777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B1F0D27" w14:textId="77777777" w:rsidR="00327029" w:rsidRPr="007544F4" w:rsidRDefault="00327029" w:rsidP="00327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поступление по долгам </w:t>
            </w:r>
          </w:p>
        </w:tc>
        <w:tc>
          <w:tcPr>
            <w:tcW w:w="1418" w:type="dxa"/>
            <w:vAlign w:val="center"/>
          </w:tcPr>
          <w:p w14:paraId="5D09A3B3" w14:textId="77777777" w:rsidR="00327029" w:rsidRPr="007544F4" w:rsidRDefault="00327029" w:rsidP="0032702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425472</w:t>
            </w:r>
          </w:p>
          <w:p w14:paraId="72C341FC" w14:textId="55D9FB2B" w:rsidR="00327029" w:rsidRPr="007544F4" w:rsidRDefault="00327029" w:rsidP="00327029">
            <w:pPr>
              <w:spacing w:after="0" w:line="25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(20%)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50002C" w14:textId="77777777" w:rsidR="00327029" w:rsidRPr="007544F4" w:rsidRDefault="00327029" w:rsidP="0032702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421442</w:t>
            </w:r>
          </w:p>
          <w:p w14:paraId="43617FB5" w14:textId="77238DFE" w:rsidR="00327029" w:rsidRPr="007544F4" w:rsidRDefault="00327029" w:rsidP="00327029">
            <w:pPr>
              <w:spacing w:after="0" w:line="25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(20%)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8D1961" w14:textId="77777777" w:rsidR="00327029" w:rsidRPr="007544F4" w:rsidRDefault="00327029" w:rsidP="0032702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412685</w:t>
            </w:r>
          </w:p>
          <w:p w14:paraId="0E6D2C1B" w14:textId="561362B9" w:rsidR="00327029" w:rsidRPr="007544F4" w:rsidRDefault="00327029" w:rsidP="00327029">
            <w:pPr>
              <w:spacing w:after="0" w:line="25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(20%)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4CB5BE" w14:textId="77777777" w:rsidR="00327029" w:rsidRPr="007544F4" w:rsidRDefault="00327029" w:rsidP="003270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403927</w:t>
            </w:r>
          </w:p>
          <w:p w14:paraId="0D41CA20" w14:textId="76E4EA33" w:rsidR="00327029" w:rsidRPr="007544F4" w:rsidRDefault="00327029" w:rsidP="0032702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(20%)</w:t>
            </w:r>
          </w:p>
        </w:tc>
      </w:tr>
      <w:tr w:rsidR="007544F4" w:rsidRPr="007544F4" w14:paraId="266C6DC3" w14:textId="77777777" w:rsidTr="00082799">
        <w:trPr>
          <w:trHeight w:val="399"/>
        </w:trPr>
        <w:tc>
          <w:tcPr>
            <w:tcW w:w="676" w:type="dxa"/>
            <w:shd w:val="clear" w:color="auto" w:fill="auto"/>
            <w:vAlign w:val="center"/>
          </w:tcPr>
          <w:p w14:paraId="5055063A" w14:textId="77777777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8DCAE44" w14:textId="77777777" w:rsidR="00327029" w:rsidRPr="007544F4" w:rsidRDefault="00327029" w:rsidP="0032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оплаты (%)</w:t>
            </w:r>
          </w:p>
        </w:tc>
        <w:tc>
          <w:tcPr>
            <w:tcW w:w="1418" w:type="dxa"/>
            <w:vAlign w:val="center"/>
          </w:tcPr>
          <w:p w14:paraId="46E2F6FB" w14:textId="71505EB9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A2648B" w14:textId="6F7F6345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F7F42C" w14:textId="5E6395B4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5F275B" w14:textId="323ABD20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</w:tr>
      <w:tr w:rsidR="007544F4" w:rsidRPr="007544F4" w14:paraId="51DC6934" w14:textId="77777777" w:rsidTr="00082799">
        <w:trPr>
          <w:trHeight w:val="388"/>
        </w:trPr>
        <w:tc>
          <w:tcPr>
            <w:tcW w:w="676" w:type="dxa"/>
            <w:shd w:val="clear" w:color="auto" w:fill="auto"/>
            <w:vAlign w:val="center"/>
          </w:tcPr>
          <w:p w14:paraId="28BB8B29" w14:textId="77777777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DD67C03" w14:textId="77777777" w:rsidR="00327029" w:rsidRPr="007544F4" w:rsidRDefault="00327029" w:rsidP="0032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Задолженность (руб.)</w:t>
            </w:r>
          </w:p>
        </w:tc>
        <w:tc>
          <w:tcPr>
            <w:tcW w:w="1418" w:type="dxa"/>
            <w:vAlign w:val="center"/>
          </w:tcPr>
          <w:p w14:paraId="3A5FCA0D" w14:textId="607353FA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1497028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6340F6" w14:textId="137CF10A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149</w:t>
            </w:r>
            <w:r w:rsidR="0027240E">
              <w:rPr>
                <w:rFonts w:ascii="Times New Roman" w:hAnsi="Times New Roman"/>
                <w:sz w:val="24"/>
                <w:szCs w:val="24"/>
              </w:rPr>
              <w:t>6988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BFD02C" w14:textId="794E458C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149</w:t>
            </w:r>
            <w:r w:rsidR="0027240E">
              <w:rPr>
                <w:rFonts w:ascii="Times New Roman" w:hAnsi="Times New Roman"/>
                <w:sz w:val="24"/>
                <w:szCs w:val="24"/>
              </w:rPr>
              <w:t>6938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A1E14F" w14:textId="625D4E80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149</w:t>
            </w:r>
            <w:r w:rsidR="0027240E">
              <w:rPr>
                <w:rFonts w:ascii="Times New Roman" w:hAnsi="Times New Roman"/>
                <w:sz w:val="24"/>
                <w:szCs w:val="24"/>
              </w:rPr>
              <w:t>6888</w:t>
            </w:r>
          </w:p>
        </w:tc>
      </w:tr>
      <w:tr w:rsidR="007544F4" w:rsidRPr="007544F4" w14:paraId="583E3EC3" w14:textId="77777777" w:rsidTr="003E51BE">
        <w:tc>
          <w:tcPr>
            <w:tcW w:w="676" w:type="dxa"/>
            <w:shd w:val="clear" w:color="auto" w:fill="auto"/>
            <w:vAlign w:val="center"/>
          </w:tcPr>
          <w:p w14:paraId="0FBCCC0E" w14:textId="77777777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8ECF898" w14:textId="77777777" w:rsidR="00327029" w:rsidRPr="007544F4" w:rsidRDefault="00327029" w:rsidP="0032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 просроченная</w:t>
            </w:r>
          </w:p>
          <w:p w14:paraId="1609D250" w14:textId="77777777" w:rsidR="00327029" w:rsidRPr="007544F4" w:rsidRDefault="00327029" w:rsidP="0032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(больше 2х месяцев)</w:t>
            </w:r>
          </w:p>
        </w:tc>
        <w:tc>
          <w:tcPr>
            <w:tcW w:w="1418" w:type="dxa"/>
            <w:vAlign w:val="center"/>
          </w:tcPr>
          <w:p w14:paraId="66B769BF" w14:textId="52146995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1347325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E3DFE" w14:textId="7931EF5B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13</w:t>
            </w:r>
            <w:r w:rsidR="00B62910" w:rsidRPr="007544F4">
              <w:rPr>
                <w:rFonts w:ascii="Times New Roman" w:hAnsi="Times New Roman"/>
                <w:sz w:val="24"/>
                <w:szCs w:val="24"/>
              </w:rPr>
              <w:t>47285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4D24B8" w14:textId="02B63A83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134</w:t>
            </w:r>
            <w:r w:rsidR="00B62910" w:rsidRPr="007544F4">
              <w:rPr>
                <w:rFonts w:ascii="Times New Roman" w:hAnsi="Times New Roman"/>
                <w:sz w:val="24"/>
                <w:szCs w:val="24"/>
              </w:rPr>
              <w:t>72</w:t>
            </w:r>
            <w:r w:rsidR="00C830D9">
              <w:rPr>
                <w:rFonts w:ascii="Times New Roman" w:hAnsi="Times New Roman"/>
                <w:sz w:val="24"/>
                <w:szCs w:val="24"/>
              </w:rPr>
              <w:t>3</w:t>
            </w:r>
            <w:r w:rsidR="00B62910" w:rsidRPr="007544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8692D1" w14:textId="2F7C3B30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1347</w:t>
            </w:r>
            <w:r w:rsidR="00C830D9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7544F4" w:rsidRPr="007544F4" w14:paraId="0415ABF9" w14:textId="77777777" w:rsidTr="003E51BE">
        <w:trPr>
          <w:trHeight w:val="44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66FA9FB8" w14:textId="77777777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37CE50BA" w14:textId="62D6A3A9" w:rsidR="00327029" w:rsidRPr="007544F4" w:rsidRDefault="00327029" w:rsidP="0032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муниципальных квартир: (шт.)/ м</w:t>
            </w:r>
            <w:r w:rsidRPr="007544F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0B79D102" w14:textId="4150F91B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5</w:t>
            </w:r>
            <w:r w:rsidR="0034628C" w:rsidRPr="007544F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1E2D1" w14:textId="053FC1DA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B74816" w14:textId="636C9D51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555DDF" w14:textId="0D536015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</w:tr>
      <w:tr w:rsidR="007544F4" w:rsidRPr="007544F4" w14:paraId="374AB7FA" w14:textId="77777777" w:rsidTr="003E51BE">
        <w:trPr>
          <w:trHeight w:val="423"/>
        </w:trPr>
        <w:tc>
          <w:tcPr>
            <w:tcW w:w="676" w:type="dxa"/>
            <w:vMerge/>
            <w:shd w:val="clear" w:color="auto" w:fill="auto"/>
            <w:vAlign w:val="center"/>
          </w:tcPr>
          <w:p w14:paraId="4E732DB9" w14:textId="77777777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33ADE9E0" w14:textId="77777777" w:rsidR="00327029" w:rsidRPr="007544F4" w:rsidRDefault="00327029" w:rsidP="0032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BF6AA20" w14:textId="70F9F479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22184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C6EB6" w14:textId="5E34A03E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22059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03428" w14:textId="6FE9332F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21726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D958F" w14:textId="7E013F4C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21392</w:t>
            </w:r>
          </w:p>
        </w:tc>
      </w:tr>
      <w:tr w:rsidR="00327029" w:rsidRPr="00A34116" w14:paraId="0561EFFE" w14:textId="77777777" w:rsidTr="003E51BE">
        <w:trPr>
          <w:trHeight w:val="453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4880D0AE" w14:textId="77777777" w:rsidR="00327029" w:rsidRPr="004B6EFB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10D27B68" w14:textId="53B81E5A" w:rsidR="00327029" w:rsidRPr="004B6EFB" w:rsidRDefault="00327029" w:rsidP="0032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4B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приватизированных квартир: шт./м</w:t>
            </w:r>
            <w:r w:rsidRPr="004B6EF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1597AD61" w14:textId="6B51A13D" w:rsidR="00327029" w:rsidRPr="004B6EFB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E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6531A" w14:textId="5E9AFF53" w:rsidR="00327029" w:rsidRPr="004B6EFB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E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8ED87F" w14:textId="2E389AE6" w:rsidR="00327029" w:rsidRPr="004B6EFB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E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1467FC" w14:textId="7AC31361" w:rsidR="00327029" w:rsidRPr="004B6EFB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E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27029" w:rsidRPr="00A34116" w14:paraId="52B6620C" w14:textId="77777777" w:rsidTr="00082799">
        <w:trPr>
          <w:trHeight w:val="462"/>
        </w:trPr>
        <w:tc>
          <w:tcPr>
            <w:tcW w:w="676" w:type="dxa"/>
            <w:vMerge/>
            <w:shd w:val="clear" w:color="auto" w:fill="auto"/>
          </w:tcPr>
          <w:p w14:paraId="1940A6C9" w14:textId="77777777" w:rsidR="00327029" w:rsidRPr="004B6EFB" w:rsidRDefault="00327029" w:rsidP="0032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604B39BF" w14:textId="77777777" w:rsidR="00327029" w:rsidRPr="004B6EFB" w:rsidRDefault="00327029" w:rsidP="0032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2153B87" w14:textId="1DA00814" w:rsidR="00327029" w:rsidRPr="004B6EFB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EFB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7DD76" w14:textId="27BFBB34" w:rsidR="00327029" w:rsidRPr="004B6EFB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EFB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37B72E" w14:textId="44CDD5D4" w:rsidR="00327029" w:rsidRPr="004B6EFB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EFB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7B4C36" w14:textId="7FE27B22" w:rsidR="00327029" w:rsidRPr="004B6EFB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EFB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</w:tr>
    </w:tbl>
    <w:p w14:paraId="0AC32B7D" w14:textId="77777777" w:rsidR="00082799" w:rsidRDefault="00082799" w:rsidP="00133C5C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62E51BA" w14:textId="72C8571F" w:rsidR="004F05E4" w:rsidRDefault="004F05E4" w:rsidP="0032702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A55EE">
        <w:rPr>
          <w:rFonts w:ascii="Times New Roman" w:hAnsi="Times New Roman"/>
          <w:b/>
          <w:bCs/>
          <w:sz w:val="24"/>
          <w:szCs w:val="24"/>
        </w:rPr>
        <w:t xml:space="preserve">Реализация </w:t>
      </w:r>
      <w:r w:rsidR="00FE374C" w:rsidRPr="009A55EE">
        <w:rPr>
          <w:rFonts w:ascii="Times New Roman" w:hAnsi="Times New Roman"/>
          <w:b/>
          <w:bCs/>
          <w:sz w:val="24"/>
          <w:szCs w:val="24"/>
        </w:rPr>
        <w:t>муниципальных</w:t>
      </w:r>
      <w:r w:rsidRPr="009A55EE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</w:p>
    <w:p w14:paraId="4A022D74" w14:textId="77777777" w:rsidR="003F0CC2" w:rsidRPr="006C7DA4" w:rsidRDefault="003F0CC2" w:rsidP="006A634B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0968FA9" w14:textId="70F136B1" w:rsidR="004F05E4" w:rsidRPr="006C7DA4" w:rsidRDefault="004F05E4" w:rsidP="005853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Реализация </w:t>
      </w:r>
      <w:r w:rsidR="00FE374C" w:rsidRPr="006C7DA4">
        <w:rPr>
          <w:rFonts w:ascii="Times New Roman" w:hAnsi="Times New Roman"/>
          <w:sz w:val="24"/>
          <w:szCs w:val="24"/>
        </w:rPr>
        <w:t>муниципальных п</w:t>
      </w:r>
      <w:r w:rsidRPr="006C7DA4">
        <w:rPr>
          <w:rFonts w:ascii="Times New Roman" w:hAnsi="Times New Roman"/>
          <w:sz w:val="24"/>
          <w:szCs w:val="24"/>
        </w:rPr>
        <w:t xml:space="preserve">рограмм </w:t>
      </w:r>
      <w:r w:rsidR="00681B8C">
        <w:rPr>
          <w:rFonts w:ascii="Times New Roman" w:hAnsi="Times New Roman"/>
          <w:sz w:val="24"/>
          <w:szCs w:val="24"/>
        </w:rPr>
        <w:t>и других документов долгосрочного стратегического планирования, принятых в</w:t>
      </w:r>
      <w:r w:rsidR="0081144A">
        <w:rPr>
          <w:rFonts w:ascii="Times New Roman" w:hAnsi="Times New Roman"/>
          <w:sz w:val="24"/>
          <w:szCs w:val="24"/>
        </w:rPr>
        <w:t xml:space="preserve"> </w:t>
      </w:r>
      <w:r w:rsidR="0034578D">
        <w:rPr>
          <w:rFonts w:ascii="Times New Roman" w:hAnsi="Times New Roman"/>
          <w:sz w:val="24"/>
          <w:szCs w:val="24"/>
        </w:rPr>
        <w:t>муниципальном образовании</w:t>
      </w:r>
      <w:r w:rsidR="0081144A">
        <w:rPr>
          <w:rFonts w:ascii="Times New Roman" w:hAnsi="Times New Roman"/>
          <w:sz w:val="24"/>
          <w:szCs w:val="24"/>
        </w:rPr>
        <w:t xml:space="preserve"> «</w:t>
      </w:r>
      <w:r w:rsidR="00681B8C">
        <w:rPr>
          <w:rFonts w:ascii="Times New Roman" w:hAnsi="Times New Roman"/>
          <w:sz w:val="24"/>
          <w:szCs w:val="24"/>
        </w:rPr>
        <w:t>Светлогорск</w:t>
      </w:r>
      <w:r w:rsidR="0081144A">
        <w:rPr>
          <w:rFonts w:ascii="Times New Roman" w:hAnsi="Times New Roman"/>
          <w:sz w:val="24"/>
          <w:szCs w:val="24"/>
        </w:rPr>
        <w:t>ий</w:t>
      </w:r>
      <w:r w:rsidR="00681B8C">
        <w:rPr>
          <w:rFonts w:ascii="Times New Roman" w:hAnsi="Times New Roman"/>
          <w:sz w:val="24"/>
          <w:szCs w:val="24"/>
        </w:rPr>
        <w:t xml:space="preserve"> городско</w:t>
      </w:r>
      <w:r w:rsidR="0081144A">
        <w:rPr>
          <w:rFonts w:ascii="Times New Roman" w:hAnsi="Times New Roman"/>
          <w:sz w:val="24"/>
          <w:szCs w:val="24"/>
        </w:rPr>
        <w:t>й</w:t>
      </w:r>
      <w:r w:rsidR="00681B8C">
        <w:rPr>
          <w:rFonts w:ascii="Times New Roman" w:hAnsi="Times New Roman"/>
          <w:sz w:val="24"/>
          <w:szCs w:val="24"/>
        </w:rPr>
        <w:t xml:space="preserve"> округ</w:t>
      </w:r>
      <w:r w:rsidR="0081144A">
        <w:rPr>
          <w:rFonts w:ascii="Times New Roman" w:hAnsi="Times New Roman"/>
          <w:sz w:val="24"/>
          <w:szCs w:val="24"/>
        </w:rPr>
        <w:t>»</w:t>
      </w:r>
      <w:r w:rsidR="00681B8C">
        <w:rPr>
          <w:rFonts w:ascii="Times New Roman" w:hAnsi="Times New Roman"/>
          <w:sz w:val="24"/>
          <w:szCs w:val="24"/>
        </w:rPr>
        <w:t>,</w:t>
      </w:r>
      <w:r w:rsidRPr="006C7DA4">
        <w:rPr>
          <w:rFonts w:ascii="Times New Roman" w:hAnsi="Times New Roman"/>
          <w:sz w:val="24"/>
          <w:szCs w:val="24"/>
        </w:rPr>
        <w:t xml:space="preserve"> осуществляется в соответствии с финансированием, предусмотренным в бюджете </w:t>
      </w:r>
      <w:r w:rsidR="00CE04AF">
        <w:rPr>
          <w:rFonts w:ascii="Times New Roman" w:hAnsi="Times New Roman"/>
          <w:sz w:val="24"/>
          <w:szCs w:val="24"/>
        </w:rPr>
        <w:t>округа</w:t>
      </w:r>
      <w:r w:rsidR="0034578D">
        <w:rPr>
          <w:rFonts w:ascii="Times New Roman" w:hAnsi="Times New Roman"/>
          <w:sz w:val="24"/>
          <w:szCs w:val="24"/>
        </w:rPr>
        <w:t>.</w:t>
      </w: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34578D">
        <w:rPr>
          <w:rFonts w:ascii="Times New Roman" w:hAnsi="Times New Roman"/>
          <w:sz w:val="24"/>
          <w:szCs w:val="24"/>
        </w:rPr>
        <w:t>Н</w:t>
      </w:r>
      <w:r w:rsidRPr="006C7DA4">
        <w:rPr>
          <w:rFonts w:ascii="Times New Roman" w:hAnsi="Times New Roman"/>
          <w:sz w:val="24"/>
          <w:szCs w:val="24"/>
        </w:rPr>
        <w:t xml:space="preserve">а выполнение мероприятий привлекаются </w:t>
      </w:r>
      <w:r w:rsidR="0034578D">
        <w:rPr>
          <w:rFonts w:ascii="Times New Roman" w:hAnsi="Times New Roman"/>
          <w:sz w:val="24"/>
          <w:szCs w:val="24"/>
        </w:rPr>
        <w:t xml:space="preserve">также </w:t>
      </w:r>
      <w:r w:rsidRPr="006C7DA4">
        <w:rPr>
          <w:rFonts w:ascii="Times New Roman" w:hAnsi="Times New Roman"/>
          <w:sz w:val="24"/>
          <w:szCs w:val="24"/>
        </w:rPr>
        <w:t xml:space="preserve">средства областного бюджета (на условиях </w:t>
      </w:r>
      <w:r w:rsidR="00447C10" w:rsidRPr="006C7DA4">
        <w:rPr>
          <w:rFonts w:ascii="Times New Roman" w:hAnsi="Times New Roman"/>
          <w:sz w:val="24"/>
          <w:szCs w:val="24"/>
        </w:rPr>
        <w:t>со финансирования</w:t>
      </w:r>
      <w:r w:rsidRPr="006C7DA4">
        <w:rPr>
          <w:rFonts w:ascii="Times New Roman" w:hAnsi="Times New Roman"/>
          <w:sz w:val="24"/>
          <w:szCs w:val="24"/>
        </w:rPr>
        <w:t>), внебюджетные средства.</w:t>
      </w:r>
    </w:p>
    <w:p w14:paraId="3B121C0A" w14:textId="4E3A282C" w:rsidR="008C71A0" w:rsidRPr="006C7DA4" w:rsidRDefault="004F05E4" w:rsidP="0058534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Цели и задачи </w:t>
      </w:r>
      <w:r w:rsidR="00681B8C">
        <w:rPr>
          <w:rFonts w:ascii="Times New Roman" w:hAnsi="Times New Roman"/>
          <w:sz w:val="24"/>
          <w:szCs w:val="24"/>
        </w:rPr>
        <w:t>муниципальных</w:t>
      </w:r>
      <w:r w:rsidRPr="006C7DA4">
        <w:rPr>
          <w:rFonts w:ascii="Times New Roman" w:hAnsi="Times New Roman"/>
          <w:sz w:val="24"/>
          <w:szCs w:val="24"/>
        </w:rPr>
        <w:t xml:space="preserve"> программ соответствуют направлениям социально-экономического развития </w:t>
      </w:r>
      <w:r w:rsidR="0034578D">
        <w:rPr>
          <w:rFonts w:ascii="Times New Roman" w:hAnsi="Times New Roman"/>
          <w:sz w:val="24"/>
          <w:szCs w:val="24"/>
        </w:rPr>
        <w:t>муниципального образования</w:t>
      </w: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601BEB" w:rsidRPr="006C7DA4">
        <w:rPr>
          <w:rFonts w:ascii="Times New Roman" w:hAnsi="Times New Roman"/>
          <w:sz w:val="24"/>
          <w:szCs w:val="24"/>
        </w:rPr>
        <w:t>«</w:t>
      </w:r>
      <w:r w:rsidRPr="006C7DA4">
        <w:rPr>
          <w:rFonts w:ascii="Times New Roman" w:hAnsi="Times New Roman"/>
          <w:sz w:val="24"/>
          <w:szCs w:val="24"/>
        </w:rPr>
        <w:t>Светлогорск</w:t>
      </w:r>
      <w:r w:rsidR="00601BEB" w:rsidRPr="006C7DA4">
        <w:rPr>
          <w:rFonts w:ascii="Times New Roman" w:hAnsi="Times New Roman"/>
          <w:sz w:val="24"/>
          <w:szCs w:val="24"/>
        </w:rPr>
        <w:t>ий</w:t>
      </w:r>
      <w:r w:rsidR="00BA0142">
        <w:rPr>
          <w:rFonts w:ascii="Times New Roman" w:hAnsi="Times New Roman"/>
          <w:sz w:val="24"/>
          <w:szCs w:val="24"/>
        </w:rPr>
        <w:t xml:space="preserve"> городской округ</w:t>
      </w:r>
      <w:r w:rsidR="00601BEB" w:rsidRPr="006C7DA4">
        <w:rPr>
          <w:rFonts w:ascii="Times New Roman" w:hAnsi="Times New Roman"/>
          <w:sz w:val="24"/>
          <w:szCs w:val="24"/>
        </w:rPr>
        <w:t>»</w:t>
      </w:r>
      <w:r w:rsidRPr="006C7DA4">
        <w:rPr>
          <w:rFonts w:ascii="Times New Roman" w:hAnsi="Times New Roman"/>
          <w:sz w:val="24"/>
          <w:szCs w:val="24"/>
        </w:rPr>
        <w:t xml:space="preserve"> и полномочиям субъектов бюджетного планирования.</w:t>
      </w:r>
    </w:p>
    <w:p w14:paraId="40CA76B6" w14:textId="35807CD5" w:rsidR="004F05E4" w:rsidRPr="006C7DA4" w:rsidRDefault="004F05E4" w:rsidP="0058534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В прогнозном периоде </w:t>
      </w:r>
      <w:r w:rsidR="00681B8C">
        <w:rPr>
          <w:rFonts w:ascii="Times New Roman" w:hAnsi="Times New Roman"/>
          <w:sz w:val="24"/>
          <w:szCs w:val="24"/>
        </w:rPr>
        <w:t>реализаци</w:t>
      </w:r>
      <w:r w:rsidR="0034578D">
        <w:rPr>
          <w:rFonts w:ascii="Times New Roman" w:hAnsi="Times New Roman"/>
          <w:sz w:val="24"/>
          <w:szCs w:val="24"/>
        </w:rPr>
        <w:t>ю</w:t>
      </w: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681B8C">
        <w:rPr>
          <w:rFonts w:ascii="Times New Roman" w:hAnsi="Times New Roman"/>
          <w:sz w:val="24"/>
          <w:szCs w:val="24"/>
        </w:rPr>
        <w:t>всех муниципальных</w:t>
      </w:r>
      <w:r w:rsidRPr="006C7DA4">
        <w:rPr>
          <w:rFonts w:ascii="Times New Roman" w:hAnsi="Times New Roman"/>
          <w:sz w:val="24"/>
          <w:szCs w:val="24"/>
        </w:rPr>
        <w:t xml:space="preserve"> программ планируется продолжить в соответствии с финансированием, предусмотренным в утвержденных </w:t>
      </w:r>
      <w:r w:rsidR="00681B8C">
        <w:rPr>
          <w:rFonts w:ascii="Times New Roman" w:hAnsi="Times New Roman"/>
          <w:sz w:val="24"/>
          <w:szCs w:val="24"/>
        </w:rPr>
        <w:t xml:space="preserve">муниципальных </w:t>
      </w:r>
      <w:r w:rsidRPr="006C7DA4">
        <w:rPr>
          <w:rFonts w:ascii="Times New Roman" w:hAnsi="Times New Roman"/>
          <w:sz w:val="24"/>
          <w:szCs w:val="24"/>
        </w:rPr>
        <w:t>программах</w:t>
      </w:r>
      <w:r w:rsidR="00FE374C" w:rsidRPr="006C7DA4">
        <w:rPr>
          <w:rFonts w:ascii="Times New Roman" w:hAnsi="Times New Roman"/>
          <w:sz w:val="24"/>
          <w:szCs w:val="24"/>
        </w:rPr>
        <w:t xml:space="preserve"> на соответствующие годы</w:t>
      </w:r>
      <w:r w:rsidR="00681B8C">
        <w:rPr>
          <w:rFonts w:ascii="Times New Roman" w:hAnsi="Times New Roman"/>
          <w:sz w:val="24"/>
          <w:szCs w:val="24"/>
        </w:rPr>
        <w:t>: 202</w:t>
      </w:r>
      <w:r w:rsidR="00D57927">
        <w:rPr>
          <w:rFonts w:ascii="Times New Roman" w:hAnsi="Times New Roman"/>
          <w:sz w:val="24"/>
          <w:szCs w:val="24"/>
        </w:rPr>
        <w:t>5</w:t>
      </w:r>
      <w:r w:rsidR="00681B8C">
        <w:rPr>
          <w:rFonts w:ascii="Times New Roman" w:hAnsi="Times New Roman"/>
          <w:sz w:val="24"/>
          <w:szCs w:val="24"/>
        </w:rPr>
        <w:t>-202</w:t>
      </w:r>
      <w:r w:rsidR="00D57927">
        <w:rPr>
          <w:rFonts w:ascii="Times New Roman" w:hAnsi="Times New Roman"/>
          <w:sz w:val="24"/>
          <w:szCs w:val="24"/>
        </w:rPr>
        <w:t>7</w:t>
      </w:r>
      <w:r w:rsidR="00681B8C">
        <w:rPr>
          <w:rFonts w:ascii="Times New Roman" w:hAnsi="Times New Roman"/>
          <w:sz w:val="24"/>
          <w:szCs w:val="24"/>
        </w:rPr>
        <w:t xml:space="preserve"> гг</w:t>
      </w:r>
      <w:r w:rsidR="00FE374C" w:rsidRPr="006C7DA4">
        <w:rPr>
          <w:rFonts w:ascii="Times New Roman" w:hAnsi="Times New Roman"/>
          <w:sz w:val="24"/>
          <w:szCs w:val="24"/>
        </w:rPr>
        <w:t>.</w:t>
      </w:r>
    </w:p>
    <w:p w14:paraId="3238FE1B" w14:textId="23AFEF2C" w:rsidR="004F05E4" w:rsidRPr="00681B8C" w:rsidRDefault="00812DF0" w:rsidP="0058534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1B8C">
        <w:rPr>
          <w:rFonts w:ascii="Times New Roman" w:hAnsi="Times New Roman"/>
          <w:bCs/>
          <w:sz w:val="24"/>
          <w:szCs w:val="24"/>
        </w:rPr>
        <w:t>П</w:t>
      </w:r>
      <w:r w:rsidR="004F05E4" w:rsidRPr="00681B8C">
        <w:rPr>
          <w:rFonts w:ascii="Times New Roman" w:hAnsi="Times New Roman"/>
          <w:bCs/>
          <w:sz w:val="24"/>
          <w:szCs w:val="24"/>
        </w:rPr>
        <w:t>ервоочередными</w:t>
      </w:r>
      <w:r w:rsidR="00D07734" w:rsidRPr="00681B8C">
        <w:rPr>
          <w:rFonts w:ascii="Times New Roman" w:hAnsi="Times New Roman"/>
          <w:bCs/>
          <w:sz w:val="24"/>
          <w:szCs w:val="24"/>
        </w:rPr>
        <w:t xml:space="preserve"> </w:t>
      </w:r>
      <w:r w:rsidR="004F05E4" w:rsidRPr="00681B8C">
        <w:rPr>
          <w:rFonts w:ascii="Times New Roman" w:hAnsi="Times New Roman"/>
          <w:bCs/>
          <w:sz w:val="24"/>
          <w:szCs w:val="24"/>
        </w:rPr>
        <w:t xml:space="preserve">задачами </w:t>
      </w:r>
      <w:r w:rsidR="00B70D92">
        <w:rPr>
          <w:rFonts w:ascii="Times New Roman" w:hAnsi="Times New Roman"/>
          <w:bCs/>
          <w:sz w:val="24"/>
          <w:szCs w:val="24"/>
        </w:rPr>
        <w:t>на</w:t>
      </w:r>
      <w:r w:rsidR="004F05E4" w:rsidRPr="00681B8C">
        <w:rPr>
          <w:rFonts w:ascii="Times New Roman" w:hAnsi="Times New Roman"/>
          <w:bCs/>
          <w:sz w:val="24"/>
          <w:szCs w:val="24"/>
        </w:rPr>
        <w:t xml:space="preserve"> плановый период 20</w:t>
      </w:r>
      <w:r w:rsidR="0088601E" w:rsidRPr="00681B8C">
        <w:rPr>
          <w:rFonts w:ascii="Times New Roman" w:hAnsi="Times New Roman"/>
          <w:bCs/>
          <w:sz w:val="24"/>
          <w:szCs w:val="24"/>
        </w:rPr>
        <w:t>2</w:t>
      </w:r>
      <w:r w:rsidR="00D57927">
        <w:rPr>
          <w:rFonts w:ascii="Times New Roman" w:hAnsi="Times New Roman"/>
          <w:bCs/>
          <w:sz w:val="24"/>
          <w:szCs w:val="24"/>
        </w:rPr>
        <w:t>5</w:t>
      </w:r>
      <w:r w:rsidR="001B1C1B" w:rsidRPr="00681B8C">
        <w:rPr>
          <w:rFonts w:ascii="Times New Roman" w:hAnsi="Times New Roman"/>
          <w:bCs/>
          <w:sz w:val="24"/>
          <w:szCs w:val="24"/>
        </w:rPr>
        <w:t>-</w:t>
      </w:r>
      <w:r w:rsidR="00B51A58" w:rsidRPr="00681B8C">
        <w:rPr>
          <w:rFonts w:ascii="Times New Roman" w:hAnsi="Times New Roman"/>
          <w:bCs/>
          <w:sz w:val="24"/>
          <w:szCs w:val="24"/>
        </w:rPr>
        <w:t>202</w:t>
      </w:r>
      <w:r w:rsidR="00D57927">
        <w:rPr>
          <w:rFonts w:ascii="Times New Roman" w:hAnsi="Times New Roman"/>
          <w:bCs/>
          <w:sz w:val="24"/>
          <w:szCs w:val="24"/>
        </w:rPr>
        <w:t>7</w:t>
      </w:r>
      <w:r w:rsidR="004F05E4" w:rsidRPr="00681B8C">
        <w:rPr>
          <w:rFonts w:ascii="Times New Roman" w:hAnsi="Times New Roman"/>
          <w:bCs/>
          <w:sz w:val="24"/>
          <w:szCs w:val="24"/>
        </w:rPr>
        <w:t xml:space="preserve"> г</w:t>
      </w:r>
      <w:r w:rsidR="0034578D">
        <w:rPr>
          <w:rFonts w:ascii="Times New Roman" w:hAnsi="Times New Roman"/>
          <w:bCs/>
          <w:sz w:val="24"/>
          <w:szCs w:val="24"/>
        </w:rPr>
        <w:t>г.</w:t>
      </w:r>
      <w:r w:rsidR="004F05E4" w:rsidRPr="00681B8C">
        <w:rPr>
          <w:rFonts w:ascii="Times New Roman" w:hAnsi="Times New Roman"/>
          <w:bCs/>
          <w:sz w:val="24"/>
          <w:szCs w:val="24"/>
        </w:rPr>
        <w:t xml:space="preserve"> для муниципального образования </w:t>
      </w:r>
      <w:r w:rsidR="005307E7" w:rsidRPr="00681B8C">
        <w:rPr>
          <w:rFonts w:ascii="Times New Roman" w:hAnsi="Times New Roman"/>
          <w:bCs/>
          <w:sz w:val="24"/>
          <w:szCs w:val="24"/>
        </w:rPr>
        <w:t>«Светлогорский</w:t>
      </w:r>
      <w:r w:rsidR="00F52764" w:rsidRPr="00681B8C">
        <w:rPr>
          <w:rFonts w:ascii="Times New Roman" w:hAnsi="Times New Roman"/>
          <w:bCs/>
          <w:sz w:val="24"/>
          <w:szCs w:val="24"/>
        </w:rPr>
        <w:t xml:space="preserve"> городской округ</w:t>
      </w:r>
      <w:r w:rsidR="005307E7" w:rsidRPr="00681B8C">
        <w:rPr>
          <w:rFonts w:ascii="Times New Roman" w:hAnsi="Times New Roman"/>
          <w:bCs/>
          <w:sz w:val="24"/>
          <w:szCs w:val="24"/>
        </w:rPr>
        <w:t>»</w:t>
      </w:r>
      <w:r w:rsidR="00B70D92">
        <w:rPr>
          <w:rFonts w:ascii="Times New Roman" w:hAnsi="Times New Roman"/>
          <w:bCs/>
          <w:sz w:val="24"/>
          <w:szCs w:val="24"/>
        </w:rPr>
        <w:t>, отраженными в муниципальных программах,</w:t>
      </w:r>
      <w:r w:rsidR="005307E7" w:rsidRPr="00681B8C">
        <w:rPr>
          <w:rFonts w:ascii="Times New Roman" w:hAnsi="Times New Roman"/>
          <w:bCs/>
          <w:sz w:val="24"/>
          <w:szCs w:val="24"/>
        </w:rPr>
        <w:t xml:space="preserve"> </w:t>
      </w:r>
      <w:r w:rsidR="004F05E4" w:rsidRPr="00681B8C">
        <w:rPr>
          <w:rFonts w:ascii="Times New Roman" w:hAnsi="Times New Roman"/>
          <w:bCs/>
          <w:sz w:val="24"/>
          <w:szCs w:val="24"/>
        </w:rPr>
        <w:t>являются:</w:t>
      </w:r>
    </w:p>
    <w:p w14:paraId="4F79316B" w14:textId="77777777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формирование городской среды, благоприятной для проживания населения:</w:t>
      </w:r>
      <w:r w:rsidR="001410CE" w:rsidRPr="006C7DA4">
        <w:rPr>
          <w:rFonts w:ascii="Times New Roman" w:hAnsi="Times New Roman"/>
          <w:bCs/>
          <w:sz w:val="24"/>
          <w:szCs w:val="24"/>
        </w:rPr>
        <w:t xml:space="preserve"> улучшение экологической обстановки,</w:t>
      </w:r>
      <w:r w:rsidRPr="006C7DA4">
        <w:rPr>
          <w:rFonts w:ascii="Times New Roman" w:hAnsi="Times New Roman"/>
          <w:bCs/>
          <w:sz w:val="24"/>
          <w:szCs w:val="24"/>
        </w:rPr>
        <w:t xml:space="preserve"> благоустройство, </w:t>
      </w:r>
      <w:r w:rsidR="00B66A9C" w:rsidRPr="006C7DA4">
        <w:rPr>
          <w:rFonts w:ascii="Times New Roman" w:hAnsi="Times New Roman"/>
          <w:bCs/>
          <w:sz w:val="24"/>
          <w:szCs w:val="24"/>
        </w:rPr>
        <w:t xml:space="preserve">газификация населенных пунктов, </w:t>
      </w:r>
      <w:r w:rsidRPr="006C7DA4">
        <w:rPr>
          <w:rFonts w:ascii="Times New Roman" w:hAnsi="Times New Roman"/>
          <w:bCs/>
          <w:sz w:val="24"/>
          <w:szCs w:val="24"/>
        </w:rPr>
        <w:t>капитальный ремонт</w:t>
      </w:r>
      <w:r w:rsidR="00B66A9C" w:rsidRPr="006C7DA4">
        <w:rPr>
          <w:rFonts w:ascii="Times New Roman" w:hAnsi="Times New Roman"/>
          <w:bCs/>
          <w:sz w:val="24"/>
          <w:szCs w:val="24"/>
        </w:rPr>
        <w:t xml:space="preserve"> жилого фонда</w:t>
      </w:r>
      <w:r w:rsidRPr="006C7DA4">
        <w:rPr>
          <w:rFonts w:ascii="Times New Roman" w:hAnsi="Times New Roman"/>
          <w:bCs/>
          <w:sz w:val="24"/>
          <w:szCs w:val="24"/>
        </w:rPr>
        <w:t xml:space="preserve"> и реконструкция сети автомобильных дорог </w:t>
      </w:r>
      <w:r w:rsidR="00CE04AF">
        <w:rPr>
          <w:rFonts w:ascii="Times New Roman" w:hAnsi="Times New Roman"/>
          <w:bCs/>
          <w:sz w:val="24"/>
          <w:szCs w:val="24"/>
        </w:rPr>
        <w:t>округа</w:t>
      </w:r>
      <w:r w:rsidR="001410CE" w:rsidRPr="006C7DA4">
        <w:rPr>
          <w:rFonts w:ascii="Times New Roman" w:hAnsi="Times New Roman"/>
          <w:bCs/>
          <w:sz w:val="24"/>
          <w:szCs w:val="24"/>
        </w:rPr>
        <w:t>;</w:t>
      </w:r>
    </w:p>
    <w:p w14:paraId="7769A704" w14:textId="4B805871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создание условий для эффективной занятости населения, обеспечение баланса спроса и предложения на рынке труда</w:t>
      </w:r>
      <w:r w:rsidR="0034578D">
        <w:rPr>
          <w:rFonts w:ascii="Times New Roman" w:hAnsi="Times New Roman"/>
          <w:bCs/>
          <w:sz w:val="24"/>
          <w:szCs w:val="24"/>
        </w:rPr>
        <w:t>;</w:t>
      </w:r>
    </w:p>
    <w:p w14:paraId="2B3939CB" w14:textId="0D79FCAA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улучшение качества и повышение надежности предоставления жили</w:t>
      </w:r>
      <w:r w:rsidR="00D842E0">
        <w:rPr>
          <w:rFonts w:ascii="Times New Roman" w:hAnsi="Times New Roman"/>
          <w:bCs/>
          <w:sz w:val="24"/>
          <w:szCs w:val="24"/>
        </w:rPr>
        <w:t>щ</w:t>
      </w:r>
      <w:r w:rsidRPr="006C7DA4">
        <w:rPr>
          <w:rFonts w:ascii="Times New Roman" w:hAnsi="Times New Roman"/>
          <w:bCs/>
          <w:sz w:val="24"/>
          <w:szCs w:val="24"/>
        </w:rPr>
        <w:t>но</w:t>
      </w:r>
      <w:r w:rsidR="000C4A6D" w:rsidRPr="006C7DA4">
        <w:rPr>
          <w:rFonts w:ascii="Times New Roman" w:hAnsi="Times New Roman"/>
          <w:bCs/>
          <w:sz w:val="24"/>
          <w:szCs w:val="24"/>
        </w:rPr>
        <w:t>-</w:t>
      </w:r>
      <w:r w:rsidRPr="006C7DA4">
        <w:rPr>
          <w:rFonts w:ascii="Times New Roman" w:hAnsi="Times New Roman"/>
          <w:bCs/>
          <w:sz w:val="24"/>
          <w:szCs w:val="24"/>
        </w:rPr>
        <w:t>коммунальных услуг, обеспечение доступности этих услуг для населения, внедрение энергосберегающих технологий</w:t>
      </w:r>
      <w:r w:rsidR="0034578D">
        <w:rPr>
          <w:rFonts w:ascii="Times New Roman" w:hAnsi="Times New Roman"/>
          <w:bCs/>
          <w:sz w:val="24"/>
          <w:szCs w:val="24"/>
        </w:rPr>
        <w:t>;</w:t>
      </w:r>
    </w:p>
    <w:p w14:paraId="4D6AE59B" w14:textId="77777777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сохранение темпов строительства жилья, содействие</w:t>
      </w:r>
      <w:r w:rsidR="00000792" w:rsidRPr="006C7DA4">
        <w:rPr>
          <w:rFonts w:ascii="Times New Roman" w:hAnsi="Times New Roman"/>
          <w:bCs/>
          <w:sz w:val="24"/>
          <w:szCs w:val="24"/>
        </w:rPr>
        <w:t xml:space="preserve"> в</w:t>
      </w:r>
      <w:r w:rsidRPr="006C7DA4">
        <w:rPr>
          <w:rFonts w:ascii="Times New Roman" w:hAnsi="Times New Roman"/>
          <w:bCs/>
          <w:sz w:val="24"/>
          <w:szCs w:val="24"/>
        </w:rPr>
        <w:t xml:space="preserve"> индивидуально</w:t>
      </w:r>
      <w:r w:rsidR="000D1BA3" w:rsidRPr="006C7DA4">
        <w:rPr>
          <w:rFonts w:ascii="Times New Roman" w:hAnsi="Times New Roman"/>
          <w:bCs/>
          <w:sz w:val="24"/>
          <w:szCs w:val="24"/>
        </w:rPr>
        <w:t>м</w:t>
      </w:r>
      <w:r w:rsidRPr="006C7DA4">
        <w:rPr>
          <w:rFonts w:ascii="Times New Roman" w:hAnsi="Times New Roman"/>
          <w:bCs/>
          <w:sz w:val="24"/>
          <w:szCs w:val="24"/>
        </w:rPr>
        <w:t xml:space="preserve"> жилищном строительств</w:t>
      </w:r>
      <w:r w:rsidR="00000792" w:rsidRPr="006C7DA4">
        <w:rPr>
          <w:rFonts w:ascii="Times New Roman" w:hAnsi="Times New Roman"/>
          <w:bCs/>
          <w:sz w:val="24"/>
          <w:szCs w:val="24"/>
        </w:rPr>
        <w:t>е</w:t>
      </w:r>
      <w:r w:rsidRPr="006C7DA4">
        <w:rPr>
          <w:rFonts w:ascii="Times New Roman" w:hAnsi="Times New Roman"/>
          <w:bCs/>
          <w:sz w:val="24"/>
          <w:szCs w:val="24"/>
        </w:rPr>
        <w:t>, строительство инженерной инфраструктуры опережающими темпами;</w:t>
      </w:r>
    </w:p>
    <w:p w14:paraId="18F74261" w14:textId="77777777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обеспечение жизнедеятельности, бесперебойной работы всех объектов социальной сферы;</w:t>
      </w:r>
    </w:p>
    <w:p w14:paraId="60BA3943" w14:textId="77777777" w:rsidR="00B70D92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развитие частного сектора экономики;</w:t>
      </w:r>
    </w:p>
    <w:p w14:paraId="633397C1" w14:textId="77777777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создание благоприятных условий для эффективного развития малого и среднего предпринимательства;</w:t>
      </w:r>
    </w:p>
    <w:p w14:paraId="4D51ADD7" w14:textId="77777777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ориентация на доступность социальных благ, реализуемых на основе не только частичной бесплатности, но и приемлемого уровня оплаты услуг</w:t>
      </w:r>
      <w:r w:rsidR="00B70D92">
        <w:rPr>
          <w:rFonts w:ascii="Times New Roman" w:hAnsi="Times New Roman"/>
          <w:bCs/>
          <w:sz w:val="24"/>
          <w:szCs w:val="24"/>
        </w:rPr>
        <w:t>;</w:t>
      </w:r>
    </w:p>
    <w:p w14:paraId="5186EC11" w14:textId="116ADCA2" w:rsidR="006B7521" w:rsidRDefault="004B1DFA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 xml:space="preserve">- </w:t>
      </w:r>
      <w:r w:rsidR="004F05E4" w:rsidRPr="006C7DA4">
        <w:rPr>
          <w:rFonts w:ascii="Times New Roman" w:hAnsi="Times New Roman"/>
          <w:bCs/>
          <w:sz w:val="24"/>
          <w:szCs w:val="24"/>
        </w:rPr>
        <w:t>реализация мероприятий по улучшению демографической ситуации, направленных на увеличение рождаемости, снижение смертности, формирование здорового образа жизни, укрепление социального института семьи, профилактик</w:t>
      </w:r>
      <w:r w:rsidR="0034578D">
        <w:rPr>
          <w:rFonts w:ascii="Times New Roman" w:hAnsi="Times New Roman"/>
          <w:bCs/>
          <w:sz w:val="24"/>
          <w:szCs w:val="24"/>
        </w:rPr>
        <w:t>у</w:t>
      </w:r>
      <w:r w:rsidR="004F05E4" w:rsidRPr="006C7DA4">
        <w:rPr>
          <w:rFonts w:ascii="Times New Roman" w:hAnsi="Times New Roman"/>
          <w:bCs/>
          <w:sz w:val="24"/>
          <w:szCs w:val="24"/>
        </w:rPr>
        <w:t xml:space="preserve"> семейного неблагополучия</w:t>
      </w:r>
      <w:r w:rsidR="00242F84" w:rsidRPr="006C7DA4">
        <w:rPr>
          <w:rFonts w:ascii="Times New Roman" w:hAnsi="Times New Roman"/>
          <w:bCs/>
          <w:sz w:val="24"/>
          <w:szCs w:val="24"/>
        </w:rPr>
        <w:t>.</w:t>
      </w:r>
    </w:p>
    <w:p w14:paraId="401B35A5" w14:textId="5F14AE5D" w:rsidR="00353658" w:rsidRPr="009C7E7C" w:rsidRDefault="009C7E7C" w:rsidP="009C7E7C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      </w:t>
      </w:r>
      <w:r w:rsidR="009D33DB"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Постановлени</w:t>
      </w:r>
      <w:r w:rsidR="00CF116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ями</w:t>
      </w:r>
      <w:r w:rsidR="009D33DB"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  <w:r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а</w:t>
      </w:r>
      <w:r w:rsidR="009D33DB"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дминистрации </w:t>
      </w:r>
      <w:r w:rsidR="008A18A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от </w:t>
      </w:r>
      <w:r w:rsidR="00B23BA9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1</w:t>
      </w:r>
      <w:r w:rsidR="008A18A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9.0</w:t>
      </w:r>
      <w:r w:rsidR="00B23BA9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2</w:t>
      </w:r>
      <w:r w:rsidR="008A18A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.20</w:t>
      </w:r>
      <w:r w:rsidR="00B23BA9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24</w:t>
      </w:r>
      <w:r w:rsidR="008A18A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№ </w:t>
      </w:r>
      <w:r w:rsidR="00B23BA9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136</w:t>
      </w:r>
      <w:r w:rsidR="008A18A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  <w:r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утверждён </w:t>
      </w:r>
      <w:r w:rsidR="00234A14"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</w:t>
      </w:r>
      <w:r w:rsidR="00353658"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еречень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  <w:r w:rsidR="00353658"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муниципальных программ муниципального образования «Светлогорский городской округ»</w:t>
      </w:r>
      <w:r w:rsidR="00CF116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, действующий с 1 января</w:t>
      </w:r>
      <w:r w:rsidR="000F650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202</w:t>
      </w:r>
      <w:r w:rsidR="00CF116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4</w:t>
      </w:r>
      <w:r w:rsidR="000F650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год</w:t>
      </w:r>
      <w:r w:rsidR="00CF116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а</w:t>
      </w:r>
      <w:r w:rsidR="008A18A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.</w:t>
      </w:r>
    </w:p>
    <w:p w14:paraId="6EE5E33D" w14:textId="77777777" w:rsidR="006C2D57" w:rsidRPr="009C7E7C" w:rsidRDefault="006C2D57" w:rsidP="009C7E7C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480"/>
        <w:gridCol w:w="4734"/>
      </w:tblGrid>
      <w:tr w:rsidR="00353658" w:rsidRPr="00353658" w14:paraId="4D1C4616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955F" w14:textId="77777777" w:rsidR="00353658" w:rsidRPr="000F650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0F650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AE1AE0" w14:textId="77777777" w:rsidR="00353658" w:rsidRPr="000F650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0F650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 муниципального образования «Светлогорский городской округ»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49FA83" w14:textId="77777777" w:rsidR="00353658" w:rsidRPr="000F650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0F650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53658" w:rsidRPr="00353658" w14:paraId="22C4557E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934E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5504F4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AABFAE1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53658" w:rsidRPr="00353658" w14:paraId="53413CA2" w14:textId="77777777" w:rsidTr="00FD266C">
        <w:trPr>
          <w:trHeight w:val="441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108EC0" w14:textId="26159970" w:rsidR="00353658" w:rsidRPr="00FD266C" w:rsidRDefault="00353658" w:rsidP="00FD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№</w:t>
            </w:r>
            <w:r w:rsidR="003457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36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3457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3536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Новое качество жизни</w:t>
            </w:r>
            <w:r w:rsidR="003457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53658" w:rsidRPr="00353658" w14:paraId="6A8FE4A9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E760" w14:textId="6635A6D3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1BFD28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образования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CBB29C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администрации</w:t>
            </w:r>
          </w:p>
        </w:tc>
      </w:tr>
      <w:tr w:rsidR="00353658" w:rsidRPr="00353658" w14:paraId="2BE04163" w14:textId="77777777" w:rsidTr="00353658">
        <w:trPr>
          <w:trHeight w:val="6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0701" w14:textId="334DC884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bookmarkStart w:id="8" w:name="sub_21"/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bookmarkEnd w:id="8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8283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безопасности жизнедеятельности населения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4AA90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ГО и ЧС администрации</w:t>
            </w:r>
          </w:p>
        </w:tc>
      </w:tr>
      <w:tr w:rsidR="00353658" w:rsidRPr="00353658" w14:paraId="5A9CCE68" w14:textId="77777777" w:rsidTr="00353658">
        <w:trPr>
          <w:trHeight w:val="6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3C18" w14:textId="4A123DF4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95A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Профилактика терроризма и экстремизма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1B2FF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ГО и ЧС администрации</w:t>
            </w:r>
          </w:p>
        </w:tc>
      </w:tr>
      <w:tr w:rsidR="00353658" w:rsidRPr="00353658" w14:paraId="08AF6A75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4997" w14:textId="38DF96DA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BF0F94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поддержка населения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C585EB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«Отдел социальной защиты населения Светлогорского городского округа»</w:t>
            </w:r>
          </w:p>
        </w:tc>
      </w:tr>
      <w:tr w:rsidR="00353658" w:rsidRPr="00353658" w14:paraId="12E3C160" w14:textId="77777777" w:rsidTr="00181A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B510" w14:textId="74AB0188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96073E" w14:textId="048E4E48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жиль</w:t>
            </w:r>
            <w:r w:rsidR="0034578D">
              <w:rPr>
                <w:rFonts w:ascii="Times New Roman" w:hAnsi="Times New Roman"/>
                <w:sz w:val="24"/>
                <w:szCs w:val="24"/>
                <w:lang w:eastAsia="ru-RU"/>
              </w:rPr>
              <w:t>ё</w:t>
            </w:r>
            <w:r w:rsidRPr="008A18A2">
              <w:rPr>
                <w:rFonts w:ascii="Times New Roman" w:hAnsi="Times New Roman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0CCF5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«Отдел социальной защиты населения Светлогорского городского округа»</w:t>
            </w:r>
          </w:p>
        </w:tc>
      </w:tr>
      <w:tr w:rsidR="00353658" w:rsidRPr="00353658" w14:paraId="0932266E" w14:textId="77777777" w:rsidTr="00181A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48C8" w14:textId="625DCE76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BAF061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49D45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Отдел по культуре, спорту и делам молодёжи администрации</w:t>
            </w:r>
          </w:p>
        </w:tc>
      </w:tr>
      <w:tr w:rsidR="00353658" w:rsidRPr="00353658" w14:paraId="0D47312B" w14:textId="77777777" w:rsidTr="00181A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EC93" w14:textId="43C66872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98C075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C286B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Отдел по культуре, спорту и делам молодёжи администрации</w:t>
            </w:r>
          </w:p>
        </w:tc>
      </w:tr>
      <w:tr w:rsidR="00B23BA9" w:rsidRPr="00353658" w14:paraId="437866E2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D1C" w14:textId="2DA1C69D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3C1EBC" w14:textId="0B07E409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" w:name="_Hlk132292965"/>
            <w:r w:rsidRPr="008A18A2">
              <w:rPr>
                <w:rFonts w:ascii="Times New Roman" w:hAnsi="Times New Roman"/>
                <w:sz w:val="24"/>
                <w:szCs w:val="24"/>
              </w:rPr>
              <w:t>Укрепление общественного здоровья на территории муниципального образования «Светлогорский городской округ»</w:t>
            </w:r>
            <w:bookmarkEnd w:id="9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401DD" w14:textId="48C3D73B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Отдел по культуре, спорту и делам молодёжи администрации</w:t>
            </w:r>
          </w:p>
        </w:tc>
      </w:tr>
      <w:tr w:rsidR="00B23BA9" w:rsidRPr="00353658" w14:paraId="76BED003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BFA5" w14:textId="324D4FC6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380B16" w14:textId="55D0A28E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общего имущества в многоквартирных домах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E256E" w14:textId="3A4BFF49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B23BA9" w:rsidRPr="00353658" w14:paraId="69BEFB56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083E" w14:textId="5AFA377E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35431C" w14:textId="5F324E3A" w:rsidR="004B7CB1" w:rsidRPr="004B7CB1" w:rsidRDefault="004B7CB1" w:rsidP="004B7CB1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7CB1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молодежной политики </w:t>
            </w:r>
          </w:p>
          <w:p w14:paraId="3A2BDD75" w14:textId="6B7329F5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BAE6A" w14:textId="2EEF9CE3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Отдел по культуре, спорту и делам молодёжи администрации</w:t>
            </w:r>
          </w:p>
        </w:tc>
      </w:tr>
      <w:tr w:rsidR="00B23BA9" w:rsidRPr="00353658" w14:paraId="33BEECA3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027C" w14:textId="4C2FD170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2CA3" w14:textId="0C2AE9D2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развитие жилищно-коммунального хозяйства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E17AD" w14:textId="77777777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B23BA9" w:rsidRPr="00353658" w14:paraId="7F18FE22" w14:textId="77777777" w:rsidTr="00353658">
        <w:trPr>
          <w:trHeight w:val="7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0A2C" w14:textId="61828868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581579" w14:textId="4C9B3E24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C947B" w14:textId="7AABC5AA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B23BA9" w:rsidRPr="00353658" w14:paraId="3F7F9EE7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B2E" w14:textId="67B7EC00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B307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</w:t>
            </w: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E8E53A" w14:textId="5584AF1F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конкретных дел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EC31B" w14:textId="77777777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B23BA9" w:rsidRPr="00353658" w14:paraId="0CD61ECF" w14:textId="77777777" w:rsidTr="00353658">
        <w:trPr>
          <w:trHeight w:val="6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D152" w14:textId="15E59D43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0E029D" w14:textId="269B3FAC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73A59" w14:textId="2CE65DC9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B23BA9" w:rsidRPr="00353658" w14:paraId="4B6A5FC3" w14:textId="77777777" w:rsidTr="00FD266C">
        <w:trPr>
          <w:trHeight w:val="400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8C0A0D" w14:textId="3E9B1B8F" w:rsidR="00B23BA9" w:rsidRPr="00FD266C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Направление № 2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3536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Инновационное развитие и модернизация экономики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23BA9" w:rsidRPr="00353658" w14:paraId="3FF832C8" w14:textId="77777777" w:rsidTr="00B23BA9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A57D" w14:textId="7A56AEA2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218A98" w14:textId="77777777" w:rsidR="00B23BA9" w:rsidRPr="00353658" w:rsidRDefault="00B23BA9" w:rsidP="00B23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ECF6C" w14:textId="77777777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Экономический отдел администрации</w:t>
            </w:r>
          </w:p>
        </w:tc>
      </w:tr>
      <w:tr w:rsidR="00B23BA9" w:rsidRPr="00353658" w14:paraId="5820AD74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069D" w14:textId="5C7D8CDE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27745A" w14:textId="77777777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A766D4" w14:textId="0272DD73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B23BA9" w:rsidRPr="00353658" w14:paraId="7E77254F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1E31" w14:textId="16BEF986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B242F2" w14:textId="77777777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CBF3592" w14:textId="77777777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B23BA9" w:rsidRPr="00353658" w14:paraId="03271D57" w14:textId="77777777" w:rsidTr="00181A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50E5" w14:textId="3D6E469E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F2B26" w14:textId="77777777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Газификация муниципального образования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70F00" w14:textId="77777777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B23BA9" w:rsidRPr="00353658" w14:paraId="60EFD8DF" w14:textId="77777777" w:rsidTr="00181A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4346" w14:textId="50E52C22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2A9A27" w14:textId="77777777" w:rsidR="00B23BA9" w:rsidRPr="00353658" w:rsidRDefault="00B23BA9" w:rsidP="00B23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туризма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8A876" w14:textId="77777777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Экономический отдел администрации</w:t>
            </w:r>
          </w:p>
          <w:p w14:paraId="0513BABF" w14:textId="77777777" w:rsidR="00B23BA9" w:rsidRPr="00353658" w:rsidRDefault="00B23BA9" w:rsidP="00B23BA9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</w:tbl>
    <w:p w14:paraId="002BED64" w14:textId="77777777" w:rsidR="004446F0" w:rsidRDefault="004446F0" w:rsidP="002377F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C4EC046" w14:textId="77777777" w:rsidR="00B23BA9" w:rsidRDefault="00B23BA9" w:rsidP="002377F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72"/>
        <w:gridCol w:w="4240"/>
        <w:gridCol w:w="1275"/>
        <w:gridCol w:w="1701"/>
        <w:gridCol w:w="1593"/>
      </w:tblGrid>
      <w:tr w:rsidR="0005447F" w:rsidRPr="006C7DA4" w14:paraId="220AFE8B" w14:textId="77777777" w:rsidTr="006F4396">
        <w:trPr>
          <w:trHeight w:val="45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F338A" w14:textId="77777777" w:rsidR="0005447F" w:rsidRPr="006C7DA4" w:rsidRDefault="0005447F" w:rsidP="00B70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8F0A0" w14:textId="77777777" w:rsidR="0005447F" w:rsidRPr="006C7DA4" w:rsidRDefault="0005447F" w:rsidP="000544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40C82" w14:textId="77777777" w:rsidR="0005447F" w:rsidRPr="006C7DA4" w:rsidRDefault="0005447F" w:rsidP="000544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09DA8" w14:textId="77777777" w:rsidR="0005447F" w:rsidRDefault="0005447F" w:rsidP="000544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</w:t>
            </w:r>
            <w:r w:rsidR="001E0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2A2D2C58" w14:textId="77777777" w:rsidR="001E00DD" w:rsidRPr="006C7DA4" w:rsidRDefault="001E00DD" w:rsidP="000544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447F" w:rsidRPr="006C7DA4" w14:paraId="5AA0ACF9" w14:textId="77777777" w:rsidTr="002A3907">
        <w:trPr>
          <w:trHeight w:val="106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3D46B" w14:textId="4A25E3C0" w:rsidR="00A65871" w:rsidRPr="008D3F33" w:rsidRDefault="0005447F" w:rsidP="006F6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Предварительные итоги социально-экономического развития муниципального образования "Светло</w:t>
            </w:r>
            <w:r w:rsidR="0013655A" w:rsidRPr="008D3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горский</w:t>
            </w:r>
            <w:r w:rsidR="00B045FF" w:rsidRPr="008D3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городской округ</w:t>
            </w:r>
            <w:r w:rsidR="0013655A" w:rsidRPr="008D3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"за 6 месяц</w:t>
            </w:r>
            <w:r w:rsidR="00CF32F1" w:rsidRPr="008D3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ев 20</w:t>
            </w:r>
            <w:r w:rsidR="002A28E8" w:rsidRPr="008D3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86439" w:rsidRPr="008D3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F32F1" w:rsidRPr="008D3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14:paraId="4B88D002" w14:textId="33ED73A2" w:rsidR="0005447F" w:rsidRPr="00986439" w:rsidRDefault="00CF32F1" w:rsidP="00A65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DC3939"/>
                <w:sz w:val="24"/>
                <w:szCs w:val="24"/>
                <w:lang w:eastAsia="ru-RU"/>
              </w:rPr>
            </w:pPr>
            <w:r w:rsidRPr="008D3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ожидаемые итоги за 20</w:t>
            </w:r>
            <w:r w:rsidR="002A28E8" w:rsidRPr="008D3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86439" w:rsidRPr="008D3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5447F" w:rsidRPr="008D3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год.</w:t>
            </w:r>
            <w:r w:rsidR="0005447F" w:rsidRPr="00986439">
              <w:rPr>
                <w:rFonts w:ascii="Times New Roman" w:eastAsia="Times New Roman" w:hAnsi="Times New Roman"/>
                <w:b/>
                <w:bCs/>
                <w:color w:val="DC393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447F" w:rsidRPr="006C7DA4" w14:paraId="6020E770" w14:textId="77777777" w:rsidTr="002D0992">
        <w:trPr>
          <w:trHeight w:val="570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8BAE6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b/>
                <w:bCs/>
                <w:lang w:eastAsia="ru-RU"/>
              </w:rPr>
              <w:t>№ п.п.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C6FFB8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4CFA7A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Един.        изм.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93202D9" w14:textId="77777777" w:rsidR="002D0992" w:rsidRPr="00E174F8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74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Предвари</w:t>
            </w:r>
          </w:p>
          <w:p w14:paraId="7EA40137" w14:textId="77777777" w:rsidR="0005447F" w:rsidRPr="00E174F8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74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тельные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CF98A2" w14:textId="77777777" w:rsidR="006F4396" w:rsidRDefault="00A65871" w:rsidP="00A65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Ожидаемые итоги     </w:t>
            </w:r>
          </w:p>
          <w:p w14:paraId="5B1F7037" w14:textId="7D59AA0E" w:rsidR="0005447F" w:rsidRPr="006C7DA4" w:rsidRDefault="00A65871" w:rsidP="00A65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CF32F1"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A28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E2D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F32F1"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447F"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05447F" w:rsidRPr="006C7DA4" w14:paraId="27BA0D97" w14:textId="77777777" w:rsidTr="002D0992">
        <w:trPr>
          <w:trHeight w:val="930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9E62" w14:textId="77777777" w:rsidR="0005447F" w:rsidRPr="006C7DA4" w:rsidRDefault="0005447F" w:rsidP="0005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8089D" w14:textId="77777777" w:rsidR="0005447F" w:rsidRPr="006C7DA4" w:rsidRDefault="0005447F" w:rsidP="0005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F6845" w14:textId="77777777" w:rsidR="0005447F" w:rsidRPr="006C7DA4" w:rsidRDefault="0005447F" w:rsidP="0005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F502" w14:textId="77777777" w:rsidR="006F4396" w:rsidRPr="00E174F8" w:rsidRDefault="00CF32F1" w:rsidP="006F6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74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итоги  </w:t>
            </w:r>
          </w:p>
          <w:p w14:paraId="69C734AD" w14:textId="7334E965" w:rsidR="0005447F" w:rsidRPr="00E174F8" w:rsidRDefault="00CF32F1" w:rsidP="006F6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74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 6 месяцев 20</w:t>
            </w:r>
            <w:r w:rsidR="002A28E8" w:rsidRPr="00E174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E2D90" w:rsidRPr="00E174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5447F" w:rsidRPr="00E174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3CC0B8" w14:textId="77777777" w:rsidR="0005447F" w:rsidRPr="006C7DA4" w:rsidRDefault="0005447F" w:rsidP="0005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447F" w:rsidRPr="006C7DA4" w14:paraId="63DD7F20" w14:textId="77777777" w:rsidTr="002D0992">
        <w:trPr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1CEB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2CA6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FCEDF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1084" w14:textId="77777777" w:rsidR="0005447F" w:rsidRPr="00E174F8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40B7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5447F" w:rsidRPr="006C7DA4" w14:paraId="6269B793" w14:textId="77777777" w:rsidTr="002D0992">
        <w:trPr>
          <w:trHeight w:val="65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D5E0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D7C1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постоянного населения (средняя за период)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D7BD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3238" w14:textId="19629C3D" w:rsidR="0005447F" w:rsidRPr="00E174F8" w:rsidRDefault="0099043A" w:rsidP="006F6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7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21232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6FE6" w14:textId="124D821E" w:rsidR="0005447F" w:rsidRPr="00E654C1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4C1">
              <w:rPr>
                <w:rFonts w:ascii="Times New Roman" w:hAnsi="Times New Roman"/>
                <w:color w:val="000000"/>
              </w:rPr>
              <w:t>21378</w:t>
            </w:r>
          </w:p>
        </w:tc>
      </w:tr>
      <w:tr w:rsidR="0005447F" w:rsidRPr="006C7DA4" w14:paraId="4D9BFA72" w14:textId="77777777" w:rsidTr="002D0992">
        <w:trPr>
          <w:trHeight w:val="42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6756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F50D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населения на начало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F75F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D6E5" w14:textId="132452F5" w:rsidR="0005447F" w:rsidRPr="002F75CA" w:rsidRDefault="0066320A" w:rsidP="006F6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3E2D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F1CC" w14:textId="4599923E" w:rsidR="0005447F" w:rsidRPr="00E654C1" w:rsidRDefault="0066320A" w:rsidP="006F6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E2D90" w:rsidRPr="00E65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1165</w:t>
            </w:r>
          </w:p>
        </w:tc>
      </w:tr>
      <w:tr w:rsidR="00E654C1" w:rsidRPr="006C7DA4" w14:paraId="157E1B45" w14:textId="77777777" w:rsidTr="002D0992">
        <w:trPr>
          <w:trHeight w:val="4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D15C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B07C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Число родившихся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347B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0556" w14:textId="694C5400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85FD" w14:textId="3D62FDC7" w:rsidR="00E654C1" w:rsidRPr="00E654C1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4C1">
              <w:rPr>
                <w:rFonts w:ascii="Times New Roman" w:hAnsi="Times New Roman"/>
                <w:color w:val="000000"/>
              </w:rPr>
              <w:t>135</w:t>
            </w:r>
          </w:p>
        </w:tc>
      </w:tr>
      <w:tr w:rsidR="00E654C1" w:rsidRPr="006C7DA4" w14:paraId="53F4439A" w14:textId="77777777" w:rsidTr="002D0992">
        <w:trPr>
          <w:trHeight w:val="367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F02C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941E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Число умерших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E4FD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B08E" w14:textId="731C0431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2F600" w14:textId="19AE8733" w:rsidR="00E654C1" w:rsidRPr="00E654C1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4C1">
              <w:rPr>
                <w:rFonts w:ascii="Times New Roman" w:hAnsi="Times New Roman"/>
                <w:color w:val="000000"/>
              </w:rPr>
              <w:t>210</w:t>
            </w:r>
          </w:p>
        </w:tc>
      </w:tr>
      <w:tr w:rsidR="00E654C1" w:rsidRPr="006C7DA4" w14:paraId="1E78047E" w14:textId="77777777" w:rsidTr="002D0992">
        <w:trPr>
          <w:trHeight w:val="4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5079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1085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Естественный прирост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(+), убыль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7AA2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7B29" w14:textId="7BC07A39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-71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E935B" w14:textId="57856314" w:rsidR="00E654C1" w:rsidRPr="00E654C1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4C1">
              <w:rPr>
                <w:rFonts w:ascii="Times New Roman" w:hAnsi="Times New Roman"/>
                <w:color w:val="000000"/>
              </w:rPr>
              <w:t>-75</w:t>
            </w:r>
          </w:p>
        </w:tc>
      </w:tr>
      <w:tr w:rsidR="00E654C1" w:rsidRPr="006C7DA4" w14:paraId="6173ACF8" w14:textId="77777777" w:rsidTr="001E4F7A">
        <w:trPr>
          <w:trHeight w:val="482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27F7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38E6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Миграционный прирост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A74C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DCFB" w14:textId="30009B29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893C" w14:textId="31C9E2EB" w:rsidR="00E654C1" w:rsidRPr="00E654C1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4C1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E654C1" w:rsidRPr="006C7DA4" w14:paraId="7C22A8BD" w14:textId="77777777" w:rsidTr="002D0992">
        <w:trPr>
          <w:trHeight w:val="76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8EC5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EBE4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населения на конец года (периода)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58E2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7B6B" w14:textId="540F474B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21298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7CE2" w14:textId="29132C43" w:rsidR="00E654C1" w:rsidRPr="00E654C1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4C1">
              <w:rPr>
                <w:rFonts w:ascii="Times New Roman" w:hAnsi="Times New Roman"/>
                <w:color w:val="000000"/>
              </w:rPr>
              <w:t>21590</w:t>
            </w:r>
          </w:p>
        </w:tc>
      </w:tr>
      <w:tr w:rsidR="00E654C1" w:rsidRPr="006C7DA4" w14:paraId="3F622DDD" w14:textId="77777777" w:rsidTr="002D0992">
        <w:trPr>
          <w:trHeight w:val="69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552B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2BDB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Оборот розничной торговли (без субъектов малого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редпринимательства)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7D94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448D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8807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54C1" w:rsidRPr="006C7DA4" w14:paraId="63DB6CA6" w14:textId="77777777" w:rsidTr="00E92133">
        <w:trPr>
          <w:trHeight w:val="27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4F67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ED46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 текущих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5B83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9C8F" w14:textId="0B7E0C7D" w:rsidR="00E654C1" w:rsidRPr="006E0605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1653,0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106A" w14:textId="413A8E27" w:rsidR="00E654C1" w:rsidRPr="006E0605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3387,7</w:t>
            </w:r>
          </w:p>
        </w:tc>
      </w:tr>
      <w:tr w:rsidR="00E654C1" w:rsidRPr="006C7DA4" w14:paraId="4BD82C02" w14:textId="77777777" w:rsidTr="00E92133">
        <w:trPr>
          <w:trHeight w:val="291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1AB5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7C01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FBB8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9504" w14:textId="7DB1CC88" w:rsidR="00E654C1" w:rsidRPr="006E0605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085C2" w14:textId="55253010" w:rsidR="00E654C1" w:rsidRPr="006E0605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110,0</w:t>
            </w:r>
          </w:p>
        </w:tc>
      </w:tr>
      <w:tr w:rsidR="00E654C1" w:rsidRPr="006C7DA4" w14:paraId="1D1E718E" w14:textId="77777777" w:rsidTr="00E92133">
        <w:trPr>
          <w:trHeight w:val="3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1BF9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F1BA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- 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5758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9E96" w14:textId="77777777" w:rsidR="00E654C1" w:rsidRPr="003C7A7F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6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D59B" w14:textId="7E851B2E" w:rsidR="00E654C1" w:rsidRPr="003C7A7F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107,3</w:t>
            </w:r>
          </w:p>
        </w:tc>
      </w:tr>
      <w:tr w:rsidR="00E654C1" w:rsidRPr="006C7DA4" w14:paraId="53D8316A" w14:textId="77777777" w:rsidTr="002D0992">
        <w:trPr>
          <w:trHeight w:val="78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0AAF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BAF6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Оборот общественного питания (без субъектов малого предпринимательства)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2B9B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DB03" w14:textId="77777777" w:rsidR="00E654C1" w:rsidRPr="003C7A7F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C5C0" w14:textId="77777777" w:rsidR="00E654C1" w:rsidRPr="003C7A7F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54C1" w:rsidRPr="006C7DA4" w14:paraId="5FC1B8B0" w14:textId="77777777" w:rsidTr="002D0992">
        <w:trPr>
          <w:trHeight w:val="27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811B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BB3B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 текущих ценах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98C8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FC08" w14:textId="0B2A46F4" w:rsidR="00E654C1" w:rsidRPr="006E0605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B4C5" w14:textId="0A44B20D" w:rsidR="00E654C1" w:rsidRPr="006E0605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25,2</w:t>
            </w:r>
          </w:p>
        </w:tc>
      </w:tr>
      <w:tr w:rsidR="00E654C1" w:rsidRPr="006C7DA4" w14:paraId="18F44764" w14:textId="77777777" w:rsidTr="002D0992">
        <w:trPr>
          <w:trHeight w:val="413"/>
        </w:trPr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30F3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D9B2A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7FA3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B60D6" w14:textId="5CC696D2" w:rsidR="00E654C1" w:rsidRPr="006E0605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DCAB" w14:textId="75C02038" w:rsidR="00E654C1" w:rsidRPr="006E0605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105,0</w:t>
            </w:r>
          </w:p>
        </w:tc>
      </w:tr>
      <w:tr w:rsidR="00E654C1" w:rsidRPr="006C7DA4" w14:paraId="77D75857" w14:textId="77777777" w:rsidTr="002D0992">
        <w:trPr>
          <w:trHeight w:val="31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94CD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5A1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96C1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D27EF" w14:textId="77777777" w:rsidR="00E654C1" w:rsidRPr="0002269F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6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A9AE" w14:textId="02B91134" w:rsidR="00E654C1" w:rsidRPr="0002269F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107,3</w:t>
            </w:r>
          </w:p>
        </w:tc>
      </w:tr>
      <w:tr w:rsidR="00E654C1" w:rsidRPr="006C7DA4" w14:paraId="3F56573A" w14:textId="77777777" w:rsidTr="002D0992">
        <w:trPr>
          <w:trHeight w:val="98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50389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510D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безработных, официально зарегистрированных на конец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0EA1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0517" w14:textId="25BE5517" w:rsidR="00E654C1" w:rsidRPr="002F75CA" w:rsidRDefault="008D3F33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0B96" w14:textId="482A5E3E" w:rsidR="00E654C1" w:rsidRPr="002F75CA" w:rsidRDefault="008D3F33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E654C1" w:rsidRPr="006C7DA4" w14:paraId="3D0F159F" w14:textId="77777777" w:rsidTr="002D0992">
        <w:trPr>
          <w:trHeight w:val="274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2ED3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3DEE" w14:textId="77777777" w:rsidR="00E654C1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Общий уровень безработицы</w:t>
            </w:r>
          </w:p>
          <w:p w14:paraId="5A868EE1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2926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87B9" w14:textId="4CF4114B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</w:t>
            </w:r>
            <w:r w:rsidR="008D3F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93DC" w14:textId="542ED1B8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</w:t>
            </w:r>
            <w:r w:rsidR="008D3F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654C1" w:rsidRPr="006C7DA4" w14:paraId="64B8FAD9" w14:textId="77777777" w:rsidTr="002D0992">
        <w:trPr>
          <w:trHeight w:val="67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3F2B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1643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Среднегодовой фонд заработной платы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C050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8AD7" w14:textId="7E4110FA" w:rsidR="00E654C1" w:rsidRPr="00362805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2154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226A" w14:textId="138B221E" w:rsidR="00E654C1" w:rsidRPr="00AE28A8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</w:t>
            </w:r>
            <w:r w:rsidR="00757A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</w:t>
            </w:r>
            <w:r w:rsidR="008D3F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,4</w:t>
            </w:r>
          </w:p>
        </w:tc>
      </w:tr>
      <w:tr w:rsidR="00E654C1" w:rsidRPr="006C7DA4" w14:paraId="798C0E3F" w14:textId="77777777" w:rsidTr="002D0992">
        <w:trPr>
          <w:trHeight w:val="67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3578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FFE1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Темп роста фонда заработной платы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38EC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9BF0" w14:textId="77777777" w:rsidR="00E654C1" w:rsidRPr="00C95E5D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5E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316BD" w14:textId="00143F4D" w:rsidR="00E654C1" w:rsidRPr="00C95E5D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E1A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E654C1" w:rsidRPr="006C7DA4" w14:paraId="469D0C09" w14:textId="77777777" w:rsidTr="002D0992">
        <w:trPr>
          <w:trHeight w:val="9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92EE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7AAC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Среднемесячная заработная плата работников (без СМП)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D387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C0F9" w14:textId="064CCB7A" w:rsidR="00E654C1" w:rsidRPr="00105B03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030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2670</w:t>
            </w:r>
            <w:r w:rsidRPr="00105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15FB" w14:textId="74AC62CF" w:rsidR="00E654C1" w:rsidRPr="00B5495B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6E1A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4735</w:t>
            </w:r>
          </w:p>
        </w:tc>
      </w:tr>
      <w:tr w:rsidR="00E654C1" w:rsidRPr="006C7DA4" w14:paraId="0AD807FE" w14:textId="77777777" w:rsidTr="002D0992">
        <w:trPr>
          <w:trHeight w:val="408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848C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A914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ущему</w:t>
            </w: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4346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BA8E" w14:textId="7CF7BA42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="00030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C99B" w14:textId="00010A60" w:rsidR="00E654C1" w:rsidRPr="00B5495B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="006E1A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E654C1" w:rsidRPr="006C7DA4" w14:paraId="0E903955" w14:textId="77777777" w:rsidTr="002D0992">
        <w:trPr>
          <w:trHeight w:val="78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5618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0C0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Прожиточный минимум в расчете на душу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AAE8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7939" w14:textId="3993D920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15917</w:t>
            </w: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4BC3" w14:textId="3576E33B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15917**</w:t>
            </w:r>
          </w:p>
        </w:tc>
      </w:tr>
      <w:tr w:rsidR="00E654C1" w:rsidRPr="006C7DA4" w14:paraId="3056700A" w14:textId="77777777" w:rsidTr="002D0992">
        <w:trPr>
          <w:trHeight w:val="76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1BEA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B607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Доля населения с доходами ниже прожиточного минимума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F21A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94D5" w14:textId="67C9D501" w:rsidR="00E654C1" w:rsidRPr="00C95E5D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6A80" w14:textId="52EED010" w:rsidR="00E654C1" w:rsidRPr="00C95E5D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E654C1" w:rsidRPr="006C7DA4" w14:paraId="2D0B24C0" w14:textId="77777777" w:rsidTr="002D0992">
        <w:trPr>
          <w:trHeight w:val="11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0AAB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368F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Ввод в эксплуатацию объектов жилищного строительства за счет всех источников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F046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м. кв.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84A4" w14:textId="77777777" w:rsidR="00E654C1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17,9*</w:t>
            </w:r>
          </w:p>
          <w:p w14:paraId="7082B5F2" w14:textId="244E02B0" w:rsidR="00082799" w:rsidRPr="00541B87" w:rsidRDefault="00082799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B0351" w14:textId="21CCA91A" w:rsidR="00E654C1" w:rsidRPr="00541B87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32,0</w:t>
            </w:r>
          </w:p>
        </w:tc>
      </w:tr>
      <w:tr w:rsidR="00E654C1" w:rsidRPr="006C7DA4" w14:paraId="0F8864DF" w14:textId="77777777" w:rsidTr="002D0992">
        <w:trPr>
          <w:trHeight w:val="6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A9ED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AA37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ндекс потребительских цен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товары и услуги, на конец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AD8A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г/г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4B65" w14:textId="7BA3F47C" w:rsidR="00E654C1" w:rsidRPr="00C95E5D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104,5*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275F" w14:textId="4F2CD78E" w:rsidR="00E654C1" w:rsidRPr="00AE28A8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28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104,0</w:t>
            </w:r>
            <w:r w:rsidRPr="00AE28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***</w:t>
            </w:r>
          </w:p>
        </w:tc>
      </w:tr>
      <w:tr w:rsidR="00E654C1" w:rsidRPr="006C7DA4" w14:paraId="27A34659" w14:textId="77777777" w:rsidTr="002A3907">
        <w:trPr>
          <w:trHeight w:val="187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26E23" w14:textId="77777777" w:rsidR="00E654C1" w:rsidRPr="006C7DA4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983E95" w14:textId="17063CF2" w:rsidR="00E654C1" w:rsidRPr="006C7DA4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- сведения ТОФС по Калининградской области за 1-ое полугодие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года;</w:t>
            </w:r>
          </w:p>
          <w:p w14:paraId="35A5BC5C" w14:textId="513D8597" w:rsidR="00E654C1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установлен Правительством Калининградской обл.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(Постановление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431 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сентября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г.) </w:t>
            </w:r>
          </w:p>
          <w:p w14:paraId="3237F448" w14:textId="3BAEFF83" w:rsidR="00E654C1" w:rsidRPr="006C7DA4" w:rsidRDefault="00E654C1" w:rsidP="00E654C1">
            <w:pPr>
              <w:spacing w:after="0" w:line="240" w:lineRule="auto"/>
              <w:ind w:right="-2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***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параметры прогноза социально-экономического развития Калининградской обл.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и на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DCE9627" w14:textId="77777777" w:rsidR="0089262C" w:rsidRPr="006C7DA4" w:rsidRDefault="0089262C" w:rsidP="0089262C">
      <w:pPr>
        <w:rPr>
          <w:rFonts w:ascii="Times New Roman" w:hAnsi="Times New Roman"/>
          <w:sz w:val="28"/>
          <w:szCs w:val="28"/>
        </w:rPr>
      </w:pPr>
      <w:bookmarkStart w:id="10" w:name="_Hlk111562338"/>
    </w:p>
    <w:p w14:paraId="39633D7F" w14:textId="77777777" w:rsidR="0089262C" w:rsidRPr="006C7DA4" w:rsidRDefault="0089262C" w:rsidP="0089262C">
      <w:pPr>
        <w:rPr>
          <w:rFonts w:ascii="Times New Roman" w:hAnsi="Times New Roman"/>
          <w:sz w:val="28"/>
          <w:szCs w:val="28"/>
        </w:rPr>
      </w:pPr>
    </w:p>
    <w:p w14:paraId="2F3AF71F" w14:textId="403AD0A4" w:rsidR="007F3F64" w:rsidRPr="006C7DA4" w:rsidRDefault="007F3F64" w:rsidP="0089262C">
      <w:pPr>
        <w:rPr>
          <w:rFonts w:ascii="Times New Roman" w:hAnsi="Times New Roman"/>
          <w:sz w:val="28"/>
          <w:szCs w:val="28"/>
        </w:rPr>
        <w:sectPr w:rsidR="007F3F64" w:rsidRPr="006C7DA4" w:rsidSect="00E606ED">
          <w:footerReference w:type="default" r:id="rId16"/>
          <w:pgSz w:w="11906" w:h="16838"/>
          <w:pgMar w:top="1077" w:right="567" w:bottom="1077" w:left="1134" w:header="709" w:footer="0" w:gutter="0"/>
          <w:cols w:space="708"/>
          <w:docGrid w:linePitch="360"/>
        </w:sectPr>
      </w:pPr>
      <w:bookmarkStart w:id="11" w:name="_Hlk111561755"/>
    </w:p>
    <w:tbl>
      <w:tblPr>
        <w:tblpPr w:leftFromText="180" w:rightFromText="180" w:horzAnchor="margin" w:tblpXSpec="center" w:tblpY="-1704"/>
        <w:tblW w:w="16951" w:type="dxa"/>
        <w:tblLayout w:type="fixed"/>
        <w:tblLook w:val="0000" w:firstRow="0" w:lastRow="0" w:firstColumn="0" w:lastColumn="0" w:noHBand="0" w:noVBand="0"/>
      </w:tblPr>
      <w:tblGrid>
        <w:gridCol w:w="109"/>
        <w:gridCol w:w="568"/>
        <w:gridCol w:w="2409"/>
        <w:gridCol w:w="708"/>
        <w:gridCol w:w="851"/>
        <w:gridCol w:w="851"/>
        <w:gridCol w:w="1026"/>
        <w:gridCol w:w="957"/>
        <w:gridCol w:w="1098"/>
        <w:gridCol w:w="1027"/>
        <w:gridCol w:w="1027"/>
        <w:gridCol w:w="1097"/>
        <w:gridCol w:w="991"/>
        <w:gridCol w:w="991"/>
        <w:gridCol w:w="1134"/>
        <w:gridCol w:w="993"/>
        <w:gridCol w:w="1114"/>
      </w:tblGrid>
      <w:tr w:rsidR="0050503D" w:rsidRPr="006C7DA4" w14:paraId="724D6EB2" w14:textId="77777777" w:rsidTr="00393C48">
        <w:trPr>
          <w:gridBefore w:val="1"/>
          <w:wBefore w:w="109" w:type="dxa"/>
          <w:trHeight w:val="1985"/>
        </w:trPr>
        <w:tc>
          <w:tcPr>
            <w:tcW w:w="1684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4272CC4" w14:textId="77777777" w:rsidR="0050503D" w:rsidRPr="006C7DA4" w:rsidRDefault="0050503D" w:rsidP="00747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DED2022" w14:textId="77777777" w:rsidR="009B02DD" w:rsidRPr="00BD4236" w:rsidRDefault="009B02DD" w:rsidP="009B02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BD4236">
              <w:rPr>
                <w:rFonts w:ascii="Times New Roman" w:hAnsi="Times New Roman"/>
                <w:bCs/>
                <w:sz w:val="24"/>
                <w:szCs w:val="24"/>
              </w:rPr>
              <w:t>Приложение №</w:t>
            </w:r>
            <w:r w:rsidR="001E00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3CF6BCC0" w14:textId="77777777" w:rsidR="009B02DD" w:rsidRPr="00BD4236" w:rsidRDefault="009B02DD" w:rsidP="009B02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BD4236">
              <w:rPr>
                <w:rFonts w:ascii="Times New Roman" w:hAnsi="Times New Roman"/>
                <w:bCs/>
                <w:sz w:val="24"/>
                <w:szCs w:val="24"/>
              </w:rPr>
              <w:t>к постановлению администрации</w:t>
            </w:r>
          </w:p>
          <w:p w14:paraId="60B3EA17" w14:textId="77777777" w:rsidR="009B02DD" w:rsidRPr="00BD4236" w:rsidRDefault="009B02DD" w:rsidP="009B02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</w:t>
            </w:r>
            <w:r w:rsidR="001E00D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BD4236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</w:t>
            </w:r>
          </w:p>
          <w:p w14:paraId="7128541C" w14:textId="77777777" w:rsidR="009B02DD" w:rsidRPr="00BD4236" w:rsidRDefault="001E00DD" w:rsidP="009B02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9B02DD" w:rsidRPr="00BD4236">
              <w:rPr>
                <w:rFonts w:ascii="Times New Roman" w:hAnsi="Times New Roman"/>
                <w:bCs/>
                <w:sz w:val="24"/>
                <w:szCs w:val="24"/>
              </w:rPr>
              <w:t>«Светлогорский городской округ»</w:t>
            </w:r>
          </w:p>
          <w:p w14:paraId="332FBB9F" w14:textId="41F60FF9" w:rsidR="001E00DD" w:rsidRDefault="001E00DD" w:rsidP="00C97D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9B02DD" w:rsidRPr="00BD4236">
              <w:rPr>
                <w:rFonts w:ascii="Times New Roman" w:hAnsi="Times New Roman"/>
                <w:bCs/>
                <w:sz w:val="24"/>
                <w:szCs w:val="24"/>
              </w:rPr>
              <w:t xml:space="preserve"> от___________20</w:t>
            </w:r>
            <w:r w:rsidR="009B02D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433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9B02DD" w:rsidRPr="00BD4236">
              <w:rPr>
                <w:rFonts w:ascii="Times New Roman" w:hAnsi="Times New Roman"/>
                <w:bCs/>
                <w:sz w:val="24"/>
                <w:szCs w:val="24"/>
              </w:rPr>
              <w:t xml:space="preserve"> года №____</w:t>
            </w:r>
          </w:p>
          <w:p w14:paraId="493D8992" w14:textId="77777777" w:rsidR="00C97DB4" w:rsidRPr="00C97DB4" w:rsidRDefault="00C97DB4" w:rsidP="00C97D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2" w:name="_Hlk111561814"/>
          </w:p>
          <w:p w14:paraId="58D37277" w14:textId="77777777" w:rsidR="0050503D" w:rsidRPr="001E00DD" w:rsidRDefault="0050503D" w:rsidP="009B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0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Прогноз социально-экономического развития муниципального образования</w:t>
            </w:r>
          </w:p>
          <w:p w14:paraId="42DB238F" w14:textId="2F671BEA" w:rsidR="0050503D" w:rsidRDefault="0050503D" w:rsidP="001E0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0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«Светлогорский городской округ» </w:t>
            </w:r>
            <w:r w:rsidR="00DE1C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2025 </w:t>
            </w:r>
            <w:r w:rsidRPr="001E0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плановый период 202</w:t>
            </w:r>
            <w:r w:rsidR="00DE1C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E0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4433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1E0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г.г.</w:t>
            </w:r>
          </w:p>
          <w:bookmarkEnd w:id="12"/>
          <w:p w14:paraId="6BF0071A" w14:textId="77777777" w:rsidR="00AA3F7C" w:rsidRPr="001E00DD" w:rsidRDefault="00AA3F7C" w:rsidP="001E0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95BBC" w:rsidRPr="006C7DA4" w14:paraId="3838A307" w14:textId="77777777" w:rsidTr="00393C48">
        <w:trPr>
          <w:gridAfter w:val="1"/>
          <w:wAfter w:w="1114" w:type="dxa"/>
          <w:trHeight w:val="441"/>
        </w:trPr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F9CA56B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3" w:name="_Hlk111561955"/>
            <w:bookmarkEnd w:id="11"/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82ABFF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B0D4355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      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6DCEAB8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2582B0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137EB7" w14:textId="77777777" w:rsidR="0050503D" w:rsidRPr="0013636F" w:rsidRDefault="00E82FF8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CF11829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</w:tr>
      <w:tr w:rsidR="00F95BBC" w:rsidRPr="006C7DA4" w14:paraId="6A08BA74" w14:textId="77777777" w:rsidTr="00393C48">
        <w:trPr>
          <w:gridAfter w:val="1"/>
          <w:wAfter w:w="1114" w:type="dxa"/>
          <w:trHeight w:val="277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FD31DFB" w14:textId="77777777" w:rsidR="0050503D" w:rsidRPr="0013636F" w:rsidRDefault="0050503D" w:rsidP="00C87E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32093E" w14:textId="77777777" w:rsidR="0050503D" w:rsidRPr="0013636F" w:rsidRDefault="0050503D" w:rsidP="00C87E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994818" w14:textId="77777777" w:rsidR="0050503D" w:rsidRPr="0013636F" w:rsidRDefault="0050503D" w:rsidP="00C87E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6F9FE0" w14:textId="1090784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F78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433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7B554870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C8D864" w14:textId="1ED7B555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A3F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433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14:paraId="612236CA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9CC1A4" w14:textId="3D71DC2B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82FF8"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433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14:paraId="30BD9DC0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599B40" w14:textId="4233C319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433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A5D18D" w14:textId="1393B73B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433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64C5E5" w14:textId="1C355A91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433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95BBC" w:rsidRPr="006C7DA4" w14:paraId="214C78C3" w14:textId="77777777" w:rsidTr="00393C48">
        <w:trPr>
          <w:gridAfter w:val="1"/>
          <w:wAfter w:w="1114" w:type="dxa"/>
          <w:cantSplit/>
          <w:trHeight w:val="1950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6BE5F34B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6FB36773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5094937F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6EEB5E8D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56974B3F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052E8BD4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65B6F29E" w14:textId="77777777" w:rsidR="0050503D" w:rsidRPr="0013636F" w:rsidRDefault="0050503D" w:rsidP="00C87EB8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консервативный</w:t>
            </w:r>
          </w:p>
          <w:p w14:paraId="368696DA" w14:textId="77777777" w:rsidR="0050503D" w:rsidRPr="0013636F" w:rsidRDefault="0050503D" w:rsidP="00C87EB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1 вариант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45601E9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529423E1" w14:textId="77777777" w:rsidR="0050503D" w:rsidRPr="0013636F" w:rsidRDefault="0050503D" w:rsidP="00C87EB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2 вариант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18315F95" w14:textId="77777777" w:rsidR="0050503D" w:rsidRPr="0013636F" w:rsidRDefault="0050503D" w:rsidP="00C87E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целевой</w:t>
            </w:r>
          </w:p>
          <w:p w14:paraId="392C9FBC" w14:textId="77777777" w:rsidR="0050503D" w:rsidRPr="0013636F" w:rsidRDefault="0050503D" w:rsidP="00C87EB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3 вариант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FF8C982" w14:textId="77777777" w:rsidR="0050503D" w:rsidRPr="0013636F" w:rsidRDefault="0050503D" w:rsidP="00C87E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консервативный</w:t>
            </w:r>
          </w:p>
          <w:p w14:paraId="065774BE" w14:textId="77777777" w:rsidR="0050503D" w:rsidRPr="0013636F" w:rsidRDefault="0050503D" w:rsidP="00C87EB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1 вариант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42661E1" w14:textId="77777777" w:rsidR="0050503D" w:rsidRPr="0013636F" w:rsidRDefault="0050503D" w:rsidP="00C87EB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2F85F22B" w14:textId="77777777" w:rsidR="0050503D" w:rsidRPr="0013636F" w:rsidRDefault="0050503D" w:rsidP="00C87EB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2 вариант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40A83802" w14:textId="77777777" w:rsidR="0050503D" w:rsidRPr="0013636F" w:rsidRDefault="0050503D" w:rsidP="00C87E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целевой</w:t>
            </w:r>
          </w:p>
          <w:p w14:paraId="10797D25" w14:textId="77777777" w:rsidR="0050503D" w:rsidRPr="0013636F" w:rsidRDefault="0050503D" w:rsidP="00C87EB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3 вариант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1FC2B4CF" w14:textId="77777777" w:rsidR="0050503D" w:rsidRPr="0013636F" w:rsidRDefault="0050503D" w:rsidP="00C87EB8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консервативный</w:t>
            </w:r>
          </w:p>
          <w:p w14:paraId="0B9F1DCD" w14:textId="77777777" w:rsidR="0050503D" w:rsidRPr="0013636F" w:rsidRDefault="0050503D" w:rsidP="00C87EB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470894" w14:textId="77777777" w:rsidR="0050503D" w:rsidRPr="0013636F" w:rsidRDefault="0050503D" w:rsidP="00C87EB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2A20FE11" w14:textId="77777777" w:rsidR="0050503D" w:rsidRPr="0013636F" w:rsidRDefault="0050503D" w:rsidP="00C87EB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2 вариант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4EBFA605" w14:textId="77777777" w:rsidR="0050503D" w:rsidRPr="0013636F" w:rsidRDefault="0050503D" w:rsidP="00C87E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целевой</w:t>
            </w:r>
          </w:p>
          <w:p w14:paraId="2950F179" w14:textId="77777777" w:rsidR="0050503D" w:rsidRPr="0013636F" w:rsidRDefault="0050503D" w:rsidP="00C87EB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3 вариант</w:t>
            </w:r>
          </w:p>
        </w:tc>
      </w:tr>
      <w:tr w:rsidR="0050503D" w:rsidRPr="006C7DA4" w14:paraId="2A31FFF0" w14:textId="77777777" w:rsidTr="00393C48">
        <w:trPr>
          <w:gridAfter w:val="1"/>
          <w:wAfter w:w="1114" w:type="dxa"/>
          <w:trHeight w:val="300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A776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0C71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3C31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E60848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D87BE3" w14:textId="77777777" w:rsidR="0050503D" w:rsidRPr="006632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15831D" w14:textId="77777777" w:rsidR="0050503D" w:rsidRPr="006632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53CC9A" w14:textId="77777777" w:rsidR="0050503D" w:rsidRPr="006632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D3FC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528C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A331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82F0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2002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1B915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611A0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F0D67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bookmarkEnd w:id="13"/>
      <w:tr w:rsidR="004B6EFB" w:rsidRPr="006C7DA4" w14:paraId="4EC128F6" w14:textId="77777777" w:rsidTr="00F81DE4">
        <w:trPr>
          <w:gridAfter w:val="1"/>
          <w:wAfter w:w="1114" w:type="dxa"/>
          <w:trHeight w:val="69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53A8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3A16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209A" w14:textId="77777777" w:rsidR="004B6EFB" w:rsidRPr="0099043A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43A">
              <w:rPr>
                <w:rFonts w:ascii="Times New Roman" w:eastAsia="Times New Roman" w:hAnsi="Times New Roman"/>
                <w:lang w:eastAsia="ru-RU"/>
              </w:rPr>
              <w:t xml:space="preserve">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A024" w14:textId="690A7C8E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20501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7579" w14:textId="4729E6FA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20955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681E" w14:textId="5F4E108E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21378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137A" w14:textId="6D52D677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21670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FB38" w14:textId="2FE5C749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21811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93A0" w14:textId="2E6C1182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21863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1367" w14:textId="291B22A8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22118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2BAF" w14:textId="46AC71D2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22260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CD89" w14:textId="28E75525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22318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F5E" w14:textId="7E43C888" w:rsidR="004B6EFB" w:rsidRPr="004B6EFB" w:rsidRDefault="004B6EFB" w:rsidP="004B6E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22582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A085" w14:textId="500BFD1C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22722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F113" w14:textId="6DA0EC9D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22792</w:t>
            </w:r>
          </w:p>
        </w:tc>
      </w:tr>
      <w:tr w:rsidR="004B6EFB" w:rsidRPr="006C7DA4" w14:paraId="29301686" w14:textId="77777777" w:rsidTr="00F81DE4">
        <w:trPr>
          <w:gridAfter w:val="1"/>
          <w:wAfter w:w="1114" w:type="dxa"/>
          <w:trHeight w:val="66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5502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204B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Численность населения на начало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ACAB" w14:textId="77777777" w:rsidR="004B6EFB" w:rsidRPr="0099043A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43A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F0AA3" w14:textId="5728A1DB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20257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0C58" w14:textId="5222DCD5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20746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72FF" w14:textId="00558102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21165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711D" w14:textId="7DA8D705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21450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1C29" w14:textId="3214A95C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21590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1455" w14:textId="0EEE86CE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21640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C6A3" w14:textId="3D24765D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21889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392C" w14:textId="66576111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22032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44A5" w14:textId="7A6B23C9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22086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4AEE" w14:textId="35858C7D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22347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4FE7" w14:textId="356C1260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22487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F051" w14:textId="25EB853E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22550</w:t>
            </w:r>
          </w:p>
        </w:tc>
      </w:tr>
      <w:tr w:rsidR="004B6EFB" w:rsidRPr="006C7DA4" w14:paraId="12B1CA42" w14:textId="77777777" w:rsidTr="00F81DE4">
        <w:trPr>
          <w:gridAfter w:val="1"/>
          <w:wAfter w:w="1114" w:type="dxa"/>
          <w:trHeight w:val="435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DE82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F42D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Число родившихся</w:t>
            </w:r>
          </w:p>
          <w:p w14:paraId="74B418BE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2C48" w14:textId="77777777" w:rsidR="004B6EFB" w:rsidRPr="0099043A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43A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985B" w14:textId="1C9D4DD7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9880" w14:textId="343A9C93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3E3E" w14:textId="4DAEE856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135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59EE7" w14:textId="7C6D0FCC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B73F" w14:textId="598E9153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140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AF9F" w14:textId="760436A1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865" w14:textId="0B060D3D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183F" w14:textId="03856150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145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DC4B" w14:textId="36E36312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CD95" w14:textId="107B8C3B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D101" w14:textId="404EC525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E136" w14:textId="4A4D8E01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155</w:t>
            </w:r>
          </w:p>
        </w:tc>
      </w:tr>
      <w:tr w:rsidR="004B6EFB" w:rsidRPr="006C7DA4" w14:paraId="2F461991" w14:textId="77777777" w:rsidTr="00F81DE4">
        <w:trPr>
          <w:gridAfter w:val="1"/>
          <w:wAfter w:w="1114" w:type="dxa"/>
          <w:trHeight w:val="415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90032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D2C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Число умерших</w:t>
            </w:r>
          </w:p>
          <w:p w14:paraId="11F8471D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ED30" w14:textId="77777777" w:rsidR="004B6EFB" w:rsidRPr="0099043A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43A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397B" w14:textId="66126B5F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0505" w14:textId="11251042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426A" w14:textId="12EDF90D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E627" w14:textId="744A5C12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3391" w14:textId="1B9A3C27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833DE" w14:textId="037E1D5D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9E99" w14:textId="62C8CA81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09FC" w14:textId="4177A3EA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B713" w14:textId="6E35C369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4C64" w14:textId="6A07E40C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65E1" w14:textId="4D375530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4281" w14:textId="51568467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207</w:t>
            </w:r>
          </w:p>
        </w:tc>
      </w:tr>
      <w:tr w:rsidR="004B6EFB" w:rsidRPr="006C7DA4" w14:paraId="594D279F" w14:textId="77777777" w:rsidTr="00F81DE4">
        <w:trPr>
          <w:gridAfter w:val="1"/>
          <w:wAfter w:w="1114" w:type="dxa"/>
          <w:trHeight w:val="66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AD30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D84A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Естественный прирост (+), убыль (-)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5E27" w14:textId="77777777" w:rsidR="004B6EFB" w:rsidRPr="0099043A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43A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051E" w14:textId="6060F577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089E" w14:textId="11471C29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827F" w14:textId="319018AC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-75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0798" w14:textId="63D9A692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-66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3AAC" w14:textId="0EBF74B4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-68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893E8" w14:textId="57B08851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-69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E056" w14:textId="4F1D6EFA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E76F" w14:textId="608CFCD2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-60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6866" w14:textId="7A0687C6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F5C3" w14:textId="27FF6F72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F21C" w14:textId="3295B8EF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-50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05D1" w14:textId="3D616656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-52</w:t>
            </w:r>
          </w:p>
        </w:tc>
      </w:tr>
      <w:tr w:rsidR="004B6EFB" w:rsidRPr="006C7DA4" w14:paraId="744CC2C8" w14:textId="77777777" w:rsidTr="00393C48">
        <w:trPr>
          <w:gridAfter w:val="1"/>
          <w:wAfter w:w="1114" w:type="dxa"/>
          <w:trHeight w:val="847"/>
        </w:trPr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FF5F2F9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9773019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C7CE974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      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F14CDB9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C251017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4E7330C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3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49E3463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4B6EFB" w:rsidRPr="006C7DA4" w14:paraId="7AC9A61E" w14:textId="77777777" w:rsidTr="00393C48">
        <w:trPr>
          <w:gridAfter w:val="1"/>
          <w:wAfter w:w="1114" w:type="dxa"/>
          <w:trHeight w:val="400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FD96692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</w:tcPr>
          <w:p w14:paraId="1240C8E2" w14:textId="77777777" w:rsidR="004B6EFB" w:rsidRPr="00414CC1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A673169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3DF6289" w14:textId="18B7AC3F" w:rsid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  <w:p w14:paraId="6BD3EFFE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CAAD564" w14:textId="1114A872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0C92962" w14:textId="60BA1A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24 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0455617" w14:textId="43E39A28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0480C1" w14:textId="76CE8E2F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CC4D99" w14:textId="2380B87E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4B6EFB" w:rsidRPr="006C7DA4" w14:paraId="1C85763F" w14:textId="77777777" w:rsidTr="00393C48">
        <w:trPr>
          <w:gridAfter w:val="1"/>
          <w:wAfter w:w="1114" w:type="dxa"/>
          <w:cantSplit/>
          <w:trHeight w:val="1320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4F6CE4D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B552E20" w14:textId="77777777" w:rsidR="004B6EFB" w:rsidRPr="00414CC1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DD74668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6B4FA3E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7F0FD1C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32AD3D1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7D0CDF0D" w14:textId="77777777" w:rsidR="004B6EFB" w:rsidRPr="00414CC1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1D5E5AA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35D892FC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508B9A7F" w14:textId="77777777" w:rsidR="004B6EFB" w:rsidRPr="00414CC1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16B2E8E2" w14:textId="77777777" w:rsidR="004B6EFB" w:rsidRPr="00414CC1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89CEB68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66FFF5A8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0480180F" w14:textId="77777777" w:rsidR="004B6EFB" w:rsidRPr="00414CC1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4127ABC0" w14:textId="77777777" w:rsidR="004B6EFB" w:rsidRPr="00414CC1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9F4B659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2C0446C1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3B1B2C76" w14:textId="77777777" w:rsidR="004B6EFB" w:rsidRPr="00414CC1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</w:tr>
      <w:tr w:rsidR="004B6EFB" w:rsidRPr="006C7DA4" w14:paraId="522E9DE7" w14:textId="77777777" w:rsidTr="0097428F">
        <w:trPr>
          <w:gridAfter w:val="1"/>
          <w:wAfter w:w="1114" w:type="dxa"/>
          <w:trHeight w:val="552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1E63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8B17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Миграционный прирост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C401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1B41" w14:textId="638260BE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565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4BA0" w14:textId="22BBD5DC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498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301C" w14:textId="229C0B04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68D19" w14:textId="01D90E22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505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B347" w14:textId="3742ADD1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510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714C" w14:textId="349453F3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515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6DE3" w14:textId="034F69A0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517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9248" w14:textId="7A482C83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515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8E86" w14:textId="6D20A5C5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525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97A1" w14:textId="29A579BB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518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B303" w14:textId="2BB54041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446C" w14:textId="2B1ED36A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535</w:t>
            </w:r>
          </w:p>
        </w:tc>
      </w:tr>
      <w:tr w:rsidR="004B6EFB" w:rsidRPr="006C7DA4" w14:paraId="15A35454" w14:textId="77777777" w:rsidTr="0097428F">
        <w:trPr>
          <w:gridAfter w:val="1"/>
          <w:wAfter w:w="1114" w:type="dxa"/>
          <w:trHeight w:val="66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895F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F547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Численность населения на конец года (периода)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709F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156B5" w14:textId="3EE9677C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20746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83A83" w14:textId="2CFEA4E0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21165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AEDA" w14:textId="0A307CB0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21590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8D08" w14:textId="142B5DC7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21889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2958" w14:textId="08BEB9D6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22032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F1312" w14:textId="512D7C0F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22086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8E5B" w14:textId="06384F45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22347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F35B" w14:textId="42B9385A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22487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A9AD" w14:textId="440548EB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22550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0D7F" w14:textId="253BF455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22816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64BB" w14:textId="494DA945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22957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1820" w14:textId="5BF9B3CB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23033</w:t>
            </w:r>
          </w:p>
        </w:tc>
      </w:tr>
      <w:tr w:rsidR="004B6EFB" w:rsidRPr="006C7DA4" w14:paraId="7B398EA7" w14:textId="77777777" w:rsidTr="00C719EC">
        <w:trPr>
          <w:gridAfter w:val="1"/>
          <w:wAfter w:w="1114" w:type="dxa"/>
          <w:trHeight w:val="595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CB25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1FDB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Общий коэффициент рождаемости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1775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про-мил-ле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C9EE" w14:textId="02FA8BEB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94EB" w14:textId="1D3FD4A8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AC99" w14:textId="5928E7E1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6,3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5063" w14:textId="75C55730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A189" w14:textId="0091DC7D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6,4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C7C2" w14:textId="644FFA1D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1FCA" w14:textId="536B59CE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6,4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58B4" w14:textId="1CDB0898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E6CE" w14:textId="10FF4D38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3883" w14:textId="591C2A83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E4F6" w14:textId="648985BF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9660" w14:textId="557A4B65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6,8</w:t>
            </w:r>
          </w:p>
        </w:tc>
      </w:tr>
      <w:tr w:rsidR="004B6EFB" w:rsidRPr="006C7DA4" w14:paraId="53DDAB5E" w14:textId="77777777" w:rsidTr="0097428F">
        <w:trPr>
          <w:gridAfter w:val="1"/>
          <w:wAfter w:w="1114" w:type="dxa"/>
          <w:trHeight w:val="66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29C32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09FF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Общий коэффициент смертности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61B1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про-мил-ле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85E9" w14:textId="76B5E679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27D7" w14:textId="2BFCFE70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4809" w14:textId="2DBB78FC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9,8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4E86" w14:textId="54E6E78B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2892" w14:textId="74CEBE12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9,5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443B" w14:textId="5C6C9F04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9,7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4116" w14:textId="54ACAAE7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9E91" w14:textId="56614864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F5A4" w14:textId="7551E8B3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9408" w14:textId="0F037D5B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CFB3" w14:textId="7F2BBD87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C2DE" w14:textId="0D99E1BE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9,1</w:t>
            </w:r>
          </w:p>
        </w:tc>
      </w:tr>
      <w:tr w:rsidR="004B6EFB" w:rsidRPr="006C7DA4" w14:paraId="2024380F" w14:textId="77777777" w:rsidTr="00C719EC">
        <w:trPr>
          <w:gridAfter w:val="1"/>
          <w:wAfter w:w="1114" w:type="dxa"/>
          <w:trHeight w:val="618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2490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AC57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Общий коэффициент естественного прироста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3B2E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про-мил-ле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28AE" w14:textId="3BC8597A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B744D" w14:textId="54999B44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86B0" w14:textId="57481831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-3,5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EA2C" w14:textId="1D0DC7FB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8AD4" w14:textId="6C08F189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-3,1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EAF9F" w14:textId="285FF40B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40FA" w14:textId="27BAF47C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-2,7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84F8" w14:textId="5F6073BC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-2,7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093E" w14:textId="7960F120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5F9F" w14:textId="444DDD7D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3746" w14:textId="244142B6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-2,2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2A1B" w14:textId="4D0883B2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-2,3</w:t>
            </w:r>
          </w:p>
        </w:tc>
      </w:tr>
      <w:tr w:rsidR="004B6EFB" w:rsidRPr="006C7DA4" w14:paraId="73CE2FC7" w14:textId="77777777" w:rsidTr="0097428F">
        <w:trPr>
          <w:gridAfter w:val="1"/>
          <w:wAfter w:w="1114" w:type="dxa"/>
          <w:trHeight w:val="488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60CE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9201" w14:textId="77777777" w:rsidR="004B6EFB" w:rsidRPr="0053151A" w:rsidRDefault="004B6EFB" w:rsidP="004B6E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Оборот розничной торговли (без СМП):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2207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5582" w14:textId="7E60F6B7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5CCE" w14:textId="68E5BA32" w:rsidR="004B6EFB" w:rsidRPr="00454D8F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18FC" w14:textId="502509C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66B2" w14:textId="37F4C334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8AC2" w14:textId="43F1664D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A3B58" w14:textId="1EEE6B98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9D5F" w14:textId="3BA274F8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2FC2" w14:textId="626E2442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150B" w14:textId="3671F3D5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3297" w14:textId="4CA415E2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C4C3" w14:textId="4DE86155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5B10" w14:textId="66EAD8BC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B6EFB" w:rsidRPr="00A9273F" w14:paraId="0421B9F2" w14:textId="77777777" w:rsidTr="0097428F">
        <w:trPr>
          <w:gridAfter w:val="1"/>
          <w:wAfter w:w="1114" w:type="dxa"/>
          <w:trHeight w:val="496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E39F" w14:textId="77777777" w:rsidR="004B6EFB" w:rsidRPr="00A9273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2E32" w14:textId="77777777" w:rsidR="004B6EFB" w:rsidRPr="00A9273F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9273F">
              <w:rPr>
                <w:rFonts w:ascii="Times New Roman" w:eastAsia="Times New Roman" w:hAnsi="Times New Roman"/>
                <w:lang w:eastAsia="ru-RU"/>
              </w:rPr>
              <w:t xml:space="preserve"> - в текущих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E911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EDCB" w14:textId="6D395704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2811,6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5C8F" w14:textId="70528DB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3080,2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D5A9" w14:textId="4813E99A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3387,7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63AC" w14:textId="70D2FABF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3681,7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AEED" w14:textId="01F2839D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3710,0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9417" w14:textId="26C902FB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3752,5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EF99" w14:textId="51738F32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3963,0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8B818" w14:textId="6F27D07E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4020,5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3FB2" w14:textId="0BDCD71F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4117,5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45F" w14:textId="4A496CF1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4265,8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B002" w14:textId="5B78C5F1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4352,7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FAFE" w14:textId="372F31DD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4517,9</w:t>
            </w:r>
          </w:p>
        </w:tc>
      </w:tr>
      <w:tr w:rsidR="004B6EFB" w:rsidRPr="006C7DA4" w14:paraId="55B0A03F" w14:textId="77777777" w:rsidTr="0097428F">
        <w:trPr>
          <w:gridAfter w:val="1"/>
          <w:wAfter w:w="1114" w:type="dxa"/>
          <w:trHeight w:val="424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19F6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A9D0" w14:textId="77777777" w:rsidR="004B6EFB" w:rsidRPr="004379A2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 xml:space="preserve"> - в 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7A49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27AD" w14:textId="053A0C0C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D390" w14:textId="7DFA069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3299" w14:textId="336DD739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F804" w14:textId="0181267C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8287" w14:textId="78950787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13D0C" w14:textId="4E40F16D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E48E" w14:textId="7EA6E34F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E457" w14:textId="25E350BD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C5C1" w14:textId="55BF7C56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6962" w14:textId="7DC040C0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C07F" w14:textId="186C4C5A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B78F" w14:textId="2E67084D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105,0</w:t>
            </w:r>
          </w:p>
        </w:tc>
      </w:tr>
      <w:tr w:rsidR="004B6EFB" w:rsidRPr="006C7DA4" w14:paraId="38F7413C" w14:textId="77777777" w:rsidTr="0097428F">
        <w:trPr>
          <w:gridAfter w:val="1"/>
          <w:wAfter w:w="1114" w:type="dxa"/>
          <w:trHeight w:val="499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6CAC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EFE1" w14:textId="77777777" w:rsidR="004B6EFB" w:rsidRPr="004379A2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 xml:space="preserve">индекс - дефлятор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06C12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%</w:t>
            </w:r>
          </w:p>
          <w:p w14:paraId="729EC681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г/г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22625" w14:textId="073FB67E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26D8" w14:textId="28E39D81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F84D" w14:textId="0115D690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107,3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4E8E" w14:textId="31DB7615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7A59" w14:textId="018180F2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88BA" w14:textId="0D40EC09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2860" w14:textId="708BAA2F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DECB" w14:textId="391266A6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C539" w14:textId="10932013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ED60" w14:textId="3F85443B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7BA0" w14:textId="29657C7B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9DB7" w14:textId="0B516B64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104,5</w:t>
            </w:r>
          </w:p>
        </w:tc>
      </w:tr>
      <w:tr w:rsidR="004B6EFB" w:rsidRPr="006C7DA4" w14:paraId="3284E575" w14:textId="77777777" w:rsidTr="00393C48">
        <w:trPr>
          <w:gridAfter w:val="1"/>
          <w:wAfter w:w="1114" w:type="dxa"/>
          <w:trHeight w:val="72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66C7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ACF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Оборот общественного питания (без СМП)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F214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F0D1" w14:textId="77777777" w:rsidR="004B6EFB" w:rsidRPr="00410BE2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25AB" w14:textId="77777777" w:rsidR="004B6EFB" w:rsidRPr="00410BE2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DD40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A8B4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F409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AD73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E6C0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22A6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1E69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56F66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F59F3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A741A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B6EFB" w:rsidRPr="006C7DA4" w14:paraId="5F939F3B" w14:textId="77777777" w:rsidTr="00393C48">
        <w:trPr>
          <w:gridAfter w:val="1"/>
          <w:wAfter w:w="1114" w:type="dxa"/>
          <w:trHeight w:val="720"/>
        </w:trPr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F639571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68E506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526C9E8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      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C1CA1FE" w14:textId="77777777" w:rsidR="004B6EFB" w:rsidRPr="002142DC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17F8FDF" w14:textId="77777777" w:rsidR="004B6EFB" w:rsidRPr="002142DC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5BF4EEE" w14:textId="77777777" w:rsidR="004B6EFB" w:rsidRPr="00C95E5D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5E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3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743D01C" w14:textId="77777777" w:rsidR="004B6EFB" w:rsidRPr="00C95E5D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5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4B6EFB" w:rsidRPr="006C7DA4" w14:paraId="104DEBB4" w14:textId="77777777" w:rsidTr="00393C48">
        <w:trPr>
          <w:gridAfter w:val="1"/>
          <w:wAfter w:w="1114" w:type="dxa"/>
          <w:trHeight w:val="720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D508B33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</w:tcPr>
          <w:p w14:paraId="55F90B87" w14:textId="77777777" w:rsidR="004B6EFB" w:rsidRPr="004379A2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E3C1861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2800F03" w14:textId="7A869D36" w:rsidR="004B6EFB" w:rsidRPr="002142DC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22 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5CCD4C3" w14:textId="4B3BD113" w:rsidR="004B6EFB" w:rsidRPr="002142DC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23 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E0AFB42" w14:textId="6DF4B48C" w:rsidR="004B6EFB" w:rsidRPr="00C95E5D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5E5D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4 </w:t>
            </w:r>
            <w:r w:rsidRPr="00C95E5D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655D237" w14:textId="49DA2F90" w:rsidR="004B6EFB" w:rsidRPr="003C7A7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7A7F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3C7A7F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6E6D82" w14:textId="37C785DD" w:rsidR="004B6EFB" w:rsidRPr="00A13807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6BF2C9" w14:textId="1F1A1D12" w:rsidR="004B6EFB" w:rsidRPr="00A13807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4B6EFB" w:rsidRPr="006C7DA4" w14:paraId="7B02FC3F" w14:textId="77777777" w:rsidTr="00393C48">
        <w:trPr>
          <w:gridAfter w:val="1"/>
          <w:wAfter w:w="1114" w:type="dxa"/>
          <w:cantSplit/>
          <w:trHeight w:val="1364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8581456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10E6B6" w14:textId="77777777" w:rsidR="004B6EFB" w:rsidRPr="004379A2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16F81D3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3DD44DD9" w14:textId="77777777" w:rsidR="004B6EFB" w:rsidRPr="002142DC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14BB61A4" w14:textId="77777777" w:rsidR="004B6EFB" w:rsidRPr="002142DC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39D81F4" w14:textId="77777777" w:rsidR="004B6EFB" w:rsidRPr="00BA652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7C8F6260" w14:textId="77777777" w:rsidR="004B6EFB" w:rsidRPr="003C7A7F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7A7F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3BDFD14" w14:textId="77777777" w:rsidR="004B6EFB" w:rsidRPr="003C7A7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C7A7F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4AA2BA03" w14:textId="77777777" w:rsidR="004B6EFB" w:rsidRPr="003C7A7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C7A7F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5FC6E572" w14:textId="77777777" w:rsidR="004B6EFB" w:rsidRPr="003C7A7F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7A7F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6C5D36E1" w14:textId="77777777" w:rsidR="004B6EFB" w:rsidRPr="00A13807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F0F483A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1852C7E4" w14:textId="77777777" w:rsidR="004B6EFB" w:rsidRPr="00A13807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3ACB421B" w14:textId="77777777" w:rsidR="004B6EFB" w:rsidRPr="00A13807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22B3DC34" w14:textId="77777777" w:rsidR="004B6EFB" w:rsidRPr="00A13807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137AEC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2B5FAD3E" w14:textId="77777777" w:rsidR="004B6EFB" w:rsidRPr="00A13807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1085E085" w14:textId="77777777" w:rsidR="004B6EFB" w:rsidRPr="00A13807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</w:tr>
      <w:tr w:rsidR="004B6EFB" w:rsidRPr="006C7DA4" w14:paraId="0A61D47C" w14:textId="77777777" w:rsidTr="00FA3D7F">
        <w:trPr>
          <w:gridAfter w:val="1"/>
          <w:wAfter w:w="1114" w:type="dxa"/>
          <w:trHeight w:val="56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E3FD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385B" w14:textId="77777777" w:rsidR="004B6EFB" w:rsidRPr="004379A2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 xml:space="preserve"> - в текущих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AD90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311E" w14:textId="23A14360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28,1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5ADD" w14:textId="01CACA8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22,4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99A4" w14:textId="28315BC7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25,2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FBC0" w14:textId="306097AD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38,2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C00D" w14:textId="2AC53336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27,6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A19E" w14:textId="42783AA8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28,0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FDA6" w14:textId="53DDEE6B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41,1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7537" w14:textId="0441979C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8365" w14:textId="3E8DBD13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42,6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66F2" w14:textId="060A9D01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4707" w14:textId="101AEEF6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ADCA" w14:textId="6EA61271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64,8</w:t>
            </w:r>
          </w:p>
        </w:tc>
      </w:tr>
      <w:tr w:rsidR="004B6EFB" w:rsidRPr="006C7DA4" w14:paraId="272838C7" w14:textId="77777777" w:rsidTr="00FA3D7F">
        <w:trPr>
          <w:gridAfter w:val="1"/>
          <w:wAfter w:w="1114" w:type="dxa"/>
          <w:trHeight w:val="381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5211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4FC7" w14:textId="77777777" w:rsidR="004B6EFB" w:rsidRPr="004379A2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 xml:space="preserve"> - в %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379A2">
              <w:rPr>
                <w:rFonts w:ascii="Times New Roman" w:eastAsia="Times New Roman" w:hAnsi="Times New Roman"/>
                <w:lang w:eastAsia="ru-RU"/>
              </w:rPr>
              <w:t>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4848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B477" w14:textId="4F49CDEE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2FEB" w14:textId="604D7CA0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79,7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196B" w14:textId="4629C2AD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0FE9" w14:textId="624E357D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492B" w14:textId="1E6C98F5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C333" w14:textId="4B89007D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476E" w14:textId="1C24288F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20E1" w14:textId="2AE6FA2A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0A04" w14:textId="04248F1F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10BA" w14:textId="718B71D0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57CE" w14:textId="709D47A7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686F" w14:textId="1F570359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105,0</w:t>
            </w:r>
          </w:p>
        </w:tc>
      </w:tr>
      <w:tr w:rsidR="004B6EFB" w:rsidRPr="006C7DA4" w14:paraId="48EE2A3F" w14:textId="77777777" w:rsidTr="00FA3D7F">
        <w:trPr>
          <w:gridAfter w:val="1"/>
          <w:wAfter w:w="1114" w:type="dxa"/>
          <w:trHeight w:val="506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E496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3479" w14:textId="77777777" w:rsidR="004B6EFB" w:rsidRPr="004379A2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индекс-дефлятор</w:t>
            </w:r>
          </w:p>
          <w:p w14:paraId="4085C19A" w14:textId="77777777" w:rsidR="004B6EFB" w:rsidRPr="004379A2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FAE6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%</w:t>
            </w:r>
          </w:p>
          <w:p w14:paraId="3186451D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г/г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312C" w14:textId="6AA9E6E4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90AF8" w14:textId="3ECCD2DF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CFD1" w14:textId="0A7F4EEF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107,3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6B5A" w14:textId="1D9259DC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4126" w14:textId="6FDF9620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2666" w14:textId="64B196F9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D77F" w14:textId="078011D5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DEB5" w14:textId="38562937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88BE" w14:textId="00F463EF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A356" w14:textId="36ED65CE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EA90" w14:textId="356ACDBD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8BB9" w14:textId="4FCBB3F6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104,5</w:t>
            </w:r>
          </w:p>
        </w:tc>
      </w:tr>
      <w:tr w:rsidR="004B6EFB" w:rsidRPr="006C7DA4" w14:paraId="4E3587DF" w14:textId="77777777" w:rsidTr="00FA3D7F">
        <w:trPr>
          <w:gridAfter w:val="1"/>
          <w:wAfter w:w="1114" w:type="dxa"/>
          <w:trHeight w:val="66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9E68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EEB9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Среднегодовой фонд заработной 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FB43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млн.   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FAD4" w14:textId="73BB308E" w:rsidR="004B6EFB" w:rsidRPr="00454D8F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3734,6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676A" w14:textId="69B1DED2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4907,1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2387" w14:textId="0046403F" w:rsidR="004B6EFB" w:rsidRPr="00454D8F" w:rsidRDefault="004B6EFB" w:rsidP="004B6EF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5839,4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B999" w14:textId="1122473C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6306,6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0E54" w14:textId="68B836E3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6365,0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8E27" w14:textId="77D4D17B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6423,4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1547" w14:textId="41B4F7D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6810,5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3DF4" w14:textId="1DB3ABBA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6874,2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8878" w14:textId="0FE1EF00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6937,8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1A5E" w14:textId="6BAF3F41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7355,4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5985" w14:textId="3CB5DBDB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7424,1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2732" w14:textId="12EC5F7B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7492,9</w:t>
            </w:r>
          </w:p>
        </w:tc>
      </w:tr>
      <w:tr w:rsidR="004B6EFB" w:rsidRPr="006C7DA4" w14:paraId="568E1B64" w14:textId="77777777" w:rsidTr="00FA3D7F">
        <w:trPr>
          <w:gridAfter w:val="1"/>
          <w:wAfter w:w="1114" w:type="dxa"/>
          <w:trHeight w:val="558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66A0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088E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lang w:eastAsia="ru-RU"/>
              </w:rPr>
              <w:t>- в 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EFF4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183F" w14:textId="5666A231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CE0A0" w14:textId="6A9D0800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131,4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2A1C" w14:textId="73D97FEC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119,0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5D69" w14:textId="6F0A97B1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504C" w14:textId="00EEDAD2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109,0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5491" w14:textId="404CA2CD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1A29" w14:textId="5DA35EA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8EC7" w14:textId="581B99EF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5A1B" w14:textId="6E1CBB79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BAA5" w14:textId="421DB9E3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F0BA" w14:textId="4FF6206A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16E5" w14:textId="18CCD76D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109,0</w:t>
            </w:r>
          </w:p>
        </w:tc>
      </w:tr>
      <w:tr w:rsidR="004B6EFB" w:rsidRPr="006C7DA4" w14:paraId="2D3946FB" w14:textId="77777777" w:rsidTr="00FA3D7F">
        <w:trPr>
          <w:gridAfter w:val="1"/>
          <w:wAfter w:w="1114" w:type="dxa"/>
          <w:trHeight w:val="836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C11E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640F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Среднемесячная заработная плата</w:t>
            </w:r>
          </w:p>
          <w:p w14:paraId="705943DA" w14:textId="77777777" w:rsidR="004B6EFB" w:rsidRPr="0053151A" w:rsidRDefault="004B6EFB" w:rsidP="004B6E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работников (без СМП)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E913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 xml:space="preserve">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4083" w14:textId="61EECE2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47179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CDC9" w14:textId="181691BA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54860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7CF3" w14:textId="403D7FB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64735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4374" w14:textId="07A0C934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69266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966D" w14:textId="23E3AA55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69914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B2E8" w14:textId="18BF0AB2" w:rsidR="004B6EFB" w:rsidRPr="00454D8F" w:rsidRDefault="00FD3CE9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70561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49EB" w14:textId="617F3839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73422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9BD5" w14:textId="642D2829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74808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FD98" w14:textId="1D6B762C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75507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6112" w14:textId="497B119F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77828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D9DD" w14:textId="27E17A22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80044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C375" w14:textId="64BA3ED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81547</w:t>
            </w:r>
          </w:p>
        </w:tc>
      </w:tr>
      <w:tr w:rsidR="004B6EFB" w:rsidRPr="006C7DA4" w14:paraId="16679D96" w14:textId="77777777" w:rsidTr="00FA3D7F">
        <w:trPr>
          <w:gridAfter w:val="1"/>
          <w:wAfter w:w="1114" w:type="dxa"/>
          <w:trHeight w:val="565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DF2F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B2EF" w14:textId="77777777" w:rsidR="004B6EFB" w:rsidRPr="0053151A" w:rsidRDefault="004B6EFB" w:rsidP="004B6E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lang w:eastAsia="ru-RU"/>
              </w:rPr>
              <w:t>- в 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891E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F4FA" w14:textId="0162043F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F3B0" w14:textId="2C38A482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116,3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6AC0" w14:textId="2750DA6A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118,0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09FC" w14:textId="6C90BD11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F843" w14:textId="5AB97BC8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1BE0" w14:textId="3F122FF9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</w:t>
            </w:r>
            <w:r w:rsidR="00FD3CE9">
              <w:rPr>
                <w:rFonts w:ascii="Times New Roman" w:hAnsi="Times New Roman"/>
                <w:color w:val="000000"/>
              </w:rPr>
              <w:t>9</w:t>
            </w:r>
            <w:r w:rsidRPr="00454D8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2BAE" w14:textId="0DDEDEB7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106,0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7ABE" w14:textId="7E972A48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9E44" w14:textId="509AC984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8F56" w14:textId="532C3EB0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C129" w14:textId="045A675B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49D1" w14:textId="604581E0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108,0</w:t>
            </w:r>
          </w:p>
        </w:tc>
      </w:tr>
      <w:tr w:rsidR="004B6EFB" w:rsidRPr="006C7DA4" w14:paraId="5C551A33" w14:textId="77777777" w:rsidTr="00FA3D7F">
        <w:trPr>
          <w:gridAfter w:val="1"/>
          <w:wAfter w:w="1114" w:type="dxa"/>
          <w:trHeight w:val="7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41FC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26C1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Общая численность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 xml:space="preserve">безработных, зарегистрированных на конец года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9B85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1C40" w14:textId="09DBDB85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A269" w14:textId="41704AF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63D9" w14:textId="5ACCBB6B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3D2B" w14:textId="335C2C29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8372" w14:textId="77448877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38AAD" w14:textId="3CC12D1C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D5A7" w14:textId="59FDB784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5A76" w14:textId="4F60C7BC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1ED5" w14:textId="522E5612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B38A" w14:textId="265166ED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66A9" w14:textId="703539F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3DB4" w14:textId="4F14FAFA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4B6EFB" w:rsidRPr="006C7DA4" w14:paraId="3FFE744E" w14:textId="77777777" w:rsidTr="00FA3D7F">
        <w:trPr>
          <w:gridAfter w:val="1"/>
          <w:wAfter w:w="1114" w:type="dxa"/>
          <w:trHeight w:val="495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0160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9A77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Общая численность безработных к экономически активному населению (уровень безработицы)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91DC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7B77" w14:textId="0C6BF52F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5634" w14:textId="21373E1A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D7CB" w14:textId="0734C6AB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0,4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D447C" w14:textId="7F83ED52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3CAA" w14:textId="0CBDB0E7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0,4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03B9" w14:textId="5CCD0CE2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B25E" w14:textId="1DD48EB9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71AD" w14:textId="47F31311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D628" w14:textId="5A764F6E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B457" w14:textId="2442FD1F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5873" w14:textId="395702BD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34E2" w14:textId="5561CE6E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4B6EFB" w:rsidRPr="006C7DA4" w14:paraId="4675381C" w14:textId="77777777" w:rsidTr="00393C48">
        <w:trPr>
          <w:gridAfter w:val="1"/>
          <w:wAfter w:w="1114" w:type="dxa"/>
          <w:trHeight w:val="495"/>
        </w:trPr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FC0A2A3" w14:textId="77777777" w:rsid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C2C19F0" w14:textId="77777777" w:rsidR="004B6EFB" w:rsidRPr="0059049D" w:rsidRDefault="004B6EFB" w:rsidP="004B6EF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EBD40C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C328B41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      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A150D9D" w14:textId="77777777" w:rsidR="004B6EFB" w:rsidRPr="002142DC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4B81814" w14:textId="77777777" w:rsidR="004B6EFB" w:rsidRPr="002142DC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Факт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5807B27" w14:textId="77777777" w:rsidR="004B6EFB" w:rsidRPr="0059049D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Оценка</w:t>
            </w:r>
          </w:p>
        </w:tc>
        <w:tc>
          <w:tcPr>
            <w:tcW w:w="93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D01505F" w14:textId="77777777" w:rsidR="004B6EFB" w:rsidRPr="00A13807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4B6EFB" w:rsidRPr="006C7DA4" w14:paraId="0D8FF48E" w14:textId="77777777" w:rsidTr="00393C48">
        <w:trPr>
          <w:gridAfter w:val="1"/>
          <w:wAfter w:w="1114" w:type="dxa"/>
          <w:trHeight w:val="495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9F65DB8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</w:tcPr>
          <w:p w14:paraId="1B7623A1" w14:textId="77777777" w:rsidR="004B6EFB" w:rsidRPr="004379A2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E418B6A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38E36A0" w14:textId="1000AF20" w:rsidR="004B6EFB" w:rsidRPr="002142DC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1D27F28" w14:textId="2F0A5E33" w:rsid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</w:p>
          <w:p w14:paraId="5364CBA4" w14:textId="77777777" w:rsidR="004B6EFB" w:rsidRPr="002142DC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CE52F90" w14:textId="34B37CDB" w:rsidR="004B6EFB" w:rsidRPr="006D70FD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24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F5E911C" w14:textId="4016F935" w:rsid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F1CB4B" w14:textId="14D88D37" w:rsidR="004B6EFB" w:rsidRPr="00A13807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10DA34" w14:textId="7DAE2709" w:rsidR="004B6EFB" w:rsidRPr="00A13807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4B6EFB" w:rsidRPr="006C7DA4" w14:paraId="2EE266EA" w14:textId="77777777" w:rsidTr="00393C48">
        <w:trPr>
          <w:gridAfter w:val="1"/>
          <w:wAfter w:w="1114" w:type="dxa"/>
          <w:cantSplit/>
          <w:trHeight w:val="1134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6A5A222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49D52E" w14:textId="77777777" w:rsidR="004B6EFB" w:rsidRPr="004379A2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A8435F4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D16AF61" w14:textId="77777777" w:rsidR="004B6EFB" w:rsidRPr="002142DC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A52D8A2" w14:textId="77777777" w:rsidR="004B6EFB" w:rsidRPr="002142DC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74D81C4" w14:textId="77777777" w:rsidR="004B6EFB" w:rsidRPr="006D70FD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6377F78B" w14:textId="77777777" w:rsidR="004B6EFB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608A4F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6EA6A102" w14:textId="77777777" w:rsid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097BBF4B" w14:textId="77777777" w:rsidR="004B6EFB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6B665392" w14:textId="77777777" w:rsidR="004B6EFB" w:rsidRPr="00A13807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FA0F223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6C760A58" w14:textId="77777777" w:rsidR="004B6EFB" w:rsidRPr="00A13807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0777C5D0" w14:textId="77777777" w:rsidR="004B6EFB" w:rsidRPr="00A13807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18EC6926" w14:textId="77777777" w:rsidR="004B6EFB" w:rsidRPr="00A13807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8A8D34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1E57D8C9" w14:textId="77777777" w:rsidR="004B6EFB" w:rsidRPr="00A13807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2B246924" w14:textId="77777777" w:rsidR="004B6EFB" w:rsidRPr="00A13807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</w:tr>
      <w:tr w:rsidR="004B6EFB" w:rsidRPr="006C7DA4" w14:paraId="7196439A" w14:textId="77777777" w:rsidTr="001A3C47">
        <w:trPr>
          <w:gridAfter w:val="1"/>
          <w:wAfter w:w="1114" w:type="dxa"/>
          <w:trHeight w:val="955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FADF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0B04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Величина прожиточного минимума в расчете на душу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4F4E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0BE2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1551" w14:textId="6D965CD9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14337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7DD2" w14:textId="6A337BEA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14806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CBE0" w14:textId="422A0464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15917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0ECA" w14:textId="0A5AFFFF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17668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40FD" w14:textId="199D1EC2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17733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E913" w14:textId="295DE9FB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17827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5C77" w14:textId="1C1F39C8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18620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FD8D" w14:textId="7C33D329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18797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C62B" w14:textId="7C7C3284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18974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1F16" w14:textId="0F834102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19737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630F" w14:textId="6F7155BA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19925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2F02" w14:textId="1D7EC44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20113</w:t>
            </w:r>
          </w:p>
        </w:tc>
      </w:tr>
      <w:tr w:rsidR="004B6EFB" w:rsidRPr="006C7DA4" w14:paraId="67F95C6A" w14:textId="77777777" w:rsidTr="001A3C47">
        <w:trPr>
          <w:gridAfter w:val="1"/>
          <w:wAfter w:w="1114" w:type="dxa"/>
          <w:trHeight w:val="1095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7005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3A11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 xml:space="preserve">Доля населения с доходами ниже прожиточного минимума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9E9A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0BE2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60AC" w14:textId="5F9602D7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8173" w14:textId="75CDAF48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DFE3" w14:textId="62081FCA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C967" w14:textId="79F5E6DB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4842" w14:textId="2F4A06DD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15FF" w14:textId="0CBD26D9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A197" w14:textId="2FA63F0A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0269" w14:textId="32E7158F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46D8" w14:textId="48DA4D69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97FF" w14:textId="0370D10B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EF13" w14:textId="7C69AD44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72C8" w14:textId="2873F1CB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3,2</w:t>
            </w:r>
          </w:p>
        </w:tc>
      </w:tr>
      <w:tr w:rsidR="004B6EFB" w:rsidRPr="006C7DA4" w14:paraId="5770D32F" w14:textId="77777777" w:rsidTr="001A3C47">
        <w:trPr>
          <w:gridAfter w:val="1"/>
          <w:wAfter w:w="1114" w:type="dxa"/>
          <w:trHeight w:val="1289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2EB7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0504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Ввод в эксплуатацию объектов жилого строительства за счет всех источников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1875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0BE2">
              <w:rPr>
                <w:rFonts w:ascii="Times New Roman" w:eastAsia="Times New Roman" w:hAnsi="Times New Roman"/>
                <w:lang w:eastAsia="ru-RU"/>
              </w:rPr>
              <w:t>тыс. м. кв.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2E94" w14:textId="0BC1D33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90B8" w14:textId="46EFBFD1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44,34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E272" w14:textId="3DB94140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31624" w14:textId="01ECD457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3E0B" w14:textId="4E6F42F9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F31A" w14:textId="66C1BC59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14C0" w14:textId="5209A55C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B73C" w14:textId="0DF48203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3617" w14:textId="59E327F3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DA29" w14:textId="2E220D54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2D83" w14:textId="468479CE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D388" w14:textId="67942FD5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37,0</w:t>
            </w:r>
          </w:p>
        </w:tc>
      </w:tr>
      <w:tr w:rsidR="004B6EFB" w:rsidRPr="006C7DA4" w14:paraId="77512D15" w14:textId="77777777" w:rsidTr="001A3C47">
        <w:trPr>
          <w:gridAfter w:val="1"/>
          <w:wAfter w:w="1114" w:type="dxa"/>
          <w:trHeight w:val="1068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968E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8F51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Сводный индекс потребительских цен (декабрь к декабрю предыдущего года)</w:t>
            </w:r>
          </w:p>
          <w:p w14:paraId="1324E614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43F8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0BE2">
              <w:rPr>
                <w:rFonts w:ascii="Times New Roman" w:eastAsia="Times New Roman" w:hAnsi="Times New Roman"/>
                <w:lang w:eastAsia="ru-RU"/>
              </w:rPr>
              <w:t>%</w:t>
            </w:r>
          </w:p>
          <w:p w14:paraId="248B2523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715B" w14:textId="6BB0E1DB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6808" w14:textId="4A31A7D4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C8AE" w14:textId="1D321BD1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A9E2" w14:textId="1606981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103,8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0170" w14:textId="64A8E02C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2AAF" w14:textId="2DEE2FCE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654D" w14:textId="6C517418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103,8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F9D7" w14:textId="1D77287D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6FCA" w14:textId="1631AF8A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8B8B" w14:textId="1A43EF4A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5ABD" w14:textId="15A97FE3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FF9F" w14:textId="4FA6E72C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105,0</w:t>
            </w:r>
          </w:p>
        </w:tc>
      </w:tr>
      <w:bookmarkEnd w:id="10"/>
    </w:tbl>
    <w:p w14:paraId="003B72ED" w14:textId="77777777" w:rsidR="0050503D" w:rsidRPr="006C7DA4" w:rsidRDefault="0050503D" w:rsidP="008F503C"/>
    <w:sectPr w:rsidR="0050503D" w:rsidRPr="006C7DA4" w:rsidSect="00506D6C">
      <w:pgSz w:w="16838" w:h="11906" w:orient="landscape"/>
      <w:pgMar w:top="1134" w:right="851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3FCC4" w14:textId="77777777" w:rsidR="008A18A2" w:rsidRDefault="008A18A2" w:rsidP="005019FE">
      <w:pPr>
        <w:spacing w:after="0" w:line="240" w:lineRule="auto"/>
      </w:pPr>
      <w:r>
        <w:separator/>
      </w:r>
    </w:p>
  </w:endnote>
  <w:endnote w:type="continuationSeparator" w:id="0">
    <w:p w14:paraId="02CE5119" w14:textId="77777777" w:rsidR="008A18A2" w:rsidRDefault="008A18A2" w:rsidP="0050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98592" w14:textId="77777777" w:rsidR="008A18A2" w:rsidRDefault="00F67190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0C84">
      <w:rPr>
        <w:noProof/>
      </w:rPr>
      <w:t>22</w:t>
    </w:r>
    <w:r>
      <w:rPr>
        <w:noProof/>
      </w:rPr>
      <w:fldChar w:fldCharType="end"/>
    </w:r>
  </w:p>
  <w:p w14:paraId="096627D4" w14:textId="77777777" w:rsidR="008A18A2" w:rsidRDefault="008A18A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9DD70" w14:textId="77777777" w:rsidR="008A18A2" w:rsidRDefault="008A18A2" w:rsidP="005019FE">
      <w:pPr>
        <w:spacing w:after="0" w:line="240" w:lineRule="auto"/>
      </w:pPr>
      <w:r>
        <w:separator/>
      </w:r>
    </w:p>
  </w:footnote>
  <w:footnote w:type="continuationSeparator" w:id="0">
    <w:p w14:paraId="36E03F2E" w14:textId="77777777" w:rsidR="008A18A2" w:rsidRDefault="008A18A2" w:rsidP="00501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55C54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9EE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F24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7C16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AA7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566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860E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14F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548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A20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8"/>
    <w:lvl w:ilvl="0">
      <w:numFmt w:val="bullet"/>
      <w:lvlText w:val="-"/>
      <w:lvlJc w:val="left"/>
      <w:pPr>
        <w:tabs>
          <w:tab w:val="num" w:pos="1512"/>
        </w:tabs>
        <w:ind w:left="1512" w:hanging="945"/>
      </w:pPr>
      <w:rPr>
        <w:rFonts w:ascii="Times New Roman" w:hAnsi="Times New Roman" w:cs="Times New Roman"/>
      </w:rPr>
    </w:lvl>
  </w:abstractNum>
  <w:abstractNum w:abstractNumId="11" w15:restartNumberingAfterBreak="0">
    <w:nsid w:val="04CD6521"/>
    <w:multiLevelType w:val="multilevel"/>
    <w:tmpl w:val="DBDC3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C06FA6"/>
    <w:multiLevelType w:val="hybridMultilevel"/>
    <w:tmpl w:val="2744CBF2"/>
    <w:lvl w:ilvl="0" w:tplc="03A647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000153C"/>
    <w:multiLevelType w:val="hybridMultilevel"/>
    <w:tmpl w:val="430EFB48"/>
    <w:lvl w:ilvl="0" w:tplc="8DD48F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510D9"/>
    <w:multiLevelType w:val="multilevel"/>
    <w:tmpl w:val="2FF2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872F92"/>
    <w:multiLevelType w:val="hybridMultilevel"/>
    <w:tmpl w:val="A33A8034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A231AB"/>
    <w:multiLevelType w:val="hybridMultilevel"/>
    <w:tmpl w:val="4D7E4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BC45E4"/>
    <w:multiLevelType w:val="hybridMultilevel"/>
    <w:tmpl w:val="124441CE"/>
    <w:lvl w:ilvl="0" w:tplc="03A647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D68A3"/>
    <w:multiLevelType w:val="hybridMultilevel"/>
    <w:tmpl w:val="FA9CE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B82376"/>
    <w:multiLevelType w:val="hybridMultilevel"/>
    <w:tmpl w:val="4C0CC1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83246E2"/>
    <w:multiLevelType w:val="hybridMultilevel"/>
    <w:tmpl w:val="1738258C"/>
    <w:lvl w:ilvl="0" w:tplc="3B9669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E872D6A"/>
    <w:multiLevelType w:val="hybridMultilevel"/>
    <w:tmpl w:val="5972C76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09691D"/>
    <w:multiLevelType w:val="hybridMultilevel"/>
    <w:tmpl w:val="728CE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F58D6"/>
    <w:multiLevelType w:val="hybridMultilevel"/>
    <w:tmpl w:val="411C41D8"/>
    <w:lvl w:ilvl="0" w:tplc="612E768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04129"/>
    <w:multiLevelType w:val="hybridMultilevel"/>
    <w:tmpl w:val="0262CD64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0A5D33"/>
    <w:multiLevelType w:val="hybridMultilevel"/>
    <w:tmpl w:val="8C7CE2F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607F2789"/>
    <w:multiLevelType w:val="hybridMultilevel"/>
    <w:tmpl w:val="B44C6AC6"/>
    <w:lvl w:ilvl="0" w:tplc="041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9E156E"/>
    <w:multiLevelType w:val="hybridMultilevel"/>
    <w:tmpl w:val="8F1E0DB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C1114BD"/>
    <w:multiLevelType w:val="multilevel"/>
    <w:tmpl w:val="7E644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8F75C9"/>
    <w:multiLevelType w:val="hybridMultilevel"/>
    <w:tmpl w:val="C178D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0652A"/>
    <w:multiLevelType w:val="hybridMultilevel"/>
    <w:tmpl w:val="8694788C"/>
    <w:lvl w:ilvl="0" w:tplc="E5F45C3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E1B13"/>
    <w:multiLevelType w:val="hybridMultilevel"/>
    <w:tmpl w:val="CBAC3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035CA2"/>
    <w:multiLevelType w:val="hybridMultilevel"/>
    <w:tmpl w:val="1D98D78A"/>
    <w:lvl w:ilvl="0" w:tplc="AC6C214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CFF0D53"/>
    <w:multiLevelType w:val="multilevel"/>
    <w:tmpl w:val="DB84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1D6C87"/>
    <w:multiLevelType w:val="hybridMultilevel"/>
    <w:tmpl w:val="6A12A456"/>
    <w:lvl w:ilvl="0" w:tplc="F9908D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629256">
    <w:abstractNumId w:val="21"/>
  </w:num>
  <w:num w:numId="2" w16cid:durableId="1699431580">
    <w:abstractNumId w:val="13"/>
  </w:num>
  <w:num w:numId="3" w16cid:durableId="1359428240">
    <w:abstractNumId w:val="10"/>
  </w:num>
  <w:num w:numId="4" w16cid:durableId="1770736933">
    <w:abstractNumId w:val="17"/>
  </w:num>
  <w:num w:numId="5" w16cid:durableId="423260706">
    <w:abstractNumId w:val="12"/>
  </w:num>
  <w:num w:numId="6" w16cid:durableId="2009091615">
    <w:abstractNumId w:val="19"/>
  </w:num>
  <w:num w:numId="7" w16cid:durableId="928540577">
    <w:abstractNumId w:val="25"/>
  </w:num>
  <w:num w:numId="8" w16cid:durableId="670989662">
    <w:abstractNumId w:val="20"/>
  </w:num>
  <w:num w:numId="9" w16cid:durableId="1415859046">
    <w:abstractNumId w:val="23"/>
  </w:num>
  <w:num w:numId="10" w16cid:durableId="1116145178">
    <w:abstractNumId w:val="15"/>
  </w:num>
  <w:num w:numId="11" w16cid:durableId="1125660490">
    <w:abstractNumId w:val="30"/>
  </w:num>
  <w:num w:numId="12" w16cid:durableId="64685890">
    <w:abstractNumId w:val="34"/>
  </w:num>
  <w:num w:numId="13" w16cid:durableId="1711414484">
    <w:abstractNumId w:val="9"/>
  </w:num>
  <w:num w:numId="14" w16cid:durableId="1006371068">
    <w:abstractNumId w:val="7"/>
  </w:num>
  <w:num w:numId="15" w16cid:durableId="1238441273">
    <w:abstractNumId w:val="6"/>
  </w:num>
  <w:num w:numId="16" w16cid:durableId="385495766">
    <w:abstractNumId w:val="5"/>
  </w:num>
  <w:num w:numId="17" w16cid:durableId="1883905236">
    <w:abstractNumId w:val="4"/>
  </w:num>
  <w:num w:numId="18" w16cid:durableId="1209759503">
    <w:abstractNumId w:val="8"/>
  </w:num>
  <w:num w:numId="19" w16cid:durableId="268514850">
    <w:abstractNumId w:val="3"/>
  </w:num>
  <w:num w:numId="20" w16cid:durableId="1578704650">
    <w:abstractNumId w:val="2"/>
  </w:num>
  <w:num w:numId="21" w16cid:durableId="631443363">
    <w:abstractNumId w:val="1"/>
  </w:num>
  <w:num w:numId="22" w16cid:durableId="1400252372">
    <w:abstractNumId w:val="0"/>
  </w:num>
  <w:num w:numId="23" w16cid:durableId="776023249">
    <w:abstractNumId w:val="18"/>
  </w:num>
  <w:num w:numId="24" w16cid:durableId="1877542899">
    <w:abstractNumId w:val="29"/>
  </w:num>
  <w:num w:numId="25" w16cid:durableId="1652904108">
    <w:abstractNumId w:val="31"/>
  </w:num>
  <w:num w:numId="26" w16cid:durableId="143644059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7619865">
    <w:abstractNumId w:val="32"/>
  </w:num>
  <w:num w:numId="28" w16cid:durableId="17540879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6537537">
    <w:abstractNumId w:val="16"/>
  </w:num>
  <w:num w:numId="30" w16cid:durableId="2121025463">
    <w:abstractNumId w:val="27"/>
  </w:num>
  <w:num w:numId="31" w16cid:durableId="853611284">
    <w:abstractNumId w:val="11"/>
  </w:num>
  <w:num w:numId="32" w16cid:durableId="2090691767">
    <w:abstractNumId w:val="28"/>
  </w:num>
  <w:num w:numId="33" w16cid:durableId="1159466164">
    <w:abstractNumId w:val="14"/>
  </w:num>
  <w:num w:numId="34" w16cid:durableId="1557279421">
    <w:abstractNumId w:val="33"/>
  </w:num>
  <w:num w:numId="35" w16cid:durableId="6769307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1E9"/>
    <w:rsid w:val="000001D1"/>
    <w:rsid w:val="00000486"/>
    <w:rsid w:val="00000792"/>
    <w:rsid w:val="0000089F"/>
    <w:rsid w:val="00000936"/>
    <w:rsid w:val="00000F0E"/>
    <w:rsid w:val="000015FD"/>
    <w:rsid w:val="0000179C"/>
    <w:rsid w:val="00001EA0"/>
    <w:rsid w:val="00002029"/>
    <w:rsid w:val="000023C9"/>
    <w:rsid w:val="000025CF"/>
    <w:rsid w:val="000025F3"/>
    <w:rsid w:val="0000283A"/>
    <w:rsid w:val="00003140"/>
    <w:rsid w:val="000034BE"/>
    <w:rsid w:val="00003D21"/>
    <w:rsid w:val="000045FF"/>
    <w:rsid w:val="000057F1"/>
    <w:rsid w:val="00005EB2"/>
    <w:rsid w:val="00006996"/>
    <w:rsid w:val="00006E1D"/>
    <w:rsid w:val="000072D8"/>
    <w:rsid w:val="0000737C"/>
    <w:rsid w:val="00010293"/>
    <w:rsid w:val="000108D2"/>
    <w:rsid w:val="00010A1B"/>
    <w:rsid w:val="00011433"/>
    <w:rsid w:val="000115D5"/>
    <w:rsid w:val="00011806"/>
    <w:rsid w:val="00011A33"/>
    <w:rsid w:val="00012B48"/>
    <w:rsid w:val="000133A0"/>
    <w:rsid w:val="000133EE"/>
    <w:rsid w:val="00013C70"/>
    <w:rsid w:val="00013CD8"/>
    <w:rsid w:val="00014210"/>
    <w:rsid w:val="000144FB"/>
    <w:rsid w:val="00014DE3"/>
    <w:rsid w:val="00015312"/>
    <w:rsid w:val="000155EF"/>
    <w:rsid w:val="000157C7"/>
    <w:rsid w:val="00015CF9"/>
    <w:rsid w:val="00015D1D"/>
    <w:rsid w:val="00015D50"/>
    <w:rsid w:val="000160A8"/>
    <w:rsid w:val="0001687E"/>
    <w:rsid w:val="00017110"/>
    <w:rsid w:val="000175B8"/>
    <w:rsid w:val="00017821"/>
    <w:rsid w:val="00017FAD"/>
    <w:rsid w:val="0002022A"/>
    <w:rsid w:val="0002055A"/>
    <w:rsid w:val="00020663"/>
    <w:rsid w:val="00020C92"/>
    <w:rsid w:val="00021013"/>
    <w:rsid w:val="0002154E"/>
    <w:rsid w:val="00021797"/>
    <w:rsid w:val="0002191B"/>
    <w:rsid w:val="00021AE9"/>
    <w:rsid w:val="000221AD"/>
    <w:rsid w:val="0002227B"/>
    <w:rsid w:val="000224C7"/>
    <w:rsid w:val="0002269F"/>
    <w:rsid w:val="00022F8E"/>
    <w:rsid w:val="00023882"/>
    <w:rsid w:val="0002398B"/>
    <w:rsid w:val="000239D5"/>
    <w:rsid w:val="00023CA1"/>
    <w:rsid w:val="000243B8"/>
    <w:rsid w:val="00024981"/>
    <w:rsid w:val="00024BB2"/>
    <w:rsid w:val="00024D47"/>
    <w:rsid w:val="00025939"/>
    <w:rsid w:val="00025ADF"/>
    <w:rsid w:val="00027812"/>
    <w:rsid w:val="00027DE3"/>
    <w:rsid w:val="00030867"/>
    <w:rsid w:val="00030C11"/>
    <w:rsid w:val="0003184A"/>
    <w:rsid w:val="0003189B"/>
    <w:rsid w:val="00031B1B"/>
    <w:rsid w:val="00031FE3"/>
    <w:rsid w:val="00032481"/>
    <w:rsid w:val="000328B4"/>
    <w:rsid w:val="00032B74"/>
    <w:rsid w:val="000332AD"/>
    <w:rsid w:val="00033409"/>
    <w:rsid w:val="00033468"/>
    <w:rsid w:val="00033C2F"/>
    <w:rsid w:val="00033D3E"/>
    <w:rsid w:val="000340D0"/>
    <w:rsid w:val="00034156"/>
    <w:rsid w:val="000350A1"/>
    <w:rsid w:val="00035102"/>
    <w:rsid w:val="00035228"/>
    <w:rsid w:val="00036427"/>
    <w:rsid w:val="00036724"/>
    <w:rsid w:val="00036AA0"/>
    <w:rsid w:val="00036B23"/>
    <w:rsid w:val="00037235"/>
    <w:rsid w:val="00037751"/>
    <w:rsid w:val="0004001C"/>
    <w:rsid w:val="0004015F"/>
    <w:rsid w:val="00040A34"/>
    <w:rsid w:val="00040B88"/>
    <w:rsid w:val="00040D96"/>
    <w:rsid w:val="00040F2F"/>
    <w:rsid w:val="00041230"/>
    <w:rsid w:val="00041DCC"/>
    <w:rsid w:val="00043270"/>
    <w:rsid w:val="0004337E"/>
    <w:rsid w:val="0004340A"/>
    <w:rsid w:val="0004372C"/>
    <w:rsid w:val="00043B00"/>
    <w:rsid w:val="00043E46"/>
    <w:rsid w:val="00044019"/>
    <w:rsid w:val="0004414D"/>
    <w:rsid w:val="00044318"/>
    <w:rsid w:val="0004436D"/>
    <w:rsid w:val="000445E8"/>
    <w:rsid w:val="0004542F"/>
    <w:rsid w:val="00045940"/>
    <w:rsid w:val="0004622E"/>
    <w:rsid w:val="000470BB"/>
    <w:rsid w:val="00047B96"/>
    <w:rsid w:val="00047DC0"/>
    <w:rsid w:val="00047F3C"/>
    <w:rsid w:val="00050F92"/>
    <w:rsid w:val="00051449"/>
    <w:rsid w:val="0005169B"/>
    <w:rsid w:val="00051EDB"/>
    <w:rsid w:val="00053648"/>
    <w:rsid w:val="00053AA9"/>
    <w:rsid w:val="00053DEA"/>
    <w:rsid w:val="0005447F"/>
    <w:rsid w:val="00054A43"/>
    <w:rsid w:val="00054B5A"/>
    <w:rsid w:val="000550B5"/>
    <w:rsid w:val="0005563C"/>
    <w:rsid w:val="00055D1D"/>
    <w:rsid w:val="00056887"/>
    <w:rsid w:val="00056A39"/>
    <w:rsid w:val="00056D5E"/>
    <w:rsid w:val="00056DB9"/>
    <w:rsid w:val="00056EF0"/>
    <w:rsid w:val="0005711E"/>
    <w:rsid w:val="000573E7"/>
    <w:rsid w:val="00057E31"/>
    <w:rsid w:val="00060269"/>
    <w:rsid w:val="00060442"/>
    <w:rsid w:val="00060716"/>
    <w:rsid w:val="000607BF"/>
    <w:rsid w:val="000608BD"/>
    <w:rsid w:val="00061631"/>
    <w:rsid w:val="0006164C"/>
    <w:rsid w:val="00061B9C"/>
    <w:rsid w:val="000623BB"/>
    <w:rsid w:val="00062B22"/>
    <w:rsid w:val="00063362"/>
    <w:rsid w:val="000637F9"/>
    <w:rsid w:val="00063D2F"/>
    <w:rsid w:val="00064388"/>
    <w:rsid w:val="00064854"/>
    <w:rsid w:val="0006486E"/>
    <w:rsid w:val="00064EF3"/>
    <w:rsid w:val="000654CA"/>
    <w:rsid w:val="000654D2"/>
    <w:rsid w:val="00065545"/>
    <w:rsid w:val="0006582C"/>
    <w:rsid w:val="00065B41"/>
    <w:rsid w:val="00065C1B"/>
    <w:rsid w:val="000661AC"/>
    <w:rsid w:val="0006638B"/>
    <w:rsid w:val="00066A98"/>
    <w:rsid w:val="0006705B"/>
    <w:rsid w:val="000677E5"/>
    <w:rsid w:val="00067BAF"/>
    <w:rsid w:val="000702E0"/>
    <w:rsid w:val="00070573"/>
    <w:rsid w:val="0007138D"/>
    <w:rsid w:val="000713BB"/>
    <w:rsid w:val="000723C2"/>
    <w:rsid w:val="0007258D"/>
    <w:rsid w:val="0007291B"/>
    <w:rsid w:val="000732B3"/>
    <w:rsid w:val="000732CE"/>
    <w:rsid w:val="00073329"/>
    <w:rsid w:val="00073E64"/>
    <w:rsid w:val="00074046"/>
    <w:rsid w:val="00074082"/>
    <w:rsid w:val="000741FC"/>
    <w:rsid w:val="00074601"/>
    <w:rsid w:val="00074618"/>
    <w:rsid w:val="00074796"/>
    <w:rsid w:val="0007632D"/>
    <w:rsid w:val="00076AC9"/>
    <w:rsid w:val="00077162"/>
    <w:rsid w:val="0007723E"/>
    <w:rsid w:val="00077253"/>
    <w:rsid w:val="00077566"/>
    <w:rsid w:val="00077850"/>
    <w:rsid w:val="000778B3"/>
    <w:rsid w:val="00077C89"/>
    <w:rsid w:val="00080292"/>
    <w:rsid w:val="000810DF"/>
    <w:rsid w:val="00081238"/>
    <w:rsid w:val="000816C2"/>
    <w:rsid w:val="00081ABB"/>
    <w:rsid w:val="000822DF"/>
    <w:rsid w:val="00082799"/>
    <w:rsid w:val="00082CDD"/>
    <w:rsid w:val="0008331A"/>
    <w:rsid w:val="00083408"/>
    <w:rsid w:val="00083474"/>
    <w:rsid w:val="00083517"/>
    <w:rsid w:val="000836A9"/>
    <w:rsid w:val="00083BBA"/>
    <w:rsid w:val="00083E09"/>
    <w:rsid w:val="0008448B"/>
    <w:rsid w:val="000844F9"/>
    <w:rsid w:val="000845AF"/>
    <w:rsid w:val="00084B67"/>
    <w:rsid w:val="00084C19"/>
    <w:rsid w:val="00085D64"/>
    <w:rsid w:val="00085EFB"/>
    <w:rsid w:val="0008637F"/>
    <w:rsid w:val="00086892"/>
    <w:rsid w:val="00086AC9"/>
    <w:rsid w:val="00086B8B"/>
    <w:rsid w:val="00087DF5"/>
    <w:rsid w:val="00087F1E"/>
    <w:rsid w:val="000902B1"/>
    <w:rsid w:val="00091A50"/>
    <w:rsid w:val="00091A86"/>
    <w:rsid w:val="00091B13"/>
    <w:rsid w:val="00091F74"/>
    <w:rsid w:val="0009205C"/>
    <w:rsid w:val="0009248B"/>
    <w:rsid w:val="00092532"/>
    <w:rsid w:val="0009358A"/>
    <w:rsid w:val="000947EE"/>
    <w:rsid w:val="00094BE1"/>
    <w:rsid w:val="000950DD"/>
    <w:rsid w:val="000952C2"/>
    <w:rsid w:val="00095737"/>
    <w:rsid w:val="000960AF"/>
    <w:rsid w:val="000962D0"/>
    <w:rsid w:val="000966D0"/>
    <w:rsid w:val="00096D30"/>
    <w:rsid w:val="00096F9E"/>
    <w:rsid w:val="000970D0"/>
    <w:rsid w:val="00097422"/>
    <w:rsid w:val="000975DA"/>
    <w:rsid w:val="000A054D"/>
    <w:rsid w:val="000A0B4A"/>
    <w:rsid w:val="000A0D59"/>
    <w:rsid w:val="000A14E8"/>
    <w:rsid w:val="000A1ADD"/>
    <w:rsid w:val="000A1CEE"/>
    <w:rsid w:val="000A29E6"/>
    <w:rsid w:val="000A32FD"/>
    <w:rsid w:val="000A3425"/>
    <w:rsid w:val="000A396E"/>
    <w:rsid w:val="000A492D"/>
    <w:rsid w:val="000A511B"/>
    <w:rsid w:val="000A529A"/>
    <w:rsid w:val="000A5422"/>
    <w:rsid w:val="000A5D6B"/>
    <w:rsid w:val="000A631D"/>
    <w:rsid w:val="000A632B"/>
    <w:rsid w:val="000A6457"/>
    <w:rsid w:val="000A64E8"/>
    <w:rsid w:val="000A64F5"/>
    <w:rsid w:val="000A68C1"/>
    <w:rsid w:val="000A6A74"/>
    <w:rsid w:val="000A6AD4"/>
    <w:rsid w:val="000A77ED"/>
    <w:rsid w:val="000A79D8"/>
    <w:rsid w:val="000B0030"/>
    <w:rsid w:val="000B01F5"/>
    <w:rsid w:val="000B02BA"/>
    <w:rsid w:val="000B0CB5"/>
    <w:rsid w:val="000B1204"/>
    <w:rsid w:val="000B12F0"/>
    <w:rsid w:val="000B141D"/>
    <w:rsid w:val="000B1A16"/>
    <w:rsid w:val="000B1F9A"/>
    <w:rsid w:val="000B2F10"/>
    <w:rsid w:val="000B30A8"/>
    <w:rsid w:val="000B36EF"/>
    <w:rsid w:val="000B37D9"/>
    <w:rsid w:val="000B4023"/>
    <w:rsid w:val="000B4034"/>
    <w:rsid w:val="000B435F"/>
    <w:rsid w:val="000B4999"/>
    <w:rsid w:val="000B5344"/>
    <w:rsid w:val="000B594D"/>
    <w:rsid w:val="000B5AFC"/>
    <w:rsid w:val="000B7325"/>
    <w:rsid w:val="000B7534"/>
    <w:rsid w:val="000B75A0"/>
    <w:rsid w:val="000B7C1D"/>
    <w:rsid w:val="000C04C6"/>
    <w:rsid w:val="000C0501"/>
    <w:rsid w:val="000C073E"/>
    <w:rsid w:val="000C08B5"/>
    <w:rsid w:val="000C0E77"/>
    <w:rsid w:val="000C153F"/>
    <w:rsid w:val="000C17E9"/>
    <w:rsid w:val="000C1B11"/>
    <w:rsid w:val="000C1D92"/>
    <w:rsid w:val="000C22BC"/>
    <w:rsid w:val="000C3058"/>
    <w:rsid w:val="000C3334"/>
    <w:rsid w:val="000C36D9"/>
    <w:rsid w:val="000C3B0B"/>
    <w:rsid w:val="000C3FA9"/>
    <w:rsid w:val="000C46D3"/>
    <w:rsid w:val="000C4A6D"/>
    <w:rsid w:val="000C4EB7"/>
    <w:rsid w:val="000C5147"/>
    <w:rsid w:val="000C5CBB"/>
    <w:rsid w:val="000C613A"/>
    <w:rsid w:val="000C627D"/>
    <w:rsid w:val="000C6870"/>
    <w:rsid w:val="000C6D3B"/>
    <w:rsid w:val="000C7058"/>
    <w:rsid w:val="000C70AA"/>
    <w:rsid w:val="000C7483"/>
    <w:rsid w:val="000C7D33"/>
    <w:rsid w:val="000D01B2"/>
    <w:rsid w:val="000D0302"/>
    <w:rsid w:val="000D053E"/>
    <w:rsid w:val="000D11F4"/>
    <w:rsid w:val="000D1536"/>
    <w:rsid w:val="000D170C"/>
    <w:rsid w:val="000D1816"/>
    <w:rsid w:val="000D1BA3"/>
    <w:rsid w:val="000D3BFF"/>
    <w:rsid w:val="000D4615"/>
    <w:rsid w:val="000D484E"/>
    <w:rsid w:val="000D4DFA"/>
    <w:rsid w:val="000D4FB8"/>
    <w:rsid w:val="000D6232"/>
    <w:rsid w:val="000D65C9"/>
    <w:rsid w:val="000D698A"/>
    <w:rsid w:val="000D6BD4"/>
    <w:rsid w:val="000E08D0"/>
    <w:rsid w:val="000E0CAE"/>
    <w:rsid w:val="000E0FC8"/>
    <w:rsid w:val="000E11D9"/>
    <w:rsid w:val="000E1950"/>
    <w:rsid w:val="000E1A0E"/>
    <w:rsid w:val="000E2E6A"/>
    <w:rsid w:val="000E2F1D"/>
    <w:rsid w:val="000E3508"/>
    <w:rsid w:val="000E419D"/>
    <w:rsid w:val="000E428C"/>
    <w:rsid w:val="000E45ED"/>
    <w:rsid w:val="000E4EC5"/>
    <w:rsid w:val="000E4ED6"/>
    <w:rsid w:val="000E53C4"/>
    <w:rsid w:val="000E5B17"/>
    <w:rsid w:val="000E5BD5"/>
    <w:rsid w:val="000E5C55"/>
    <w:rsid w:val="000E66AC"/>
    <w:rsid w:val="000E66C1"/>
    <w:rsid w:val="000E6A25"/>
    <w:rsid w:val="000E76AF"/>
    <w:rsid w:val="000E7BEC"/>
    <w:rsid w:val="000E7D53"/>
    <w:rsid w:val="000E7FBB"/>
    <w:rsid w:val="000F0022"/>
    <w:rsid w:val="000F04F7"/>
    <w:rsid w:val="000F0896"/>
    <w:rsid w:val="000F1328"/>
    <w:rsid w:val="000F18C8"/>
    <w:rsid w:val="000F1B94"/>
    <w:rsid w:val="000F1BB4"/>
    <w:rsid w:val="000F2A86"/>
    <w:rsid w:val="000F2E7F"/>
    <w:rsid w:val="000F305B"/>
    <w:rsid w:val="000F3199"/>
    <w:rsid w:val="000F3464"/>
    <w:rsid w:val="000F3476"/>
    <w:rsid w:val="000F397B"/>
    <w:rsid w:val="000F4841"/>
    <w:rsid w:val="000F4C2E"/>
    <w:rsid w:val="000F51BD"/>
    <w:rsid w:val="000F5398"/>
    <w:rsid w:val="000F5461"/>
    <w:rsid w:val="000F54D3"/>
    <w:rsid w:val="000F55B2"/>
    <w:rsid w:val="000F5658"/>
    <w:rsid w:val="000F5BE6"/>
    <w:rsid w:val="000F5C99"/>
    <w:rsid w:val="000F6433"/>
    <w:rsid w:val="000F6502"/>
    <w:rsid w:val="000F6AF6"/>
    <w:rsid w:val="000F6B1D"/>
    <w:rsid w:val="000F77BE"/>
    <w:rsid w:val="001001BC"/>
    <w:rsid w:val="00100A10"/>
    <w:rsid w:val="00100A69"/>
    <w:rsid w:val="00100BD4"/>
    <w:rsid w:val="00100D93"/>
    <w:rsid w:val="00102756"/>
    <w:rsid w:val="001028BA"/>
    <w:rsid w:val="00102ABF"/>
    <w:rsid w:val="001033A1"/>
    <w:rsid w:val="00103BE8"/>
    <w:rsid w:val="00104793"/>
    <w:rsid w:val="00104893"/>
    <w:rsid w:val="00104E0C"/>
    <w:rsid w:val="001056B1"/>
    <w:rsid w:val="00105B03"/>
    <w:rsid w:val="00105C17"/>
    <w:rsid w:val="00106678"/>
    <w:rsid w:val="0010682E"/>
    <w:rsid w:val="00107383"/>
    <w:rsid w:val="0010765F"/>
    <w:rsid w:val="001077CF"/>
    <w:rsid w:val="00110A2D"/>
    <w:rsid w:val="001110C7"/>
    <w:rsid w:val="00111BFF"/>
    <w:rsid w:val="00112104"/>
    <w:rsid w:val="00112FEA"/>
    <w:rsid w:val="00113E29"/>
    <w:rsid w:val="00113E6B"/>
    <w:rsid w:val="0011520A"/>
    <w:rsid w:val="00115FCE"/>
    <w:rsid w:val="0011652D"/>
    <w:rsid w:val="0011657E"/>
    <w:rsid w:val="00116ACD"/>
    <w:rsid w:val="00117969"/>
    <w:rsid w:val="0012006A"/>
    <w:rsid w:val="00120245"/>
    <w:rsid w:val="00120312"/>
    <w:rsid w:val="001203EE"/>
    <w:rsid w:val="00120458"/>
    <w:rsid w:val="00121192"/>
    <w:rsid w:val="0012126A"/>
    <w:rsid w:val="0012150D"/>
    <w:rsid w:val="00121734"/>
    <w:rsid w:val="00121ED5"/>
    <w:rsid w:val="00122B4C"/>
    <w:rsid w:val="00122C7F"/>
    <w:rsid w:val="001234C3"/>
    <w:rsid w:val="001235FC"/>
    <w:rsid w:val="00124DC8"/>
    <w:rsid w:val="00125535"/>
    <w:rsid w:val="00125E0E"/>
    <w:rsid w:val="001260D3"/>
    <w:rsid w:val="00127779"/>
    <w:rsid w:val="001279BC"/>
    <w:rsid w:val="00127A77"/>
    <w:rsid w:val="001301CE"/>
    <w:rsid w:val="00130474"/>
    <w:rsid w:val="00130690"/>
    <w:rsid w:val="00130AC8"/>
    <w:rsid w:val="00130FEC"/>
    <w:rsid w:val="00131B5F"/>
    <w:rsid w:val="00131BA6"/>
    <w:rsid w:val="0013245C"/>
    <w:rsid w:val="001324AC"/>
    <w:rsid w:val="00132839"/>
    <w:rsid w:val="001333CF"/>
    <w:rsid w:val="0013376C"/>
    <w:rsid w:val="00133C5C"/>
    <w:rsid w:val="00133F3C"/>
    <w:rsid w:val="00133FD3"/>
    <w:rsid w:val="001343D6"/>
    <w:rsid w:val="00134DA6"/>
    <w:rsid w:val="00134F66"/>
    <w:rsid w:val="0013520F"/>
    <w:rsid w:val="0013544B"/>
    <w:rsid w:val="00135504"/>
    <w:rsid w:val="00135A62"/>
    <w:rsid w:val="00135B6C"/>
    <w:rsid w:val="00135D86"/>
    <w:rsid w:val="00135E49"/>
    <w:rsid w:val="0013636F"/>
    <w:rsid w:val="0013655A"/>
    <w:rsid w:val="001365E3"/>
    <w:rsid w:val="00136B43"/>
    <w:rsid w:val="001370B3"/>
    <w:rsid w:val="00137289"/>
    <w:rsid w:val="00137384"/>
    <w:rsid w:val="00137559"/>
    <w:rsid w:val="0013758D"/>
    <w:rsid w:val="00137BD0"/>
    <w:rsid w:val="00140DC4"/>
    <w:rsid w:val="0014108A"/>
    <w:rsid w:val="001410CE"/>
    <w:rsid w:val="00141332"/>
    <w:rsid w:val="00141374"/>
    <w:rsid w:val="00141549"/>
    <w:rsid w:val="00141B98"/>
    <w:rsid w:val="00141FE9"/>
    <w:rsid w:val="00141FF5"/>
    <w:rsid w:val="001420C1"/>
    <w:rsid w:val="001422FA"/>
    <w:rsid w:val="00142694"/>
    <w:rsid w:val="001431BD"/>
    <w:rsid w:val="00143585"/>
    <w:rsid w:val="001447AB"/>
    <w:rsid w:val="0014498A"/>
    <w:rsid w:val="001452B4"/>
    <w:rsid w:val="001454F0"/>
    <w:rsid w:val="00145543"/>
    <w:rsid w:val="001458DE"/>
    <w:rsid w:val="001461D4"/>
    <w:rsid w:val="001462D9"/>
    <w:rsid w:val="001462EE"/>
    <w:rsid w:val="00146B62"/>
    <w:rsid w:val="00146CFF"/>
    <w:rsid w:val="00147263"/>
    <w:rsid w:val="00147CF1"/>
    <w:rsid w:val="00147D39"/>
    <w:rsid w:val="00147EE8"/>
    <w:rsid w:val="00150A81"/>
    <w:rsid w:val="00150AF0"/>
    <w:rsid w:val="00150F8D"/>
    <w:rsid w:val="001513E5"/>
    <w:rsid w:val="0015184B"/>
    <w:rsid w:val="00151B00"/>
    <w:rsid w:val="00151B8F"/>
    <w:rsid w:val="00151BB5"/>
    <w:rsid w:val="00152BE2"/>
    <w:rsid w:val="00152DCF"/>
    <w:rsid w:val="001536AE"/>
    <w:rsid w:val="00153E88"/>
    <w:rsid w:val="001549CD"/>
    <w:rsid w:val="00154B33"/>
    <w:rsid w:val="00154F07"/>
    <w:rsid w:val="00155473"/>
    <w:rsid w:val="001554EB"/>
    <w:rsid w:val="00155614"/>
    <w:rsid w:val="00155D1E"/>
    <w:rsid w:val="001564C0"/>
    <w:rsid w:val="0015760D"/>
    <w:rsid w:val="001577F9"/>
    <w:rsid w:val="0015784A"/>
    <w:rsid w:val="00157B2C"/>
    <w:rsid w:val="001600BF"/>
    <w:rsid w:val="001602B6"/>
    <w:rsid w:val="00160476"/>
    <w:rsid w:val="001616D6"/>
    <w:rsid w:val="00161D74"/>
    <w:rsid w:val="001620DE"/>
    <w:rsid w:val="0016291D"/>
    <w:rsid w:val="0016319A"/>
    <w:rsid w:val="001634CF"/>
    <w:rsid w:val="00163564"/>
    <w:rsid w:val="001639BD"/>
    <w:rsid w:val="00164023"/>
    <w:rsid w:val="0016427A"/>
    <w:rsid w:val="00164825"/>
    <w:rsid w:val="00164CBB"/>
    <w:rsid w:val="00164D14"/>
    <w:rsid w:val="001654D0"/>
    <w:rsid w:val="001656B4"/>
    <w:rsid w:val="00165763"/>
    <w:rsid w:val="00165E28"/>
    <w:rsid w:val="00165F36"/>
    <w:rsid w:val="00166192"/>
    <w:rsid w:val="0016633C"/>
    <w:rsid w:val="001663D8"/>
    <w:rsid w:val="001669A1"/>
    <w:rsid w:val="001670FE"/>
    <w:rsid w:val="00167D1E"/>
    <w:rsid w:val="0017013F"/>
    <w:rsid w:val="0017113B"/>
    <w:rsid w:val="001719BF"/>
    <w:rsid w:val="0017288B"/>
    <w:rsid w:val="00172A73"/>
    <w:rsid w:val="00172AE0"/>
    <w:rsid w:val="00172BF9"/>
    <w:rsid w:val="001738B8"/>
    <w:rsid w:val="00173970"/>
    <w:rsid w:val="00173BAF"/>
    <w:rsid w:val="00173BE5"/>
    <w:rsid w:val="0017444D"/>
    <w:rsid w:val="00174C5D"/>
    <w:rsid w:val="001752FA"/>
    <w:rsid w:val="00175309"/>
    <w:rsid w:val="0017552B"/>
    <w:rsid w:val="00175AB0"/>
    <w:rsid w:val="001761EA"/>
    <w:rsid w:val="001766D7"/>
    <w:rsid w:val="00176B68"/>
    <w:rsid w:val="00176EAF"/>
    <w:rsid w:val="0017769A"/>
    <w:rsid w:val="001776EA"/>
    <w:rsid w:val="001776F7"/>
    <w:rsid w:val="00177A11"/>
    <w:rsid w:val="00177B87"/>
    <w:rsid w:val="00177C23"/>
    <w:rsid w:val="0018112B"/>
    <w:rsid w:val="0018123B"/>
    <w:rsid w:val="0018155B"/>
    <w:rsid w:val="0018175E"/>
    <w:rsid w:val="001817CD"/>
    <w:rsid w:val="001818CD"/>
    <w:rsid w:val="00181AB6"/>
    <w:rsid w:val="001828C4"/>
    <w:rsid w:val="0018314F"/>
    <w:rsid w:val="001833D1"/>
    <w:rsid w:val="001835CD"/>
    <w:rsid w:val="00183824"/>
    <w:rsid w:val="00183CAB"/>
    <w:rsid w:val="00184042"/>
    <w:rsid w:val="00184440"/>
    <w:rsid w:val="0018461F"/>
    <w:rsid w:val="00184A3D"/>
    <w:rsid w:val="00184D03"/>
    <w:rsid w:val="00185118"/>
    <w:rsid w:val="0018680E"/>
    <w:rsid w:val="00186DE6"/>
    <w:rsid w:val="00190041"/>
    <w:rsid w:val="001901C7"/>
    <w:rsid w:val="001904EC"/>
    <w:rsid w:val="0019088C"/>
    <w:rsid w:val="00190A51"/>
    <w:rsid w:val="00190BE5"/>
    <w:rsid w:val="0019114C"/>
    <w:rsid w:val="00191B61"/>
    <w:rsid w:val="00192668"/>
    <w:rsid w:val="001926DA"/>
    <w:rsid w:val="00192F28"/>
    <w:rsid w:val="00192FCA"/>
    <w:rsid w:val="00193066"/>
    <w:rsid w:val="00193571"/>
    <w:rsid w:val="00193E23"/>
    <w:rsid w:val="0019482B"/>
    <w:rsid w:val="0019499F"/>
    <w:rsid w:val="00194D6F"/>
    <w:rsid w:val="00194F06"/>
    <w:rsid w:val="0019511D"/>
    <w:rsid w:val="001959A6"/>
    <w:rsid w:val="001959DD"/>
    <w:rsid w:val="00195C90"/>
    <w:rsid w:val="00195EA5"/>
    <w:rsid w:val="0019663E"/>
    <w:rsid w:val="001969E9"/>
    <w:rsid w:val="001977B9"/>
    <w:rsid w:val="00197947"/>
    <w:rsid w:val="001A0321"/>
    <w:rsid w:val="001A0685"/>
    <w:rsid w:val="001A0A6A"/>
    <w:rsid w:val="001A1010"/>
    <w:rsid w:val="001A12E3"/>
    <w:rsid w:val="001A1375"/>
    <w:rsid w:val="001A151E"/>
    <w:rsid w:val="001A15F7"/>
    <w:rsid w:val="001A182C"/>
    <w:rsid w:val="001A23A0"/>
    <w:rsid w:val="001A33E0"/>
    <w:rsid w:val="001A39FA"/>
    <w:rsid w:val="001A3DB9"/>
    <w:rsid w:val="001A3E06"/>
    <w:rsid w:val="001A41AE"/>
    <w:rsid w:val="001A41D0"/>
    <w:rsid w:val="001A4C6B"/>
    <w:rsid w:val="001A50D4"/>
    <w:rsid w:val="001A530F"/>
    <w:rsid w:val="001A5BFD"/>
    <w:rsid w:val="001A5C70"/>
    <w:rsid w:val="001A5F57"/>
    <w:rsid w:val="001A60B2"/>
    <w:rsid w:val="001A6184"/>
    <w:rsid w:val="001A6520"/>
    <w:rsid w:val="001A65AB"/>
    <w:rsid w:val="001A7105"/>
    <w:rsid w:val="001A75FE"/>
    <w:rsid w:val="001A7789"/>
    <w:rsid w:val="001A7BFF"/>
    <w:rsid w:val="001B073A"/>
    <w:rsid w:val="001B0883"/>
    <w:rsid w:val="001B0AEA"/>
    <w:rsid w:val="001B0B33"/>
    <w:rsid w:val="001B0B86"/>
    <w:rsid w:val="001B0F79"/>
    <w:rsid w:val="001B16F2"/>
    <w:rsid w:val="001B1C1B"/>
    <w:rsid w:val="001B1C46"/>
    <w:rsid w:val="001B2EEB"/>
    <w:rsid w:val="001B33E6"/>
    <w:rsid w:val="001B343E"/>
    <w:rsid w:val="001B3E71"/>
    <w:rsid w:val="001B438F"/>
    <w:rsid w:val="001B459C"/>
    <w:rsid w:val="001B4ABE"/>
    <w:rsid w:val="001B51F2"/>
    <w:rsid w:val="001B5488"/>
    <w:rsid w:val="001B5872"/>
    <w:rsid w:val="001B5940"/>
    <w:rsid w:val="001B5E68"/>
    <w:rsid w:val="001B6DCF"/>
    <w:rsid w:val="001B6DFC"/>
    <w:rsid w:val="001B6FC0"/>
    <w:rsid w:val="001C0393"/>
    <w:rsid w:val="001C0A60"/>
    <w:rsid w:val="001C0C76"/>
    <w:rsid w:val="001C1850"/>
    <w:rsid w:val="001C1AC5"/>
    <w:rsid w:val="001C1CA0"/>
    <w:rsid w:val="001C1EAB"/>
    <w:rsid w:val="001C258F"/>
    <w:rsid w:val="001C2C20"/>
    <w:rsid w:val="001C2E9E"/>
    <w:rsid w:val="001C2F4A"/>
    <w:rsid w:val="001C3353"/>
    <w:rsid w:val="001C33CB"/>
    <w:rsid w:val="001C3688"/>
    <w:rsid w:val="001C3974"/>
    <w:rsid w:val="001C39BA"/>
    <w:rsid w:val="001C3F94"/>
    <w:rsid w:val="001C4177"/>
    <w:rsid w:val="001C4322"/>
    <w:rsid w:val="001C471D"/>
    <w:rsid w:val="001C48CF"/>
    <w:rsid w:val="001C4A7C"/>
    <w:rsid w:val="001C50B0"/>
    <w:rsid w:val="001C50C7"/>
    <w:rsid w:val="001C5570"/>
    <w:rsid w:val="001C6156"/>
    <w:rsid w:val="001C6541"/>
    <w:rsid w:val="001C65D5"/>
    <w:rsid w:val="001C677E"/>
    <w:rsid w:val="001C6841"/>
    <w:rsid w:val="001C6957"/>
    <w:rsid w:val="001C7634"/>
    <w:rsid w:val="001C777A"/>
    <w:rsid w:val="001C7AE1"/>
    <w:rsid w:val="001C7B37"/>
    <w:rsid w:val="001C7BBA"/>
    <w:rsid w:val="001C7E7D"/>
    <w:rsid w:val="001D003C"/>
    <w:rsid w:val="001D0333"/>
    <w:rsid w:val="001D0412"/>
    <w:rsid w:val="001D0423"/>
    <w:rsid w:val="001D068D"/>
    <w:rsid w:val="001D06FA"/>
    <w:rsid w:val="001D126D"/>
    <w:rsid w:val="001D1417"/>
    <w:rsid w:val="001D1C03"/>
    <w:rsid w:val="001D1E49"/>
    <w:rsid w:val="001D2903"/>
    <w:rsid w:val="001D2FD6"/>
    <w:rsid w:val="001D3006"/>
    <w:rsid w:val="001D36FC"/>
    <w:rsid w:val="001D38A2"/>
    <w:rsid w:val="001D3A27"/>
    <w:rsid w:val="001D3A3C"/>
    <w:rsid w:val="001D3F46"/>
    <w:rsid w:val="001D4585"/>
    <w:rsid w:val="001D4673"/>
    <w:rsid w:val="001D5491"/>
    <w:rsid w:val="001D569D"/>
    <w:rsid w:val="001D58AF"/>
    <w:rsid w:val="001D5D1A"/>
    <w:rsid w:val="001D6131"/>
    <w:rsid w:val="001D62C9"/>
    <w:rsid w:val="001D746C"/>
    <w:rsid w:val="001D76F7"/>
    <w:rsid w:val="001E003D"/>
    <w:rsid w:val="001E00DD"/>
    <w:rsid w:val="001E09B7"/>
    <w:rsid w:val="001E0A8A"/>
    <w:rsid w:val="001E11CF"/>
    <w:rsid w:val="001E1512"/>
    <w:rsid w:val="001E1995"/>
    <w:rsid w:val="001E1B57"/>
    <w:rsid w:val="001E1E3D"/>
    <w:rsid w:val="001E2F61"/>
    <w:rsid w:val="001E317A"/>
    <w:rsid w:val="001E3767"/>
    <w:rsid w:val="001E3C8C"/>
    <w:rsid w:val="001E42CD"/>
    <w:rsid w:val="001E4893"/>
    <w:rsid w:val="001E489C"/>
    <w:rsid w:val="001E4C7F"/>
    <w:rsid w:val="001E4D2B"/>
    <w:rsid w:val="001E4D3E"/>
    <w:rsid w:val="001E572E"/>
    <w:rsid w:val="001E61EA"/>
    <w:rsid w:val="001E6642"/>
    <w:rsid w:val="001E6A81"/>
    <w:rsid w:val="001E6C22"/>
    <w:rsid w:val="001E75AA"/>
    <w:rsid w:val="001E7AB2"/>
    <w:rsid w:val="001F048D"/>
    <w:rsid w:val="001F0625"/>
    <w:rsid w:val="001F083C"/>
    <w:rsid w:val="001F0858"/>
    <w:rsid w:val="001F0DC4"/>
    <w:rsid w:val="001F0DC6"/>
    <w:rsid w:val="001F0F73"/>
    <w:rsid w:val="001F11D5"/>
    <w:rsid w:val="001F1CF1"/>
    <w:rsid w:val="001F219F"/>
    <w:rsid w:val="001F21E0"/>
    <w:rsid w:val="001F2766"/>
    <w:rsid w:val="001F2CBB"/>
    <w:rsid w:val="001F2D4E"/>
    <w:rsid w:val="001F2E6F"/>
    <w:rsid w:val="001F32CD"/>
    <w:rsid w:val="001F42BD"/>
    <w:rsid w:val="001F43B7"/>
    <w:rsid w:val="001F4F3E"/>
    <w:rsid w:val="001F55CB"/>
    <w:rsid w:val="001F57BA"/>
    <w:rsid w:val="001F6535"/>
    <w:rsid w:val="001F6AFA"/>
    <w:rsid w:val="001F7B0D"/>
    <w:rsid w:val="001F7BDF"/>
    <w:rsid w:val="001F7D7D"/>
    <w:rsid w:val="00200414"/>
    <w:rsid w:val="002004F2"/>
    <w:rsid w:val="002008CE"/>
    <w:rsid w:val="002009E6"/>
    <w:rsid w:val="00200A77"/>
    <w:rsid w:val="00200CBC"/>
    <w:rsid w:val="00200F1B"/>
    <w:rsid w:val="00201B3D"/>
    <w:rsid w:val="002022EC"/>
    <w:rsid w:val="002023D4"/>
    <w:rsid w:val="00202432"/>
    <w:rsid w:val="002027AB"/>
    <w:rsid w:val="00202952"/>
    <w:rsid w:val="00202A2A"/>
    <w:rsid w:val="0020334C"/>
    <w:rsid w:val="00203934"/>
    <w:rsid w:val="00203DCA"/>
    <w:rsid w:val="00204277"/>
    <w:rsid w:val="0020458C"/>
    <w:rsid w:val="0020476E"/>
    <w:rsid w:val="002047C0"/>
    <w:rsid w:val="002049A7"/>
    <w:rsid w:val="0020504F"/>
    <w:rsid w:val="00205952"/>
    <w:rsid w:val="00205958"/>
    <w:rsid w:val="00205ECB"/>
    <w:rsid w:val="00205F91"/>
    <w:rsid w:val="00206108"/>
    <w:rsid w:val="002066EC"/>
    <w:rsid w:val="00206B46"/>
    <w:rsid w:val="00206C47"/>
    <w:rsid w:val="00207321"/>
    <w:rsid w:val="00207338"/>
    <w:rsid w:val="0021022C"/>
    <w:rsid w:val="00210605"/>
    <w:rsid w:val="00210F15"/>
    <w:rsid w:val="0021149B"/>
    <w:rsid w:val="00211619"/>
    <w:rsid w:val="00211993"/>
    <w:rsid w:val="00211CFB"/>
    <w:rsid w:val="002129E5"/>
    <w:rsid w:val="00212D71"/>
    <w:rsid w:val="00213130"/>
    <w:rsid w:val="0021555D"/>
    <w:rsid w:val="00215806"/>
    <w:rsid w:val="0021587B"/>
    <w:rsid w:val="00215AF8"/>
    <w:rsid w:val="00215F98"/>
    <w:rsid w:val="00216271"/>
    <w:rsid w:val="00216628"/>
    <w:rsid w:val="00216843"/>
    <w:rsid w:val="00217BCC"/>
    <w:rsid w:val="00220162"/>
    <w:rsid w:val="002207C1"/>
    <w:rsid w:val="0022136E"/>
    <w:rsid w:val="002213C7"/>
    <w:rsid w:val="00221495"/>
    <w:rsid w:val="00221774"/>
    <w:rsid w:val="0022190B"/>
    <w:rsid w:val="00221B64"/>
    <w:rsid w:val="00221F15"/>
    <w:rsid w:val="0022246A"/>
    <w:rsid w:val="00223342"/>
    <w:rsid w:val="0022341E"/>
    <w:rsid w:val="002237F2"/>
    <w:rsid w:val="0022408D"/>
    <w:rsid w:val="0022438F"/>
    <w:rsid w:val="002244AD"/>
    <w:rsid w:val="00224515"/>
    <w:rsid w:val="002249AF"/>
    <w:rsid w:val="0022572E"/>
    <w:rsid w:val="002259A6"/>
    <w:rsid w:val="002259E3"/>
    <w:rsid w:val="00225B7E"/>
    <w:rsid w:val="00225FC0"/>
    <w:rsid w:val="00226BFA"/>
    <w:rsid w:val="00226D0F"/>
    <w:rsid w:val="002272ED"/>
    <w:rsid w:val="00227C30"/>
    <w:rsid w:val="00230097"/>
    <w:rsid w:val="002305BD"/>
    <w:rsid w:val="0023146B"/>
    <w:rsid w:val="002315D4"/>
    <w:rsid w:val="00231884"/>
    <w:rsid w:val="00231CE7"/>
    <w:rsid w:val="00232945"/>
    <w:rsid w:val="00232BD9"/>
    <w:rsid w:val="00232FEE"/>
    <w:rsid w:val="0023338F"/>
    <w:rsid w:val="00233502"/>
    <w:rsid w:val="00233C47"/>
    <w:rsid w:val="002340C1"/>
    <w:rsid w:val="00234127"/>
    <w:rsid w:val="00234181"/>
    <w:rsid w:val="00234A14"/>
    <w:rsid w:val="00234CE5"/>
    <w:rsid w:val="00235412"/>
    <w:rsid w:val="002355B6"/>
    <w:rsid w:val="00235C54"/>
    <w:rsid w:val="00235D01"/>
    <w:rsid w:val="002361A0"/>
    <w:rsid w:val="0023642E"/>
    <w:rsid w:val="00236A66"/>
    <w:rsid w:val="00236B31"/>
    <w:rsid w:val="00237353"/>
    <w:rsid w:val="002377FF"/>
    <w:rsid w:val="00237E1C"/>
    <w:rsid w:val="00240155"/>
    <w:rsid w:val="002406BB"/>
    <w:rsid w:val="00240AD4"/>
    <w:rsid w:val="00240C09"/>
    <w:rsid w:val="00240DEF"/>
    <w:rsid w:val="0024136B"/>
    <w:rsid w:val="002413A7"/>
    <w:rsid w:val="00241625"/>
    <w:rsid w:val="00241C22"/>
    <w:rsid w:val="00241C77"/>
    <w:rsid w:val="00241D24"/>
    <w:rsid w:val="002425AE"/>
    <w:rsid w:val="00242731"/>
    <w:rsid w:val="0024296A"/>
    <w:rsid w:val="00242AB3"/>
    <w:rsid w:val="00242B55"/>
    <w:rsid w:val="00242D37"/>
    <w:rsid w:val="00242F84"/>
    <w:rsid w:val="0024318B"/>
    <w:rsid w:val="0024328A"/>
    <w:rsid w:val="00243872"/>
    <w:rsid w:val="002450E5"/>
    <w:rsid w:val="0024532C"/>
    <w:rsid w:val="002453E8"/>
    <w:rsid w:val="00245672"/>
    <w:rsid w:val="002456AA"/>
    <w:rsid w:val="00245E01"/>
    <w:rsid w:val="002474FF"/>
    <w:rsid w:val="00247516"/>
    <w:rsid w:val="0024758E"/>
    <w:rsid w:val="00247F99"/>
    <w:rsid w:val="002500B6"/>
    <w:rsid w:val="00250303"/>
    <w:rsid w:val="00250478"/>
    <w:rsid w:val="002506B3"/>
    <w:rsid w:val="00250D4F"/>
    <w:rsid w:val="00251120"/>
    <w:rsid w:val="002518EE"/>
    <w:rsid w:val="00251B93"/>
    <w:rsid w:val="00251EE5"/>
    <w:rsid w:val="00252017"/>
    <w:rsid w:val="002522D1"/>
    <w:rsid w:val="002526A6"/>
    <w:rsid w:val="002528B4"/>
    <w:rsid w:val="002529EB"/>
    <w:rsid w:val="00252C0A"/>
    <w:rsid w:val="00252DFB"/>
    <w:rsid w:val="00252F01"/>
    <w:rsid w:val="0025388F"/>
    <w:rsid w:val="00254198"/>
    <w:rsid w:val="0025419C"/>
    <w:rsid w:val="0025421F"/>
    <w:rsid w:val="00254304"/>
    <w:rsid w:val="00254A52"/>
    <w:rsid w:val="00254C07"/>
    <w:rsid w:val="00254F51"/>
    <w:rsid w:val="002553F0"/>
    <w:rsid w:val="00255520"/>
    <w:rsid w:val="00255B48"/>
    <w:rsid w:val="002562E0"/>
    <w:rsid w:val="00256692"/>
    <w:rsid w:val="00257344"/>
    <w:rsid w:val="00260AAF"/>
    <w:rsid w:val="00261108"/>
    <w:rsid w:val="0026123C"/>
    <w:rsid w:val="00261813"/>
    <w:rsid w:val="00261E92"/>
    <w:rsid w:val="00261EDE"/>
    <w:rsid w:val="002621E9"/>
    <w:rsid w:val="00263219"/>
    <w:rsid w:val="002637F7"/>
    <w:rsid w:val="00263FBF"/>
    <w:rsid w:val="002640C1"/>
    <w:rsid w:val="00264585"/>
    <w:rsid w:val="00264DAA"/>
    <w:rsid w:val="00265654"/>
    <w:rsid w:val="00265731"/>
    <w:rsid w:val="00265E28"/>
    <w:rsid w:val="002663E2"/>
    <w:rsid w:val="00266C2A"/>
    <w:rsid w:val="00266EF1"/>
    <w:rsid w:val="00266F7B"/>
    <w:rsid w:val="00266F82"/>
    <w:rsid w:val="00267834"/>
    <w:rsid w:val="00267F4C"/>
    <w:rsid w:val="00270439"/>
    <w:rsid w:val="00271311"/>
    <w:rsid w:val="002716CB"/>
    <w:rsid w:val="00271779"/>
    <w:rsid w:val="00271CC1"/>
    <w:rsid w:val="00272051"/>
    <w:rsid w:val="00272381"/>
    <w:rsid w:val="0027240E"/>
    <w:rsid w:val="00272E47"/>
    <w:rsid w:val="002737E2"/>
    <w:rsid w:val="0027397A"/>
    <w:rsid w:val="00273ABB"/>
    <w:rsid w:val="00273B3F"/>
    <w:rsid w:val="002750A1"/>
    <w:rsid w:val="00275140"/>
    <w:rsid w:val="00275259"/>
    <w:rsid w:val="00275937"/>
    <w:rsid w:val="002761AE"/>
    <w:rsid w:val="0027649D"/>
    <w:rsid w:val="0027659E"/>
    <w:rsid w:val="00276AF4"/>
    <w:rsid w:val="00276BA5"/>
    <w:rsid w:val="00277048"/>
    <w:rsid w:val="0027736D"/>
    <w:rsid w:val="00277596"/>
    <w:rsid w:val="002777F9"/>
    <w:rsid w:val="00277994"/>
    <w:rsid w:val="00277B19"/>
    <w:rsid w:val="00277EE7"/>
    <w:rsid w:val="00280F94"/>
    <w:rsid w:val="0028127F"/>
    <w:rsid w:val="00281299"/>
    <w:rsid w:val="00281723"/>
    <w:rsid w:val="00281881"/>
    <w:rsid w:val="00282015"/>
    <w:rsid w:val="0028209C"/>
    <w:rsid w:val="00282352"/>
    <w:rsid w:val="0028297C"/>
    <w:rsid w:val="00282B45"/>
    <w:rsid w:val="00282C71"/>
    <w:rsid w:val="00282FDB"/>
    <w:rsid w:val="00283844"/>
    <w:rsid w:val="00283C87"/>
    <w:rsid w:val="0028446B"/>
    <w:rsid w:val="00284487"/>
    <w:rsid w:val="00284CED"/>
    <w:rsid w:val="00284F4F"/>
    <w:rsid w:val="002853F3"/>
    <w:rsid w:val="00285527"/>
    <w:rsid w:val="00285748"/>
    <w:rsid w:val="00285F6D"/>
    <w:rsid w:val="00286123"/>
    <w:rsid w:val="002863C8"/>
    <w:rsid w:val="002864DD"/>
    <w:rsid w:val="002865E1"/>
    <w:rsid w:val="00286F81"/>
    <w:rsid w:val="00286F8A"/>
    <w:rsid w:val="00287439"/>
    <w:rsid w:val="00290519"/>
    <w:rsid w:val="00290A96"/>
    <w:rsid w:val="0029130A"/>
    <w:rsid w:val="002917DA"/>
    <w:rsid w:val="00291BA2"/>
    <w:rsid w:val="00292220"/>
    <w:rsid w:val="00292C20"/>
    <w:rsid w:val="00292D99"/>
    <w:rsid w:val="00293C4D"/>
    <w:rsid w:val="00293C7F"/>
    <w:rsid w:val="00293C8C"/>
    <w:rsid w:val="00293EDB"/>
    <w:rsid w:val="00294560"/>
    <w:rsid w:val="002946FC"/>
    <w:rsid w:val="002949BC"/>
    <w:rsid w:val="00294C10"/>
    <w:rsid w:val="002952A2"/>
    <w:rsid w:val="00295B51"/>
    <w:rsid w:val="00295BC0"/>
    <w:rsid w:val="00297AD3"/>
    <w:rsid w:val="00297C3B"/>
    <w:rsid w:val="00297D35"/>
    <w:rsid w:val="002A0CCC"/>
    <w:rsid w:val="002A1A02"/>
    <w:rsid w:val="002A234C"/>
    <w:rsid w:val="002A24BF"/>
    <w:rsid w:val="002A280D"/>
    <w:rsid w:val="002A28E8"/>
    <w:rsid w:val="002A29F8"/>
    <w:rsid w:val="002A2D6C"/>
    <w:rsid w:val="002A2ED1"/>
    <w:rsid w:val="002A3186"/>
    <w:rsid w:val="002A3275"/>
    <w:rsid w:val="002A3907"/>
    <w:rsid w:val="002A49CE"/>
    <w:rsid w:val="002A4A22"/>
    <w:rsid w:val="002A4DE6"/>
    <w:rsid w:val="002A5041"/>
    <w:rsid w:val="002A52A1"/>
    <w:rsid w:val="002A54D7"/>
    <w:rsid w:val="002A54DE"/>
    <w:rsid w:val="002A5FFB"/>
    <w:rsid w:val="002A62BC"/>
    <w:rsid w:val="002A65C0"/>
    <w:rsid w:val="002A6647"/>
    <w:rsid w:val="002A6A5F"/>
    <w:rsid w:val="002A6CC2"/>
    <w:rsid w:val="002A6DCF"/>
    <w:rsid w:val="002A762B"/>
    <w:rsid w:val="002B0375"/>
    <w:rsid w:val="002B06EA"/>
    <w:rsid w:val="002B16B6"/>
    <w:rsid w:val="002B2177"/>
    <w:rsid w:val="002B238B"/>
    <w:rsid w:val="002B23C2"/>
    <w:rsid w:val="002B2FDE"/>
    <w:rsid w:val="002B3B67"/>
    <w:rsid w:val="002B3E9E"/>
    <w:rsid w:val="002B43AC"/>
    <w:rsid w:val="002B4A77"/>
    <w:rsid w:val="002B51A0"/>
    <w:rsid w:val="002B5D79"/>
    <w:rsid w:val="002B6330"/>
    <w:rsid w:val="002B6A3B"/>
    <w:rsid w:val="002B6A70"/>
    <w:rsid w:val="002B6BCB"/>
    <w:rsid w:val="002B768D"/>
    <w:rsid w:val="002B77D7"/>
    <w:rsid w:val="002B7B05"/>
    <w:rsid w:val="002B7FEC"/>
    <w:rsid w:val="002C12B0"/>
    <w:rsid w:val="002C1520"/>
    <w:rsid w:val="002C15D3"/>
    <w:rsid w:val="002C1F9B"/>
    <w:rsid w:val="002C285A"/>
    <w:rsid w:val="002C2C03"/>
    <w:rsid w:val="002C2CE5"/>
    <w:rsid w:val="002C2FF9"/>
    <w:rsid w:val="002C31CE"/>
    <w:rsid w:val="002C3545"/>
    <w:rsid w:val="002C3CCF"/>
    <w:rsid w:val="002C43CF"/>
    <w:rsid w:val="002C4918"/>
    <w:rsid w:val="002C4AB0"/>
    <w:rsid w:val="002C4E96"/>
    <w:rsid w:val="002C5472"/>
    <w:rsid w:val="002C56FB"/>
    <w:rsid w:val="002C61B3"/>
    <w:rsid w:val="002C669A"/>
    <w:rsid w:val="002C6910"/>
    <w:rsid w:val="002C6EA1"/>
    <w:rsid w:val="002C6FF9"/>
    <w:rsid w:val="002C744F"/>
    <w:rsid w:val="002C77DF"/>
    <w:rsid w:val="002C7B10"/>
    <w:rsid w:val="002D00F0"/>
    <w:rsid w:val="002D02FA"/>
    <w:rsid w:val="002D077B"/>
    <w:rsid w:val="002D0992"/>
    <w:rsid w:val="002D0C78"/>
    <w:rsid w:val="002D11B5"/>
    <w:rsid w:val="002D11DA"/>
    <w:rsid w:val="002D18B9"/>
    <w:rsid w:val="002D1B7E"/>
    <w:rsid w:val="002D1F92"/>
    <w:rsid w:val="002D2541"/>
    <w:rsid w:val="002D28C2"/>
    <w:rsid w:val="002D2D36"/>
    <w:rsid w:val="002D33C0"/>
    <w:rsid w:val="002D383B"/>
    <w:rsid w:val="002D4080"/>
    <w:rsid w:val="002D4824"/>
    <w:rsid w:val="002D4C05"/>
    <w:rsid w:val="002D4FE6"/>
    <w:rsid w:val="002D53FC"/>
    <w:rsid w:val="002D5AC2"/>
    <w:rsid w:val="002D69E3"/>
    <w:rsid w:val="002D6C07"/>
    <w:rsid w:val="002D704D"/>
    <w:rsid w:val="002D7140"/>
    <w:rsid w:val="002D729A"/>
    <w:rsid w:val="002D74EE"/>
    <w:rsid w:val="002D775E"/>
    <w:rsid w:val="002D7894"/>
    <w:rsid w:val="002D7F65"/>
    <w:rsid w:val="002E29AE"/>
    <w:rsid w:val="002E3618"/>
    <w:rsid w:val="002E38C6"/>
    <w:rsid w:val="002E3CDE"/>
    <w:rsid w:val="002E3D4A"/>
    <w:rsid w:val="002E4136"/>
    <w:rsid w:val="002E4415"/>
    <w:rsid w:val="002E44D9"/>
    <w:rsid w:val="002E50C7"/>
    <w:rsid w:val="002E5239"/>
    <w:rsid w:val="002E57D0"/>
    <w:rsid w:val="002E58AD"/>
    <w:rsid w:val="002E5939"/>
    <w:rsid w:val="002E59C0"/>
    <w:rsid w:val="002E6208"/>
    <w:rsid w:val="002E6569"/>
    <w:rsid w:val="002E675A"/>
    <w:rsid w:val="002E7035"/>
    <w:rsid w:val="002E7362"/>
    <w:rsid w:val="002E7C3E"/>
    <w:rsid w:val="002E7FD3"/>
    <w:rsid w:val="002F024D"/>
    <w:rsid w:val="002F03C5"/>
    <w:rsid w:val="002F0819"/>
    <w:rsid w:val="002F0C98"/>
    <w:rsid w:val="002F0E9C"/>
    <w:rsid w:val="002F1266"/>
    <w:rsid w:val="002F1906"/>
    <w:rsid w:val="002F1D25"/>
    <w:rsid w:val="002F3342"/>
    <w:rsid w:val="002F3473"/>
    <w:rsid w:val="002F3685"/>
    <w:rsid w:val="002F3E08"/>
    <w:rsid w:val="002F3FD0"/>
    <w:rsid w:val="002F46F9"/>
    <w:rsid w:val="002F4D19"/>
    <w:rsid w:val="002F5461"/>
    <w:rsid w:val="002F5E64"/>
    <w:rsid w:val="002F5F15"/>
    <w:rsid w:val="002F6407"/>
    <w:rsid w:val="002F68E4"/>
    <w:rsid w:val="002F6A11"/>
    <w:rsid w:val="002F6AE6"/>
    <w:rsid w:val="002F701F"/>
    <w:rsid w:val="002F75CA"/>
    <w:rsid w:val="002F78F3"/>
    <w:rsid w:val="0030029C"/>
    <w:rsid w:val="003006E9"/>
    <w:rsid w:val="00301060"/>
    <w:rsid w:val="0030107E"/>
    <w:rsid w:val="00303085"/>
    <w:rsid w:val="00303496"/>
    <w:rsid w:val="003035CD"/>
    <w:rsid w:val="0030399A"/>
    <w:rsid w:val="00303B32"/>
    <w:rsid w:val="00303C9C"/>
    <w:rsid w:val="003049D0"/>
    <w:rsid w:val="003052FF"/>
    <w:rsid w:val="00305B56"/>
    <w:rsid w:val="003065BA"/>
    <w:rsid w:val="00307114"/>
    <w:rsid w:val="003071FF"/>
    <w:rsid w:val="00307224"/>
    <w:rsid w:val="00307C55"/>
    <w:rsid w:val="003110CF"/>
    <w:rsid w:val="0031139C"/>
    <w:rsid w:val="003113FC"/>
    <w:rsid w:val="00311466"/>
    <w:rsid w:val="0031183F"/>
    <w:rsid w:val="00311E24"/>
    <w:rsid w:val="00312023"/>
    <w:rsid w:val="003127B5"/>
    <w:rsid w:val="00312DCE"/>
    <w:rsid w:val="00312E34"/>
    <w:rsid w:val="00312E59"/>
    <w:rsid w:val="00313153"/>
    <w:rsid w:val="0031332C"/>
    <w:rsid w:val="003139B2"/>
    <w:rsid w:val="00313A80"/>
    <w:rsid w:val="00313D71"/>
    <w:rsid w:val="00313EF1"/>
    <w:rsid w:val="00314306"/>
    <w:rsid w:val="00314635"/>
    <w:rsid w:val="0031490D"/>
    <w:rsid w:val="00314A24"/>
    <w:rsid w:val="00315109"/>
    <w:rsid w:val="003158B5"/>
    <w:rsid w:val="0031594A"/>
    <w:rsid w:val="00316138"/>
    <w:rsid w:val="00316294"/>
    <w:rsid w:val="003164C4"/>
    <w:rsid w:val="00317054"/>
    <w:rsid w:val="00317634"/>
    <w:rsid w:val="00317F12"/>
    <w:rsid w:val="00320A84"/>
    <w:rsid w:val="00320AFC"/>
    <w:rsid w:val="00321237"/>
    <w:rsid w:val="00321333"/>
    <w:rsid w:val="0032145B"/>
    <w:rsid w:val="0032150C"/>
    <w:rsid w:val="0032185D"/>
    <w:rsid w:val="00321F12"/>
    <w:rsid w:val="00321F8D"/>
    <w:rsid w:val="00322208"/>
    <w:rsid w:val="0032253B"/>
    <w:rsid w:val="00322816"/>
    <w:rsid w:val="003229C5"/>
    <w:rsid w:val="00322E79"/>
    <w:rsid w:val="00323181"/>
    <w:rsid w:val="00323619"/>
    <w:rsid w:val="00323AFF"/>
    <w:rsid w:val="003240F6"/>
    <w:rsid w:val="00324B6F"/>
    <w:rsid w:val="0032574A"/>
    <w:rsid w:val="00325C2F"/>
    <w:rsid w:val="00325C69"/>
    <w:rsid w:val="00325E6B"/>
    <w:rsid w:val="003266B5"/>
    <w:rsid w:val="003266EA"/>
    <w:rsid w:val="00326DBB"/>
    <w:rsid w:val="00327029"/>
    <w:rsid w:val="00327833"/>
    <w:rsid w:val="00330475"/>
    <w:rsid w:val="00330B4D"/>
    <w:rsid w:val="003315B5"/>
    <w:rsid w:val="003316F0"/>
    <w:rsid w:val="00331AA5"/>
    <w:rsid w:val="00331E98"/>
    <w:rsid w:val="00332C04"/>
    <w:rsid w:val="00332F37"/>
    <w:rsid w:val="00333299"/>
    <w:rsid w:val="003336D4"/>
    <w:rsid w:val="00333967"/>
    <w:rsid w:val="00333C3C"/>
    <w:rsid w:val="00333E9C"/>
    <w:rsid w:val="00334267"/>
    <w:rsid w:val="00334623"/>
    <w:rsid w:val="003350EF"/>
    <w:rsid w:val="003351B6"/>
    <w:rsid w:val="003355B0"/>
    <w:rsid w:val="0033573F"/>
    <w:rsid w:val="003359F6"/>
    <w:rsid w:val="00335A91"/>
    <w:rsid w:val="00335FB8"/>
    <w:rsid w:val="003360BC"/>
    <w:rsid w:val="00336235"/>
    <w:rsid w:val="00336A64"/>
    <w:rsid w:val="00336BFD"/>
    <w:rsid w:val="00336CCA"/>
    <w:rsid w:val="003370D8"/>
    <w:rsid w:val="00337F9B"/>
    <w:rsid w:val="00340091"/>
    <w:rsid w:val="003405D5"/>
    <w:rsid w:val="00340C5A"/>
    <w:rsid w:val="00340D55"/>
    <w:rsid w:val="003414F6"/>
    <w:rsid w:val="0034185C"/>
    <w:rsid w:val="0034213D"/>
    <w:rsid w:val="00342148"/>
    <w:rsid w:val="003421FC"/>
    <w:rsid w:val="00342247"/>
    <w:rsid w:val="00342261"/>
    <w:rsid w:val="00342347"/>
    <w:rsid w:val="003434A1"/>
    <w:rsid w:val="003437FB"/>
    <w:rsid w:val="00343953"/>
    <w:rsid w:val="00344254"/>
    <w:rsid w:val="003442B4"/>
    <w:rsid w:val="0034438F"/>
    <w:rsid w:val="00344544"/>
    <w:rsid w:val="00344942"/>
    <w:rsid w:val="00344E9B"/>
    <w:rsid w:val="00345054"/>
    <w:rsid w:val="003454BC"/>
    <w:rsid w:val="003456BE"/>
    <w:rsid w:val="0034575E"/>
    <w:rsid w:val="0034578D"/>
    <w:rsid w:val="00345858"/>
    <w:rsid w:val="0034594D"/>
    <w:rsid w:val="00345951"/>
    <w:rsid w:val="0034628C"/>
    <w:rsid w:val="003463FA"/>
    <w:rsid w:val="003465C0"/>
    <w:rsid w:val="003465F9"/>
    <w:rsid w:val="00346935"/>
    <w:rsid w:val="00346B48"/>
    <w:rsid w:val="00347B8C"/>
    <w:rsid w:val="0035032B"/>
    <w:rsid w:val="003510D1"/>
    <w:rsid w:val="0035140A"/>
    <w:rsid w:val="00351733"/>
    <w:rsid w:val="00351FDF"/>
    <w:rsid w:val="0035286B"/>
    <w:rsid w:val="00352988"/>
    <w:rsid w:val="00352C24"/>
    <w:rsid w:val="00352C6C"/>
    <w:rsid w:val="003530B4"/>
    <w:rsid w:val="00353658"/>
    <w:rsid w:val="00353997"/>
    <w:rsid w:val="00353E00"/>
    <w:rsid w:val="003543B6"/>
    <w:rsid w:val="003546E0"/>
    <w:rsid w:val="003547DA"/>
    <w:rsid w:val="00354CC3"/>
    <w:rsid w:val="003556EC"/>
    <w:rsid w:val="00355865"/>
    <w:rsid w:val="0035632A"/>
    <w:rsid w:val="00356692"/>
    <w:rsid w:val="00357D6D"/>
    <w:rsid w:val="00357F6B"/>
    <w:rsid w:val="00360179"/>
    <w:rsid w:val="00360F37"/>
    <w:rsid w:val="00360F8B"/>
    <w:rsid w:val="003610E4"/>
    <w:rsid w:val="00361DD9"/>
    <w:rsid w:val="0036273C"/>
    <w:rsid w:val="003627A1"/>
    <w:rsid w:val="00362805"/>
    <w:rsid w:val="003632FF"/>
    <w:rsid w:val="00363A49"/>
    <w:rsid w:val="00363B80"/>
    <w:rsid w:val="00363BAC"/>
    <w:rsid w:val="00363C79"/>
    <w:rsid w:val="00363D60"/>
    <w:rsid w:val="0036407A"/>
    <w:rsid w:val="0036478C"/>
    <w:rsid w:val="00364B6C"/>
    <w:rsid w:val="00364C1D"/>
    <w:rsid w:val="00365515"/>
    <w:rsid w:val="00365A2A"/>
    <w:rsid w:val="00365BB7"/>
    <w:rsid w:val="00366D1B"/>
    <w:rsid w:val="00367163"/>
    <w:rsid w:val="003675BD"/>
    <w:rsid w:val="0036769A"/>
    <w:rsid w:val="003676FD"/>
    <w:rsid w:val="0036774C"/>
    <w:rsid w:val="0036792F"/>
    <w:rsid w:val="003701E9"/>
    <w:rsid w:val="00370A8C"/>
    <w:rsid w:val="003714D0"/>
    <w:rsid w:val="003714DE"/>
    <w:rsid w:val="00371729"/>
    <w:rsid w:val="00371FF3"/>
    <w:rsid w:val="003721C9"/>
    <w:rsid w:val="003725AF"/>
    <w:rsid w:val="00372EE6"/>
    <w:rsid w:val="0037374D"/>
    <w:rsid w:val="003738CB"/>
    <w:rsid w:val="0037404C"/>
    <w:rsid w:val="00374136"/>
    <w:rsid w:val="003741B7"/>
    <w:rsid w:val="003746CE"/>
    <w:rsid w:val="00375132"/>
    <w:rsid w:val="003751E4"/>
    <w:rsid w:val="003765EA"/>
    <w:rsid w:val="003777CC"/>
    <w:rsid w:val="003779E3"/>
    <w:rsid w:val="00377BAC"/>
    <w:rsid w:val="003802E5"/>
    <w:rsid w:val="00380A06"/>
    <w:rsid w:val="00381023"/>
    <w:rsid w:val="0038138D"/>
    <w:rsid w:val="00381413"/>
    <w:rsid w:val="00381E1C"/>
    <w:rsid w:val="00382237"/>
    <w:rsid w:val="00382241"/>
    <w:rsid w:val="00382990"/>
    <w:rsid w:val="003833DA"/>
    <w:rsid w:val="00383872"/>
    <w:rsid w:val="00384339"/>
    <w:rsid w:val="00384DB6"/>
    <w:rsid w:val="00384EF7"/>
    <w:rsid w:val="00385187"/>
    <w:rsid w:val="003852CE"/>
    <w:rsid w:val="00385A25"/>
    <w:rsid w:val="00385DEA"/>
    <w:rsid w:val="00385EB3"/>
    <w:rsid w:val="0038616D"/>
    <w:rsid w:val="0038625D"/>
    <w:rsid w:val="003865C9"/>
    <w:rsid w:val="00386934"/>
    <w:rsid w:val="00386E3C"/>
    <w:rsid w:val="00387E36"/>
    <w:rsid w:val="00387F18"/>
    <w:rsid w:val="003903F3"/>
    <w:rsid w:val="00390BDA"/>
    <w:rsid w:val="003915C6"/>
    <w:rsid w:val="003919D0"/>
    <w:rsid w:val="00391D35"/>
    <w:rsid w:val="00392257"/>
    <w:rsid w:val="003925EF"/>
    <w:rsid w:val="0039288F"/>
    <w:rsid w:val="00392F45"/>
    <w:rsid w:val="003933EB"/>
    <w:rsid w:val="00393425"/>
    <w:rsid w:val="00393A1C"/>
    <w:rsid w:val="00393C48"/>
    <w:rsid w:val="00393F9F"/>
    <w:rsid w:val="00394247"/>
    <w:rsid w:val="003947A5"/>
    <w:rsid w:val="00394CE1"/>
    <w:rsid w:val="00395192"/>
    <w:rsid w:val="00395707"/>
    <w:rsid w:val="0039572B"/>
    <w:rsid w:val="003958F5"/>
    <w:rsid w:val="00396509"/>
    <w:rsid w:val="003966DB"/>
    <w:rsid w:val="00396C95"/>
    <w:rsid w:val="00396E87"/>
    <w:rsid w:val="00396FEE"/>
    <w:rsid w:val="00397020"/>
    <w:rsid w:val="003A0483"/>
    <w:rsid w:val="003A04A2"/>
    <w:rsid w:val="003A0C03"/>
    <w:rsid w:val="003A0D69"/>
    <w:rsid w:val="003A0F9E"/>
    <w:rsid w:val="003A111C"/>
    <w:rsid w:val="003A1A18"/>
    <w:rsid w:val="003A1D06"/>
    <w:rsid w:val="003A2A43"/>
    <w:rsid w:val="003A2BEA"/>
    <w:rsid w:val="003A323B"/>
    <w:rsid w:val="003A33CA"/>
    <w:rsid w:val="003A3B37"/>
    <w:rsid w:val="003A3BD1"/>
    <w:rsid w:val="003A475F"/>
    <w:rsid w:val="003A4ADD"/>
    <w:rsid w:val="003A4C68"/>
    <w:rsid w:val="003A4FC3"/>
    <w:rsid w:val="003A575B"/>
    <w:rsid w:val="003A61D0"/>
    <w:rsid w:val="003A626E"/>
    <w:rsid w:val="003A637B"/>
    <w:rsid w:val="003A6478"/>
    <w:rsid w:val="003A7C9F"/>
    <w:rsid w:val="003B0198"/>
    <w:rsid w:val="003B019F"/>
    <w:rsid w:val="003B03BE"/>
    <w:rsid w:val="003B0537"/>
    <w:rsid w:val="003B0DF1"/>
    <w:rsid w:val="003B148F"/>
    <w:rsid w:val="003B2023"/>
    <w:rsid w:val="003B206C"/>
    <w:rsid w:val="003B2AAF"/>
    <w:rsid w:val="003B354B"/>
    <w:rsid w:val="003B4158"/>
    <w:rsid w:val="003B43E7"/>
    <w:rsid w:val="003B4AAA"/>
    <w:rsid w:val="003B4B56"/>
    <w:rsid w:val="003B4CC6"/>
    <w:rsid w:val="003B4E44"/>
    <w:rsid w:val="003B55C5"/>
    <w:rsid w:val="003B5A3C"/>
    <w:rsid w:val="003B5CF3"/>
    <w:rsid w:val="003B6630"/>
    <w:rsid w:val="003B6938"/>
    <w:rsid w:val="003B6ACB"/>
    <w:rsid w:val="003B7463"/>
    <w:rsid w:val="003B7BB3"/>
    <w:rsid w:val="003C0009"/>
    <w:rsid w:val="003C0311"/>
    <w:rsid w:val="003C03DC"/>
    <w:rsid w:val="003C0844"/>
    <w:rsid w:val="003C08BA"/>
    <w:rsid w:val="003C0908"/>
    <w:rsid w:val="003C0D55"/>
    <w:rsid w:val="003C0DDF"/>
    <w:rsid w:val="003C0FDB"/>
    <w:rsid w:val="003C1751"/>
    <w:rsid w:val="003C18DB"/>
    <w:rsid w:val="003C27E7"/>
    <w:rsid w:val="003C2CD3"/>
    <w:rsid w:val="003C32D7"/>
    <w:rsid w:val="003C3328"/>
    <w:rsid w:val="003C4117"/>
    <w:rsid w:val="003C44EB"/>
    <w:rsid w:val="003C4896"/>
    <w:rsid w:val="003C4C5D"/>
    <w:rsid w:val="003C50CF"/>
    <w:rsid w:val="003C5C14"/>
    <w:rsid w:val="003C6D60"/>
    <w:rsid w:val="003C6E30"/>
    <w:rsid w:val="003C70F3"/>
    <w:rsid w:val="003C737B"/>
    <w:rsid w:val="003C737E"/>
    <w:rsid w:val="003C7A7F"/>
    <w:rsid w:val="003D0A63"/>
    <w:rsid w:val="003D0C33"/>
    <w:rsid w:val="003D0C59"/>
    <w:rsid w:val="003D0DB9"/>
    <w:rsid w:val="003D0E31"/>
    <w:rsid w:val="003D1314"/>
    <w:rsid w:val="003D1D41"/>
    <w:rsid w:val="003D260C"/>
    <w:rsid w:val="003D2952"/>
    <w:rsid w:val="003D2A06"/>
    <w:rsid w:val="003D2E9A"/>
    <w:rsid w:val="003D3338"/>
    <w:rsid w:val="003D3537"/>
    <w:rsid w:val="003D3A16"/>
    <w:rsid w:val="003D3BDA"/>
    <w:rsid w:val="003D47D3"/>
    <w:rsid w:val="003D4D9C"/>
    <w:rsid w:val="003D51F8"/>
    <w:rsid w:val="003D59B5"/>
    <w:rsid w:val="003D65E8"/>
    <w:rsid w:val="003D6616"/>
    <w:rsid w:val="003D69A0"/>
    <w:rsid w:val="003D6BEE"/>
    <w:rsid w:val="003D6E73"/>
    <w:rsid w:val="003D79B2"/>
    <w:rsid w:val="003E0161"/>
    <w:rsid w:val="003E0ABB"/>
    <w:rsid w:val="003E0BEC"/>
    <w:rsid w:val="003E0E6D"/>
    <w:rsid w:val="003E0EC6"/>
    <w:rsid w:val="003E114A"/>
    <w:rsid w:val="003E19D2"/>
    <w:rsid w:val="003E292F"/>
    <w:rsid w:val="003E2D90"/>
    <w:rsid w:val="003E3261"/>
    <w:rsid w:val="003E3402"/>
    <w:rsid w:val="003E35C6"/>
    <w:rsid w:val="003E3A21"/>
    <w:rsid w:val="003E3BDA"/>
    <w:rsid w:val="003E4656"/>
    <w:rsid w:val="003E51DA"/>
    <w:rsid w:val="003E5648"/>
    <w:rsid w:val="003E5A46"/>
    <w:rsid w:val="003E5A58"/>
    <w:rsid w:val="003E5CDB"/>
    <w:rsid w:val="003E5D58"/>
    <w:rsid w:val="003E5EAA"/>
    <w:rsid w:val="003E6792"/>
    <w:rsid w:val="003E6950"/>
    <w:rsid w:val="003E6AB2"/>
    <w:rsid w:val="003E6B7B"/>
    <w:rsid w:val="003E78CB"/>
    <w:rsid w:val="003E79BA"/>
    <w:rsid w:val="003E7E7B"/>
    <w:rsid w:val="003F0CC2"/>
    <w:rsid w:val="003F18AD"/>
    <w:rsid w:val="003F20E6"/>
    <w:rsid w:val="003F22C4"/>
    <w:rsid w:val="003F2944"/>
    <w:rsid w:val="003F2B75"/>
    <w:rsid w:val="003F2CB7"/>
    <w:rsid w:val="003F2FEB"/>
    <w:rsid w:val="003F337C"/>
    <w:rsid w:val="003F3417"/>
    <w:rsid w:val="003F345F"/>
    <w:rsid w:val="003F366B"/>
    <w:rsid w:val="003F4548"/>
    <w:rsid w:val="003F510E"/>
    <w:rsid w:val="003F58C8"/>
    <w:rsid w:val="003F603F"/>
    <w:rsid w:val="003F6EC8"/>
    <w:rsid w:val="003F6F55"/>
    <w:rsid w:val="003F71A9"/>
    <w:rsid w:val="003F747B"/>
    <w:rsid w:val="003F75C3"/>
    <w:rsid w:val="00400284"/>
    <w:rsid w:val="00400357"/>
    <w:rsid w:val="00400470"/>
    <w:rsid w:val="0040050E"/>
    <w:rsid w:val="00400719"/>
    <w:rsid w:val="00400889"/>
    <w:rsid w:val="00400893"/>
    <w:rsid w:val="0040089C"/>
    <w:rsid w:val="00400AF4"/>
    <w:rsid w:val="00400C79"/>
    <w:rsid w:val="00400D09"/>
    <w:rsid w:val="00400FFB"/>
    <w:rsid w:val="0040104A"/>
    <w:rsid w:val="004014B5"/>
    <w:rsid w:val="00401660"/>
    <w:rsid w:val="004018C1"/>
    <w:rsid w:val="00402010"/>
    <w:rsid w:val="004021B0"/>
    <w:rsid w:val="00402289"/>
    <w:rsid w:val="00402661"/>
    <w:rsid w:val="00402AFA"/>
    <w:rsid w:val="00402D5D"/>
    <w:rsid w:val="0040308C"/>
    <w:rsid w:val="00403AE2"/>
    <w:rsid w:val="00404607"/>
    <w:rsid w:val="00404808"/>
    <w:rsid w:val="0040483B"/>
    <w:rsid w:val="00404D14"/>
    <w:rsid w:val="004059C7"/>
    <w:rsid w:val="00405A8B"/>
    <w:rsid w:val="0040606C"/>
    <w:rsid w:val="0040626E"/>
    <w:rsid w:val="004076D9"/>
    <w:rsid w:val="00410BE2"/>
    <w:rsid w:val="00410BEF"/>
    <w:rsid w:val="00410CC1"/>
    <w:rsid w:val="00410F45"/>
    <w:rsid w:val="00411915"/>
    <w:rsid w:val="00411E7D"/>
    <w:rsid w:val="00411F9B"/>
    <w:rsid w:val="0041296F"/>
    <w:rsid w:val="00412CD8"/>
    <w:rsid w:val="00412F7A"/>
    <w:rsid w:val="00413319"/>
    <w:rsid w:val="00413ABC"/>
    <w:rsid w:val="00413E94"/>
    <w:rsid w:val="004145F5"/>
    <w:rsid w:val="00414D38"/>
    <w:rsid w:val="00415D98"/>
    <w:rsid w:val="00415E06"/>
    <w:rsid w:val="00416284"/>
    <w:rsid w:val="0041655F"/>
    <w:rsid w:val="004173DC"/>
    <w:rsid w:val="00417594"/>
    <w:rsid w:val="00417C39"/>
    <w:rsid w:val="00417E47"/>
    <w:rsid w:val="0042035D"/>
    <w:rsid w:val="004208F8"/>
    <w:rsid w:val="00421126"/>
    <w:rsid w:val="00421408"/>
    <w:rsid w:val="00421913"/>
    <w:rsid w:val="00421B23"/>
    <w:rsid w:val="00421BA1"/>
    <w:rsid w:val="00421DEB"/>
    <w:rsid w:val="00421F64"/>
    <w:rsid w:val="004225B7"/>
    <w:rsid w:val="00422C6C"/>
    <w:rsid w:val="00422FFF"/>
    <w:rsid w:val="00423E44"/>
    <w:rsid w:val="004245C3"/>
    <w:rsid w:val="004249B1"/>
    <w:rsid w:val="004249FA"/>
    <w:rsid w:val="004258C0"/>
    <w:rsid w:val="00425AE3"/>
    <w:rsid w:val="00426565"/>
    <w:rsid w:val="00426756"/>
    <w:rsid w:val="00426952"/>
    <w:rsid w:val="00427281"/>
    <w:rsid w:val="004274AE"/>
    <w:rsid w:val="0042755A"/>
    <w:rsid w:val="00427679"/>
    <w:rsid w:val="0042777C"/>
    <w:rsid w:val="004277BC"/>
    <w:rsid w:val="00427EEA"/>
    <w:rsid w:val="004307A0"/>
    <w:rsid w:val="00430921"/>
    <w:rsid w:val="00430D02"/>
    <w:rsid w:val="00430E5F"/>
    <w:rsid w:val="0043128A"/>
    <w:rsid w:val="00431706"/>
    <w:rsid w:val="00431E49"/>
    <w:rsid w:val="00431EA1"/>
    <w:rsid w:val="00432126"/>
    <w:rsid w:val="004321EE"/>
    <w:rsid w:val="00432263"/>
    <w:rsid w:val="00432B37"/>
    <w:rsid w:val="00433477"/>
    <w:rsid w:val="004339DE"/>
    <w:rsid w:val="00433D46"/>
    <w:rsid w:val="004341EC"/>
    <w:rsid w:val="00434D91"/>
    <w:rsid w:val="00434E34"/>
    <w:rsid w:val="00434F4C"/>
    <w:rsid w:val="004352E8"/>
    <w:rsid w:val="004367C5"/>
    <w:rsid w:val="00436973"/>
    <w:rsid w:val="00436C2E"/>
    <w:rsid w:val="0043715C"/>
    <w:rsid w:val="00437C7E"/>
    <w:rsid w:val="00440014"/>
    <w:rsid w:val="004405C5"/>
    <w:rsid w:val="004405DC"/>
    <w:rsid w:val="00440751"/>
    <w:rsid w:val="0044108A"/>
    <w:rsid w:val="00441D38"/>
    <w:rsid w:val="004423E6"/>
    <w:rsid w:val="00443348"/>
    <w:rsid w:val="0044364D"/>
    <w:rsid w:val="00443741"/>
    <w:rsid w:val="00443CAE"/>
    <w:rsid w:val="004444C2"/>
    <w:rsid w:val="004446F0"/>
    <w:rsid w:val="0044480B"/>
    <w:rsid w:val="0044570C"/>
    <w:rsid w:val="00445E6D"/>
    <w:rsid w:val="00445FF1"/>
    <w:rsid w:val="00447027"/>
    <w:rsid w:val="00447B99"/>
    <w:rsid w:val="00447BAA"/>
    <w:rsid w:val="00447C10"/>
    <w:rsid w:val="00447D25"/>
    <w:rsid w:val="0045032B"/>
    <w:rsid w:val="0045084E"/>
    <w:rsid w:val="00450F5C"/>
    <w:rsid w:val="0045134A"/>
    <w:rsid w:val="00451969"/>
    <w:rsid w:val="004519E6"/>
    <w:rsid w:val="00451B20"/>
    <w:rsid w:val="004520C2"/>
    <w:rsid w:val="0045216D"/>
    <w:rsid w:val="0045298A"/>
    <w:rsid w:val="004535F1"/>
    <w:rsid w:val="00453705"/>
    <w:rsid w:val="004537B2"/>
    <w:rsid w:val="00453A2D"/>
    <w:rsid w:val="00453B53"/>
    <w:rsid w:val="00453CB9"/>
    <w:rsid w:val="00453CD9"/>
    <w:rsid w:val="00453EA9"/>
    <w:rsid w:val="004540DC"/>
    <w:rsid w:val="004542AC"/>
    <w:rsid w:val="00454D8F"/>
    <w:rsid w:val="00454DF5"/>
    <w:rsid w:val="00454F16"/>
    <w:rsid w:val="00455AAB"/>
    <w:rsid w:val="00456008"/>
    <w:rsid w:val="0045615E"/>
    <w:rsid w:val="00456614"/>
    <w:rsid w:val="004567AE"/>
    <w:rsid w:val="00457AC5"/>
    <w:rsid w:val="0046060A"/>
    <w:rsid w:val="00461400"/>
    <w:rsid w:val="00461AE4"/>
    <w:rsid w:val="004626FC"/>
    <w:rsid w:val="00462C33"/>
    <w:rsid w:val="00462C82"/>
    <w:rsid w:val="00462D95"/>
    <w:rsid w:val="00463120"/>
    <w:rsid w:val="00464320"/>
    <w:rsid w:val="004648EC"/>
    <w:rsid w:val="00464E33"/>
    <w:rsid w:val="004659B4"/>
    <w:rsid w:val="00465E04"/>
    <w:rsid w:val="0046688E"/>
    <w:rsid w:val="0046695E"/>
    <w:rsid w:val="00466D49"/>
    <w:rsid w:val="00466E4B"/>
    <w:rsid w:val="0046788E"/>
    <w:rsid w:val="00470315"/>
    <w:rsid w:val="00470D51"/>
    <w:rsid w:val="0047110D"/>
    <w:rsid w:val="004723DA"/>
    <w:rsid w:val="00472524"/>
    <w:rsid w:val="00472E10"/>
    <w:rsid w:val="00474429"/>
    <w:rsid w:val="00474A0E"/>
    <w:rsid w:val="004750E7"/>
    <w:rsid w:val="00475100"/>
    <w:rsid w:val="00475DA7"/>
    <w:rsid w:val="0047670A"/>
    <w:rsid w:val="00476837"/>
    <w:rsid w:val="00476B5D"/>
    <w:rsid w:val="00476C3C"/>
    <w:rsid w:val="00476CB6"/>
    <w:rsid w:val="00477AD4"/>
    <w:rsid w:val="00477E04"/>
    <w:rsid w:val="00480232"/>
    <w:rsid w:val="00480410"/>
    <w:rsid w:val="00480494"/>
    <w:rsid w:val="00480617"/>
    <w:rsid w:val="00480626"/>
    <w:rsid w:val="004806B5"/>
    <w:rsid w:val="004807F6"/>
    <w:rsid w:val="00480A71"/>
    <w:rsid w:val="0048196E"/>
    <w:rsid w:val="00481EEA"/>
    <w:rsid w:val="004828B1"/>
    <w:rsid w:val="0048300C"/>
    <w:rsid w:val="004830BE"/>
    <w:rsid w:val="00483934"/>
    <w:rsid w:val="00483B10"/>
    <w:rsid w:val="004840BC"/>
    <w:rsid w:val="004843D9"/>
    <w:rsid w:val="00484716"/>
    <w:rsid w:val="00484A4A"/>
    <w:rsid w:val="00484C26"/>
    <w:rsid w:val="0048511F"/>
    <w:rsid w:val="0048518E"/>
    <w:rsid w:val="0048523B"/>
    <w:rsid w:val="004852F1"/>
    <w:rsid w:val="0048608A"/>
    <w:rsid w:val="00486176"/>
    <w:rsid w:val="0048630C"/>
    <w:rsid w:val="00486D46"/>
    <w:rsid w:val="00486FA5"/>
    <w:rsid w:val="0048701C"/>
    <w:rsid w:val="00487242"/>
    <w:rsid w:val="00487EF8"/>
    <w:rsid w:val="004905C5"/>
    <w:rsid w:val="00490723"/>
    <w:rsid w:val="0049097C"/>
    <w:rsid w:val="00490B22"/>
    <w:rsid w:val="00491672"/>
    <w:rsid w:val="00491D2D"/>
    <w:rsid w:val="004923BD"/>
    <w:rsid w:val="004925D1"/>
    <w:rsid w:val="00492784"/>
    <w:rsid w:val="00493CC0"/>
    <w:rsid w:val="0049466F"/>
    <w:rsid w:val="0049487C"/>
    <w:rsid w:val="00495095"/>
    <w:rsid w:val="004953DF"/>
    <w:rsid w:val="0049557A"/>
    <w:rsid w:val="00495585"/>
    <w:rsid w:val="004958C1"/>
    <w:rsid w:val="00495C78"/>
    <w:rsid w:val="004967F2"/>
    <w:rsid w:val="00496CE1"/>
    <w:rsid w:val="00497ABE"/>
    <w:rsid w:val="004A0057"/>
    <w:rsid w:val="004A0419"/>
    <w:rsid w:val="004A0E2A"/>
    <w:rsid w:val="004A1094"/>
    <w:rsid w:val="004A12AE"/>
    <w:rsid w:val="004A196D"/>
    <w:rsid w:val="004A206C"/>
    <w:rsid w:val="004A25D1"/>
    <w:rsid w:val="004A2702"/>
    <w:rsid w:val="004A2EF1"/>
    <w:rsid w:val="004A377B"/>
    <w:rsid w:val="004A3A8C"/>
    <w:rsid w:val="004A3C6C"/>
    <w:rsid w:val="004A3DA0"/>
    <w:rsid w:val="004A40BF"/>
    <w:rsid w:val="004A494F"/>
    <w:rsid w:val="004A4C62"/>
    <w:rsid w:val="004A4EF0"/>
    <w:rsid w:val="004A4F9E"/>
    <w:rsid w:val="004A580D"/>
    <w:rsid w:val="004A636B"/>
    <w:rsid w:val="004A6C97"/>
    <w:rsid w:val="004A6D10"/>
    <w:rsid w:val="004A7097"/>
    <w:rsid w:val="004A7B84"/>
    <w:rsid w:val="004A7FED"/>
    <w:rsid w:val="004B0696"/>
    <w:rsid w:val="004B0AD6"/>
    <w:rsid w:val="004B0C27"/>
    <w:rsid w:val="004B16DF"/>
    <w:rsid w:val="004B1A4F"/>
    <w:rsid w:val="004B1B92"/>
    <w:rsid w:val="004B1DFA"/>
    <w:rsid w:val="004B2301"/>
    <w:rsid w:val="004B30A5"/>
    <w:rsid w:val="004B427A"/>
    <w:rsid w:val="004B51E9"/>
    <w:rsid w:val="004B538B"/>
    <w:rsid w:val="004B58DB"/>
    <w:rsid w:val="004B6557"/>
    <w:rsid w:val="004B684B"/>
    <w:rsid w:val="004B6B82"/>
    <w:rsid w:val="004B6EFB"/>
    <w:rsid w:val="004B7842"/>
    <w:rsid w:val="004B7A04"/>
    <w:rsid w:val="004B7CB1"/>
    <w:rsid w:val="004C0089"/>
    <w:rsid w:val="004C050C"/>
    <w:rsid w:val="004C0B9C"/>
    <w:rsid w:val="004C1363"/>
    <w:rsid w:val="004C13E7"/>
    <w:rsid w:val="004C2986"/>
    <w:rsid w:val="004C2B7B"/>
    <w:rsid w:val="004C3967"/>
    <w:rsid w:val="004C39B1"/>
    <w:rsid w:val="004C3E8A"/>
    <w:rsid w:val="004C433B"/>
    <w:rsid w:val="004C4783"/>
    <w:rsid w:val="004C483E"/>
    <w:rsid w:val="004C5AE1"/>
    <w:rsid w:val="004C5FA7"/>
    <w:rsid w:val="004C660A"/>
    <w:rsid w:val="004C66D7"/>
    <w:rsid w:val="004C6FC5"/>
    <w:rsid w:val="004C6FEB"/>
    <w:rsid w:val="004C70FD"/>
    <w:rsid w:val="004C739B"/>
    <w:rsid w:val="004C76CA"/>
    <w:rsid w:val="004C7874"/>
    <w:rsid w:val="004C7AD0"/>
    <w:rsid w:val="004D0CDA"/>
    <w:rsid w:val="004D0F8A"/>
    <w:rsid w:val="004D11FF"/>
    <w:rsid w:val="004D1427"/>
    <w:rsid w:val="004D1545"/>
    <w:rsid w:val="004D19B5"/>
    <w:rsid w:val="004D1BE7"/>
    <w:rsid w:val="004D1D43"/>
    <w:rsid w:val="004D21C2"/>
    <w:rsid w:val="004D223A"/>
    <w:rsid w:val="004D350F"/>
    <w:rsid w:val="004D3931"/>
    <w:rsid w:val="004D411D"/>
    <w:rsid w:val="004D41B6"/>
    <w:rsid w:val="004D41D1"/>
    <w:rsid w:val="004D44D1"/>
    <w:rsid w:val="004D46CD"/>
    <w:rsid w:val="004D4870"/>
    <w:rsid w:val="004D4A30"/>
    <w:rsid w:val="004D4F47"/>
    <w:rsid w:val="004D4F5C"/>
    <w:rsid w:val="004D50A6"/>
    <w:rsid w:val="004D5291"/>
    <w:rsid w:val="004D5318"/>
    <w:rsid w:val="004D5528"/>
    <w:rsid w:val="004D59F9"/>
    <w:rsid w:val="004D64C6"/>
    <w:rsid w:val="004D6D7D"/>
    <w:rsid w:val="004D6DBD"/>
    <w:rsid w:val="004D701B"/>
    <w:rsid w:val="004D7756"/>
    <w:rsid w:val="004D7855"/>
    <w:rsid w:val="004D7BD2"/>
    <w:rsid w:val="004E047E"/>
    <w:rsid w:val="004E13A0"/>
    <w:rsid w:val="004E1833"/>
    <w:rsid w:val="004E1A80"/>
    <w:rsid w:val="004E1AA0"/>
    <w:rsid w:val="004E200C"/>
    <w:rsid w:val="004E2F98"/>
    <w:rsid w:val="004E3007"/>
    <w:rsid w:val="004E3138"/>
    <w:rsid w:val="004E3303"/>
    <w:rsid w:val="004E34E0"/>
    <w:rsid w:val="004E3B53"/>
    <w:rsid w:val="004E460F"/>
    <w:rsid w:val="004E4D6F"/>
    <w:rsid w:val="004E53F8"/>
    <w:rsid w:val="004E5490"/>
    <w:rsid w:val="004E5A26"/>
    <w:rsid w:val="004E5C11"/>
    <w:rsid w:val="004E5CD7"/>
    <w:rsid w:val="004E624A"/>
    <w:rsid w:val="004E669E"/>
    <w:rsid w:val="004E7367"/>
    <w:rsid w:val="004E75B9"/>
    <w:rsid w:val="004E7ABA"/>
    <w:rsid w:val="004E7C33"/>
    <w:rsid w:val="004E7E36"/>
    <w:rsid w:val="004F027B"/>
    <w:rsid w:val="004F028C"/>
    <w:rsid w:val="004F05E4"/>
    <w:rsid w:val="004F06E2"/>
    <w:rsid w:val="004F09E2"/>
    <w:rsid w:val="004F0C8B"/>
    <w:rsid w:val="004F1FD9"/>
    <w:rsid w:val="004F21E9"/>
    <w:rsid w:val="004F256B"/>
    <w:rsid w:val="004F27ED"/>
    <w:rsid w:val="004F2DF2"/>
    <w:rsid w:val="004F2FB4"/>
    <w:rsid w:val="004F3058"/>
    <w:rsid w:val="004F33BC"/>
    <w:rsid w:val="004F3732"/>
    <w:rsid w:val="004F3D4B"/>
    <w:rsid w:val="004F417C"/>
    <w:rsid w:val="004F4523"/>
    <w:rsid w:val="004F46C5"/>
    <w:rsid w:val="004F49C3"/>
    <w:rsid w:val="004F6238"/>
    <w:rsid w:val="004F62C2"/>
    <w:rsid w:val="004F6FEF"/>
    <w:rsid w:val="004F74EA"/>
    <w:rsid w:val="004F7B41"/>
    <w:rsid w:val="004F7C6B"/>
    <w:rsid w:val="005000CD"/>
    <w:rsid w:val="00500549"/>
    <w:rsid w:val="0050074F"/>
    <w:rsid w:val="00500B0E"/>
    <w:rsid w:val="005011EE"/>
    <w:rsid w:val="00501795"/>
    <w:rsid w:val="005019FE"/>
    <w:rsid w:val="00501CA2"/>
    <w:rsid w:val="00502728"/>
    <w:rsid w:val="00502773"/>
    <w:rsid w:val="005027D6"/>
    <w:rsid w:val="00502ACD"/>
    <w:rsid w:val="0050303F"/>
    <w:rsid w:val="0050355B"/>
    <w:rsid w:val="005037EF"/>
    <w:rsid w:val="00503BD5"/>
    <w:rsid w:val="005042BD"/>
    <w:rsid w:val="00504C8C"/>
    <w:rsid w:val="0050503D"/>
    <w:rsid w:val="00505229"/>
    <w:rsid w:val="00505F41"/>
    <w:rsid w:val="00506067"/>
    <w:rsid w:val="005065D1"/>
    <w:rsid w:val="0050675F"/>
    <w:rsid w:val="00506D6C"/>
    <w:rsid w:val="00506E82"/>
    <w:rsid w:val="0050716F"/>
    <w:rsid w:val="00507632"/>
    <w:rsid w:val="005076A0"/>
    <w:rsid w:val="00507730"/>
    <w:rsid w:val="00507D0A"/>
    <w:rsid w:val="005100FD"/>
    <w:rsid w:val="0051046F"/>
    <w:rsid w:val="00510B6F"/>
    <w:rsid w:val="00510C7F"/>
    <w:rsid w:val="00510F13"/>
    <w:rsid w:val="0051101C"/>
    <w:rsid w:val="005114DB"/>
    <w:rsid w:val="00511A69"/>
    <w:rsid w:val="00511CEB"/>
    <w:rsid w:val="00511D06"/>
    <w:rsid w:val="0051258B"/>
    <w:rsid w:val="00512642"/>
    <w:rsid w:val="005130A2"/>
    <w:rsid w:val="0051376F"/>
    <w:rsid w:val="005140E0"/>
    <w:rsid w:val="005141F6"/>
    <w:rsid w:val="005147A0"/>
    <w:rsid w:val="00514807"/>
    <w:rsid w:val="00514953"/>
    <w:rsid w:val="00514C0A"/>
    <w:rsid w:val="00514F14"/>
    <w:rsid w:val="005153F7"/>
    <w:rsid w:val="00515509"/>
    <w:rsid w:val="00515E6A"/>
    <w:rsid w:val="00516257"/>
    <w:rsid w:val="00516687"/>
    <w:rsid w:val="00516931"/>
    <w:rsid w:val="005172D1"/>
    <w:rsid w:val="00517333"/>
    <w:rsid w:val="00517407"/>
    <w:rsid w:val="00517461"/>
    <w:rsid w:val="005176A7"/>
    <w:rsid w:val="00517E0B"/>
    <w:rsid w:val="00517ED9"/>
    <w:rsid w:val="005201F6"/>
    <w:rsid w:val="00520216"/>
    <w:rsid w:val="005202D7"/>
    <w:rsid w:val="005202F3"/>
    <w:rsid w:val="00520F25"/>
    <w:rsid w:val="005219D0"/>
    <w:rsid w:val="00521E47"/>
    <w:rsid w:val="00522141"/>
    <w:rsid w:val="005223C6"/>
    <w:rsid w:val="005226BC"/>
    <w:rsid w:val="00522B55"/>
    <w:rsid w:val="00522CD6"/>
    <w:rsid w:val="00522EAC"/>
    <w:rsid w:val="005233AE"/>
    <w:rsid w:val="0052399D"/>
    <w:rsid w:val="00524C47"/>
    <w:rsid w:val="00525572"/>
    <w:rsid w:val="005258A1"/>
    <w:rsid w:val="00525B09"/>
    <w:rsid w:val="005261E2"/>
    <w:rsid w:val="00526860"/>
    <w:rsid w:val="00526ADB"/>
    <w:rsid w:val="00526DA7"/>
    <w:rsid w:val="00526F33"/>
    <w:rsid w:val="00526FBD"/>
    <w:rsid w:val="005276F6"/>
    <w:rsid w:val="00530042"/>
    <w:rsid w:val="005307E7"/>
    <w:rsid w:val="00530C62"/>
    <w:rsid w:val="005310B7"/>
    <w:rsid w:val="0053134C"/>
    <w:rsid w:val="005314C8"/>
    <w:rsid w:val="0053151A"/>
    <w:rsid w:val="00531B75"/>
    <w:rsid w:val="00531F1C"/>
    <w:rsid w:val="005322AC"/>
    <w:rsid w:val="0053231B"/>
    <w:rsid w:val="005324CB"/>
    <w:rsid w:val="00532547"/>
    <w:rsid w:val="00532843"/>
    <w:rsid w:val="005329BE"/>
    <w:rsid w:val="005330B9"/>
    <w:rsid w:val="00533381"/>
    <w:rsid w:val="005334C9"/>
    <w:rsid w:val="005334CC"/>
    <w:rsid w:val="00533B74"/>
    <w:rsid w:val="00533ED5"/>
    <w:rsid w:val="0053478B"/>
    <w:rsid w:val="00534B89"/>
    <w:rsid w:val="005355D0"/>
    <w:rsid w:val="00535AA6"/>
    <w:rsid w:val="00535CA6"/>
    <w:rsid w:val="00536395"/>
    <w:rsid w:val="00536A70"/>
    <w:rsid w:val="00536C2A"/>
    <w:rsid w:val="00537024"/>
    <w:rsid w:val="00537025"/>
    <w:rsid w:val="00537040"/>
    <w:rsid w:val="00537CF1"/>
    <w:rsid w:val="00537D1F"/>
    <w:rsid w:val="00537E79"/>
    <w:rsid w:val="00540315"/>
    <w:rsid w:val="0054050B"/>
    <w:rsid w:val="00540BF5"/>
    <w:rsid w:val="00540C05"/>
    <w:rsid w:val="00540EDF"/>
    <w:rsid w:val="00541254"/>
    <w:rsid w:val="00541288"/>
    <w:rsid w:val="005419D1"/>
    <w:rsid w:val="00541B3A"/>
    <w:rsid w:val="00541B87"/>
    <w:rsid w:val="00541BBC"/>
    <w:rsid w:val="005426E0"/>
    <w:rsid w:val="00543382"/>
    <w:rsid w:val="00543543"/>
    <w:rsid w:val="005437D9"/>
    <w:rsid w:val="00543A3A"/>
    <w:rsid w:val="00543BC9"/>
    <w:rsid w:val="00543D1D"/>
    <w:rsid w:val="00543D52"/>
    <w:rsid w:val="005443BF"/>
    <w:rsid w:val="005449C4"/>
    <w:rsid w:val="00545846"/>
    <w:rsid w:val="005468B0"/>
    <w:rsid w:val="0054715A"/>
    <w:rsid w:val="0054770D"/>
    <w:rsid w:val="00547915"/>
    <w:rsid w:val="00547A27"/>
    <w:rsid w:val="00547E8C"/>
    <w:rsid w:val="00550B58"/>
    <w:rsid w:val="00551493"/>
    <w:rsid w:val="00551A46"/>
    <w:rsid w:val="00551CE6"/>
    <w:rsid w:val="0055255B"/>
    <w:rsid w:val="005525D8"/>
    <w:rsid w:val="005525FC"/>
    <w:rsid w:val="00552832"/>
    <w:rsid w:val="00552E00"/>
    <w:rsid w:val="005531C6"/>
    <w:rsid w:val="005531CA"/>
    <w:rsid w:val="005532C3"/>
    <w:rsid w:val="00553E01"/>
    <w:rsid w:val="00553F9E"/>
    <w:rsid w:val="00554BAD"/>
    <w:rsid w:val="0055510C"/>
    <w:rsid w:val="00555287"/>
    <w:rsid w:val="00555DD6"/>
    <w:rsid w:val="005564D0"/>
    <w:rsid w:val="005567A2"/>
    <w:rsid w:val="00556806"/>
    <w:rsid w:val="005578EC"/>
    <w:rsid w:val="00557959"/>
    <w:rsid w:val="00557AD1"/>
    <w:rsid w:val="00557B09"/>
    <w:rsid w:val="005605D7"/>
    <w:rsid w:val="00560B7C"/>
    <w:rsid w:val="00560DED"/>
    <w:rsid w:val="00560F81"/>
    <w:rsid w:val="0056114A"/>
    <w:rsid w:val="0056126B"/>
    <w:rsid w:val="0056178B"/>
    <w:rsid w:val="00562CFA"/>
    <w:rsid w:val="00562FC1"/>
    <w:rsid w:val="00563062"/>
    <w:rsid w:val="00563266"/>
    <w:rsid w:val="00563433"/>
    <w:rsid w:val="00564063"/>
    <w:rsid w:val="00564417"/>
    <w:rsid w:val="005646A8"/>
    <w:rsid w:val="00564C07"/>
    <w:rsid w:val="00564E88"/>
    <w:rsid w:val="00565438"/>
    <w:rsid w:val="00565476"/>
    <w:rsid w:val="00565819"/>
    <w:rsid w:val="0056595D"/>
    <w:rsid w:val="005659F1"/>
    <w:rsid w:val="00566305"/>
    <w:rsid w:val="0056660E"/>
    <w:rsid w:val="00566A77"/>
    <w:rsid w:val="00566F57"/>
    <w:rsid w:val="00567066"/>
    <w:rsid w:val="00567157"/>
    <w:rsid w:val="0056765A"/>
    <w:rsid w:val="00567664"/>
    <w:rsid w:val="00567AEE"/>
    <w:rsid w:val="005707C1"/>
    <w:rsid w:val="005709DE"/>
    <w:rsid w:val="00570DD5"/>
    <w:rsid w:val="00570F97"/>
    <w:rsid w:val="00571133"/>
    <w:rsid w:val="0057145C"/>
    <w:rsid w:val="005714FD"/>
    <w:rsid w:val="005717B7"/>
    <w:rsid w:val="005719CD"/>
    <w:rsid w:val="00571CCB"/>
    <w:rsid w:val="0057216F"/>
    <w:rsid w:val="00572D6C"/>
    <w:rsid w:val="00573560"/>
    <w:rsid w:val="0057381F"/>
    <w:rsid w:val="005743AE"/>
    <w:rsid w:val="0057514E"/>
    <w:rsid w:val="0057515A"/>
    <w:rsid w:val="0057557B"/>
    <w:rsid w:val="00575EB2"/>
    <w:rsid w:val="00576149"/>
    <w:rsid w:val="00576286"/>
    <w:rsid w:val="005769B4"/>
    <w:rsid w:val="00576BA5"/>
    <w:rsid w:val="00576F6B"/>
    <w:rsid w:val="00577A4E"/>
    <w:rsid w:val="00577D71"/>
    <w:rsid w:val="005800D0"/>
    <w:rsid w:val="0058023E"/>
    <w:rsid w:val="00580743"/>
    <w:rsid w:val="00580953"/>
    <w:rsid w:val="00581041"/>
    <w:rsid w:val="005816B8"/>
    <w:rsid w:val="0058187B"/>
    <w:rsid w:val="0058188A"/>
    <w:rsid w:val="0058224F"/>
    <w:rsid w:val="00582DE4"/>
    <w:rsid w:val="005830B3"/>
    <w:rsid w:val="005841A8"/>
    <w:rsid w:val="005843BD"/>
    <w:rsid w:val="005844C5"/>
    <w:rsid w:val="00584CD0"/>
    <w:rsid w:val="00584D08"/>
    <w:rsid w:val="0058534E"/>
    <w:rsid w:val="00585AE0"/>
    <w:rsid w:val="00585D45"/>
    <w:rsid w:val="00585E4E"/>
    <w:rsid w:val="0058622F"/>
    <w:rsid w:val="00586256"/>
    <w:rsid w:val="0058633A"/>
    <w:rsid w:val="005864D1"/>
    <w:rsid w:val="00586A80"/>
    <w:rsid w:val="005871FE"/>
    <w:rsid w:val="005875BB"/>
    <w:rsid w:val="005879B3"/>
    <w:rsid w:val="00587F1B"/>
    <w:rsid w:val="005900A1"/>
    <w:rsid w:val="00590315"/>
    <w:rsid w:val="0059033F"/>
    <w:rsid w:val="00590632"/>
    <w:rsid w:val="005909DB"/>
    <w:rsid w:val="00590A46"/>
    <w:rsid w:val="00590C69"/>
    <w:rsid w:val="005910B4"/>
    <w:rsid w:val="00591A20"/>
    <w:rsid w:val="00591E1D"/>
    <w:rsid w:val="005920BA"/>
    <w:rsid w:val="005926F4"/>
    <w:rsid w:val="00592CDA"/>
    <w:rsid w:val="00592F38"/>
    <w:rsid w:val="00592FB2"/>
    <w:rsid w:val="005930B3"/>
    <w:rsid w:val="0059384E"/>
    <w:rsid w:val="0059393C"/>
    <w:rsid w:val="00593BB3"/>
    <w:rsid w:val="00593EE5"/>
    <w:rsid w:val="005942D5"/>
    <w:rsid w:val="005944C5"/>
    <w:rsid w:val="00594851"/>
    <w:rsid w:val="00594B4D"/>
    <w:rsid w:val="00594B79"/>
    <w:rsid w:val="00594F06"/>
    <w:rsid w:val="00594FC2"/>
    <w:rsid w:val="005951E3"/>
    <w:rsid w:val="0059588F"/>
    <w:rsid w:val="00595B82"/>
    <w:rsid w:val="00596335"/>
    <w:rsid w:val="00596749"/>
    <w:rsid w:val="00596754"/>
    <w:rsid w:val="00596899"/>
    <w:rsid w:val="00596C5F"/>
    <w:rsid w:val="00596F29"/>
    <w:rsid w:val="00597066"/>
    <w:rsid w:val="00597C67"/>
    <w:rsid w:val="005A0183"/>
    <w:rsid w:val="005A09D1"/>
    <w:rsid w:val="005A0AB0"/>
    <w:rsid w:val="005A0E00"/>
    <w:rsid w:val="005A1088"/>
    <w:rsid w:val="005A14D4"/>
    <w:rsid w:val="005A1514"/>
    <w:rsid w:val="005A17A6"/>
    <w:rsid w:val="005A1F98"/>
    <w:rsid w:val="005A2079"/>
    <w:rsid w:val="005A296D"/>
    <w:rsid w:val="005A2DB6"/>
    <w:rsid w:val="005A30BA"/>
    <w:rsid w:val="005A3258"/>
    <w:rsid w:val="005A383B"/>
    <w:rsid w:val="005A3AB3"/>
    <w:rsid w:val="005A40C2"/>
    <w:rsid w:val="005A4439"/>
    <w:rsid w:val="005A45E6"/>
    <w:rsid w:val="005A513A"/>
    <w:rsid w:val="005A5550"/>
    <w:rsid w:val="005A56E7"/>
    <w:rsid w:val="005A57F2"/>
    <w:rsid w:val="005A64A9"/>
    <w:rsid w:val="005A6627"/>
    <w:rsid w:val="005A6CE2"/>
    <w:rsid w:val="005A74BB"/>
    <w:rsid w:val="005A75D2"/>
    <w:rsid w:val="005A7A19"/>
    <w:rsid w:val="005B0009"/>
    <w:rsid w:val="005B0ACC"/>
    <w:rsid w:val="005B0D96"/>
    <w:rsid w:val="005B0FAD"/>
    <w:rsid w:val="005B11CF"/>
    <w:rsid w:val="005B126E"/>
    <w:rsid w:val="005B150F"/>
    <w:rsid w:val="005B1C6A"/>
    <w:rsid w:val="005B1DC4"/>
    <w:rsid w:val="005B1E47"/>
    <w:rsid w:val="005B1FE5"/>
    <w:rsid w:val="005B2603"/>
    <w:rsid w:val="005B28F2"/>
    <w:rsid w:val="005B2CCA"/>
    <w:rsid w:val="005B32B1"/>
    <w:rsid w:val="005B3C06"/>
    <w:rsid w:val="005B3D67"/>
    <w:rsid w:val="005B3E21"/>
    <w:rsid w:val="005B409E"/>
    <w:rsid w:val="005B4B6D"/>
    <w:rsid w:val="005B4CDB"/>
    <w:rsid w:val="005B4DAE"/>
    <w:rsid w:val="005B4F0A"/>
    <w:rsid w:val="005B4FC8"/>
    <w:rsid w:val="005B5156"/>
    <w:rsid w:val="005B55ED"/>
    <w:rsid w:val="005B59E1"/>
    <w:rsid w:val="005B6444"/>
    <w:rsid w:val="005B6E30"/>
    <w:rsid w:val="005B7877"/>
    <w:rsid w:val="005B7A6A"/>
    <w:rsid w:val="005B7D30"/>
    <w:rsid w:val="005B7E1E"/>
    <w:rsid w:val="005C03F8"/>
    <w:rsid w:val="005C0977"/>
    <w:rsid w:val="005C1008"/>
    <w:rsid w:val="005C100E"/>
    <w:rsid w:val="005C1162"/>
    <w:rsid w:val="005C1442"/>
    <w:rsid w:val="005C159C"/>
    <w:rsid w:val="005C2F43"/>
    <w:rsid w:val="005C3072"/>
    <w:rsid w:val="005C3230"/>
    <w:rsid w:val="005C3266"/>
    <w:rsid w:val="005C3327"/>
    <w:rsid w:val="005C4398"/>
    <w:rsid w:val="005C47E0"/>
    <w:rsid w:val="005C5F74"/>
    <w:rsid w:val="005C5F8F"/>
    <w:rsid w:val="005C6741"/>
    <w:rsid w:val="005C6A9D"/>
    <w:rsid w:val="005C6CC4"/>
    <w:rsid w:val="005C7BD2"/>
    <w:rsid w:val="005D0340"/>
    <w:rsid w:val="005D056F"/>
    <w:rsid w:val="005D1019"/>
    <w:rsid w:val="005D2216"/>
    <w:rsid w:val="005D22C8"/>
    <w:rsid w:val="005D2C58"/>
    <w:rsid w:val="005D3684"/>
    <w:rsid w:val="005D3AA3"/>
    <w:rsid w:val="005D4220"/>
    <w:rsid w:val="005D49C7"/>
    <w:rsid w:val="005D4AA6"/>
    <w:rsid w:val="005D556F"/>
    <w:rsid w:val="005D5B44"/>
    <w:rsid w:val="005D5E5D"/>
    <w:rsid w:val="005D663F"/>
    <w:rsid w:val="005D6670"/>
    <w:rsid w:val="005D7509"/>
    <w:rsid w:val="005D7965"/>
    <w:rsid w:val="005D7A8C"/>
    <w:rsid w:val="005E0111"/>
    <w:rsid w:val="005E025B"/>
    <w:rsid w:val="005E0362"/>
    <w:rsid w:val="005E04CA"/>
    <w:rsid w:val="005E0B00"/>
    <w:rsid w:val="005E1983"/>
    <w:rsid w:val="005E1EF5"/>
    <w:rsid w:val="005E1F0E"/>
    <w:rsid w:val="005E2322"/>
    <w:rsid w:val="005E2827"/>
    <w:rsid w:val="005E2998"/>
    <w:rsid w:val="005E2B83"/>
    <w:rsid w:val="005E3032"/>
    <w:rsid w:val="005E39CC"/>
    <w:rsid w:val="005E4045"/>
    <w:rsid w:val="005E420C"/>
    <w:rsid w:val="005E422A"/>
    <w:rsid w:val="005E4280"/>
    <w:rsid w:val="005E4336"/>
    <w:rsid w:val="005E4666"/>
    <w:rsid w:val="005E488E"/>
    <w:rsid w:val="005E4F87"/>
    <w:rsid w:val="005E595B"/>
    <w:rsid w:val="005E64BA"/>
    <w:rsid w:val="005E6A7F"/>
    <w:rsid w:val="005E6AE1"/>
    <w:rsid w:val="005E6DE7"/>
    <w:rsid w:val="005E7198"/>
    <w:rsid w:val="005E720B"/>
    <w:rsid w:val="005E75AA"/>
    <w:rsid w:val="005E7761"/>
    <w:rsid w:val="005F16D5"/>
    <w:rsid w:val="005F1956"/>
    <w:rsid w:val="005F1B08"/>
    <w:rsid w:val="005F22F1"/>
    <w:rsid w:val="005F2C0D"/>
    <w:rsid w:val="005F2C91"/>
    <w:rsid w:val="005F2E1D"/>
    <w:rsid w:val="005F32A4"/>
    <w:rsid w:val="005F34CC"/>
    <w:rsid w:val="005F3A00"/>
    <w:rsid w:val="005F3B44"/>
    <w:rsid w:val="005F3C2B"/>
    <w:rsid w:val="005F3C99"/>
    <w:rsid w:val="005F3FEA"/>
    <w:rsid w:val="005F450C"/>
    <w:rsid w:val="005F5124"/>
    <w:rsid w:val="005F55B5"/>
    <w:rsid w:val="005F64A6"/>
    <w:rsid w:val="005F6990"/>
    <w:rsid w:val="005F6EB1"/>
    <w:rsid w:val="005F6F53"/>
    <w:rsid w:val="005F7053"/>
    <w:rsid w:val="005F77C7"/>
    <w:rsid w:val="005F78F9"/>
    <w:rsid w:val="005F7B8B"/>
    <w:rsid w:val="006004AC"/>
    <w:rsid w:val="0060065F"/>
    <w:rsid w:val="00600862"/>
    <w:rsid w:val="006011DE"/>
    <w:rsid w:val="0060129E"/>
    <w:rsid w:val="00601BEB"/>
    <w:rsid w:val="00602249"/>
    <w:rsid w:val="006026BA"/>
    <w:rsid w:val="0060296A"/>
    <w:rsid w:val="00602A00"/>
    <w:rsid w:val="0060363D"/>
    <w:rsid w:val="00603DB5"/>
    <w:rsid w:val="00603FAD"/>
    <w:rsid w:val="0060441B"/>
    <w:rsid w:val="006053A6"/>
    <w:rsid w:val="006054B1"/>
    <w:rsid w:val="00605CAF"/>
    <w:rsid w:val="00605D29"/>
    <w:rsid w:val="00606F40"/>
    <w:rsid w:val="006073FF"/>
    <w:rsid w:val="00607669"/>
    <w:rsid w:val="0061059D"/>
    <w:rsid w:val="006107E3"/>
    <w:rsid w:val="00610D83"/>
    <w:rsid w:val="00611A10"/>
    <w:rsid w:val="006121BC"/>
    <w:rsid w:val="00612603"/>
    <w:rsid w:val="006134B3"/>
    <w:rsid w:val="006136EB"/>
    <w:rsid w:val="00613B0F"/>
    <w:rsid w:val="006141AF"/>
    <w:rsid w:val="00614DEA"/>
    <w:rsid w:val="006154AA"/>
    <w:rsid w:val="006157FB"/>
    <w:rsid w:val="00615978"/>
    <w:rsid w:val="00615A81"/>
    <w:rsid w:val="00616279"/>
    <w:rsid w:val="00616315"/>
    <w:rsid w:val="006168E5"/>
    <w:rsid w:val="00616E21"/>
    <w:rsid w:val="00617613"/>
    <w:rsid w:val="00620566"/>
    <w:rsid w:val="006208B6"/>
    <w:rsid w:val="00621131"/>
    <w:rsid w:val="00621536"/>
    <w:rsid w:val="00621672"/>
    <w:rsid w:val="00621D03"/>
    <w:rsid w:val="00621F11"/>
    <w:rsid w:val="00621F32"/>
    <w:rsid w:val="006228F5"/>
    <w:rsid w:val="00622DAA"/>
    <w:rsid w:val="00623351"/>
    <w:rsid w:val="006238CF"/>
    <w:rsid w:val="006239BF"/>
    <w:rsid w:val="006242C3"/>
    <w:rsid w:val="00624832"/>
    <w:rsid w:val="0062525A"/>
    <w:rsid w:val="00625471"/>
    <w:rsid w:val="00626196"/>
    <w:rsid w:val="00626990"/>
    <w:rsid w:val="00626CF4"/>
    <w:rsid w:val="00626E17"/>
    <w:rsid w:val="00626E62"/>
    <w:rsid w:val="00626E7C"/>
    <w:rsid w:val="00626F8C"/>
    <w:rsid w:val="00626FF6"/>
    <w:rsid w:val="0062709F"/>
    <w:rsid w:val="006272E3"/>
    <w:rsid w:val="00627473"/>
    <w:rsid w:val="00627880"/>
    <w:rsid w:val="0063010B"/>
    <w:rsid w:val="006301DD"/>
    <w:rsid w:val="00630290"/>
    <w:rsid w:val="0063169E"/>
    <w:rsid w:val="00631E20"/>
    <w:rsid w:val="006325CA"/>
    <w:rsid w:val="006326D4"/>
    <w:rsid w:val="00632805"/>
    <w:rsid w:val="00632930"/>
    <w:rsid w:val="006338C8"/>
    <w:rsid w:val="006339CF"/>
    <w:rsid w:val="00633A43"/>
    <w:rsid w:val="00633EB0"/>
    <w:rsid w:val="006345D6"/>
    <w:rsid w:val="00634DEF"/>
    <w:rsid w:val="00634E76"/>
    <w:rsid w:val="00634EE7"/>
    <w:rsid w:val="006357DF"/>
    <w:rsid w:val="00636521"/>
    <w:rsid w:val="00636602"/>
    <w:rsid w:val="0063681F"/>
    <w:rsid w:val="00636B1D"/>
    <w:rsid w:val="00637032"/>
    <w:rsid w:val="0063748B"/>
    <w:rsid w:val="0064013F"/>
    <w:rsid w:val="006401DC"/>
    <w:rsid w:val="006401FE"/>
    <w:rsid w:val="006403AE"/>
    <w:rsid w:val="00640449"/>
    <w:rsid w:val="00640518"/>
    <w:rsid w:val="006408A3"/>
    <w:rsid w:val="00640D36"/>
    <w:rsid w:val="0064100A"/>
    <w:rsid w:val="006417F9"/>
    <w:rsid w:val="00641D89"/>
    <w:rsid w:val="00641FB4"/>
    <w:rsid w:val="00642B59"/>
    <w:rsid w:val="00642B9A"/>
    <w:rsid w:val="006438A1"/>
    <w:rsid w:val="00644877"/>
    <w:rsid w:val="00645637"/>
    <w:rsid w:val="00645C30"/>
    <w:rsid w:val="00645F5F"/>
    <w:rsid w:val="006468D1"/>
    <w:rsid w:val="0064711F"/>
    <w:rsid w:val="00647625"/>
    <w:rsid w:val="00647645"/>
    <w:rsid w:val="00647A52"/>
    <w:rsid w:val="00647AEE"/>
    <w:rsid w:val="00650577"/>
    <w:rsid w:val="006505D2"/>
    <w:rsid w:val="006505F4"/>
    <w:rsid w:val="006507FB"/>
    <w:rsid w:val="00651714"/>
    <w:rsid w:val="00651856"/>
    <w:rsid w:val="00651DDA"/>
    <w:rsid w:val="006525D6"/>
    <w:rsid w:val="00652975"/>
    <w:rsid w:val="006536D5"/>
    <w:rsid w:val="00653CA2"/>
    <w:rsid w:val="00653CCE"/>
    <w:rsid w:val="0065418F"/>
    <w:rsid w:val="0065426C"/>
    <w:rsid w:val="00654AF4"/>
    <w:rsid w:val="00654BB9"/>
    <w:rsid w:val="00654CCD"/>
    <w:rsid w:val="00655092"/>
    <w:rsid w:val="006552C3"/>
    <w:rsid w:val="00655BC3"/>
    <w:rsid w:val="0065668A"/>
    <w:rsid w:val="00656C01"/>
    <w:rsid w:val="00656F43"/>
    <w:rsid w:val="00657BF1"/>
    <w:rsid w:val="00657EBF"/>
    <w:rsid w:val="00657F84"/>
    <w:rsid w:val="0066041F"/>
    <w:rsid w:val="00660541"/>
    <w:rsid w:val="0066087C"/>
    <w:rsid w:val="0066093A"/>
    <w:rsid w:val="00661313"/>
    <w:rsid w:val="006617D5"/>
    <w:rsid w:val="006624FF"/>
    <w:rsid w:val="0066320A"/>
    <w:rsid w:val="00663D8B"/>
    <w:rsid w:val="00663E18"/>
    <w:rsid w:val="00663EED"/>
    <w:rsid w:val="00664745"/>
    <w:rsid w:val="00664928"/>
    <w:rsid w:val="00664FFE"/>
    <w:rsid w:val="00665195"/>
    <w:rsid w:val="0066526E"/>
    <w:rsid w:val="006652BA"/>
    <w:rsid w:val="0066555C"/>
    <w:rsid w:val="00665656"/>
    <w:rsid w:val="00665C38"/>
    <w:rsid w:val="00666447"/>
    <w:rsid w:val="0066665A"/>
    <w:rsid w:val="00666D29"/>
    <w:rsid w:val="00666DD1"/>
    <w:rsid w:val="00666E06"/>
    <w:rsid w:val="0066720E"/>
    <w:rsid w:val="00667524"/>
    <w:rsid w:val="00667544"/>
    <w:rsid w:val="00667839"/>
    <w:rsid w:val="00667DF2"/>
    <w:rsid w:val="00670136"/>
    <w:rsid w:val="00670237"/>
    <w:rsid w:val="006706FB"/>
    <w:rsid w:val="00670A8D"/>
    <w:rsid w:val="00670B45"/>
    <w:rsid w:val="00670C93"/>
    <w:rsid w:val="00670F99"/>
    <w:rsid w:val="00671267"/>
    <w:rsid w:val="0067186A"/>
    <w:rsid w:val="006719E5"/>
    <w:rsid w:val="00671CB8"/>
    <w:rsid w:val="00671D98"/>
    <w:rsid w:val="00672332"/>
    <w:rsid w:val="0067286D"/>
    <w:rsid w:val="006728AE"/>
    <w:rsid w:val="00672BB0"/>
    <w:rsid w:val="00673078"/>
    <w:rsid w:val="00673734"/>
    <w:rsid w:val="00673C64"/>
    <w:rsid w:val="0067414A"/>
    <w:rsid w:val="00674AF9"/>
    <w:rsid w:val="00674F57"/>
    <w:rsid w:val="006750CC"/>
    <w:rsid w:val="00675353"/>
    <w:rsid w:val="00675D68"/>
    <w:rsid w:val="00675D8D"/>
    <w:rsid w:val="00676047"/>
    <w:rsid w:val="006761F7"/>
    <w:rsid w:val="00676AAD"/>
    <w:rsid w:val="00676D01"/>
    <w:rsid w:val="00677104"/>
    <w:rsid w:val="00677121"/>
    <w:rsid w:val="00677558"/>
    <w:rsid w:val="006777AE"/>
    <w:rsid w:val="0067788D"/>
    <w:rsid w:val="00677A8C"/>
    <w:rsid w:val="00677E89"/>
    <w:rsid w:val="00680152"/>
    <w:rsid w:val="00680159"/>
    <w:rsid w:val="006801F1"/>
    <w:rsid w:val="00680739"/>
    <w:rsid w:val="00680A0A"/>
    <w:rsid w:val="00680D5D"/>
    <w:rsid w:val="00680DCF"/>
    <w:rsid w:val="006811E7"/>
    <w:rsid w:val="00681B64"/>
    <w:rsid w:val="00681B8C"/>
    <w:rsid w:val="00681BE7"/>
    <w:rsid w:val="00681E5D"/>
    <w:rsid w:val="00682104"/>
    <w:rsid w:val="00682190"/>
    <w:rsid w:val="0068230F"/>
    <w:rsid w:val="00683563"/>
    <w:rsid w:val="006839DE"/>
    <w:rsid w:val="006844AC"/>
    <w:rsid w:val="00684915"/>
    <w:rsid w:val="0068529C"/>
    <w:rsid w:val="00685495"/>
    <w:rsid w:val="00685536"/>
    <w:rsid w:val="0068564E"/>
    <w:rsid w:val="006858C9"/>
    <w:rsid w:val="00686148"/>
    <w:rsid w:val="006863AE"/>
    <w:rsid w:val="006867CE"/>
    <w:rsid w:val="006871CA"/>
    <w:rsid w:val="00687D63"/>
    <w:rsid w:val="006911AC"/>
    <w:rsid w:val="0069146B"/>
    <w:rsid w:val="00691B07"/>
    <w:rsid w:val="00691BBA"/>
    <w:rsid w:val="00691D3B"/>
    <w:rsid w:val="006923ED"/>
    <w:rsid w:val="00692D31"/>
    <w:rsid w:val="00694862"/>
    <w:rsid w:val="00694A4C"/>
    <w:rsid w:val="00694BB9"/>
    <w:rsid w:val="00694E29"/>
    <w:rsid w:val="00695492"/>
    <w:rsid w:val="0069566B"/>
    <w:rsid w:val="006956B1"/>
    <w:rsid w:val="00695B15"/>
    <w:rsid w:val="006961AA"/>
    <w:rsid w:val="00696329"/>
    <w:rsid w:val="00696734"/>
    <w:rsid w:val="006967B8"/>
    <w:rsid w:val="006967D6"/>
    <w:rsid w:val="00696811"/>
    <w:rsid w:val="00696924"/>
    <w:rsid w:val="00697408"/>
    <w:rsid w:val="0069762E"/>
    <w:rsid w:val="006976C5"/>
    <w:rsid w:val="0069770F"/>
    <w:rsid w:val="00697DA7"/>
    <w:rsid w:val="006A0AA4"/>
    <w:rsid w:val="006A132F"/>
    <w:rsid w:val="006A1371"/>
    <w:rsid w:val="006A1D43"/>
    <w:rsid w:val="006A2014"/>
    <w:rsid w:val="006A20E3"/>
    <w:rsid w:val="006A23EB"/>
    <w:rsid w:val="006A251B"/>
    <w:rsid w:val="006A27FE"/>
    <w:rsid w:val="006A2A13"/>
    <w:rsid w:val="006A31FE"/>
    <w:rsid w:val="006A3207"/>
    <w:rsid w:val="006A3AA7"/>
    <w:rsid w:val="006A4030"/>
    <w:rsid w:val="006A4E1D"/>
    <w:rsid w:val="006A5872"/>
    <w:rsid w:val="006A5ABE"/>
    <w:rsid w:val="006A634B"/>
    <w:rsid w:val="006A649B"/>
    <w:rsid w:val="006A65A1"/>
    <w:rsid w:val="006A65A6"/>
    <w:rsid w:val="006A690D"/>
    <w:rsid w:val="006A6A49"/>
    <w:rsid w:val="006A6F19"/>
    <w:rsid w:val="006A72C5"/>
    <w:rsid w:val="006A72D3"/>
    <w:rsid w:val="006A787B"/>
    <w:rsid w:val="006B0116"/>
    <w:rsid w:val="006B038B"/>
    <w:rsid w:val="006B0FF4"/>
    <w:rsid w:val="006B176B"/>
    <w:rsid w:val="006B1AB4"/>
    <w:rsid w:val="006B2180"/>
    <w:rsid w:val="006B23EB"/>
    <w:rsid w:val="006B23FA"/>
    <w:rsid w:val="006B2FF3"/>
    <w:rsid w:val="006B322C"/>
    <w:rsid w:val="006B3289"/>
    <w:rsid w:val="006B361F"/>
    <w:rsid w:val="006B3754"/>
    <w:rsid w:val="006B4292"/>
    <w:rsid w:val="006B482B"/>
    <w:rsid w:val="006B496E"/>
    <w:rsid w:val="006B4B23"/>
    <w:rsid w:val="006B4E31"/>
    <w:rsid w:val="006B5179"/>
    <w:rsid w:val="006B5801"/>
    <w:rsid w:val="006B633D"/>
    <w:rsid w:val="006B64D8"/>
    <w:rsid w:val="006B6DA7"/>
    <w:rsid w:val="006B7521"/>
    <w:rsid w:val="006B76FD"/>
    <w:rsid w:val="006B77AE"/>
    <w:rsid w:val="006B7E99"/>
    <w:rsid w:val="006B7FC4"/>
    <w:rsid w:val="006C0258"/>
    <w:rsid w:val="006C0484"/>
    <w:rsid w:val="006C0A4D"/>
    <w:rsid w:val="006C0FF8"/>
    <w:rsid w:val="006C104F"/>
    <w:rsid w:val="006C1474"/>
    <w:rsid w:val="006C154F"/>
    <w:rsid w:val="006C16A3"/>
    <w:rsid w:val="006C2096"/>
    <w:rsid w:val="006C218D"/>
    <w:rsid w:val="006C2B31"/>
    <w:rsid w:val="006C2D57"/>
    <w:rsid w:val="006C2E2C"/>
    <w:rsid w:val="006C2FB6"/>
    <w:rsid w:val="006C30D8"/>
    <w:rsid w:val="006C37AE"/>
    <w:rsid w:val="006C4346"/>
    <w:rsid w:val="006C4450"/>
    <w:rsid w:val="006C5135"/>
    <w:rsid w:val="006C5485"/>
    <w:rsid w:val="006C5ED0"/>
    <w:rsid w:val="006C608F"/>
    <w:rsid w:val="006C6219"/>
    <w:rsid w:val="006C6448"/>
    <w:rsid w:val="006C6AC9"/>
    <w:rsid w:val="006C7777"/>
    <w:rsid w:val="006C77CC"/>
    <w:rsid w:val="006C7C0B"/>
    <w:rsid w:val="006C7DA4"/>
    <w:rsid w:val="006D0E8E"/>
    <w:rsid w:val="006D0F90"/>
    <w:rsid w:val="006D131B"/>
    <w:rsid w:val="006D15CC"/>
    <w:rsid w:val="006D166D"/>
    <w:rsid w:val="006D1F12"/>
    <w:rsid w:val="006D1F2F"/>
    <w:rsid w:val="006D223B"/>
    <w:rsid w:val="006D2E96"/>
    <w:rsid w:val="006D33A6"/>
    <w:rsid w:val="006D38AE"/>
    <w:rsid w:val="006D3AFE"/>
    <w:rsid w:val="006D3F00"/>
    <w:rsid w:val="006D429E"/>
    <w:rsid w:val="006D43C4"/>
    <w:rsid w:val="006D4494"/>
    <w:rsid w:val="006D511B"/>
    <w:rsid w:val="006D5363"/>
    <w:rsid w:val="006D5534"/>
    <w:rsid w:val="006D5BD2"/>
    <w:rsid w:val="006D6009"/>
    <w:rsid w:val="006D618A"/>
    <w:rsid w:val="006D6EBA"/>
    <w:rsid w:val="006D7DE9"/>
    <w:rsid w:val="006E0605"/>
    <w:rsid w:val="006E1178"/>
    <w:rsid w:val="006E1359"/>
    <w:rsid w:val="006E1A74"/>
    <w:rsid w:val="006E1F9B"/>
    <w:rsid w:val="006E261A"/>
    <w:rsid w:val="006E2C20"/>
    <w:rsid w:val="006E2CC0"/>
    <w:rsid w:val="006E2DE2"/>
    <w:rsid w:val="006E2DFA"/>
    <w:rsid w:val="006E32AF"/>
    <w:rsid w:val="006E3467"/>
    <w:rsid w:val="006E3C47"/>
    <w:rsid w:val="006E3DD8"/>
    <w:rsid w:val="006E4927"/>
    <w:rsid w:val="006E4A49"/>
    <w:rsid w:val="006E4F87"/>
    <w:rsid w:val="006E5B3A"/>
    <w:rsid w:val="006E5F2E"/>
    <w:rsid w:val="006E5FB0"/>
    <w:rsid w:val="006E642E"/>
    <w:rsid w:val="006E66E8"/>
    <w:rsid w:val="006E77AC"/>
    <w:rsid w:val="006E7CD3"/>
    <w:rsid w:val="006F0A0C"/>
    <w:rsid w:val="006F0CF6"/>
    <w:rsid w:val="006F0D36"/>
    <w:rsid w:val="006F0DF0"/>
    <w:rsid w:val="006F0EEE"/>
    <w:rsid w:val="006F1088"/>
    <w:rsid w:val="006F1748"/>
    <w:rsid w:val="006F1A6F"/>
    <w:rsid w:val="006F238F"/>
    <w:rsid w:val="006F2608"/>
    <w:rsid w:val="006F29CF"/>
    <w:rsid w:val="006F2B1E"/>
    <w:rsid w:val="006F2F29"/>
    <w:rsid w:val="006F3181"/>
    <w:rsid w:val="006F3935"/>
    <w:rsid w:val="006F3ACE"/>
    <w:rsid w:val="006F3E2A"/>
    <w:rsid w:val="006F3E6C"/>
    <w:rsid w:val="006F404F"/>
    <w:rsid w:val="006F4396"/>
    <w:rsid w:val="006F457F"/>
    <w:rsid w:val="006F494A"/>
    <w:rsid w:val="006F4D7A"/>
    <w:rsid w:val="006F5C5F"/>
    <w:rsid w:val="006F60DE"/>
    <w:rsid w:val="006F6711"/>
    <w:rsid w:val="006F7154"/>
    <w:rsid w:val="006F72B4"/>
    <w:rsid w:val="006F74A2"/>
    <w:rsid w:val="006F750D"/>
    <w:rsid w:val="006F7C39"/>
    <w:rsid w:val="006F7DCD"/>
    <w:rsid w:val="006F7DF8"/>
    <w:rsid w:val="007001F8"/>
    <w:rsid w:val="0070043C"/>
    <w:rsid w:val="00700D4A"/>
    <w:rsid w:val="00702099"/>
    <w:rsid w:val="00702EA6"/>
    <w:rsid w:val="007032C9"/>
    <w:rsid w:val="007039A5"/>
    <w:rsid w:val="0070484C"/>
    <w:rsid w:val="00704A0C"/>
    <w:rsid w:val="00704B69"/>
    <w:rsid w:val="00704CB7"/>
    <w:rsid w:val="00705E38"/>
    <w:rsid w:val="00705EC1"/>
    <w:rsid w:val="00705EE6"/>
    <w:rsid w:val="00706042"/>
    <w:rsid w:val="007063E8"/>
    <w:rsid w:val="007063FA"/>
    <w:rsid w:val="00706461"/>
    <w:rsid w:val="00706690"/>
    <w:rsid w:val="007066A7"/>
    <w:rsid w:val="007067F2"/>
    <w:rsid w:val="0070687F"/>
    <w:rsid w:val="007068D9"/>
    <w:rsid w:val="00707003"/>
    <w:rsid w:val="007078DC"/>
    <w:rsid w:val="00710461"/>
    <w:rsid w:val="007104B7"/>
    <w:rsid w:val="00710631"/>
    <w:rsid w:val="00711033"/>
    <w:rsid w:val="00711368"/>
    <w:rsid w:val="00711433"/>
    <w:rsid w:val="007119DE"/>
    <w:rsid w:val="00711E8F"/>
    <w:rsid w:val="007130A0"/>
    <w:rsid w:val="0071328D"/>
    <w:rsid w:val="0071388F"/>
    <w:rsid w:val="00713CC7"/>
    <w:rsid w:val="00714240"/>
    <w:rsid w:val="00714869"/>
    <w:rsid w:val="00715692"/>
    <w:rsid w:val="00715A27"/>
    <w:rsid w:val="00715C5C"/>
    <w:rsid w:val="00715DB6"/>
    <w:rsid w:val="00715E59"/>
    <w:rsid w:val="007163C3"/>
    <w:rsid w:val="00716A76"/>
    <w:rsid w:val="00716B6D"/>
    <w:rsid w:val="0071766C"/>
    <w:rsid w:val="007177D5"/>
    <w:rsid w:val="007178AA"/>
    <w:rsid w:val="00717A5E"/>
    <w:rsid w:val="00717C36"/>
    <w:rsid w:val="00717F01"/>
    <w:rsid w:val="007200C7"/>
    <w:rsid w:val="00720462"/>
    <w:rsid w:val="0072057E"/>
    <w:rsid w:val="007208AA"/>
    <w:rsid w:val="007217FA"/>
    <w:rsid w:val="0072319D"/>
    <w:rsid w:val="0072345B"/>
    <w:rsid w:val="007239FE"/>
    <w:rsid w:val="007255C8"/>
    <w:rsid w:val="007256F5"/>
    <w:rsid w:val="00725FA3"/>
    <w:rsid w:val="00726149"/>
    <w:rsid w:val="007261BA"/>
    <w:rsid w:val="00726B64"/>
    <w:rsid w:val="00726E52"/>
    <w:rsid w:val="007275AB"/>
    <w:rsid w:val="00727F96"/>
    <w:rsid w:val="0073043A"/>
    <w:rsid w:val="0073064C"/>
    <w:rsid w:val="0073069E"/>
    <w:rsid w:val="00730881"/>
    <w:rsid w:val="00730C52"/>
    <w:rsid w:val="00731AE3"/>
    <w:rsid w:val="0073266D"/>
    <w:rsid w:val="00732B3E"/>
    <w:rsid w:val="00733156"/>
    <w:rsid w:val="00733267"/>
    <w:rsid w:val="007334A3"/>
    <w:rsid w:val="00733A87"/>
    <w:rsid w:val="00733B58"/>
    <w:rsid w:val="00733F31"/>
    <w:rsid w:val="0073458F"/>
    <w:rsid w:val="007345AF"/>
    <w:rsid w:val="0073465D"/>
    <w:rsid w:val="007346EF"/>
    <w:rsid w:val="0073475A"/>
    <w:rsid w:val="00734FAE"/>
    <w:rsid w:val="0073576C"/>
    <w:rsid w:val="00735B03"/>
    <w:rsid w:val="00736249"/>
    <w:rsid w:val="007364E0"/>
    <w:rsid w:val="00736B6F"/>
    <w:rsid w:val="00736DF7"/>
    <w:rsid w:val="0073706B"/>
    <w:rsid w:val="00737220"/>
    <w:rsid w:val="00737755"/>
    <w:rsid w:val="007379FB"/>
    <w:rsid w:val="0074045D"/>
    <w:rsid w:val="007404DE"/>
    <w:rsid w:val="007405C3"/>
    <w:rsid w:val="007411C2"/>
    <w:rsid w:val="00741431"/>
    <w:rsid w:val="00741533"/>
    <w:rsid w:val="00741900"/>
    <w:rsid w:val="00741A6A"/>
    <w:rsid w:val="0074209D"/>
    <w:rsid w:val="0074243D"/>
    <w:rsid w:val="007429BD"/>
    <w:rsid w:val="007435D8"/>
    <w:rsid w:val="0074384C"/>
    <w:rsid w:val="00743B69"/>
    <w:rsid w:val="00743CB1"/>
    <w:rsid w:val="00743E84"/>
    <w:rsid w:val="00744069"/>
    <w:rsid w:val="007451B3"/>
    <w:rsid w:val="007457D9"/>
    <w:rsid w:val="00745A9A"/>
    <w:rsid w:val="007460F4"/>
    <w:rsid w:val="00746AB4"/>
    <w:rsid w:val="00746AD5"/>
    <w:rsid w:val="00747041"/>
    <w:rsid w:val="007473A7"/>
    <w:rsid w:val="00747571"/>
    <w:rsid w:val="007476F6"/>
    <w:rsid w:val="0074772A"/>
    <w:rsid w:val="00747DC7"/>
    <w:rsid w:val="0075017C"/>
    <w:rsid w:val="00750299"/>
    <w:rsid w:val="00750429"/>
    <w:rsid w:val="00750777"/>
    <w:rsid w:val="00750CAD"/>
    <w:rsid w:val="00751B60"/>
    <w:rsid w:val="00751BAD"/>
    <w:rsid w:val="00751D24"/>
    <w:rsid w:val="0075215A"/>
    <w:rsid w:val="0075409C"/>
    <w:rsid w:val="0075432A"/>
    <w:rsid w:val="007544F4"/>
    <w:rsid w:val="00754E52"/>
    <w:rsid w:val="00754FA3"/>
    <w:rsid w:val="007551C2"/>
    <w:rsid w:val="00755DE4"/>
    <w:rsid w:val="00755FBA"/>
    <w:rsid w:val="007563A8"/>
    <w:rsid w:val="007566AF"/>
    <w:rsid w:val="00756A8F"/>
    <w:rsid w:val="00756F4A"/>
    <w:rsid w:val="00757AE9"/>
    <w:rsid w:val="00757CCB"/>
    <w:rsid w:val="00757D54"/>
    <w:rsid w:val="00760636"/>
    <w:rsid w:val="007609D1"/>
    <w:rsid w:val="00760EC0"/>
    <w:rsid w:val="00760F2A"/>
    <w:rsid w:val="0076196B"/>
    <w:rsid w:val="00762C7B"/>
    <w:rsid w:val="007632D5"/>
    <w:rsid w:val="00763D63"/>
    <w:rsid w:val="007648D3"/>
    <w:rsid w:val="00764F63"/>
    <w:rsid w:val="00765069"/>
    <w:rsid w:val="00765800"/>
    <w:rsid w:val="007658CB"/>
    <w:rsid w:val="00766473"/>
    <w:rsid w:val="007666BD"/>
    <w:rsid w:val="00766C62"/>
    <w:rsid w:val="00767582"/>
    <w:rsid w:val="007677B9"/>
    <w:rsid w:val="00767850"/>
    <w:rsid w:val="00767ACF"/>
    <w:rsid w:val="0077084B"/>
    <w:rsid w:val="00770F25"/>
    <w:rsid w:val="00771865"/>
    <w:rsid w:val="0077203D"/>
    <w:rsid w:val="007721BA"/>
    <w:rsid w:val="0077226E"/>
    <w:rsid w:val="00772546"/>
    <w:rsid w:val="00773E8F"/>
    <w:rsid w:val="007740DA"/>
    <w:rsid w:val="007742CD"/>
    <w:rsid w:val="007744E8"/>
    <w:rsid w:val="00774D07"/>
    <w:rsid w:val="0077500D"/>
    <w:rsid w:val="00776052"/>
    <w:rsid w:val="007761A8"/>
    <w:rsid w:val="00776D1B"/>
    <w:rsid w:val="007779FE"/>
    <w:rsid w:val="00780378"/>
    <w:rsid w:val="00780810"/>
    <w:rsid w:val="007813A6"/>
    <w:rsid w:val="0078181D"/>
    <w:rsid w:val="00781930"/>
    <w:rsid w:val="00781995"/>
    <w:rsid w:val="00781B33"/>
    <w:rsid w:val="00781C26"/>
    <w:rsid w:val="0078208F"/>
    <w:rsid w:val="00782577"/>
    <w:rsid w:val="007827C2"/>
    <w:rsid w:val="00782F30"/>
    <w:rsid w:val="007831DD"/>
    <w:rsid w:val="007833A9"/>
    <w:rsid w:val="00784063"/>
    <w:rsid w:val="00784360"/>
    <w:rsid w:val="007848A2"/>
    <w:rsid w:val="00784CDB"/>
    <w:rsid w:val="00784F8D"/>
    <w:rsid w:val="00785445"/>
    <w:rsid w:val="0078567B"/>
    <w:rsid w:val="00785928"/>
    <w:rsid w:val="007859CB"/>
    <w:rsid w:val="00785A56"/>
    <w:rsid w:val="00785A7E"/>
    <w:rsid w:val="00785CC6"/>
    <w:rsid w:val="00786BFB"/>
    <w:rsid w:val="007902EA"/>
    <w:rsid w:val="007904F0"/>
    <w:rsid w:val="00790906"/>
    <w:rsid w:val="00790AC0"/>
    <w:rsid w:val="00790B74"/>
    <w:rsid w:val="00790C78"/>
    <w:rsid w:val="007914B6"/>
    <w:rsid w:val="00791595"/>
    <w:rsid w:val="007917FF"/>
    <w:rsid w:val="0079198B"/>
    <w:rsid w:val="007919DB"/>
    <w:rsid w:val="00791A10"/>
    <w:rsid w:val="00791B84"/>
    <w:rsid w:val="00791BA5"/>
    <w:rsid w:val="00791D3F"/>
    <w:rsid w:val="00792625"/>
    <w:rsid w:val="00792B17"/>
    <w:rsid w:val="00792B32"/>
    <w:rsid w:val="00793354"/>
    <w:rsid w:val="00793D2F"/>
    <w:rsid w:val="00794189"/>
    <w:rsid w:val="00794ADC"/>
    <w:rsid w:val="00795253"/>
    <w:rsid w:val="00795291"/>
    <w:rsid w:val="00795351"/>
    <w:rsid w:val="007955D8"/>
    <w:rsid w:val="00797202"/>
    <w:rsid w:val="00797946"/>
    <w:rsid w:val="007979EB"/>
    <w:rsid w:val="00797A6B"/>
    <w:rsid w:val="00797E9E"/>
    <w:rsid w:val="007A01BF"/>
    <w:rsid w:val="007A05A7"/>
    <w:rsid w:val="007A13BF"/>
    <w:rsid w:val="007A1AE0"/>
    <w:rsid w:val="007A1E56"/>
    <w:rsid w:val="007A2EC6"/>
    <w:rsid w:val="007A3469"/>
    <w:rsid w:val="007A36DE"/>
    <w:rsid w:val="007A39E2"/>
    <w:rsid w:val="007A4116"/>
    <w:rsid w:val="007A56AA"/>
    <w:rsid w:val="007A584A"/>
    <w:rsid w:val="007A5C45"/>
    <w:rsid w:val="007A6456"/>
    <w:rsid w:val="007A6B31"/>
    <w:rsid w:val="007A734B"/>
    <w:rsid w:val="007A7A8F"/>
    <w:rsid w:val="007A7DF1"/>
    <w:rsid w:val="007B0099"/>
    <w:rsid w:val="007B00BB"/>
    <w:rsid w:val="007B017C"/>
    <w:rsid w:val="007B0211"/>
    <w:rsid w:val="007B08A6"/>
    <w:rsid w:val="007B0C84"/>
    <w:rsid w:val="007B0F45"/>
    <w:rsid w:val="007B1031"/>
    <w:rsid w:val="007B1CAC"/>
    <w:rsid w:val="007B27D9"/>
    <w:rsid w:val="007B2E61"/>
    <w:rsid w:val="007B3C20"/>
    <w:rsid w:val="007B488B"/>
    <w:rsid w:val="007B4D45"/>
    <w:rsid w:val="007B4E1E"/>
    <w:rsid w:val="007B54CE"/>
    <w:rsid w:val="007B553C"/>
    <w:rsid w:val="007B5639"/>
    <w:rsid w:val="007B57AA"/>
    <w:rsid w:val="007B59AE"/>
    <w:rsid w:val="007B5B88"/>
    <w:rsid w:val="007B6A92"/>
    <w:rsid w:val="007B6B0C"/>
    <w:rsid w:val="007B6B4E"/>
    <w:rsid w:val="007B6F34"/>
    <w:rsid w:val="007B75FB"/>
    <w:rsid w:val="007C03B2"/>
    <w:rsid w:val="007C03D3"/>
    <w:rsid w:val="007C07CA"/>
    <w:rsid w:val="007C0A68"/>
    <w:rsid w:val="007C0B55"/>
    <w:rsid w:val="007C0E9B"/>
    <w:rsid w:val="007C1694"/>
    <w:rsid w:val="007C1DDD"/>
    <w:rsid w:val="007C20CC"/>
    <w:rsid w:val="007C28DB"/>
    <w:rsid w:val="007C2D82"/>
    <w:rsid w:val="007C3BBE"/>
    <w:rsid w:val="007C3CAE"/>
    <w:rsid w:val="007C4092"/>
    <w:rsid w:val="007C420E"/>
    <w:rsid w:val="007C4965"/>
    <w:rsid w:val="007C4F8C"/>
    <w:rsid w:val="007C52BA"/>
    <w:rsid w:val="007C539C"/>
    <w:rsid w:val="007C59B0"/>
    <w:rsid w:val="007C5BCA"/>
    <w:rsid w:val="007C6177"/>
    <w:rsid w:val="007C6235"/>
    <w:rsid w:val="007C64ED"/>
    <w:rsid w:val="007C6665"/>
    <w:rsid w:val="007C6878"/>
    <w:rsid w:val="007C69E3"/>
    <w:rsid w:val="007C6A5B"/>
    <w:rsid w:val="007D00C1"/>
    <w:rsid w:val="007D05FC"/>
    <w:rsid w:val="007D15E0"/>
    <w:rsid w:val="007D1AEA"/>
    <w:rsid w:val="007D1B8E"/>
    <w:rsid w:val="007D31AB"/>
    <w:rsid w:val="007D3F73"/>
    <w:rsid w:val="007D42AD"/>
    <w:rsid w:val="007D45D6"/>
    <w:rsid w:val="007D4EC0"/>
    <w:rsid w:val="007D5136"/>
    <w:rsid w:val="007D539C"/>
    <w:rsid w:val="007D5548"/>
    <w:rsid w:val="007D6986"/>
    <w:rsid w:val="007D72AF"/>
    <w:rsid w:val="007D792F"/>
    <w:rsid w:val="007D794B"/>
    <w:rsid w:val="007D79CC"/>
    <w:rsid w:val="007D7A72"/>
    <w:rsid w:val="007E0223"/>
    <w:rsid w:val="007E0BFD"/>
    <w:rsid w:val="007E10CB"/>
    <w:rsid w:val="007E16F7"/>
    <w:rsid w:val="007E1863"/>
    <w:rsid w:val="007E2557"/>
    <w:rsid w:val="007E32EE"/>
    <w:rsid w:val="007E3D9A"/>
    <w:rsid w:val="007E415C"/>
    <w:rsid w:val="007E4295"/>
    <w:rsid w:val="007E4457"/>
    <w:rsid w:val="007E492F"/>
    <w:rsid w:val="007E4969"/>
    <w:rsid w:val="007E4C5E"/>
    <w:rsid w:val="007E4FC1"/>
    <w:rsid w:val="007E5763"/>
    <w:rsid w:val="007E57F7"/>
    <w:rsid w:val="007E5B4E"/>
    <w:rsid w:val="007E66D8"/>
    <w:rsid w:val="007E6B54"/>
    <w:rsid w:val="007E6B64"/>
    <w:rsid w:val="007E707D"/>
    <w:rsid w:val="007F0367"/>
    <w:rsid w:val="007F0810"/>
    <w:rsid w:val="007F083B"/>
    <w:rsid w:val="007F0E8F"/>
    <w:rsid w:val="007F1046"/>
    <w:rsid w:val="007F1AB0"/>
    <w:rsid w:val="007F20C7"/>
    <w:rsid w:val="007F2482"/>
    <w:rsid w:val="007F2A7A"/>
    <w:rsid w:val="007F2A98"/>
    <w:rsid w:val="007F3198"/>
    <w:rsid w:val="007F3A4E"/>
    <w:rsid w:val="007F3B37"/>
    <w:rsid w:val="007F3D50"/>
    <w:rsid w:val="007F3F64"/>
    <w:rsid w:val="007F4A16"/>
    <w:rsid w:val="007F4E5E"/>
    <w:rsid w:val="007F5A24"/>
    <w:rsid w:val="007F6B75"/>
    <w:rsid w:val="007F6B8E"/>
    <w:rsid w:val="007F729B"/>
    <w:rsid w:val="007F72E1"/>
    <w:rsid w:val="0080031E"/>
    <w:rsid w:val="008004AA"/>
    <w:rsid w:val="008007CB"/>
    <w:rsid w:val="00801B26"/>
    <w:rsid w:val="00801F3D"/>
    <w:rsid w:val="008025F7"/>
    <w:rsid w:val="0080264D"/>
    <w:rsid w:val="008028D6"/>
    <w:rsid w:val="0080293F"/>
    <w:rsid w:val="008029AB"/>
    <w:rsid w:val="00803105"/>
    <w:rsid w:val="0080386D"/>
    <w:rsid w:val="008040A4"/>
    <w:rsid w:val="008043A9"/>
    <w:rsid w:val="008043AF"/>
    <w:rsid w:val="008044A8"/>
    <w:rsid w:val="00804723"/>
    <w:rsid w:val="00805292"/>
    <w:rsid w:val="008055D6"/>
    <w:rsid w:val="008057A1"/>
    <w:rsid w:val="00805B44"/>
    <w:rsid w:val="00806486"/>
    <w:rsid w:val="00806565"/>
    <w:rsid w:val="00806614"/>
    <w:rsid w:val="0080680A"/>
    <w:rsid w:val="00806BAE"/>
    <w:rsid w:val="00806F2E"/>
    <w:rsid w:val="008076BE"/>
    <w:rsid w:val="00807AB9"/>
    <w:rsid w:val="00807F18"/>
    <w:rsid w:val="00810D6F"/>
    <w:rsid w:val="00810E11"/>
    <w:rsid w:val="0081114B"/>
    <w:rsid w:val="0081144A"/>
    <w:rsid w:val="008115D2"/>
    <w:rsid w:val="00811A6F"/>
    <w:rsid w:val="00812079"/>
    <w:rsid w:val="00812679"/>
    <w:rsid w:val="00812776"/>
    <w:rsid w:val="00812871"/>
    <w:rsid w:val="008129A4"/>
    <w:rsid w:val="00812DF0"/>
    <w:rsid w:val="008140C0"/>
    <w:rsid w:val="008141DF"/>
    <w:rsid w:val="008143C8"/>
    <w:rsid w:val="00814522"/>
    <w:rsid w:val="00814E8E"/>
    <w:rsid w:val="00815D1A"/>
    <w:rsid w:val="00815FFA"/>
    <w:rsid w:val="0081733A"/>
    <w:rsid w:val="008173F9"/>
    <w:rsid w:val="00817DF5"/>
    <w:rsid w:val="00820128"/>
    <w:rsid w:val="008206C0"/>
    <w:rsid w:val="00820E14"/>
    <w:rsid w:val="00821156"/>
    <w:rsid w:val="008229BE"/>
    <w:rsid w:val="00822A75"/>
    <w:rsid w:val="00822F94"/>
    <w:rsid w:val="00823A2A"/>
    <w:rsid w:val="0082430B"/>
    <w:rsid w:val="00824844"/>
    <w:rsid w:val="00824AE4"/>
    <w:rsid w:val="00826456"/>
    <w:rsid w:val="008267DC"/>
    <w:rsid w:val="0082681D"/>
    <w:rsid w:val="0082694C"/>
    <w:rsid w:val="008271F1"/>
    <w:rsid w:val="00827646"/>
    <w:rsid w:val="00827A06"/>
    <w:rsid w:val="00827B8A"/>
    <w:rsid w:val="00827DC4"/>
    <w:rsid w:val="008300B4"/>
    <w:rsid w:val="00830209"/>
    <w:rsid w:val="008303BC"/>
    <w:rsid w:val="008305C0"/>
    <w:rsid w:val="00830DB0"/>
    <w:rsid w:val="00830DB5"/>
    <w:rsid w:val="00830E42"/>
    <w:rsid w:val="00830F25"/>
    <w:rsid w:val="00831405"/>
    <w:rsid w:val="008315B4"/>
    <w:rsid w:val="00831729"/>
    <w:rsid w:val="00831B30"/>
    <w:rsid w:val="00831FB1"/>
    <w:rsid w:val="00832183"/>
    <w:rsid w:val="008324D8"/>
    <w:rsid w:val="0083253B"/>
    <w:rsid w:val="008327D7"/>
    <w:rsid w:val="008328DD"/>
    <w:rsid w:val="00832DD2"/>
    <w:rsid w:val="008334CD"/>
    <w:rsid w:val="0083352D"/>
    <w:rsid w:val="00833B53"/>
    <w:rsid w:val="00833BE6"/>
    <w:rsid w:val="0083422E"/>
    <w:rsid w:val="008342AF"/>
    <w:rsid w:val="00834817"/>
    <w:rsid w:val="008348C2"/>
    <w:rsid w:val="00834940"/>
    <w:rsid w:val="00834CEA"/>
    <w:rsid w:val="008350CE"/>
    <w:rsid w:val="0083567D"/>
    <w:rsid w:val="00835B51"/>
    <w:rsid w:val="00835BF8"/>
    <w:rsid w:val="0083629A"/>
    <w:rsid w:val="00836557"/>
    <w:rsid w:val="008367EC"/>
    <w:rsid w:val="00836DC9"/>
    <w:rsid w:val="0083714A"/>
    <w:rsid w:val="008374C0"/>
    <w:rsid w:val="008377F8"/>
    <w:rsid w:val="008378B7"/>
    <w:rsid w:val="00837B00"/>
    <w:rsid w:val="00837C44"/>
    <w:rsid w:val="0084009F"/>
    <w:rsid w:val="00840109"/>
    <w:rsid w:val="0084093E"/>
    <w:rsid w:val="00841A21"/>
    <w:rsid w:val="00841D20"/>
    <w:rsid w:val="00841DDD"/>
    <w:rsid w:val="00842724"/>
    <w:rsid w:val="008428A8"/>
    <w:rsid w:val="00842D86"/>
    <w:rsid w:val="0084319F"/>
    <w:rsid w:val="008432DC"/>
    <w:rsid w:val="008434BF"/>
    <w:rsid w:val="0084365A"/>
    <w:rsid w:val="008438F1"/>
    <w:rsid w:val="008439E7"/>
    <w:rsid w:val="00844347"/>
    <w:rsid w:val="008447DC"/>
    <w:rsid w:val="008448B1"/>
    <w:rsid w:val="00844A28"/>
    <w:rsid w:val="00844FF5"/>
    <w:rsid w:val="00845295"/>
    <w:rsid w:val="0084533A"/>
    <w:rsid w:val="00845494"/>
    <w:rsid w:val="008455A3"/>
    <w:rsid w:val="00845AF5"/>
    <w:rsid w:val="0084618E"/>
    <w:rsid w:val="0084638D"/>
    <w:rsid w:val="008466B2"/>
    <w:rsid w:val="00846900"/>
    <w:rsid w:val="0084691D"/>
    <w:rsid w:val="008469C6"/>
    <w:rsid w:val="00846D6C"/>
    <w:rsid w:val="00847558"/>
    <w:rsid w:val="008478A8"/>
    <w:rsid w:val="00847F08"/>
    <w:rsid w:val="008500E7"/>
    <w:rsid w:val="008502B9"/>
    <w:rsid w:val="008502F5"/>
    <w:rsid w:val="00850A9D"/>
    <w:rsid w:val="00850C37"/>
    <w:rsid w:val="008519CA"/>
    <w:rsid w:val="008522A2"/>
    <w:rsid w:val="00852A20"/>
    <w:rsid w:val="00852E47"/>
    <w:rsid w:val="00852ED1"/>
    <w:rsid w:val="00853710"/>
    <w:rsid w:val="0085432E"/>
    <w:rsid w:val="008543FE"/>
    <w:rsid w:val="0085478B"/>
    <w:rsid w:val="00854F73"/>
    <w:rsid w:val="0085538F"/>
    <w:rsid w:val="00855B57"/>
    <w:rsid w:val="00855E32"/>
    <w:rsid w:val="00855FE3"/>
    <w:rsid w:val="00856814"/>
    <w:rsid w:val="008568BC"/>
    <w:rsid w:val="00856B3F"/>
    <w:rsid w:val="0085705D"/>
    <w:rsid w:val="00860C56"/>
    <w:rsid w:val="00861543"/>
    <w:rsid w:val="008617D1"/>
    <w:rsid w:val="00861E38"/>
    <w:rsid w:val="00861FE8"/>
    <w:rsid w:val="00862AA5"/>
    <w:rsid w:val="0086349D"/>
    <w:rsid w:val="00863AC6"/>
    <w:rsid w:val="0086446B"/>
    <w:rsid w:val="00864D3F"/>
    <w:rsid w:val="008652E2"/>
    <w:rsid w:val="00865833"/>
    <w:rsid w:val="00866007"/>
    <w:rsid w:val="00866124"/>
    <w:rsid w:val="00866839"/>
    <w:rsid w:val="0086686D"/>
    <w:rsid w:val="00866B20"/>
    <w:rsid w:val="00866DDE"/>
    <w:rsid w:val="00867187"/>
    <w:rsid w:val="008678CE"/>
    <w:rsid w:val="00867A11"/>
    <w:rsid w:val="00867B8F"/>
    <w:rsid w:val="00867E1F"/>
    <w:rsid w:val="008701D9"/>
    <w:rsid w:val="008705EF"/>
    <w:rsid w:val="00870A0A"/>
    <w:rsid w:val="00870BE5"/>
    <w:rsid w:val="008716DC"/>
    <w:rsid w:val="0087188C"/>
    <w:rsid w:val="00871A07"/>
    <w:rsid w:val="00871E93"/>
    <w:rsid w:val="0087210A"/>
    <w:rsid w:val="00872DC8"/>
    <w:rsid w:val="00873275"/>
    <w:rsid w:val="00873B0A"/>
    <w:rsid w:val="008740F4"/>
    <w:rsid w:val="008743CD"/>
    <w:rsid w:val="008746DE"/>
    <w:rsid w:val="00874973"/>
    <w:rsid w:val="00874C90"/>
    <w:rsid w:val="00874EAC"/>
    <w:rsid w:val="00874FD3"/>
    <w:rsid w:val="008752C4"/>
    <w:rsid w:val="00876F6C"/>
    <w:rsid w:val="0087742A"/>
    <w:rsid w:val="00877441"/>
    <w:rsid w:val="008778A5"/>
    <w:rsid w:val="00877AC2"/>
    <w:rsid w:val="00877CF4"/>
    <w:rsid w:val="00877F91"/>
    <w:rsid w:val="00880244"/>
    <w:rsid w:val="00881B05"/>
    <w:rsid w:val="00881CCD"/>
    <w:rsid w:val="00882074"/>
    <w:rsid w:val="00882ACC"/>
    <w:rsid w:val="00883A13"/>
    <w:rsid w:val="00883FB4"/>
    <w:rsid w:val="008842F5"/>
    <w:rsid w:val="00884807"/>
    <w:rsid w:val="0088505C"/>
    <w:rsid w:val="008852C4"/>
    <w:rsid w:val="008853B1"/>
    <w:rsid w:val="008853C1"/>
    <w:rsid w:val="008855DC"/>
    <w:rsid w:val="00885678"/>
    <w:rsid w:val="008858B0"/>
    <w:rsid w:val="00885EF1"/>
    <w:rsid w:val="0088601E"/>
    <w:rsid w:val="008863A2"/>
    <w:rsid w:val="008863E6"/>
    <w:rsid w:val="00886D26"/>
    <w:rsid w:val="00886DEE"/>
    <w:rsid w:val="0088737A"/>
    <w:rsid w:val="00887451"/>
    <w:rsid w:val="008878A3"/>
    <w:rsid w:val="00887980"/>
    <w:rsid w:val="00887B79"/>
    <w:rsid w:val="008907D1"/>
    <w:rsid w:val="00890C97"/>
    <w:rsid w:val="00891611"/>
    <w:rsid w:val="00891A7E"/>
    <w:rsid w:val="008923B5"/>
    <w:rsid w:val="00892509"/>
    <w:rsid w:val="00892550"/>
    <w:rsid w:val="0089262C"/>
    <w:rsid w:val="00892877"/>
    <w:rsid w:val="00892C60"/>
    <w:rsid w:val="00892DBD"/>
    <w:rsid w:val="00892EF1"/>
    <w:rsid w:val="0089336F"/>
    <w:rsid w:val="00893B74"/>
    <w:rsid w:val="00893E25"/>
    <w:rsid w:val="00894054"/>
    <w:rsid w:val="00894457"/>
    <w:rsid w:val="0089498B"/>
    <w:rsid w:val="00894C4C"/>
    <w:rsid w:val="00894E1B"/>
    <w:rsid w:val="008956C5"/>
    <w:rsid w:val="00895728"/>
    <w:rsid w:val="0089641C"/>
    <w:rsid w:val="0089642C"/>
    <w:rsid w:val="008966E3"/>
    <w:rsid w:val="00896BCD"/>
    <w:rsid w:val="00896F10"/>
    <w:rsid w:val="0089783C"/>
    <w:rsid w:val="0089784E"/>
    <w:rsid w:val="00897A7C"/>
    <w:rsid w:val="00897ABB"/>
    <w:rsid w:val="00897FB1"/>
    <w:rsid w:val="008A00D7"/>
    <w:rsid w:val="008A0368"/>
    <w:rsid w:val="008A08CD"/>
    <w:rsid w:val="008A0F33"/>
    <w:rsid w:val="008A0F46"/>
    <w:rsid w:val="008A12CF"/>
    <w:rsid w:val="008A13E0"/>
    <w:rsid w:val="008A1618"/>
    <w:rsid w:val="008A17FA"/>
    <w:rsid w:val="008A18A2"/>
    <w:rsid w:val="008A18F4"/>
    <w:rsid w:val="008A1E16"/>
    <w:rsid w:val="008A209B"/>
    <w:rsid w:val="008A23D2"/>
    <w:rsid w:val="008A26A6"/>
    <w:rsid w:val="008A283E"/>
    <w:rsid w:val="008A2CAC"/>
    <w:rsid w:val="008A3016"/>
    <w:rsid w:val="008A37D4"/>
    <w:rsid w:val="008A3CF8"/>
    <w:rsid w:val="008A3D44"/>
    <w:rsid w:val="008A4739"/>
    <w:rsid w:val="008A6069"/>
    <w:rsid w:val="008A669A"/>
    <w:rsid w:val="008A7170"/>
    <w:rsid w:val="008A761A"/>
    <w:rsid w:val="008A77EB"/>
    <w:rsid w:val="008A78EC"/>
    <w:rsid w:val="008A7DCA"/>
    <w:rsid w:val="008B0027"/>
    <w:rsid w:val="008B030D"/>
    <w:rsid w:val="008B043A"/>
    <w:rsid w:val="008B04DB"/>
    <w:rsid w:val="008B0B17"/>
    <w:rsid w:val="008B10C1"/>
    <w:rsid w:val="008B1595"/>
    <w:rsid w:val="008B2125"/>
    <w:rsid w:val="008B27AE"/>
    <w:rsid w:val="008B393C"/>
    <w:rsid w:val="008B3A8D"/>
    <w:rsid w:val="008B4188"/>
    <w:rsid w:val="008B44E6"/>
    <w:rsid w:val="008B4797"/>
    <w:rsid w:val="008B4834"/>
    <w:rsid w:val="008B50F8"/>
    <w:rsid w:val="008B52AC"/>
    <w:rsid w:val="008B5974"/>
    <w:rsid w:val="008B5A2C"/>
    <w:rsid w:val="008B5C1C"/>
    <w:rsid w:val="008B632C"/>
    <w:rsid w:val="008B656F"/>
    <w:rsid w:val="008B67D9"/>
    <w:rsid w:val="008B68A9"/>
    <w:rsid w:val="008B6ED3"/>
    <w:rsid w:val="008B6F01"/>
    <w:rsid w:val="008B73F8"/>
    <w:rsid w:val="008B7613"/>
    <w:rsid w:val="008C00F3"/>
    <w:rsid w:val="008C0222"/>
    <w:rsid w:val="008C0CCE"/>
    <w:rsid w:val="008C0FD4"/>
    <w:rsid w:val="008C12BD"/>
    <w:rsid w:val="008C153B"/>
    <w:rsid w:val="008C16DD"/>
    <w:rsid w:val="008C1752"/>
    <w:rsid w:val="008C1DEB"/>
    <w:rsid w:val="008C1F2C"/>
    <w:rsid w:val="008C203D"/>
    <w:rsid w:val="008C2708"/>
    <w:rsid w:val="008C27B2"/>
    <w:rsid w:val="008C2EC2"/>
    <w:rsid w:val="008C2FA5"/>
    <w:rsid w:val="008C44ED"/>
    <w:rsid w:val="008C4911"/>
    <w:rsid w:val="008C4C5B"/>
    <w:rsid w:val="008C6AD3"/>
    <w:rsid w:val="008C7063"/>
    <w:rsid w:val="008C71A0"/>
    <w:rsid w:val="008C751D"/>
    <w:rsid w:val="008C761C"/>
    <w:rsid w:val="008C78F7"/>
    <w:rsid w:val="008C790D"/>
    <w:rsid w:val="008C79EC"/>
    <w:rsid w:val="008C7C77"/>
    <w:rsid w:val="008C7EF6"/>
    <w:rsid w:val="008D0039"/>
    <w:rsid w:val="008D0104"/>
    <w:rsid w:val="008D0146"/>
    <w:rsid w:val="008D0276"/>
    <w:rsid w:val="008D0F1F"/>
    <w:rsid w:val="008D1496"/>
    <w:rsid w:val="008D182B"/>
    <w:rsid w:val="008D1C3C"/>
    <w:rsid w:val="008D1D18"/>
    <w:rsid w:val="008D1ED0"/>
    <w:rsid w:val="008D2739"/>
    <w:rsid w:val="008D2C09"/>
    <w:rsid w:val="008D30D5"/>
    <w:rsid w:val="008D34A7"/>
    <w:rsid w:val="008D3F33"/>
    <w:rsid w:val="008D401B"/>
    <w:rsid w:val="008D45E3"/>
    <w:rsid w:val="008D4B54"/>
    <w:rsid w:val="008D4E6D"/>
    <w:rsid w:val="008D5318"/>
    <w:rsid w:val="008D5445"/>
    <w:rsid w:val="008D62B9"/>
    <w:rsid w:val="008D6562"/>
    <w:rsid w:val="008D6D36"/>
    <w:rsid w:val="008D706E"/>
    <w:rsid w:val="008D773A"/>
    <w:rsid w:val="008D7D17"/>
    <w:rsid w:val="008E032A"/>
    <w:rsid w:val="008E089E"/>
    <w:rsid w:val="008E15FD"/>
    <w:rsid w:val="008E1769"/>
    <w:rsid w:val="008E1C74"/>
    <w:rsid w:val="008E1E5C"/>
    <w:rsid w:val="008E1EC7"/>
    <w:rsid w:val="008E2589"/>
    <w:rsid w:val="008E2721"/>
    <w:rsid w:val="008E3916"/>
    <w:rsid w:val="008E394C"/>
    <w:rsid w:val="008E3F55"/>
    <w:rsid w:val="008E4E93"/>
    <w:rsid w:val="008E50BF"/>
    <w:rsid w:val="008E50F6"/>
    <w:rsid w:val="008E61BA"/>
    <w:rsid w:val="008E638F"/>
    <w:rsid w:val="008E6730"/>
    <w:rsid w:val="008E6895"/>
    <w:rsid w:val="008E6F7E"/>
    <w:rsid w:val="008E7ABC"/>
    <w:rsid w:val="008E7CBF"/>
    <w:rsid w:val="008F05C1"/>
    <w:rsid w:val="008F0653"/>
    <w:rsid w:val="008F06CE"/>
    <w:rsid w:val="008F087D"/>
    <w:rsid w:val="008F088E"/>
    <w:rsid w:val="008F0FF0"/>
    <w:rsid w:val="008F14EC"/>
    <w:rsid w:val="008F1D69"/>
    <w:rsid w:val="008F1DD3"/>
    <w:rsid w:val="008F1F2E"/>
    <w:rsid w:val="008F254C"/>
    <w:rsid w:val="008F26C0"/>
    <w:rsid w:val="008F2C90"/>
    <w:rsid w:val="008F2CA8"/>
    <w:rsid w:val="008F2F1E"/>
    <w:rsid w:val="008F33F5"/>
    <w:rsid w:val="008F3851"/>
    <w:rsid w:val="008F38D3"/>
    <w:rsid w:val="008F3940"/>
    <w:rsid w:val="008F3B3F"/>
    <w:rsid w:val="008F4506"/>
    <w:rsid w:val="008F4BCE"/>
    <w:rsid w:val="008F4EFC"/>
    <w:rsid w:val="008F4F4C"/>
    <w:rsid w:val="008F4FEE"/>
    <w:rsid w:val="008F503C"/>
    <w:rsid w:val="008F5131"/>
    <w:rsid w:val="008F5310"/>
    <w:rsid w:val="008F54C2"/>
    <w:rsid w:val="008F570E"/>
    <w:rsid w:val="008F5832"/>
    <w:rsid w:val="008F5BD2"/>
    <w:rsid w:val="008F6758"/>
    <w:rsid w:val="008F6FCA"/>
    <w:rsid w:val="008F721E"/>
    <w:rsid w:val="008F73B3"/>
    <w:rsid w:val="008F77B4"/>
    <w:rsid w:val="008F7A3A"/>
    <w:rsid w:val="008F7D2C"/>
    <w:rsid w:val="0090088D"/>
    <w:rsid w:val="00900D62"/>
    <w:rsid w:val="00900E2A"/>
    <w:rsid w:val="00901000"/>
    <w:rsid w:val="00901205"/>
    <w:rsid w:val="00901B7B"/>
    <w:rsid w:val="00901CEE"/>
    <w:rsid w:val="0090242A"/>
    <w:rsid w:val="009027FF"/>
    <w:rsid w:val="009031A3"/>
    <w:rsid w:val="009037AB"/>
    <w:rsid w:val="00903892"/>
    <w:rsid w:val="00903AA9"/>
    <w:rsid w:val="0090402A"/>
    <w:rsid w:val="009042A6"/>
    <w:rsid w:val="0090463C"/>
    <w:rsid w:val="00904739"/>
    <w:rsid w:val="00904819"/>
    <w:rsid w:val="00904AD5"/>
    <w:rsid w:val="00905337"/>
    <w:rsid w:val="009054EC"/>
    <w:rsid w:val="00905D22"/>
    <w:rsid w:val="00906D4D"/>
    <w:rsid w:val="00906D74"/>
    <w:rsid w:val="009072A0"/>
    <w:rsid w:val="0090790C"/>
    <w:rsid w:val="009116FA"/>
    <w:rsid w:val="00911AB8"/>
    <w:rsid w:val="0091226A"/>
    <w:rsid w:val="0091228E"/>
    <w:rsid w:val="00912406"/>
    <w:rsid w:val="00912BCC"/>
    <w:rsid w:val="00912D13"/>
    <w:rsid w:val="00912EAE"/>
    <w:rsid w:val="009131FA"/>
    <w:rsid w:val="0091395C"/>
    <w:rsid w:val="00914081"/>
    <w:rsid w:val="009143AF"/>
    <w:rsid w:val="009149B3"/>
    <w:rsid w:val="00914E32"/>
    <w:rsid w:val="009158C6"/>
    <w:rsid w:val="00915AA8"/>
    <w:rsid w:val="0091647A"/>
    <w:rsid w:val="009164AC"/>
    <w:rsid w:val="009167F1"/>
    <w:rsid w:val="00916E8D"/>
    <w:rsid w:val="00917AD9"/>
    <w:rsid w:val="00917F16"/>
    <w:rsid w:val="009203CB"/>
    <w:rsid w:val="009211B7"/>
    <w:rsid w:val="00921684"/>
    <w:rsid w:val="00921E34"/>
    <w:rsid w:val="009224EF"/>
    <w:rsid w:val="009227D5"/>
    <w:rsid w:val="0092296B"/>
    <w:rsid w:val="009229FC"/>
    <w:rsid w:val="009234A3"/>
    <w:rsid w:val="0092463D"/>
    <w:rsid w:val="0092495C"/>
    <w:rsid w:val="00924E54"/>
    <w:rsid w:val="00925942"/>
    <w:rsid w:val="00925B42"/>
    <w:rsid w:val="00925E0F"/>
    <w:rsid w:val="009263B0"/>
    <w:rsid w:val="00926418"/>
    <w:rsid w:val="00926D89"/>
    <w:rsid w:val="00926FDC"/>
    <w:rsid w:val="00927AD9"/>
    <w:rsid w:val="00930673"/>
    <w:rsid w:val="00930738"/>
    <w:rsid w:val="00930A62"/>
    <w:rsid w:val="00930BD2"/>
    <w:rsid w:val="00930F5A"/>
    <w:rsid w:val="00931042"/>
    <w:rsid w:val="00931246"/>
    <w:rsid w:val="00931511"/>
    <w:rsid w:val="009315C3"/>
    <w:rsid w:val="00931835"/>
    <w:rsid w:val="00931B62"/>
    <w:rsid w:val="00931F64"/>
    <w:rsid w:val="0093236A"/>
    <w:rsid w:val="0093284D"/>
    <w:rsid w:val="00933181"/>
    <w:rsid w:val="0093352B"/>
    <w:rsid w:val="0093438D"/>
    <w:rsid w:val="009343C3"/>
    <w:rsid w:val="00934717"/>
    <w:rsid w:val="00934AEE"/>
    <w:rsid w:val="00934B30"/>
    <w:rsid w:val="00934E2C"/>
    <w:rsid w:val="00934E96"/>
    <w:rsid w:val="00935959"/>
    <w:rsid w:val="00936093"/>
    <w:rsid w:val="00937721"/>
    <w:rsid w:val="0093791B"/>
    <w:rsid w:val="00937B9F"/>
    <w:rsid w:val="00937E6A"/>
    <w:rsid w:val="00937E73"/>
    <w:rsid w:val="0094033C"/>
    <w:rsid w:val="00940A3D"/>
    <w:rsid w:val="00940BB3"/>
    <w:rsid w:val="00940C6F"/>
    <w:rsid w:val="00940EF2"/>
    <w:rsid w:val="009415B9"/>
    <w:rsid w:val="0094202A"/>
    <w:rsid w:val="009423B0"/>
    <w:rsid w:val="009423E0"/>
    <w:rsid w:val="00942656"/>
    <w:rsid w:val="00942922"/>
    <w:rsid w:val="00942B04"/>
    <w:rsid w:val="00942EC8"/>
    <w:rsid w:val="00943195"/>
    <w:rsid w:val="00943A3A"/>
    <w:rsid w:val="00943BED"/>
    <w:rsid w:val="00943EFA"/>
    <w:rsid w:val="00944798"/>
    <w:rsid w:val="009447A6"/>
    <w:rsid w:val="00944DB3"/>
    <w:rsid w:val="009453E0"/>
    <w:rsid w:val="009458C0"/>
    <w:rsid w:val="00945BF7"/>
    <w:rsid w:val="009463F7"/>
    <w:rsid w:val="0094649C"/>
    <w:rsid w:val="009467CC"/>
    <w:rsid w:val="009469D4"/>
    <w:rsid w:val="00946D0F"/>
    <w:rsid w:val="00946EDA"/>
    <w:rsid w:val="0094744F"/>
    <w:rsid w:val="00947596"/>
    <w:rsid w:val="009478BA"/>
    <w:rsid w:val="00947BEA"/>
    <w:rsid w:val="00947C4E"/>
    <w:rsid w:val="0095007B"/>
    <w:rsid w:val="00950105"/>
    <w:rsid w:val="0095061D"/>
    <w:rsid w:val="00950C88"/>
    <w:rsid w:val="00950CB7"/>
    <w:rsid w:val="00950E8E"/>
    <w:rsid w:val="00951671"/>
    <w:rsid w:val="0095169C"/>
    <w:rsid w:val="009517D8"/>
    <w:rsid w:val="00952016"/>
    <w:rsid w:val="00952697"/>
    <w:rsid w:val="00953E3A"/>
    <w:rsid w:val="00953FE4"/>
    <w:rsid w:val="0095441E"/>
    <w:rsid w:val="00954B5B"/>
    <w:rsid w:val="00955D4A"/>
    <w:rsid w:val="00956057"/>
    <w:rsid w:val="00956A8F"/>
    <w:rsid w:val="00957901"/>
    <w:rsid w:val="00957A7E"/>
    <w:rsid w:val="00957AD9"/>
    <w:rsid w:val="0096073F"/>
    <w:rsid w:val="00960F2D"/>
    <w:rsid w:val="0096107C"/>
    <w:rsid w:val="009610B5"/>
    <w:rsid w:val="00961BF5"/>
    <w:rsid w:val="009625D8"/>
    <w:rsid w:val="00962997"/>
    <w:rsid w:val="00962B5D"/>
    <w:rsid w:val="00962DEA"/>
    <w:rsid w:val="00963210"/>
    <w:rsid w:val="009632E5"/>
    <w:rsid w:val="009639EF"/>
    <w:rsid w:val="00963F72"/>
    <w:rsid w:val="009642D0"/>
    <w:rsid w:val="00964CDF"/>
    <w:rsid w:val="00964D73"/>
    <w:rsid w:val="00964DD1"/>
    <w:rsid w:val="0096674D"/>
    <w:rsid w:val="00966E02"/>
    <w:rsid w:val="00967661"/>
    <w:rsid w:val="009678DD"/>
    <w:rsid w:val="00967CBE"/>
    <w:rsid w:val="00967E90"/>
    <w:rsid w:val="00970165"/>
    <w:rsid w:val="00970504"/>
    <w:rsid w:val="00970509"/>
    <w:rsid w:val="009707DE"/>
    <w:rsid w:val="009708EB"/>
    <w:rsid w:val="00970B65"/>
    <w:rsid w:val="0097102F"/>
    <w:rsid w:val="00971396"/>
    <w:rsid w:val="0097161F"/>
    <w:rsid w:val="0097162C"/>
    <w:rsid w:val="00971B23"/>
    <w:rsid w:val="00971B51"/>
    <w:rsid w:val="00971BB4"/>
    <w:rsid w:val="00971F70"/>
    <w:rsid w:val="00972118"/>
    <w:rsid w:val="00972B04"/>
    <w:rsid w:val="00973591"/>
    <w:rsid w:val="0097396E"/>
    <w:rsid w:val="00973F1D"/>
    <w:rsid w:val="009740DC"/>
    <w:rsid w:val="00974B87"/>
    <w:rsid w:val="00974D0B"/>
    <w:rsid w:val="00974EB3"/>
    <w:rsid w:val="009751AB"/>
    <w:rsid w:val="00975281"/>
    <w:rsid w:val="00976159"/>
    <w:rsid w:val="009766CB"/>
    <w:rsid w:val="00976C5C"/>
    <w:rsid w:val="00977066"/>
    <w:rsid w:val="00977633"/>
    <w:rsid w:val="009805DF"/>
    <w:rsid w:val="00980D84"/>
    <w:rsid w:val="00980E8B"/>
    <w:rsid w:val="00981116"/>
    <w:rsid w:val="00981DD5"/>
    <w:rsid w:val="00982149"/>
    <w:rsid w:val="009826B5"/>
    <w:rsid w:val="009826F7"/>
    <w:rsid w:val="00983E5D"/>
    <w:rsid w:val="00984D92"/>
    <w:rsid w:val="00984E93"/>
    <w:rsid w:val="0098530A"/>
    <w:rsid w:val="00985331"/>
    <w:rsid w:val="00985FE1"/>
    <w:rsid w:val="009861E7"/>
    <w:rsid w:val="0098627E"/>
    <w:rsid w:val="00986439"/>
    <w:rsid w:val="00986495"/>
    <w:rsid w:val="00986969"/>
    <w:rsid w:val="00986C04"/>
    <w:rsid w:val="00986FBE"/>
    <w:rsid w:val="009871F2"/>
    <w:rsid w:val="0098799C"/>
    <w:rsid w:val="00987C81"/>
    <w:rsid w:val="009901B1"/>
    <w:rsid w:val="0099023B"/>
    <w:rsid w:val="0099043A"/>
    <w:rsid w:val="009904EC"/>
    <w:rsid w:val="00990569"/>
    <w:rsid w:val="0099068B"/>
    <w:rsid w:val="00990740"/>
    <w:rsid w:val="009908FD"/>
    <w:rsid w:val="00990A5D"/>
    <w:rsid w:val="00990ABD"/>
    <w:rsid w:val="00990B83"/>
    <w:rsid w:val="00990BB1"/>
    <w:rsid w:val="00991734"/>
    <w:rsid w:val="00991877"/>
    <w:rsid w:val="00991F09"/>
    <w:rsid w:val="00991F94"/>
    <w:rsid w:val="009921EE"/>
    <w:rsid w:val="0099220B"/>
    <w:rsid w:val="0099278B"/>
    <w:rsid w:val="00992991"/>
    <w:rsid w:val="00992ACF"/>
    <w:rsid w:val="00992C86"/>
    <w:rsid w:val="00992E74"/>
    <w:rsid w:val="009933A9"/>
    <w:rsid w:val="009937C6"/>
    <w:rsid w:val="00993E9D"/>
    <w:rsid w:val="00994023"/>
    <w:rsid w:val="009940BA"/>
    <w:rsid w:val="00994419"/>
    <w:rsid w:val="00994B08"/>
    <w:rsid w:val="00994DF7"/>
    <w:rsid w:val="00995007"/>
    <w:rsid w:val="00995832"/>
    <w:rsid w:val="00995EC8"/>
    <w:rsid w:val="00995F44"/>
    <w:rsid w:val="00996300"/>
    <w:rsid w:val="00996423"/>
    <w:rsid w:val="009964A3"/>
    <w:rsid w:val="00996C08"/>
    <w:rsid w:val="00996FFA"/>
    <w:rsid w:val="00997A12"/>
    <w:rsid w:val="00997DF6"/>
    <w:rsid w:val="009A04D3"/>
    <w:rsid w:val="009A126A"/>
    <w:rsid w:val="009A24B8"/>
    <w:rsid w:val="009A275A"/>
    <w:rsid w:val="009A33A9"/>
    <w:rsid w:val="009A36AF"/>
    <w:rsid w:val="009A42C2"/>
    <w:rsid w:val="009A4530"/>
    <w:rsid w:val="009A4732"/>
    <w:rsid w:val="009A4B35"/>
    <w:rsid w:val="009A55EE"/>
    <w:rsid w:val="009A560E"/>
    <w:rsid w:val="009A5FD3"/>
    <w:rsid w:val="009A646A"/>
    <w:rsid w:val="009A6584"/>
    <w:rsid w:val="009A6B0E"/>
    <w:rsid w:val="009A7147"/>
    <w:rsid w:val="009A73E5"/>
    <w:rsid w:val="009A7459"/>
    <w:rsid w:val="009A754C"/>
    <w:rsid w:val="009A766E"/>
    <w:rsid w:val="009A7708"/>
    <w:rsid w:val="009A7894"/>
    <w:rsid w:val="009A7DEB"/>
    <w:rsid w:val="009B027E"/>
    <w:rsid w:val="009B02DD"/>
    <w:rsid w:val="009B044D"/>
    <w:rsid w:val="009B071D"/>
    <w:rsid w:val="009B0B47"/>
    <w:rsid w:val="009B153C"/>
    <w:rsid w:val="009B1650"/>
    <w:rsid w:val="009B1959"/>
    <w:rsid w:val="009B1DAA"/>
    <w:rsid w:val="009B2097"/>
    <w:rsid w:val="009B24B0"/>
    <w:rsid w:val="009B34C4"/>
    <w:rsid w:val="009B3DBB"/>
    <w:rsid w:val="009B4165"/>
    <w:rsid w:val="009B4360"/>
    <w:rsid w:val="009B44C0"/>
    <w:rsid w:val="009B481D"/>
    <w:rsid w:val="009B48F0"/>
    <w:rsid w:val="009B4E3D"/>
    <w:rsid w:val="009B4F21"/>
    <w:rsid w:val="009B4FE7"/>
    <w:rsid w:val="009B5286"/>
    <w:rsid w:val="009B5A3E"/>
    <w:rsid w:val="009B61F3"/>
    <w:rsid w:val="009B6647"/>
    <w:rsid w:val="009B6782"/>
    <w:rsid w:val="009B6950"/>
    <w:rsid w:val="009B6A71"/>
    <w:rsid w:val="009B7477"/>
    <w:rsid w:val="009B79A2"/>
    <w:rsid w:val="009B7B1C"/>
    <w:rsid w:val="009C0D32"/>
    <w:rsid w:val="009C1955"/>
    <w:rsid w:val="009C244A"/>
    <w:rsid w:val="009C2AEE"/>
    <w:rsid w:val="009C4333"/>
    <w:rsid w:val="009C44B7"/>
    <w:rsid w:val="009C5647"/>
    <w:rsid w:val="009C57D1"/>
    <w:rsid w:val="009C5885"/>
    <w:rsid w:val="009C5B09"/>
    <w:rsid w:val="009C5E9F"/>
    <w:rsid w:val="009C708A"/>
    <w:rsid w:val="009C73FB"/>
    <w:rsid w:val="009C7E7C"/>
    <w:rsid w:val="009D00F1"/>
    <w:rsid w:val="009D044B"/>
    <w:rsid w:val="009D0BB1"/>
    <w:rsid w:val="009D13C4"/>
    <w:rsid w:val="009D1C73"/>
    <w:rsid w:val="009D1E8E"/>
    <w:rsid w:val="009D2CB4"/>
    <w:rsid w:val="009D33DB"/>
    <w:rsid w:val="009D3413"/>
    <w:rsid w:val="009D3624"/>
    <w:rsid w:val="009D3748"/>
    <w:rsid w:val="009D3829"/>
    <w:rsid w:val="009D38BC"/>
    <w:rsid w:val="009D3FA1"/>
    <w:rsid w:val="009D40D2"/>
    <w:rsid w:val="009D4209"/>
    <w:rsid w:val="009D4BD9"/>
    <w:rsid w:val="009D55E0"/>
    <w:rsid w:val="009D59DF"/>
    <w:rsid w:val="009D5D86"/>
    <w:rsid w:val="009D5F9D"/>
    <w:rsid w:val="009D6057"/>
    <w:rsid w:val="009D67AC"/>
    <w:rsid w:val="009D6833"/>
    <w:rsid w:val="009D6C7D"/>
    <w:rsid w:val="009D7198"/>
    <w:rsid w:val="009D7255"/>
    <w:rsid w:val="009D72AE"/>
    <w:rsid w:val="009D760F"/>
    <w:rsid w:val="009D7B79"/>
    <w:rsid w:val="009D7D0E"/>
    <w:rsid w:val="009E0154"/>
    <w:rsid w:val="009E1507"/>
    <w:rsid w:val="009E171D"/>
    <w:rsid w:val="009E19A5"/>
    <w:rsid w:val="009E1C75"/>
    <w:rsid w:val="009E1D58"/>
    <w:rsid w:val="009E20ED"/>
    <w:rsid w:val="009E29C3"/>
    <w:rsid w:val="009E2E9E"/>
    <w:rsid w:val="009E2EAE"/>
    <w:rsid w:val="009E37A4"/>
    <w:rsid w:val="009E37E9"/>
    <w:rsid w:val="009E3BC1"/>
    <w:rsid w:val="009E41B5"/>
    <w:rsid w:val="009E4395"/>
    <w:rsid w:val="009E46CA"/>
    <w:rsid w:val="009E46CC"/>
    <w:rsid w:val="009E470B"/>
    <w:rsid w:val="009E475E"/>
    <w:rsid w:val="009E5061"/>
    <w:rsid w:val="009E5732"/>
    <w:rsid w:val="009E5D1F"/>
    <w:rsid w:val="009E5E08"/>
    <w:rsid w:val="009E5EED"/>
    <w:rsid w:val="009E6486"/>
    <w:rsid w:val="009E64C9"/>
    <w:rsid w:val="009F0038"/>
    <w:rsid w:val="009F03D1"/>
    <w:rsid w:val="009F06DA"/>
    <w:rsid w:val="009F090D"/>
    <w:rsid w:val="009F0D24"/>
    <w:rsid w:val="009F12D6"/>
    <w:rsid w:val="009F17A8"/>
    <w:rsid w:val="009F1A0B"/>
    <w:rsid w:val="009F1A48"/>
    <w:rsid w:val="009F223F"/>
    <w:rsid w:val="009F22BA"/>
    <w:rsid w:val="009F238B"/>
    <w:rsid w:val="009F3064"/>
    <w:rsid w:val="009F3379"/>
    <w:rsid w:val="009F4119"/>
    <w:rsid w:val="009F47A4"/>
    <w:rsid w:val="009F4CA2"/>
    <w:rsid w:val="009F502F"/>
    <w:rsid w:val="009F508E"/>
    <w:rsid w:val="009F567D"/>
    <w:rsid w:val="009F576D"/>
    <w:rsid w:val="009F5E5F"/>
    <w:rsid w:val="009F6250"/>
    <w:rsid w:val="009F6521"/>
    <w:rsid w:val="009F6AE6"/>
    <w:rsid w:val="009F7821"/>
    <w:rsid w:val="009F7B95"/>
    <w:rsid w:val="00A0010D"/>
    <w:rsid w:val="00A003A8"/>
    <w:rsid w:val="00A00ACD"/>
    <w:rsid w:val="00A00F23"/>
    <w:rsid w:val="00A00F28"/>
    <w:rsid w:val="00A01247"/>
    <w:rsid w:val="00A0172C"/>
    <w:rsid w:val="00A01D20"/>
    <w:rsid w:val="00A01DD9"/>
    <w:rsid w:val="00A01E77"/>
    <w:rsid w:val="00A02107"/>
    <w:rsid w:val="00A02AB3"/>
    <w:rsid w:val="00A02F65"/>
    <w:rsid w:val="00A03AAE"/>
    <w:rsid w:val="00A04071"/>
    <w:rsid w:val="00A04DDB"/>
    <w:rsid w:val="00A053C7"/>
    <w:rsid w:val="00A05C28"/>
    <w:rsid w:val="00A05DFE"/>
    <w:rsid w:val="00A061CF"/>
    <w:rsid w:val="00A06481"/>
    <w:rsid w:val="00A065D6"/>
    <w:rsid w:val="00A06BCC"/>
    <w:rsid w:val="00A06EAF"/>
    <w:rsid w:val="00A0733E"/>
    <w:rsid w:val="00A07417"/>
    <w:rsid w:val="00A079C0"/>
    <w:rsid w:val="00A07BEB"/>
    <w:rsid w:val="00A10099"/>
    <w:rsid w:val="00A105FA"/>
    <w:rsid w:val="00A10969"/>
    <w:rsid w:val="00A10B1A"/>
    <w:rsid w:val="00A10BAD"/>
    <w:rsid w:val="00A10BF5"/>
    <w:rsid w:val="00A111CD"/>
    <w:rsid w:val="00A1140E"/>
    <w:rsid w:val="00A118FC"/>
    <w:rsid w:val="00A11CB2"/>
    <w:rsid w:val="00A11CF1"/>
    <w:rsid w:val="00A11DE1"/>
    <w:rsid w:val="00A11E32"/>
    <w:rsid w:val="00A12513"/>
    <w:rsid w:val="00A12BED"/>
    <w:rsid w:val="00A12ED9"/>
    <w:rsid w:val="00A13BC7"/>
    <w:rsid w:val="00A13D13"/>
    <w:rsid w:val="00A13D72"/>
    <w:rsid w:val="00A14128"/>
    <w:rsid w:val="00A143A5"/>
    <w:rsid w:val="00A14527"/>
    <w:rsid w:val="00A14530"/>
    <w:rsid w:val="00A14986"/>
    <w:rsid w:val="00A149D8"/>
    <w:rsid w:val="00A157A5"/>
    <w:rsid w:val="00A16346"/>
    <w:rsid w:val="00A16D31"/>
    <w:rsid w:val="00A17095"/>
    <w:rsid w:val="00A17418"/>
    <w:rsid w:val="00A17586"/>
    <w:rsid w:val="00A17709"/>
    <w:rsid w:val="00A17CD1"/>
    <w:rsid w:val="00A17E26"/>
    <w:rsid w:val="00A2003D"/>
    <w:rsid w:val="00A2024D"/>
    <w:rsid w:val="00A2062D"/>
    <w:rsid w:val="00A20AE5"/>
    <w:rsid w:val="00A2137D"/>
    <w:rsid w:val="00A21397"/>
    <w:rsid w:val="00A21CC3"/>
    <w:rsid w:val="00A21E4A"/>
    <w:rsid w:val="00A21FC0"/>
    <w:rsid w:val="00A224C9"/>
    <w:rsid w:val="00A226AF"/>
    <w:rsid w:val="00A22B5C"/>
    <w:rsid w:val="00A231D2"/>
    <w:rsid w:val="00A2472A"/>
    <w:rsid w:val="00A24EF6"/>
    <w:rsid w:val="00A24FE4"/>
    <w:rsid w:val="00A2595D"/>
    <w:rsid w:val="00A25AB4"/>
    <w:rsid w:val="00A25AEB"/>
    <w:rsid w:val="00A2683D"/>
    <w:rsid w:val="00A26A66"/>
    <w:rsid w:val="00A26C97"/>
    <w:rsid w:val="00A26CAA"/>
    <w:rsid w:val="00A26D26"/>
    <w:rsid w:val="00A26E01"/>
    <w:rsid w:val="00A27949"/>
    <w:rsid w:val="00A27F05"/>
    <w:rsid w:val="00A30038"/>
    <w:rsid w:val="00A3007D"/>
    <w:rsid w:val="00A30450"/>
    <w:rsid w:val="00A3076C"/>
    <w:rsid w:val="00A30CF4"/>
    <w:rsid w:val="00A3119E"/>
    <w:rsid w:val="00A31770"/>
    <w:rsid w:val="00A31869"/>
    <w:rsid w:val="00A31905"/>
    <w:rsid w:val="00A3214F"/>
    <w:rsid w:val="00A32781"/>
    <w:rsid w:val="00A32EF1"/>
    <w:rsid w:val="00A33255"/>
    <w:rsid w:val="00A33399"/>
    <w:rsid w:val="00A335DB"/>
    <w:rsid w:val="00A33BB9"/>
    <w:rsid w:val="00A34116"/>
    <w:rsid w:val="00A342D3"/>
    <w:rsid w:val="00A34702"/>
    <w:rsid w:val="00A34B04"/>
    <w:rsid w:val="00A351B1"/>
    <w:rsid w:val="00A3540C"/>
    <w:rsid w:val="00A3588E"/>
    <w:rsid w:val="00A35979"/>
    <w:rsid w:val="00A362FF"/>
    <w:rsid w:val="00A36625"/>
    <w:rsid w:val="00A3712B"/>
    <w:rsid w:val="00A3752C"/>
    <w:rsid w:val="00A3761B"/>
    <w:rsid w:val="00A4009F"/>
    <w:rsid w:val="00A403F4"/>
    <w:rsid w:val="00A40577"/>
    <w:rsid w:val="00A407AC"/>
    <w:rsid w:val="00A40887"/>
    <w:rsid w:val="00A40C3F"/>
    <w:rsid w:val="00A40CE6"/>
    <w:rsid w:val="00A419C1"/>
    <w:rsid w:val="00A42859"/>
    <w:rsid w:val="00A42981"/>
    <w:rsid w:val="00A42BB4"/>
    <w:rsid w:val="00A42F97"/>
    <w:rsid w:val="00A43171"/>
    <w:rsid w:val="00A432D8"/>
    <w:rsid w:val="00A43A95"/>
    <w:rsid w:val="00A43F70"/>
    <w:rsid w:val="00A44CF4"/>
    <w:rsid w:val="00A45096"/>
    <w:rsid w:val="00A4534A"/>
    <w:rsid w:val="00A458D7"/>
    <w:rsid w:val="00A4594E"/>
    <w:rsid w:val="00A462AF"/>
    <w:rsid w:val="00A46A32"/>
    <w:rsid w:val="00A46E19"/>
    <w:rsid w:val="00A47BDC"/>
    <w:rsid w:val="00A5074D"/>
    <w:rsid w:val="00A50ABC"/>
    <w:rsid w:val="00A51155"/>
    <w:rsid w:val="00A516FB"/>
    <w:rsid w:val="00A520E4"/>
    <w:rsid w:val="00A52452"/>
    <w:rsid w:val="00A526AE"/>
    <w:rsid w:val="00A53522"/>
    <w:rsid w:val="00A53790"/>
    <w:rsid w:val="00A53BAC"/>
    <w:rsid w:val="00A53E79"/>
    <w:rsid w:val="00A5475F"/>
    <w:rsid w:val="00A54840"/>
    <w:rsid w:val="00A54937"/>
    <w:rsid w:val="00A54B72"/>
    <w:rsid w:val="00A54C3E"/>
    <w:rsid w:val="00A54E04"/>
    <w:rsid w:val="00A54E8C"/>
    <w:rsid w:val="00A55AA1"/>
    <w:rsid w:val="00A564FE"/>
    <w:rsid w:val="00A56B6A"/>
    <w:rsid w:val="00A56FC3"/>
    <w:rsid w:val="00A5735B"/>
    <w:rsid w:val="00A57A60"/>
    <w:rsid w:val="00A57B07"/>
    <w:rsid w:val="00A57E31"/>
    <w:rsid w:val="00A623B9"/>
    <w:rsid w:val="00A62CB8"/>
    <w:rsid w:val="00A6330C"/>
    <w:rsid w:val="00A63377"/>
    <w:rsid w:val="00A637A0"/>
    <w:rsid w:val="00A63CAD"/>
    <w:rsid w:val="00A643B6"/>
    <w:rsid w:val="00A64999"/>
    <w:rsid w:val="00A65211"/>
    <w:rsid w:val="00A65871"/>
    <w:rsid w:val="00A65E75"/>
    <w:rsid w:val="00A66029"/>
    <w:rsid w:val="00A66D3E"/>
    <w:rsid w:val="00A66E8E"/>
    <w:rsid w:val="00A66F25"/>
    <w:rsid w:val="00A67947"/>
    <w:rsid w:val="00A67A57"/>
    <w:rsid w:val="00A67C61"/>
    <w:rsid w:val="00A701A5"/>
    <w:rsid w:val="00A7025B"/>
    <w:rsid w:val="00A70542"/>
    <w:rsid w:val="00A70628"/>
    <w:rsid w:val="00A708DA"/>
    <w:rsid w:val="00A70F10"/>
    <w:rsid w:val="00A71127"/>
    <w:rsid w:val="00A71598"/>
    <w:rsid w:val="00A71983"/>
    <w:rsid w:val="00A71AC8"/>
    <w:rsid w:val="00A72977"/>
    <w:rsid w:val="00A72E2C"/>
    <w:rsid w:val="00A73088"/>
    <w:rsid w:val="00A73C07"/>
    <w:rsid w:val="00A74D43"/>
    <w:rsid w:val="00A750EB"/>
    <w:rsid w:val="00A75356"/>
    <w:rsid w:val="00A755A0"/>
    <w:rsid w:val="00A75CD0"/>
    <w:rsid w:val="00A76963"/>
    <w:rsid w:val="00A769B6"/>
    <w:rsid w:val="00A76E96"/>
    <w:rsid w:val="00A77010"/>
    <w:rsid w:val="00A800D2"/>
    <w:rsid w:val="00A807DC"/>
    <w:rsid w:val="00A80898"/>
    <w:rsid w:val="00A822B1"/>
    <w:rsid w:val="00A82426"/>
    <w:rsid w:val="00A82671"/>
    <w:rsid w:val="00A82873"/>
    <w:rsid w:val="00A829E2"/>
    <w:rsid w:val="00A82F02"/>
    <w:rsid w:val="00A83534"/>
    <w:rsid w:val="00A835C3"/>
    <w:rsid w:val="00A83C43"/>
    <w:rsid w:val="00A851A5"/>
    <w:rsid w:val="00A85289"/>
    <w:rsid w:val="00A85549"/>
    <w:rsid w:val="00A8557B"/>
    <w:rsid w:val="00A865E9"/>
    <w:rsid w:val="00A86666"/>
    <w:rsid w:val="00A8669E"/>
    <w:rsid w:val="00A86AFF"/>
    <w:rsid w:val="00A86B56"/>
    <w:rsid w:val="00A86FE4"/>
    <w:rsid w:val="00A87152"/>
    <w:rsid w:val="00A8719E"/>
    <w:rsid w:val="00A874A5"/>
    <w:rsid w:val="00A87744"/>
    <w:rsid w:val="00A878BD"/>
    <w:rsid w:val="00A9011E"/>
    <w:rsid w:val="00A907EB"/>
    <w:rsid w:val="00A90DAD"/>
    <w:rsid w:val="00A910E2"/>
    <w:rsid w:val="00A9136C"/>
    <w:rsid w:val="00A91807"/>
    <w:rsid w:val="00A9181C"/>
    <w:rsid w:val="00A91846"/>
    <w:rsid w:val="00A91848"/>
    <w:rsid w:val="00A91EF2"/>
    <w:rsid w:val="00A91FB5"/>
    <w:rsid w:val="00A922FC"/>
    <w:rsid w:val="00A92A85"/>
    <w:rsid w:val="00A92D75"/>
    <w:rsid w:val="00A93710"/>
    <w:rsid w:val="00A940E4"/>
    <w:rsid w:val="00A94167"/>
    <w:rsid w:val="00A951AD"/>
    <w:rsid w:val="00A958E9"/>
    <w:rsid w:val="00A959E4"/>
    <w:rsid w:val="00A95AF8"/>
    <w:rsid w:val="00A95CFA"/>
    <w:rsid w:val="00A961BF"/>
    <w:rsid w:val="00A9621C"/>
    <w:rsid w:val="00A96506"/>
    <w:rsid w:val="00A96541"/>
    <w:rsid w:val="00A96613"/>
    <w:rsid w:val="00A97144"/>
    <w:rsid w:val="00A97926"/>
    <w:rsid w:val="00AA0053"/>
    <w:rsid w:val="00AA0960"/>
    <w:rsid w:val="00AA0ACB"/>
    <w:rsid w:val="00AA0ADA"/>
    <w:rsid w:val="00AA0DB8"/>
    <w:rsid w:val="00AA1388"/>
    <w:rsid w:val="00AA1554"/>
    <w:rsid w:val="00AA1CB1"/>
    <w:rsid w:val="00AA24F5"/>
    <w:rsid w:val="00AA2E7D"/>
    <w:rsid w:val="00AA33A9"/>
    <w:rsid w:val="00AA33C6"/>
    <w:rsid w:val="00AA38BD"/>
    <w:rsid w:val="00AA3F7C"/>
    <w:rsid w:val="00AA436E"/>
    <w:rsid w:val="00AA50B5"/>
    <w:rsid w:val="00AA58CE"/>
    <w:rsid w:val="00AA5CF8"/>
    <w:rsid w:val="00AA687E"/>
    <w:rsid w:val="00AA68A4"/>
    <w:rsid w:val="00AA6E66"/>
    <w:rsid w:val="00AA71C1"/>
    <w:rsid w:val="00AA72C8"/>
    <w:rsid w:val="00AA75DD"/>
    <w:rsid w:val="00AA781F"/>
    <w:rsid w:val="00AA78EF"/>
    <w:rsid w:val="00AB079A"/>
    <w:rsid w:val="00AB0B27"/>
    <w:rsid w:val="00AB0D13"/>
    <w:rsid w:val="00AB0F07"/>
    <w:rsid w:val="00AB10B2"/>
    <w:rsid w:val="00AB12CB"/>
    <w:rsid w:val="00AB14C5"/>
    <w:rsid w:val="00AB1529"/>
    <w:rsid w:val="00AB20B5"/>
    <w:rsid w:val="00AB24BE"/>
    <w:rsid w:val="00AB34F3"/>
    <w:rsid w:val="00AB35A4"/>
    <w:rsid w:val="00AB381B"/>
    <w:rsid w:val="00AB47AB"/>
    <w:rsid w:val="00AB4C41"/>
    <w:rsid w:val="00AB53EB"/>
    <w:rsid w:val="00AB5927"/>
    <w:rsid w:val="00AB5EF6"/>
    <w:rsid w:val="00AB5F09"/>
    <w:rsid w:val="00AB6123"/>
    <w:rsid w:val="00AB69E4"/>
    <w:rsid w:val="00AB7292"/>
    <w:rsid w:val="00AB73D3"/>
    <w:rsid w:val="00AB7525"/>
    <w:rsid w:val="00AB7590"/>
    <w:rsid w:val="00AB7603"/>
    <w:rsid w:val="00AB79DC"/>
    <w:rsid w:val="00AC07FF"/>
    <w:rsid w:val="00AC1265"/>
    <w:rsid w:val="00AC1DE6"/>
    <w:rsid w:val="00AC1E76"/>
    <w:rsid w:val="00AC208C"/>
    <w:rsid w:val="00AC214E"/>
    <w:rsid w:val="00AC29B9"/>
    <w:rsid w:val="00AC2BB9"/>
    <w:rsid w:val="00AC2F22"/>
    <w:rsid w:val="00AC3543"/>
    <w:rsid w:val="00AC35EF"/>
    <w:rsid w:val="00AC3DD3"/>
    <w:rsid w:val="00AC3EDB"/>
    <w:rsid w:val="00AC3FBD"/>
    <w:rsid w:val="00AC4314"/>
    <w:rsid w:val="00AC4926"/>
    <w:rsid w:val="00AC516B"/>
    <w:rsid w:val="00AC51E9"/>
    <w:rsid w:val="00AC530C"/>
    <w:rsid w:val="00AC5802"/>
    <w:rsid w:val="00AC5812"/>
    <w:rsid w:val="00AC5A06"/>
    <w:rsid w:val="00AC5DAA"/>
    <w:rsid w:val="00AC622D"/>
    <w:rsid w:val="00AC62E1"/>
    <w:rsid w:val="00AC71D3"/>
    <w:rsid w:val="00AC7BD3"/>
    <w:rsid w:val="00AC7FBE"/>
    <w:rsid w:val="00AD0065"/>
    <w:rsid w:val="00AD04D0"/>
    <w:rsid w:val="00AD0841"/>
    <w:rsid w:val="00AD0AD9"/>
    <w:rsid w:val="00AD16B2"/>
    <w:rsid w:val="00AD16C6"/>
    <w:rsid w:val="00AD187F"/>
    <w:rsid w:val="00AD2192"/>
    <w:rsid w:val="00AD2718"/>
    <w:rsid w:val="00AD271A"/>
    <w:rsid w:val="00AD2720"/>
    <w:rsid w:val="00AD2935"/>
    <w:rsid w:val="00AD2C25"/>
    <w:rsid w:val="00AD301E"/>
    <w:rsid w:val="00AD3154"/>
    <w:rsid w:val="00AD3221"/>
    <w:rsid w:val="00AD35E4"/>
    <w:rsid w:val="00AD3791"/>
    <w:rsid w:val="00AD3A50"/>
    <w:rsid w:val="00AD40AE"/>
    <w:rsid w:val="00AD41A9"/>
    <w:rsid w:val="00AD4B40"/>
    <w:rsid w:val="00AD566F"/>
    <w:rsid w:val="00AD5B8C"/>
    <w:rsid w:val="00AD6506"/>
    <w:rsid w:val="00AD6560"/>
    <w:rsid w:val="00AD676C"/>
    <w:rsid w:val="00AD6BDB"/>
    <w:rsid w:val="00AD6C2B"/>
    <w:rsid w:val="00AD70C3"/>
    <w:rsid w:val="00AD7230"/>
    <w:rsid w:val="00AD7325"/>
    <w:rsid w:val="00AD7BEC"/>
    <w:rsid w:val="00AD7D20"/>
    <w:rsid w:val="00AD7E5E"/>
    <w:rsid w:val="00AE15C0"/>
    <w:rsid w:val="00AE19B3"/>
    <w:rsid w:val="00AE1A66"/>
    <w:rsid w:val="00AE1A8A"/>
    <w:rsid w:val="00AE21F1"/>
    <w:rsid w:val="00AE24F3"/>
    <w:rsid w:val="00AE2807"/>
    <w:rsid w:val="00AE28A8"/>
    <w:rsid w:val="00AE3E4D"/>
    <w:rsid w:val="00AE4F5D"/>
    <w:rsid w:val="00AE5521"/>
    <w:rsid w:val="00AE55FF"/>
    <w:rsid w:val="00AE57F9"/>
    <w:rsid w:val="00AE582E"/>
    <w:rsid w:val="00AE5985"/>
    <w:rsid w:val="00AE5D17"/>
    <w:rsid w:val="00AE5DC5"/>
    <w:rsid w:val="00AE609C"/>
    <w:rsid w:val="00AE60C6"/>
    <w:rsid w:val="00AE6333"/>
    <w:rsid w:val="00AE668F"/>
    <w:rsid w:val="00AE6A72"/>
    <w:rsid w:val="00AE7273"/>
    <w:rsid w:val="00AE7456"/>
    <w:rsid w:val="00AE77BE"/>
    <w:rsid w:val="00AF0BCA"/>
    <w:rsid w:val="00AF0EBD"/>
    <w:rsid w:val="00AF1297"/>
    <w:rsid w:val="00AF1CAE"/>
    <w:rsid w:val="00AF1D79"/>
    <w:rsid w:val="00AF22F0"/>
    <w:rsid w:val="00AF2375"/>
    <w:rsid w:val="00AF300F"/>
    <w:rsid w:val="00AF323E"/>
    <w:rsid w:val="00AF3D3B"/>
    <w:rsid w:val="00AF407E"/>
    <w:rsid w:val="00AF4A3A"/>
    <w:rsid w:val="00AF4CA5"/>
    <w:rsid w:val="00AF51F7"/>
    <w:rsid w:val="00AF57C2"/>
    <w:rsid w:val="00AF5899"/>
    <w:rsid w:val="00AF5B54"/>
    <w:rsid w:val="00AF60D3"/>
    <w:rsid w:val="00AF6E16"/>
    <w:rsid w:val="00AF70EF"/>
    <w:rsid w:val="00AF727A"/>
    <w:rsid w:val="00AF7935"/>
    <w:rsid w:val="00AF7E8B"/>
    <w:rsid w:val="00B00719"/>
    <w:rsid w:val="00B00976"/>
    <w:rsid w:val="00B00F3B"/>
    <w:rsid w:val="00B01768"/>
    <w:rsid w:val="00B01DD3"/>
    <w:rsid w:val="00B0258B"/>
    <w:rsid w:val="00B0323B"/>
    <w:rsid w:val="00B03928"/>
    <w:rsid w:val="00B03FB9"/>
    <w:rsid w:val="00B040C7"/>
    <w:rsid w:val="00B040F3"/>
    <w:rsid w:val="00B044E7"/>
    <w:rsid w:val="00B04551"/>
    <w:rsid w:val="00B045FF"/>
    <w:rsid w:val="00B053B0"/>
    <w:rsid w:val="00B0564C"/>
    <w:rsid w:val="00B05943"/>
    <w:rsid w:val="00B05BE5"/>
    <w:rsid w:val="00B05D3B"/>
    <w:rsid w:val="00B0600B"/>
    <w:rsid w:val="00B060FC"/>
    <w:rsid w:val="00B06394"/>
    <w:rsid w:val="00B06DC2"/>
    <w:rsid w:val="00B0749B"/>
    <w:rsid w:val="00B076A7"/>
    <w:rsid w:val="00B07808"/>
    <w:rsid w:val="00B106AD"/>
    <w:rsid w:val="00B10E05"/>
    <w:rsid w:val="00B118C0"/>
    <w:rsid w:val="00B11B17"/>
    <w:rsid w:val="00B12086"/>
    <w:rsid w:val="00B13100"/>
    <w:rsid w:val="00B1342E"/>
    <w:rsid w:val="00B1348C"/>
    <w:rsid w:val="00B1362A"/>
    <w:rsid w:val="00B13CA9"/>
    <w:rsid w:val="00B13E56"/>
    <w:rsid w:val="00B1422F"/>
    <w:rsid w:val="00B14888"/>
    <w:rsid w:val="00B14E26"/>
    <w:rsid w:val="00B15A46"/>
    <w:rsid w:val="00B15D2D"/>
    <w:rsid w:val="00B15F15"/>
    <w:rsid w:val="00B16A28"/>
    <w:rsid w:val="00B1761D"/>
    <w:rsid w:val="00B17794"/>
    <w:rsid w:val="00B17ABD"/>
    <w:rsid w:val="00B20037"/>
    <w:rsid w:val="00B20635"/>
    <w:rsid w:val="00B2075F"/>
    <w:rsid w:val="00B20C49"/>
    <w:rsid w:val="00B21724"/>
    <w:rsid w:val="00B2191D"/>
    <w:rsid w:val="00B221A7"/>
    <w:rsid w:val="00B2240D"/>
    <w:rsid w:val="00B22677"/>
    <w:rsid w:val="00B228F1"/>
    <w:rsid w:val="00B22B3D"/>
    <w:rsid w:val="00B233DB"/>
    <w:rsid w:val="00B23BA9"/>
    <w:rsid w:val="00B2438F"/>
    <w:rsid w:val="00B244F0"/>
    <w:rsid w:val="00B2461E"/>
    <w:rsid w:val="00B249AD"/>
    <w:rsid w:val="00B24A9E"/>
    <w:rsid w:val="00B24C5B"/>
    <w:rsid w:val="00B24D3B"/>
    <w:rsid w:val="00B2500B"/>
    <w:rsid w:val="00B250C5"/>
    <w:rsid w:val="00B25178"/>
    <w:rsid w:val="00B262CE"/>
    <w:rsid w:val="00B2638C"/>
    <w:rsid w:val="00B26B9F"/>
    <w:rsid w:val="00B26CE6"/>
    <w:rsid w:val="00B27122"/>
    <w:rsid w:val="00B27D51"/>
    <w:rsid w:val="00B304A8"/>
    <w:rsid w:val="00B30F7C"/>
    <w:rsid w:val="00B31461"/>
    <w:rsid w:val="00B31485"/>
    <w:rsid w:val="00B318BB"/>
    <w:rsid w:val="00B32387"/>
    <w:rsid w:val="00B326C3"/>
    <w:rsid w:val="00B336AA"/>
    <w:rsid w:val="00B338C1"/>
    <w:rsid w:val="00B33AC4"/>
    <w:rsid w:val="00B34017"/>
    <w:rsid w:val="00B3410C"/>
    <w:rsid w:val="00B34115"/>
    <w:rsid w:val="00B342E5"/>
    <w:rsid w:val="00B34443"/>
    <w:rsid w:val="00B34A3A"/>
    <w:rsid w:val="00B34B37"/>
    <w:rsid w:val="00B34E59"/>
    <w:rsid w:val="00B34F53"/>
    <w:rsid w:val="00B3518F"/>
    <w:rsid w:val="00B357C8"/>
    <w:rsid w:val="00B358F7"/>
    <w:rsid w:val="00B3618F"/>
    <w:rsid w:val="00B36216"/>
    <w:rsid w:val="00B362EB"/>
    <w:rsid w:val="00B36655"/>
    <w:rsid w:val="00B378DB"/>
    <w:rsid w:val="00B37E8B"/>
    <w:rsid w:val="00B404E3"/>
    <w:rsid w:val="00B407B5"/>
    <w:rsid w:val="00B41336"/>
    <w:rsid w:val="00B415FB"/>
    <w:rsid w:val="00B41E47"/>
    <w:rsid w:val="00B42148"/>
    <w:rsid w:val="00B4262A"/>
    <w:rsid w:val="00B42B4F"/>
    <w:rsid w:val="00B42DC0"/>
    <w:rsid w:val="00B42EAA"/>
    <w:rsid w:val="00B42EF5"/>
    <w:rsid w:val="00B43193"/>
    <w:rsid w:val="00B43B00"/>
    <w:rsid w:val="00B43B4C"/>
    <w:rsid w:val="00B43C78"/>
    <w:rsid w:val="00B43D55"/>
    <w:rsid w:val="00B43F71"/>
    <w:rsid w:val="00B44073"/>
    <w:rsid w:val="00B44779"/>
    <w:rsid w:val="00B44A66"/>
    <w:rsid w:val="00B450A6"/>
    <w:rsid w:val="00B454CB"/>
    <w:rsid w:val="00B454DF"/>
    <w:rsid w:val="00B47120"/>
    <w:rsid w:val="00B476D7"/>
    <w:rsid w:val="00B47CAE"/>
    <w:rsid w:val="00B47E2C"/>
    <w:rsid w:val="00B500D6"/>
    <w:rsid w:val="00B50E1A"/>
    <w:rsid w:val="00B51113"/>
    <w:rsid w:val="00B515D4"/>
    <w:rsid w:val="00B51A58"/>
    <w:rsid w:val="00B51D05"/>
    <w:rsid w:val="00B5205B"/>
    <w:rsid w:val="00B526B8"/>
    <w:rsid w:val="00B52DCA"/>
    <w:rsid w:val="00B53173"/>
    <w:rsid w:val="00B5347F"/>
    <w:rsid w:val="00B54549"/>
    <w:rsid w:val="00B54615"/>
    <w:rsid w:val="00B5495B"/>
    <w:rsid w:val="00B54BDE"/>
    <w:rsid w:val="00B54FF7"/>
    <w:rsid w:val="00B55044"/>
    <w:rsid w:val="00B5532E"/>
    <w:rsid w:val="00B55BC1"/>
    <w:rsid w:val="00B560AB"/>
    <w:rsid w:val="00B561BB"/>
    <w:rsid w:val="00B56701"/>
    <w:rsid w:val="00B575FF"/>
    <w:rsid w:val="00B57724"/>
    <w:rsid w:val="00B57CDD"/>
    <w:rsid w:val="00B60575"/>
    <w:rsid w:val="00B605FD"/>
    <w:rsid w:val="00B61B9E"/>
    <w:rsid w:val="00B61C1A"/>
    <w:rsid w:val="00B61EF8"/>
    <w:rsid w:val="00B62787"/>
    <w:rsid w:val="00B62910"/>
    <w:rsid w:val="00B63303"/>
    <w:rsid w:val="00B63459"/>
    <w:rsid w:val="00B636B8"/>
    <w:rsid w:val="00B63C5B"/>
    <w:rsid w:val="00B63CB6"/>
    <w:rsid w:val="00B63D4B"/>
    <w:rsid w:val="00B64A1F"/>
    <w:rsid w:val="00B66A9C"/>
    <w:rsid w:val="00B66F77"/>
    <w:rsid w:val="00B66F93"/>
    <w:rsid w:val="00B670D6"/>
    <w:rsid w:val="00B67DFC"/>
    <w:rsid w:val="00B701D2"/>
    <w:rsid w:val="00B70807"/>
    <w:rsid w:val="00B70D92"/>
    <w:rsid w:val="00B7153B"/>
    <w:rsid w:val="00B715FF"/>
    <w:rsid w:val="00B7172D"/>
    <w:rsid w:val="00B71CFC"/>
    <w:rsid w:val="00B71F61"/>
    <w:rsid w:val="00B721CB"/>
    <w:rsid w:val="00B726D9"/>
    <w:rsid w:val="00B72878"/>
    <w:rsid w:val="00B73633"/>
    <w:rsid w:val="00B73860"/>
    <w:rsid w:val="00B7404C"/>
    <w:rsid w:val="00B740AD"/>
    <w:rsid w:val="00B745CC"/>
    <w:rsid w:val="00B74B12"/>
    <w:rsid w:val="00B74B4D"/>
    <w:rsid w:val="00B74F72"/>
    <w:rsid w:val="00B75308"/>
    <w:rsid w:val="00B75AC7"/>
    <w:rsid w:val="00B76253"/>
    <w:rsid w:val="00B769B7"/>
    <w:rsid w:val="00B770D9"/>
    <w:rsid w:val="00B7781F"/>
    <w:rsid w:val="00B77ECE"/>
    <w:rsid w:val="00B8072B"/>
    <w:rsid w:val="00B80B1C"/>
    <w:rsid w:val="00B810E0"/>
    <w:rsid w:val="00B8171B"/>
    <w:rsid w:val="00B819C6"/>
    <w:rsid w:val="00B81A4A"/>
    <w:rsid w:val="00B81B3A"/>
    <w:rsid w:val="00B822DA"/>
    <w:rsid w:val="00B82AAF"/>
    <w:rsid w:val="00B82F14"/>
    <w:rsid w:val="00B83067"/>
    <w:rsid w:val="00B83827"/>
    <w:rsid w:val="00B83B18"/>
    <w:rsid w:val="00B83EE4"/>
    <w:rsid w:val="00B842F3"/>
    <w:rsid w:val="00B84547"/>
    <w:rsid w:val="00B848FA"/>
    <w:rsid w:val="00B856CA"/>
    <w:rsid w:val="00B857A5"/>
    <w:rsid w:val="00B857F9"/>
    <w:rsid w:val="00B85EC1"/>
    <w:rsid w:val="00B8640B"/>
    <w:rsid w:val="00B8657E"/>
    <w:rsid w:val="00B868E0"/>
    <w:rsid w:val="00B8693F"/>
    <w:rsid w:val="00B86AD2"/>
    <w:rsid w:val="00B86D97"/>
    <w:rsid w:val="00B86D99"/>
    <w:rsid w:val="00B86E1C"/>
    <w:rsid w:val="00B8713E"/>
    <w:rsid w:val="00B871CA"/>
    <w:rsid w:val="00B907E0"/>
    <w:rsid w:val="00B9097F"/>
    <w:rsid w:val="00B90FFE"/>
    <w:rsid w:val="00B91087"/>
    <w:rsid w:val="00B917E6"/>
    <w:rsid w:val="00B91E00"/>
    <w:rsid w:val="00B91FC8"/>
    <w:rsid w:val="00B921E4"/>
    <w:rsid w:val="00B926F0"/>
    <w:rsid w:val="00B92A1C"/>
    <w:rsid w:val="00B92D01"/>
    <w:rsid w:val="00B92D08"/>
    <w:rsid w:val="00B930E3"/>
    <w:rsid w:val="00B93489"/>
    <w:rsid w:val="00B9368A"/>
    <w:rsid w:val="00B93947"/>
    <w:rsid w:val="00B93D34"/>
    <w:rsid w:val="00B93D4B"/>
    <w:rsid w:val="00B94585"/>
    <w:rsid w:val="00B9478D"/>
    <w:rsid w:val="00B94878"/>
    <w:rsid w:val="00B948DB"/>
    <w:rsid w:val="00B949C0"/>
    <w:rsid w:val="00B94B89"/>
    <w:rsid w:val="00B94E3E"/>
    <w:rsid w:val="00B9505E"/>
    <w:rsid w:val="00B95156"/>
    <w:rsid w:val="00B956BE"/>
    <w:rsid w:val="00B957EA"/>
    <w:rsid w:val="00B958EB"/>
    <w:rsid w:val="00B9599B"/>
    <w:rsid w:val="00B95D46"/>
    <w:rsid w:val="00B9604C"/>
    <w:rsid w:val="00B96482"/>
    <w:rsid w:val="00B969B3"/>
    <w:rsid w:val="00B96B3C"/>
    <w:rsid w:val="00B978D5"/>
    <w:rsid w:val="00B97CCA"/>
    <w:rsid w:val="00B97FA7"/>
    <w:rsid w:val="00BA0142"/>
    <w:rsid w:val="00BA0796"/>
    <w:rsid w:val="00BA0A3C"/>
    <w:rsid w:val="00BA0C42"/>
    <w:rsid w:val="00BA0FF1"/>
    <w:rsid w:val="00BA148D"/>
    <w:rsid w:val="00BA156C"/>
    <w:rsid w:val="00BA1B4C"/>
    <w:rsid w:val="00BA2260"/>
    <w:rsid w:val="00BA2E44"/>
    <w:rsid w:val="00BA3187"/>
    <w:rsid w:val="00BA3E02"/>
    <w:rsid w:val="00BA4718"/>
    <w:rsid w:val="00BA4760"/>
    <w:rsid w:val="00BA5191"/>
    <w:rsid w:val="00BA59DB"/>
    <w:rsid w:val="00BA5B15"/>
    <w:rsid w:val="00BA5F84"/>
    <w:rsid w:val="00BA63A1"/>
    <w:rsid w:val="00BA6790"/>
    <w:rsid w:val="00BA6ABF"/>
    <w:rsid w:val="00BA7231"/>
    <w:rsid w:val="00BA7594"/>
    <w:rsid w:val="00BA7D29"/>
    <w:rsid w:val="00BB0282"/>
    <w:rsid w:val="00BB0B20"/>
    <w:rsid w:val="00BB0BFB"/>
    <w:rsid w:val="00BB0C68"/>
    <w:rsid w:val="00BB0FB7"/>
    <w:rsid w:val="00BB10CE"/>
    <w:rsid w:val="00BB13E6"/>
    <w:rsid w:val="00BB1A75"/>
    <w:rsid w:val="00BB20A0"/>
    <w:rsid w:val="00BB2389"/>
    <w:rsid w:val="00BB3074"/>
    <w:rsid w:val="00BB3424"/>
    <w:rsid w:val="00BB3823"/>
    <w:rsid w:val="00BB3BAE"/>
    <w:rsid w:val="00BB419C"/>
    <w:rsid w:val="00BB45B3"/>
    <w:rsid w:val="00BB4A94"/>
    <w:rsid w:val="00BB4D56"/>
    <w:rsid w:val="00BB4DEE"/>
    <w:rsid w:val="00BB532B"/>
    <w:rsid w:val="00BB5429"/>
    <w:rsid w:val="00BB54C8"/>
    <w:rsid w:val="00BB57EF"/>
    <w:rsid w:val="00BB5C58"/>
    <w:rsid w:val="00BB5E89"/>
    <w:rsid w:val="00BB5F3B"/>
    <w:rsid w:val="00BB60A9"/>
    <w:rsid w:val="00BB643B"/>
    <w:rsid w:val="00BB6867"/>
    <w:rsid w:val="00BB68BD"/>
    <w:rsid w:val="00BB690C"/>
    <w:rsid w:val="00BB6C15"/>
    <w:rsid w:val="00BB6D84"/>
    <w:rsid w:val="00BB6F62"/>
    <w:rsid w:val="00BB7110"/>
    <w:rsid w:val="00BB7377"/>
    <w:rsid w:val="00BB74C3"/>
    <w:rsid w:val="00BB751D"/>
    <w:rsid w:val="00BB7B15"/>
    <w:rsid w:val="00BC04B9"/>
    <w:rsid w:val="00BC06D4"/>
    <w:rsid w:val="00BC0936"/>
    <w:rsid w:val="00BC129A"/>
    <w:rsid w:val="00BC13FB"/>
    <w:rsid w:val="00BC196E"/>
    <w:rsid w:val="00BC25B7"/>
    <w:rsid w:val="00BC283B"/>
    <w:rsid w:val="00BC327A"/>
    <w:rsid w:val="00BC4042"/>
    <w:rsid w:val="00BC4095"/>
    <w:rsid w:val="00BC4FEA"/>
    <w:rsid w:val="00BC50FA"/>
    <w:rsid w:val="00BC587B"/>
    <w:rsid w:val="00BC62C1"/>
    <w:rsid w:val="00BC6399"/>
    <w:rsid w:val="00BC699D"/>
    <w:rsid w:val="00BC6C51"/>
    <w:rsid w:val="00BC71E9"/>
    <w:rsid w:val="00BC7254"/>
    <w:rsid w:val="00BC735E"/>
    <w:rsid w:val="00BD017D"/>
    <w:rsid w:val="00BD0259"/>
    <w:rsid w:val="00BD02A2"/>
    <w:rsid w:val="00BD0480"/>
    <w:rsid w:val="00BD0E57"/>
    <w:rsid w:val="00BD195D"/>
    <w:rsid w:val="00BD1DC4"/>
    <w:rsid w:val="00BD2845"/>
    <w:rsid w:val="00BD2A6C"/>
    <w:rsid w:val="00BD3D88"/>
    <w:rsid w:val="00BD4202"/>
    <w:rsid w:val="00BD4236"/>
    <w:rsid w:val="00BD48A3"/>
    <w:rsid w:val="00BD4DBE"/>
    <w:rsid w:val="00BD5222"/>
    <w:rsid w:val="00BD5539"/>
    <w:rsid w:val="00BD5689"/>
    <w:rsid w:val="00BD5875"/>
    <w:rsid w:val="00BD5DF0"/>
    <w:rsid w:val="00BD5E74"/>
    <w:rsid w:val="00BD60C5"/>
    <w:rsid w:val="00BD640A"/>
    <w:rsid w:val="00BD7043"/>
    <w:rsid w:val="00BD7522"/>
    <w:rsid w:val="00BD75BC"/>
    <w:rsid w:val="00BE02F3"/>
    <w:rsid w:val="00BE0F86"/>
    <w:rsid w:val="00BE11CE"/>
    <w:rsid w:val="00BE134A"/>
    <w:rsid w:val="00BE1957"/>
    <w:rsid w:val="00BE29E5"/>
    <w:rsid w:val="00BE2FEE"/>
    <w:rsid w:val="00BE338C"/>
    <w:rsid w:val="00BE3825"/>
    <w:rsid w:val="00BE3A79"/>
    <w:rsid w:val="00BE503D"/>
    <w:rsid w:val="00BE51F6"/>
    <w:rsid w:val="00BE52BE"/>
    <w:rsid w:val="00BE551B"/>
    <w:rsid w:val="00BE591D"/>
    <w:rsid w:val="00BE64E5"/>
    <w:rsid w:val="00BE69CF"/>
    <w:rsid w:val="00BE6A8A"/>
    <w:rsid w:val="00BE7273"/>
    <w:rsid w:val="00BE745D"/>
    <w:rsid w:val="00BE793B"/>
    <w:rsid w:val="00BE7A40"/>
    <w:rsid w:val="00BE7BA5"/>
    <w:rsid w:val="00BF026D"/>
    <w:rsid w:val="00BF0EA6"/>
    <w:rsid w:val="00BF151B"/>
    <w:rsid w:val="00BF18C2"/>
    <w:rsid w:val="00BF196A"/>
    <w:rsid w:val="00BF1E20"/>
    <w:rsid w:val="00BF201B"/>
    <w:rsid w:val="00BF2494"/>
    <w:rsid w:val="00BF2878"/>
    <w:rsid w:val="00BF28C2"/>
    <w:rsid w:val="00BF2E46"/>
    <w:rsid w:val="00BF3495"/>
    <w:rsid w:val="00BF44E4"/>
    <w:rsid w:val="00BF4BF5"/>
    <w:rsid w:val="00BF5B52"/>
    <w:rsid w:val="00BF5FF8"/>
    <w:rsid w:val="00BF6935"/>
    <w:rsid w:val="00BF6E2A"/>
    <w:rsid w:val="00BF72EE"/>
    <w:rsid w:val="00BF763F"/>
    <w:rsid w:val="00BF770B"/>
    <w:rsid w:val="00BF7B6D"/>
    <w:rsid w:val="00BF7D1C"/>
    <w:rsid w:val="00C0016C"/>
    <w:rsid w:val="00C00E1F"/>
    <w:rsid w:val="00C011FF"/>
    <w:rsid w:val="00C01474"/>
    <w:rsid w:val="00C014D8"/>
    <w:rsid w:val="00C01CF9"/>
    <w:rsid w:val="00C02722"/>
    <w:rsid w:val="00C02AFB"/>
    <w:rsid w:val="00C02B78"/>
    <w:rsid w:val="00C02FB8"/>
    <w:rsid w:val="00C035C2"/>
    <w:rsid w:val="00C038E2"/>
    <w:rsid w:val="00C03958"/>
    <w:rsid w:val="00C0407D"/>
    <w:rsid w:val="00C04183"/>
    <w:rsid w:val="00C042F7"/>
    <w:rsid w:val="00C04A8B"/>
    <w:rsid w:val="00C04B24"/>
    <w:rsid w:val="00C05962"/>
    <w:rsid w:val="00C05BB7"/>
    <w:rsid w:val="00C05C32"/>
    <w:rsid w:val="00C0691B"/>
    <w:rsid w:val="00C07632"/>
    <w:rsid w:val="00C07676"/>
    <w:rsid w:val="00C07B35"/>
    <w:rsid w:val="00C07C72"/>
    <w:rsid w:val="00C10B94"/>
    <w:rsid w:val="00C11164"/>
    <w:rsid w:val="00C11968"/>
    <w:rsid w:val="00C11F89"/>
    <w:rsid w:val="00C12DF6"/>
    <w:rsid w:val="00C134A3"/>
    <w:rsid w:val="00C13A3C"/>
    <w:rsid w:val="00C14369"/>
    <w:rsid w:val="00C14559"/>
    <w:rsid w:val="00C14DBE"/>
    <w:rsid w:val="00C14FC2"/>
    <w:rsid w:val="00C15476"/>
    <w:rsid w:val="00C15636"/>
    <w:rsid w:val="00C15A49"/>
    <w:rsid w:val="00C15CFC"/>
    <w:rsid w:val="00C160BC"/>
    <w:rsid w:val="00C16C89"/>
    <w:rsid w:val="00C17254"/>
    <w:rsid w:val="00C17B78"/>
    <w:rsid w:val="00C2005C"/>
    <w:rsid w:val="00C2050F"/>
    <w:rsid w:val="00C206E8"/>
    <w:rsid w:val="00C20805"/>
    <w:rsid w:val="00C213FB"/>
    <w:rsid w:val="00C21A02"/>
    <w:rsid w:val="00C21AA1"/>
    <w:rsid w:val="00C21B76"/>
    <w:rsid w:val="00C229FC"/>
    <w:rsid w:val="00C22CA0"/>
    <w:rsid w:val="00C22F8A"/>
    <w:rsid w:val="00C23606"/>
    <w:rsid w:val="00C23ABC"/>
    <w:rsid w:val="00C23AFA"/>
    <w:rsid w:val="00C23B22"/>
    <w:rsid w:val="00C23C93"/>
    <w:rsid w:val="00C23E77"/>
    <w:rsid w:val="00C24A25"/>
    <w:rsid w:val="00C24DCD"/>
    <w:rsid w:val="00C252DA"/>
    <w:rsid w:val="00C25AD6"/>
    <w:rsid w:val="00C25D07"/>
    <w:rsid w:val="00C25D8E"/>
    <w:rsid w:val="00C2796B"/>
    <w:rsid w:val="00C301B4"/>
    <w:rsid w:val="00C30A92"/>
    <w:rsid w:val="00C30AC0"/>
    <w:rsid w:val="00C30DDD"/>
    <w:rsid w:val="00C310EF"/>
    <w:rsid w:val="00C3160B"/>
    <w:rsid w:val="00C317A1"/>
    <w:rsid w:val="00C31A72"/>
    <w:rsid w:val="00C31F8B"/>
    <w:rsid w:val="00C31FD8"/>
    <w:rsid w:val="00C324BC"/>
    <w:rsid w:val="00C32C53"/>
    <w:rsid w:val="00C32E88"/>
    <w:rsid w:val="00C343E9"/>
    <w:rsid w:val="00C34628"/>
    <w:rsid w:val="00C34A20"/>
    <w:rsid w:val="00C34EE9"/>
    <w:rsid w:val="00C35242"/>
    <w:rsid w:val="00C355B4"/>
    <w:rsid w:val="00C35CF9"/>
    <w:rsid w:val="00C35F7B"/>
    <w:rsid w:val="00C36C47"/>
    <w:rsid w:val="00C3744F"/>
    <w:rsid w:val="00C379DB"/>
    <w:rsid w:val="00C37D91"/>
    <w:rsid w:val="00C4074A"/>
    <w:rsid w:val="00C40EA3"/>
    <w:rsid w:val="00C41431"/>
    <w:rsid w:val="00C41C64"/>
    <w:rsid w:val="00C42225"/>
    <w:rsid w:val="00C42B0B"/>
    <w:rsid w:val="00C4315C"/>
    <w:rsid w:val="00C433D4"/>
    <w:rsid w:val="00C4376C"/>
    <w:rsid w:val="00C43968"/>
    <w:rsid w:val="00C43E86"/>
    <w:rsid w:val="00C4436D"/>
    <w:rsid w:val="00C44547"/>
    <w:rsid w:val="00C450ED"/>
    <w:rsid w:val="00C45256"/>
    <w:rsid w:val="00C45BC2"/>
    <w:rsid w:val="00C464E7"/>
    <w:rsid w:val="00C472EA"/>
    <w:rsid w:val="00C47963"/>
    <w:rsid w:val="00C500AA"/>
    <w:rsid w:val="00C509A3"/>
    <w:rsid w:val="00C50A5C"/>
    <w:rsid w:val="00C51335"/>
    <w:rsid w:val="00C51414"/>
    <w:rsid w:val="00C52016"/>
    <w:rsid w:val="00C52938"/>
    <w:rsid w:val="00C52F27"/>
    <w:rsid w:val="00C53005"/>
    <w:rsid w:val="00C534FB"/>
    <w:rsid w:val="00C536F0"/>
    <w:rsid w:val="00C53835"/>
    <w:rsid w:val="00C53A18"/>
    <w:rsid w:val="00C53DB8"/>
    <w:rsid w:val="00C542C9"/>
    <w:rsid w:val="00C54955"/>
    <w:rsid w:val="00C54AD6"/>
    <w:rsid w:val="00C55103"/>
    <w:rsid w:val="00C5552C"/>
    <w:rsid w:val="00C5594A"/>
    <w:rsid w:val="00C55B30"/>
    <w:rsid w:val="00C5614F"/>
    <w:rsid w:val="00C56E80"/>
    <w:rsid w:val="00C57536"/>
    <w:rsid w:val="00C57A21"/>
    <w:rsid w:val="00C57B83"/>
    <w:rsid w:val="00C57CB0"/>
    <w:rsid w:val="00C60065"/>
    <w:rsid w:val="00C600A6"/>
    <w:rsid w:val="00C6069C"/>
    <w:rsid w:val="00C60E35"/>
    <w:rsid w:val="00C61498"/>
    <w:rsid w:val="00C61581"/>
    <w:rsid w:val="00C61603"/>
    <w:rsid w:val="00C619DE"/>
    <w:rsid w:val="00C61AAB"/>
    <w:rsid w:val="00C61B1F"/>
    <w:rsid w:val="00C62129"/>
    <w:rsid w:val="00C6250A"/>
    <w:rsid w:val="00C625AE"/>
    <w:rsid w:val="00C62A3A"/>
    <w:rsid w:val="00C62F5D"/>
    <w:rsid w:val="00C631BE"/>
    <w:rsid w:val="00C634A8"/>
    <w:rsid w:val="00C63A8A"/>
    <w:rsid w:val="00C63F02"/>
    <w:rsid w:val="00C6427F"/>
    <w:rsid w:val="00C64F4C"/>
    <w:rsid w:val="00C6516A"/>
    <w:rsid w:val="00C65850"/>
    <w:rsid w:val="00C65AE1"/>
    <w:rsid w:val="00C65F59"/>
    <w:rsid w:val="00C65FE7"/>
    <w:rsid w:val="00C660A7"/>
    <w:rsid w:val="00C66ED2"/>
    <w:rsid w:val="00C67413"/>
    <w:rsid w:val="00C7035B"/>
    <w:rsid w:val="00C712A6"/>
    <w:rsid w:val="00C714A4"/>
    <w:rsid w:val="00C719EC"/>
    <w:rsid w:val="00C72417"/>
    <w:rsid w:val="00C7290E"/>
    <w:rsid w:val="00C73607"/>
    <w:rsid w:val="00C73B1D"/>
    <w:rsid w:val="00C73BE0"/>
    <w:rsid w:val="00C74401"/>
    <w:rsid w:val="00C744DB"/>
    <w:rsid w:val="00C747EA"/>
    <w:rsid w:val="00C7516F"/>
    <w:rsid w:val="00C7544B"/>
    <w:rsid w:val="00C755C0"/>
    <w:rsid w:val="00C757CC"/>
    <w:rsid w:val="00C7607A"/>
    <w:rsid w:val="00C7635D"/>
    <w:rsid w:val="00C764FE"/>
    <w:rsid w:val="00C76DAC"/>
    <w:rsid w:val="00C76FF0"/>
    <w:rsid w:val="00C770C2"/>
    <w:rsid w:val="00C770FD"/>
    <w:rsid w:val="00C7794C"/>
    <w:rsid w:val="00C77D0B"/>
    <w:rsid w:val="00C800C5"/>
    <w:rsid w:val="00C807E1"/>
    <w:rsid w:val="00C807E4"/>
    <w:rsid w:val="00C80C42"/>
    <w:rsid w:val="00C80CBB"/>
    <w:rsid w:val="00C814FE"/>
    <w:rsid w:val="00C81634"/>
    <w:rsid w:val="00C816BC"/>
    <w:rsid w:val="00C81FC8"/>
    <w:rsid w:val="00C82309"/>
    <w:rsid w:val="00C8245A"/>
    <w:rsid w:val="00C824FB"/>
    <w:rsid w:val="00C8252F"/>
    <w:rsid w:val="00C828D0"/>
    <w:rsid w:val="00C82B45"/>
    <w:rsid w:val="00C82BCF"/>
    <w:rsid w:val="00C82CF5"/>
    <w:rsid w:val="00C830D9"/>
    <w:rsid w:val="00C83217"/>
    <w:rsid w:val="00C83A21"/>
    <w:rsid w:val="00C83B81"/>
    <w:rsid w:val="00C83BE7"/>
    <w:rsid w:val="00C83F06"/>
    <w:rsid w:val="00C840D5"/>
    <w:rsid w:val="00C8475A"/>
    <w:rsid w:val="00C847AF"/>
    <w:rsid w:val="00C849BD"/>
    <w:rsid w:val="00C8566C"/>
    <w:rsid w:val="00C85FE3"/>
    <w:rsid w:val="00C8726B"/>
    <w:rsid w:val="00C873F5"/>
    <w:rsid w:val="00C8762C"/>
    <w:rsid w:val="00C878B9"/>
    <w:rsid w:val="00C87CBB"/>
    <w:rsid w:val="00C87CED"/>
    <w:rsid w:val="00C87EB8"/>
    <w:rsid w:val="00C900C2"/>
    <w:rsid w:val="00C9042E"/>
    <w:rsid w:val="00C904A7"/>
    <w:rsid w:val="00C908BF"/>
    <w:rsid w:val="00C90BD9"/>
    <w:rsid w:val="00C918C1"/>
    <w:rsid w:val="00C91CBB"/>
    <w:rsid w:val="00C92674"/>
    <w:rsid w:val="00C926AD"/>
    <w:rsid w:val="00C92C81"/>
    <w:rsid w:val="00C92E84"/>
    <w:rsid w:val="00C93288"/>
    <w:rsid w:val="00C93680"/>
    <w:rsid w:val="00C94DE5"/>
    <w:rsid w:val="00C95C9A"/>
    <w:rsid w:val="00C95E5D"/>
    <w:rsid w:val="00C96199"/>
    <w:rsid w:val="00C9647D"/>
    <w:rsid w:val="00C964A2"/>
    <w:rsid w:val="00C965D0"/>
    <w:rsid w:val="00C967D9"/>
    <w:rsid w:val="00C97289"/>
    <w:rsid w:val="00C97355"/>
    <w:rsid w:val="00C97434"/>
    <w:rsid w:val="00C97D55"/>
    <w:rsid w:val="00C97DB4"/>
    <w:rsid w:val="00CA0CA3"/>
    <w:rsid w:val="00CA10E9"/>
    <w:rsid w:val="00CA12DC"/>
    <w:rsid w:val="00CA1D5D"/>
    <w:rsid w:val="00CA232D"/>
    <w:rsid w:val="00CA2E52"/>
    <w:rsid w:val="00CA2F6A"/>
    <w:rsid w:val="00CA3357"/>
    <w:rsid w:val="00CA3ACA"/>
    <w:rsid w:val="00CA4185"/>
    <w:rsid w:val="00CA4D32"/>
    <w:rsid w:val="00CA53A3"/>
    <w:rsid w:val="00CA5408"/>
    <w:rsid w:val="00CA5618"/>
    <w:rsid w:val="00CA5EA5"/>
    <w:rsid w:val="00CA5FD4"/>
    <w:rsid w:val="00CA6415"/>
    <w:rsid w:val="00CA66E6"/>
    <w:rsid w:val="00CA6917"/>
    <w:rsid w:val="00CA6AC4"/>
    <w:rsid w:val="00CA6B78"/>
    <w:rsid w:val="00CA6CFF"/>
    <w:rsid w:val="00CA7503"/>
    <w:rsid w:val="00CA7905"/>
    <w:rsid w:val="00CA7AAA"/>
    <w:rsid w:val="00CA7F28"/>
    <w:rsid w:val="00CB0147"/>
    <w:rsid w:val="00CB05FB"/>
    <w:rsid w:val="00CB06F0"/>
    <w:rsid w:val="00CB0AA6"/>
    <w:rsid w:val="00CB0B0F"/>
    <w:rsid w:val="00CB0E2A"/>
    <w:rsid w:val="00CB14A7"/>
    <w:rsid w:val="00CB24E6"/>
    <w:rsid w:val="00CB27F9"/>
    <w:rsid w:val="00CB384C"/>
    <w:rsid w:val="00CB38C0"/>
    <w:rsid w:val="00CB3D93"/>
    <w:rsid w:val="00CB4106"/>
    <w:rsid w:val="00CB4B8E"/>
    <w:rsid w:val="00CB4C47"/>
    <w:rsid w:val="00CB4E23"/>
    <w:rsid w:val="00CB6BD2"/>
    <w:rsid w:val="00CB7EF0"/>
    <w:rsid w:val="00CC051E"/>
    <w:rsid w:val="00CC05BB"/>
    <w:rsid w:val="00CC05C8"/>
    <w:rsid w:val="00CC1273"/>
    <w:rsid w:val="00CC13BE"/>
    <w:rsid w:val="00CC1741"/>
    <w:rsid w:val="00CC2727"/>
    <w:rsid w:val="00CC2756"/>
    <w:rsid w:val="00CC2AEB"/>
    <w:rsid w:val="00CC3483"/>
    <w:rsid w:val="00CC36B5"/>
    <w:rsid w:val="00CC409B"/>
    <w:rsid w:val="00CC40B5"/>
    <w:rsid w:val="00CC4892"/>
    <w:rsid w:val="00CC4A18"/>
    <w:rsid w:val="00CC4E8D"/>
    <w:rsid w:val="00CC599C"/>
    <w:rsid w:val="00CC6008"/>
    <w:rsid w:val="00CC60D5"/>
    <w:rsid w:val="00CC6835"/>
    <w:rsid w:val="00CC6A13"/>
    <w:rsid w:val="00CC6E42"/>
    <w:rsid w:val="00CC77B1"/>
    <w:rsid w:val="00CC7C22"/>
    <w:rsid w:val="00CC7C49"/>
    <w:rsid w:val="00CC7E19"/>
    <w:rsid w:val="00CD00CA"/>
    <w:rsid w:val="00CD03A5"/>
    <w:rsid w:val="00CD0415"/>
    <w:rsid w:val="00CD04E5"/>
    <w:rsid w:val="00CD053B"/>
    <w:rsid w:val="00CD0593"/>
    <w:rsid w:val="00CD0922"/>
    <w:rsid w:val="00CD10AE"/>
    <w:rsid w:val="00CD1362"/>
    <w:rsid w:val="00CD23D3"/>
    <w:rsid w:val="00CD2EFF"/>
    <w:rsid w:val="00CD34A5"/>
    <w:rsid w:val="00CD38AB"/>
    <w:rsid w:val="00CD4C57"/>
    <w:rsid w:val="00CD4D77"/>
    <w:rsid w:val="00CD552C"/>
    <w:rsid w:val="00CD55E0"/>
    <w:rsid w:val="00CD56DC"/>
    <w:rsid w:val="00CD5914"/>
    <w:rsid w:val="00CD5CDF"/>
    <w:rsid w:val="00CD60EC"/>
    <w:rsid w:val="00CD613F"/>
    <w:rsid w:val="00CD6191"/>
    <w:rsid w:val="00CD691B"/>
    <w:rsid w:val="00CD6D89"/>
    <w:rsid w:val="00CD7313"/>
    <w:rsid w:val="00CD7901"/>
    <w:rsid w:val="00CD7B84"/>
    <w:rsid w:val="00CE04AF"/>
    <w:rsid w:val="00CE0DE3"/>
    <w:rsid w:val="00CE1794"/>
    <w:rsid w:val="00CE18EF"/>
    <w:rsid w:val="00CE1933"/>
    <w:rsid w:val="00CE2B23"/>
    <w:rsid w:val="00CE33CC"/>
    <w:rsid w:val="00CE3433"/>
    <w:rsid w:val="00CE3D6D"/>
    <w:rsid w:val="00CE3F98"/>
    <w:rsid w:val="00CE49B9"/>
    <w:rsid w:val="00CE4AED"/>
    <w:rsid w:val="00CE4E5E"/>
    <w:rsid w:val="00CE4EDD"/>
    <w:rsid w:val="00CE5187"/>
    <w:rsid w:val="00CE52A0"/>
    <w:rsid w:val="00CE5510"/>
    <w:rsid w:val="00CE5CE2"/>
    <w:rsid w:val="00CE5F99"/>
    <w:rsid w:val="00CE6661"/>
    <w:rsid w:val="00CE68DA"/>
    <w:rsid w:val="00CE68E5"/>
    <w:rsid w:val="00CE69C6"/>
    <w:rsid w:val="00CE7567"/>
    <w:rsid w:val="00CE7813"/>
    <w:rsid w:val="00CE7F8D"/>
    <w:rsid w:val="00CF09E2"/>
    <w:rsid w:val="00CF0D1A"/>
    <w:rsid w:val="00CF0E93"/>
    <w:rsid w:val="00CF1162"/>
    <w:rsid w:val="00CF1B0F"/>
    <w:rsid w:val="00CF1C6E"/>
    <w:rsid w:val="00CF2068"/>
    <w:rsid w:val="00CF2343"/>
    <w:rsid w:val="00CF246E"/>
    <w:rsid w:val="00CF2DBA"/>
    <w:rsid w:val="00CF2FBF"/>
    <w:rsid w:val="00CF2FC3"/>
    <w:rsid w:val="00CF32F1"/>
    <w:rsid w:val="00CF3506"/>
    <w:rsid w:val="00CF3600"/>
    <w:rsid w:val="00CF393B"/>
    <w:rsid w:val="00CF464D"/>
    <w:rsid w:val="00CF473D"/>
    <w:rsid w:val="00CF4F6C"/>
    <w:rsid w:val="00CF52CF"/>
    <w:rsid w:val="00CF53B6"/>
    <w:rsid w:val="00CF583D"/>
    <w:rsid w:val="00CF5A6E"/>
    <w:rsid w:val="00CF62BC"/>
    <w:rsid w:val="00CF7477"/>
    <w:rsid w:val="00D00105"/>
    <w:rsid w:val="00D0081F"/>
    <w:rsid w:val="00D0085C"/>
    <w:rsid w:val="00D0139E"/>
    <w:rsid w:val="00D015C9"/>
    <w:rsid w:val="00D0163E"/>
    <w:rsid w:val="00D01A4D"/>
    <w:rsid w:val="00D02E2D"/>
    <w:rsid w:val="00D03C59"/>
    <w:rsid w:val="00D04F10"/>
    <w:rsid w:val="00D05C5D"/>
    <w:rsid w:val="00D05DB7"/>
    <w:rsid w:val="00D06FED"/>
    <w:rsid w:val="00D0747F"/>
    <w:rsid w:val="00D07734"/>
    <w:rsid w:val="00D102FE"/>
    <w:rsid w:val="00D10D40"/>
    <w:rsid w:val="00D10D62"/>
    <w:rsid w:val="00D118F6"/>
    <w:rsid w:val="00D11D71"/>
    <w:rsid w:val="00D12115"/>
    <w:rsid w:val="00D126A3"/>
    <w:rsid w:val="00D12D80"/>
    <w:rsid w:val="00D13783"/>
    <w:rsid w:val="00D138EC"/>
    <w:rsid w:val="00D13B46"/>
    <w:rsid w:val="00D14107"/>
    <w:rsid w:val="00D1496B"/>
    <w:rsid w:val="00D15842"/>
    <w:rsid w:val="00D15C83"/>
    <w:rsid w:val="00D16737"/>
    <w:rsid w:val="00D169C5"/>
    <w:rsid w:val="00D16B30"/>
    <w:rsid w:val="00D16C81"/>
    <w:rsid w:val="00D174CC"/>
    <w:rsid w:val="00D17567"/>
    <w:rsid w:val="00D175A6"/>
    <w:rsid w:val="00D178B0"/>
    <w:rsid w:val="00D208C6"/>
    <w:rsid w:val="00D20B76"/>
    <w:rsid w:val="00D21410"/>
    <w:rsid w:val="00D21A23"/>
    <w:rsid w:val="00D21AB0"/>
    <w:rsid w:val="00D223FC"/>
    <w:rsid w:val="00D22A16"/>
    <w:rsid w:val="00D239B7"/>
    <w:rsid w:val="00D245FD"/>
    <w:rsid w:val="00D249B6"/>
    <w:rsid w:val="00D255FE"/>
    <w:rsid w:val="00D25BA1"/>
    <w:rsid w:val="00D25CAC"/>
    <w:rsid w:val="00D26272"/>
    <w:rsid w:val="00D265EF"/>
    <w:rsid w:val="00D26B46"/>
    <w:rsid w:val="00D26C3F"/>
    <w:rsid w:val="00D26CF5"/>
    <w:rsid w:val="00D26DB6"/>
    <w:rsid w:val="00D27799"/>
    <w:rsid w:val="00D278FD"/>
    <w:rsid w:val="00D27955"/>
    <w:rsid w:val="00D27CEA"/>
    <w:rsid w:val="00D27DFF"/>
    <w:rsid w:val="00D27EE2"/>
    <w:rsid w:val="00D30603"/>
    <w:rsid w:val="00D3061D"/>
    <w:rsid w:val="00D30D36"/>
    <w:rsid w:val="00D30E6E"/>
    <w:rsid w:val="00D312CA"/>
    <w:rsid w:val="00D31C06"/>
    <w:rsid w:val="00D3272F"/>
    <w:rsid w:val="00D33CCF"/>
    <w:rsid w:val="00D33FC7"/>
    <w:rsid w:val="00D35BCE"/>
    <w:rsid w:val="00D3662A"/>
    <w:rsid w:val="00D36993"/>
    <w:rsid w:val="00D36B88"/>
    <w:rsid w:val="00D36F86"/>
    <w:rsid w:val="00D37246"/>
    <w:rsid w:val="00D372A7"/>
    <w:rsid w:val="00D37761"/>
    <w:rsid w:val="00D37BD3"/>
    <w:rsid w:val="00D37FC8"/>
    <w:rsid w:val="00D40610"/>
    <w:rsid w:val="00D41156"/>
    <w:rsid w:val="00D419F8"/>
    <w:rsid w:val="00D41A05"/>
    <w:rsid w:val="00D4227E"/>
    <w:rsid w:val="00D423EB"/>
    <w:rsid w:val="00D4252C"/>
    <w:rsid w:val="00D426A6"/>
    <w:rsid w:val="00D426C4"/>
    <w:rsid w:val="00D42786"/>
    <w:rsid w:val="00D42F81"/>
    <w:rsid w:val="00D42FAA"/>
    <w:rsid w:val="00D434DC"/>
    <w:rsid w:val="00D43739"/>
    <w:rsid w:val="00D437AF"/>
    <w:rsid w:val="00D43EA5"/>
    <w:rsid w:val="00D44251"/>
    <w:rsid w:val="00D443A9"/>
    <w:rsid w:val="00D44938"/>
    <w:rsid w:val="00D44DD7"/>
    <w:rsid w:val="00D452DD"/>
    <w:rsid w:val="00D45639"/>
    <w:rsid w:val="00D4607F"/>
    <w:rsid w:val="00D46482"/>
    <w:rsid w:val="00D4659A"/>
    <w:rsid w:val="00D469BA"/>
    <w:rsid w:val="00D46BE7"/>
    <w:rsid w:val="00D46EF7"/>
    <w:rsid w:val="00D47928"/>
    <w:rsid w:val="00D47A43"/>
    <w:rsid w:val="00D5087A"/>
    <w:rsid w:val="00D50DFF"/>
    <w:rsid w:val="00D5111A"/>
    <w:rsid w:val="00D51D9E"/>
    <w:rsid w:val="00D51EB9"/>
    <w:rsid w:val="00D529D6"/>
    <w:rsid w:val="00D52EB7"/>
    <w:rsid w:val="00D52F36"/>
    <w:rsid w:val="00D534F9"/>
    <w:rsid w:val="00D537D5"/>
    <w:rsid w:val="00D53818"/>
    <w:rsid w:val="00D54273"/>
    <w:rsid w:val="00D546D1"/>
    <w:rsid w:val="00D54F23"/>
    <w:rsid w:val="00D55BCD"/>
    <w:rsid w:val="00D55EFD"/>
    <w:rsid w:val="00D56002"/>
    <w:rsid w:val="00D56142"/>
    <w:rsid w:val="00D568B5"/>
    <w:rsid w:val="00D571DF"/>
    <w:rsid w:val="00D57447"/>
    <w:rsid w:val="00D575FE"/>
    <w:rsid w:val="00D57927"/>
    <w:rsid w:val="00D60751"/>
    <w:rsid w:val="00D613B3"/>
    <w:rsid w:val="00D61C72"/>
    <w:rsid w:val="00D61DD3"/>
    <w:rsid w:val="00D61E9F"/>
    <w:rsid w:val="00D62B56"/>
    <w:rsid w:val="00D62F9C"/>
    <w:rsid w:val="00D63616"/>
    <w:rsid w:val="00D6365C"/>
    <w:rsid w:val="00D639A6"/>
    <w:rsid w:val="00D63BE4"/>
    <w:rsid w:val="00D6470F"/>
    <w:rsid w:val="00D64CBB"/>
    <w:rsid w:val="00D65035"/>
    <w:rsid w:val="00D650B9"/>
    <w:rsid w:val="00D664ED"/>
    <w:rsid w:val="00D6660D"/>
    <w:rsid w:val="00D672E9"/>
    <w:rsid w:val="00D705C2"/>
    <w:rsid w:val="00D71D86"/>
    <w:rsid w:val="00D72D1E"/>
    <w:rsid w:val="00D72E1D"/>
    <w:rsid w:val="00D7314F"/>
    <w:rsid w:val="00D7322E"/>
    <w:rsid w:val="00D73A72"/>
    <w:rsid w:val="00D747C5"/>
    <w:rsid w:val="00D749B8"/>
    <w:rsid w:val="00D74A7D"/>
    <w:rsid w:val="00D74AE7"/>
    <w:rsid w:val="00D75250"/>
    <w:rsid w:val="00D75546"/>
    <w:rsid w:val="00D7560C"/>
    <w:rsid w:val="00D7564E"/>
    <w:rsid w:val="00D756F6"/>
    <w:rsid w:val="00D758BF"/>
    <w:rsid w:val="00D75B01"/>
    <w:rsid w:val="00D75D48"/>
    <w:rsid w:val="00D7656F"/>
    <w:rsid w:val="00D7755C"/>
    <w:rsid w:val="00D7760A"/>
    <w:rsid w:val="00D77674"/>
    <w:rsid w:val="00D777A6"/>
    <w:rsid w:val="00D778CD"/>
    <w:rsid w:val="00D778DD"/>
    <w:rsid w:val="00D77FA7"/>
    <w:rsid w:val="00D801D1"/>
    <w:rsid w:val="00D803A3"/>
    <w:rsid w:val="00D81370"/>
    <w:rsid w:val="00D81AEB"/>
    <w:rsid w:val="00D829C3"/>
    <w:rsid w:val="00D82DE5"/>
    <w:rsid w:val="00D835B2"/>
    <w:rsid w:val="00D840D1"/>
    <w:rsid w:val="00D842E0"/>
    <w:rsid w:val="00D8466F"/>
    <w:rsid w:val="00D847EF"/>
    <w:rsid w:val="00D8493D"/>
    <w:rsid w:val="00D857FB"/>
    <w:rsid w:val="00D85820"/>
    <w:rsid w:val="00D8628D"/>
    <w:rsid w:val="00D86426"/>
    <w:rsid w:val="00D8653E"/>
    <w:rsid w:val="00D86C8F"/>
    <w:rsid w:val="00D8711D"/>
    <w:rsid w:val="00D87143"/>
    <w:rsid w:val="00D875D9"/>
    <w:rsid w:val="00D8768B"/>
    <w:rsid w:val="00D877B5"/>
    <w:rsid w:val="00D87CBB"/>
    <w:rsid w:val="00D87D99"/>
    <w:rsid w:val="00D903D0"/>
    <w:rsid w:val="00D9079B"/>
    <w:rsid w:val="00D911B2"/>
    <w:rsid w:val="00D91C52"/>
    <w:rsid w:val="00D92084"/>
    <w:rsid w:val="00D925F2"/>
    <w:rsid w:val="00D92DF2"/>
    <w:rsid w:val="00D938F0"/>
    <w:rsid w:val="00D93AC0"/>
    <w:rsid w:val="00D94037"/>
    <w:rsid w:val="00D947B7"/>
    <w:rsid w:val="00D94D5D"/>
    <w:rsid w:val="00D94DE7"/>
    <w:rsid w:val="00D94E45"/>
    <w:rsid w:val="00D9569C"/>
    <w:rsid w:val="00D95E05"/>
    <w:rsid w:val="00D965F7"/>
    <w:rsid w:val="00D97478"/>
    <w:rsid w:val="00D97962"/>
    <w:rsid w:val="00D97999"/>
    <w:rsid w:val="00D979F8"/>
    <w:rsid w:val="00D97FC6"/>
    <w:rsid w:val="00DA0343"/>
    <w:rsid w:val="00DA043E"/>
    <w:rsid w:val="00DA071F"/>
    <w:rsid w:val="00DA0A71"/>
    <w:rsid w:val="00DA0CE8"/>
    <w:rsid w:val="00DA0ECE"/>
    <w:rsid w:val="00DA1030"/>
    <w:rsid w:val="00DA110A"/>
    <w:rsid w:val="00DA1411"/>
    <w:rsid w:val="00DA1A60"/>
    <w:rsid w:val="00DA24FE"/>
    <w:rsid w:val="00DA26A2"/>
    <w:rsid w:val="00DA2935"/>
    <w:rsid w:val="00DA2C63"/>
    <w:rsid w:val="00DA2D05"/>
    <w:rsid w:val="00DA3454"/>
    <w:rsid w:val="00DA358E"/>
    <w:rsid w:val="00DA3979"/>
    <w:rsid w:val="00DA39EC"/>
    <w:rsid w:val="00DA46E9"/>
    <w:rsid w:val="00DA4C26"/>
    <w:rsid w:val="00DA4CCD"/>
    <w:rsid w:val="00DA4DF0"/>
    <w:rsid w:val="00DA4DFF"/>
    <w:rsid w:val="00DA5016"/>
    <w:rsid w:val="00DA5B28"/>
    <w:rsid w:val="00DA614B"/>
    <w:rsid w:val="00DA67D7"/>
    <w:rsid w:val="00DA68ED"/>
    <w:rsid w:val="00DA6E2B"/>
    <w:rsid w:val="00DA6FA0"/>
    <w:rsid w:val="00DA6FA3"/>
    <w:rsid w:val="00DA72CE"/>
    <w:rsid w:val="00DA77B2"/>
    <w:rsid w:val="00DA7C04"/>
    <w:rsid w:val="00DA7EC7"/>
    <w:rsid w:val="00DB00D6"/>
    <w:rsid w:val="00DB0A09"/>
    <w:rsid w:val="00DB0DE3"/>
    <w:rsid w:val="00DB1071"/>
    <w:rsid w:val="00DB12F1"/>
    <w:rsid w:val="00DB1CE8"/>
    <w:rsid w:val="00DB2941"/>
    <w:rsid w:val="00DB306B"/>
    <w:rsid w:val="00DB319B"/>
    <w:rsid w:val="00DB37A5"/>
    <w:rsid w:val="00DB3EC8"/>
    <w:rsid w:val="00DB4001"/>
    <w:rsid w:val="00DB443C"/>
    <w:rsid w:val="00DB458E"/>
    <w:rsid w:val="00DB4766"/>
    <w:rsid w:val="00DB4A0F"/>
    <w:rsid w:val="00DB4FB1"/>
    <w:rsid w:val="00DB508B"/>
    <w:rsid w:val="00DB58B3"/>
    <w:rsid w:val="00DB5A06"/>
    <w:rsid w:val="00DB5A63"/>
    <w:rsid w:val="00DB5C4B"/>
    <w:rsid w:val="00DB5D7C"/>
    <w:rsid w:val="00DB6460"/>
    <w:rsid w:val="00DB66A1"/>
    <w:rsid w:val="00DB66FC"/>
    <w:rsid w:val="00DB6E9A"/>
    <w:rsid w:val="00DB754E"/>
    <w:rsid w:val="00DC00E4"/>
    <w:rsid w:val="00DC08A2"/>
    <w:rsid w:val="00DC0D81"/>
    <w:rsid w:val="00DC0E19"/>
    <w:rsid w:val="00DC2297"/>
    <w:rsid w:val="00DC24CF"/>
    <w:rsid w:val="00DC27A5"/>
    <w:rsid w:val="00DC33DB"/>
    <w:rsid w:val="00DC382A"/>
    <w:rsid w:val="00DC3AE7"/>
    <w:rsid w:val="00DC3CCE"/>
    <w:rsid w:val="00DC4229"/>
    <w:rsid w:val="00DC4CFB"/>
    <w:rsid w:val="00DC4E1D"/>
    <w:rsid w:val="00DC4E25"/>
    <w:rsid w:val="00DC4E9D"/>
    <w:rsid w:val="00DC53D3"/>
    <w:rsid w:val="00DC547D"/>
    <w:rsid w:val="00DC5E11"/>
    <w:rsid w:val="00DC5E2F"/>
    <w:rsid w:val="00DC5FBF"/>
    <w:rsid w:val="00DC625B"/>
    <w:rsid w:val="00DC6634"/>
    <w:rsid w:val="00DC67AA"/>
    <w:rsid w:val="00DC74F6"/>
    <w:rsid w:val="00DC7818"/>
    <w:rsid w:val="00DC7B52"/>
    <w:rsid w:val="00DC7E78"/>
    <w:rsid w:val="00DD02F6"/>
    <w:rsid w:val="00DD06C7"/>
    <w:rsid w:val="00DD0BD2"/>
    <w:rsid w:val="00DD0F9E"/>
    <w:rsid w:val="00DD1086"/>
    <w:rsid w:val="00DD1C7C"/>
    <w:rsid w:val="00DD211D"/>
    <w:rsid w:val="00DD220B"/>
    <w:rsid w:val="00DD30E1"/>
    <w:rsid w:val="00DD3534"/>
    <w:rsid w:val="00DD3663"/>
    <w:rsid w:val="00DD3E36"/>
    <w:rsid w:val="00DD408F"/>
    <w:rsid w:val="00DD4282"/>
    <w:rsid w:val="00DD4A41"/>
    <w:rsid w:val="00DD55DB"/>
    <w:rsid w:val="00DD56A1"/>
    <w:rsid w:val="00DD6150"/>
    <w:rsid w:val="00DD69EA"/>
    <w:rsid w:val="00DD71BB"/>
    <w:rsid w:val="00DD78C4"/>
    <w:rsid w:val="00DE0237"/>
    <w:rsid w:val="00DE09EC"/>
    <w:rsid w:val="00DE1630"/>
    <w:rsid w:val="00DE1788"/>
    <w:rsid w:val="00DE1CDC"/>
    <w:rsid w:val="00DE25C0"/>
    <w:rsid w:val="00DE26E2"/>
    <w:rsid w:val="00DE27B7"/>
    <w:rsid w:val="00DE366E"/>
    <w:rsid w:val="00DE3D9C"/>
    <w:rsid w:val="00DE3EA5"/>
    <w:rsid w:val="00DE4338"/>
    <w:rsid w:val="00DE45AF"/>
    <w:rsid w:val="00DE460C"/>
    <w:rsid w:val="00DE47C7"/>
    <w:rsid w:val="00DE4A3A"/>
    <w:rsid w:val="00DE505E"/>
    <w:rsid w:val="00DE5309"/>
    <w:rsid w:val="00DE617F"/>
    <w:rsid w:val="00DE64F8"/>
    <w:rsid w:val="00DE66BB"/>
    <w:rsid w:val="00DE6ACF"/>
    <w:rsid w:val="00DE70CC"/>
    <w:rsid w:val="00DE715C"/>
    <w:rsid w:val="00DE7483"/>
    <w:rsid w:val="00DE75F1"/>
    <w:rsid w:val="00DE768E"/>
    <w:rsid w:val="00DE7929"/>
    <w:rsid w:val="00DE7BE6"/>
    <w:rsid w:val="00DF02E6"/>
    <w:rsid w:val="00DF059C"/>
    <w:rsid w:val="00DF06C0"/>
    <w:rsid w:val="00DF0A68"/>
    <w:rsid w:val="00DF0FEA"/>
    <w:rsid w:val="00DF14CE"/>
    <w:rsid w:val="00DF172A"/>
    <w:rsid w:val="00DF2101"/>
    <w:rsid w:val="00DF2739"/>
    <w:rsid w:val="00DF2A28"/>
    <w:rsid w:val="00DF3611"/>
    <w:rsid w:val="00DF42DD"/>
    <w:rsid w:val="00DF4820"/>
    <w:rsid w:val="00DF4DC5"/>
    <w:rsid w:val="00DF5825"/>
    <w:rsid w:val="00DF5FF7"/>
    <w:rsid w:val="00DF60AF"/>
    <w:rsid w:val="00DF6212"/>
    <w:rsid w:val="00DF6613"/>
    <w:rsid w:val="00DF74C7"/>
    <w:rsid w:val="00DF7B67"/>
    <w:rsid w:val="00E00503"/>
    <w:rsid w:val="00E0093B"/>
    <w:rsid w:val="00E00A2B"/>
    <w:rsid w:val="00E010B6"/>
    <w:rsid w:val="00E01A5E"/>
    <w:rsid w:val="00E01B9D"/>
    <w:rsid w:val="00E01FD7"/>
    <w:rsid w:val="00E02279"/>
    <w:rsid w:val="00E02D7C"/>
    <w:rsid w:val="00E03371"/>
    <w:rsid w:val="00E034C3"/>
    <w:rsid w:val="00E03D2F"/>
    <w:rsid w:val="00E03FBC"/>
    <w:rsid w:val="00E042E6"/>
    <w:rsid w:val="00E0464D"/>
    <w:rsid w:val="00E0468A"/>
    <w:rsid w:val="00E046D1"/>
    <w:rsid w:val="00E04ABE"/>
    <w:rsid w:val="00E04B06"/>
    <w:rsid w:val="00E0544D"/>
    <w:rsid w:val="00E05639"/>
    <w:rsid w:val="00E05714"/>
    <w:rsid w:val="00E05C32"/>
    <w:rsid w:val="00E05F30"/>
    <w:rsid w:val="00E062E1"/>
    <w:rsid w:val="00E067C6"/>
    <w:rsid w:val="00E06DAF"/>
    <w:rsid w:val="00E06E9D"/>
    <w:rsid w:val="00E07697"/>
    <w:rsid w:val="00E07F53"/>
    <w:rsid w:val="00E10112"/>
    <w:rsid w:val="00E105BA"/>
    <w:rsid w:val="00E105F6"/>
    <w:rsid w:val="00E10A5C"/>
    <w:rsid w:val="00E10B95"/>
    <w:rsid w:val="00E11487"/>
    <w:rsid w:val="00E114D0"/>
    <w:rsid w:val="00E11FD3"/>
    <w:rsid w:val="00E1206F"/>
    <w:rsid w:val="00E13190"/>
    <w:rsid w:val="00E132FE"/>
    <w:rsid w:val="00E13688"/>
    <w:rsid w:val="00E146EF"/>
    <w:rsid w:val="00E1485D"/>
    <w:rsid w:val="00E14BC6"/>
    <w:rsid w:val="00E14DA4"/>
    <w:rsid w:val="00E15D25"/>
    <w:rsid w:val="00E1606B"/>
    <w:rsid w:val="00E166E8"/>
    <w:rsid w:val="00E174F8"/>
    <w:rsid w:val="00E17A44"/>
    <w:rsid w:val="00E2023D"/>
    <w:rsid w:val="00E20634"/>
    <w:rsid w:val="00E2073B"/>
    <w:rsid w:val="00E20D79"/>
    <w:rsid w:val="00E20E45"/>
    <w:rsid w:val="00E21450"/>
    <w:rsid w:val="00E2224B"/>
    <w:rsid w:val="00E225D3"/>
    <w:rsid w:val="00E2274A"/>
    <w:rsid w:val="00E233F0"/>
    <w:rsid w:val="00E235F6"/>
    <w:rsid w:val="00E23A46"/>
    <w:rsid w:val="00E23CDC"/>
    <w:rsid w:val="00E240A6"/>
    <w:rsid w:val="00E241FC"/>
    <w:rsid w:val="00E2486E"/>
    <w:rsid w:val="00E24E9A"/>
    <w:rsid w:val="00E252FC"/>
    <w:rsid w:val="00E253A2"/>
    <w:rsid w:val="00E260C5"/>
    <w:rsid w:val="00E265E7"/>
    <w:rsid w:val="00E268D7"/>
    <w:rsid w:val="00E26DA9"/>
    <w:rsid w:val="00E26DF9"/>
    <w:rsid w:val="00E27458"/>
    <w:rsid w:val="00E27E43"/>
    <w:rsid w:val="00E27E67"/>
    <w:rsid w:val="00E30116"/>
    <w:rsid w:val="00E303C6"/>
    <w:rsid w:val="00E3042F"/>
    <w:rsid w:val="00E30661"/>
    <w:rsid w:val="00E318AF"/>
    <w:rsid w:val="00E31A0C"/>
    <w:rsid w:val="00E31B23"/>
    <w:rsid w:val="00E31C4B"/>
    <w:rsid w:val="00E321E6"/>
    <w:rsid w:val="00E32511"/>
    <w:rsid w:val="00E3266F"/>
    <w:rsid w:val="00E32721"/>
    <w:rsid w:val="00E32D08"/>
    <w:rsid w:val="00E33427"/>
    <w:rsid w:val="00E335AC"/>
    <w:rsid w:val="00E33669"/>
    <w:rsid w:val="00E3372C"/>
    <w:rsid w:val="00E33DA7"/>
    <w:rsid w:val="00E33DAD"/>
    <w:rsid w:val="00E34410"/>
    <w:rsid w:val="00E34E36"/>
    <w:rsid w:val="00E35864"/>
    <w:rsid w:val="00E358C4"/>
    <w:rsid w:val="00E35CF8"/>
    <w:rsid w:val="00E35E0E"/>
    <w:rsid w:val="00E36122"/>
    <w:rsid w:val="00E36CF0"/>
    <w:rsid w:val="00E371C0"/>
    <w:rsid w:val="00E373E7"/>
    <w:rsid w:val="00E37B0D"/>
    <w:rsid w:val="00E400D7"/>
    <w:rsid w:val="00E4062A"/>
    <w:rsid w:val="00E40B3A"/>
    <w:rsid w:val="00E40D43"/>
    <w:rsid w:val="00E4102B"/>
    <w:rsid w:val="00E413F4"/>
    <w:rsid w:val="00E418B6"/>
    <w:rsid w:val="00E41D20"/>
    <w:rsid w:val="00E421CA"/>
    <w:rsid w:val="00E42C42"/>
    <w:rsid w:val="00E43620"/>
    <w:rsid w:val="00E4370A"/>
    <w:rsid w:val="00E43DA5"/>
    <w:rsid w:val="00E440A4"/>
    <w:rsid w:val="00E4470B"/>
    <w:rsid w:val="00E452D8"/>
    <w:rsid w:val="00E45503"/>
    <w:rsid w:val="00E45727"/>
    <w:rsid w:val="00E45D05"/>
    <w:rsid w:val="00E4668F"/>
    <w:rsid w:val="00E4683C"/>
    <w:rsid w:val="00E46C38"/>
    <w:rsid w:val="00E47780"/>
    <w:rsid w:val="00E47AB8"/>
    <w:rsid w:val="00E50392"/>
    <w:rsid w:val="00E50C22"/>
    <w:rsid w:val="00E50FE8"/>
    <w:rsid w:val="00E51259"/>
    <w:rsid w:val="00E523FB"/>
    <w:rsid w:val="00E52810"/>
    <w:rsid w:val="00E52867"/>
    <w:rsid w:val="00E52D9D"/>
    <w:rsid w:val="00E53509"/>
    <w:rsid w:val="00E53C46"/>
    <w:rsid w:val="00E543C4"/>
    <w:rsid w:val="00E54CF3"/>
    <w:rsid w:val="00E54DD9"/>
    <w:rsid w:val="00E5547B"/>
    <w:rsid w:val="00E55861"/>
    <w:rsid w:val="00E558CB"/>
    <w:rsid w:val="00E55A1B"/>
    <w:rsid w:val="00E56930"/>
    <w:rsid w:val="00E56C27"/>
    <w:rsid w:val="00E56E5C"/>
    <w:rsid w:val="00E56E5E"/>
    <w:rsid w:val="00E571DA"/>
    <w:rsid w:val="00E577E2"/>
    <w:rsid w:val="00E57A55"/>
    <w:rsid w:val="00E6014C"/>
    <w:rsid w:val="00E601BE"/>
    <w:rsid w:val="00E603C2"/>
    <w:rsid w:val="00E606ED"/>
    <w:rsid w:val="00E60CF9"/>
    <w:rsid w:val="00E614FB"/>
    <w:rsid w:val="00E61860"/>
    <w:rsid w:val="00E61954"/>
    <w:rsid w:val="00E61F45"/>
    <w:rsid w:val="00E62302"/>
    <w:rsid w:val="00E6266A"/>
    <w:rsid w:val="00E6289E"/>
    <w:rsid w:val="00E63286"/>
    <w:rsid w:val="00E644A9"/>
    <w:rsid w:val="00E64920"/>
    <w:rsid w:val="00E649C8"/>
    <w:rsid w:val="00E65293"/>
    <w:rsid w:val="00E654C1"/>
    <w:rsid w:val="00E659A9"/>
    <w:rsid w:val="00E65CD1"/>
    <w:rsid w:val="00E6706E"/>
    <w:rsid w:val="00E67811"/>
    <w:rsid w:val="00E679F9"/>
    <w:rsid w:val="00E67A29"/>
    <w:rsid w:val="00E67DB6"/>
    <w:rsid w:val="00E67EEC"/>
    <w:rsid w:val="00E704CA"/>
    <w:rsid w:val="00E70652"/>
    <w:rsid w:val="00E706EC"/>
    <w:rsid w:val="00E71403"/>
    <w:rsid w:val="00E718B1"/>
    <w:rsid w:val="00E71B9D"/>
    <w:rsid w:val="00E71F3B"/>
    <w:rsid w:val="00E720B2"/>
    <w:rsid w:val="00E724E7"/>
    <w:rsid w:val="00E731CC"/>
    <w:rsid w:val="00E738BA"/>
    <w:rsid w:val="00E74111"/>
    <w:rsid w:val="00E745A9"/>
    <w:rsid w:val="00E75302"/>
    <w:rsid w:val="00E753B8"/>
    <w:rsid w:val="00E75B6E"/>
    <w:rsid w:val="00E75D74"/>
    <w:rsid w:val="00E76B9D"/>
    <w:rsid w:val="00E775E1"/>
    <w:rsid w:val="00E779EC"/>
    <w:rsid w:val="00E77D23"/>
    <w:rsid w:val="00E77E63"/>
    <w:rsid w:val="00E800B5"/>
    <w:rsid w:val="00E80222"/>
    <w:rsid w:val="00E80DF6"/>
    <w:rsid w:val="00E80ED9"/>
    <w:rsid w:val="00E8129B"/>
    <w:rsid w:val="00E8172D"/>
    <w:rsid w:val="00E81D97"/>
    <w:rsid w:val="00E82AA1"/>
    <w:rsid w:val="00E82E0E"/>
    <w:rsid w:val="00E82F72"/>
    <w:rsid w:val="00E82FF8"/>
    <w:rsid w:val="00E8336E"/>
    <w:rsid w:val="00E834FE"/>
    <w:rsid w:val="00E8363F"/>
    <w:rsid w:val="00E8383D"/>
    <w:rsid w:val="00E844D5"/>
    <w:rsid w:val="00E844E2"/>
    <w:rsid w:val="00E84A4A"/>
    <w:rsid w:val="00E84AE4"/>
    <w:rsid w:val="00E84B6C"/>
    <w:rsid w:val="00E84BA7"/>
    <w:rsid w:val="00E857AA"/>
    <w:rsid w:val="00E860FC"/>
    <w:rsid w:val="00E86DAA"/>
    <w:rsid w:val="00E87AB2"/>
    <w:rsid w:val="00E87DEC"/>
    <w:rsid w:val="00E87FD2"/>
    <w:rsid w:val="00E90354"/>
    <w:rsid w:val="00E90872"/>
    <w:rsid w:val="00E91540"/>
    <w:rsid w:val="00E915F2"/>
    <w:rsid w:val="00E91B82"/>
    <w:rsid w:val="00E91C05"/>
    <w:rsid w:val="00E91E3F"/>
    <w:rsid w:val="00E92133"/>
    <w:rsid w:val="00E9228E"/>
    <w:rsid w:val="00E92482"/>
    <w:rsid w:val="00E9262D"/>
    <w:rsid w:val="00E930B0"/>
    <w:rsid w:val="00E938F3"/>
    <w:rsid w:val="00E9391A"/>
    <w:rsid w:val="00E93D6C"/>
    <w:rsid w:val="00E93F92"/>
    <w:rsid w:val="00E9456D"/>
    <w:rsid w:val="00E94BBB"/>
    <w:rsid w:val="00E94F73"/>
    <w:rsid w:val="00E94F77"/>
    <w:rsid w:val="00E96A21"/>
    <w:rsid w:val="00E96C19"/>
    <w:rsid w:val="00E96C2F"/>
    <w:rsid w:val="00E96EC7"/>
    <w:rsid w:val="00E97392"/>
    <w:rsid w:val="00E97B8C"/>
    <w:rsid w:val="00E97CFB"/>
    <w:rsid w:val="00E97D28"/>
    <w:rsid w:val="00E97E06"/>
    <w:rsid w:val="00EA023F"/>
    <w:rsid w:val="00EA0A2E"/>
    <w:rsid w:val="00EA129F"/>
    <w:rsid w:val="00EA29DD"/>
    <w:rsid w:val="00EA5D25"/>
    <w:rsid w:val="00EA63AF"/>
    <w:rsid w:val="00EA667B"/>
    <w:rsid w:val="00EA668F"/>
    <w:rsid w:val="00EA6B07"/>
    <w:rsid w:val="00EA6CE2"/>
    <w:rsid w:val="00EA6F3C"/>
    <w:rsid w:val="00EA72E2"/>
    <w:rsid w:val="00EA7490"/>
    <w:rsid w:val="00EA787D"/>
    <w:rsid w:val="00EB0376"/>
    <w:rsid w:val="00EB06DC"/>
    <w:rsid w:val="00EB0791"/>
    <w:rsid w:val="00EB0796"/>
    <w:rsid w:val="00EB0823"/>
    <w:rsid w:val="00EB0EB3"/>
    <w:rsid w:val="00EB0EED"/>
    <w:rsid w:val="00EB0F9C"/>
    <w:rsid w:val="00EB147E"/>
    <w:rsid w:val="00EB14A4"/>
    <w:rsid w:val="00EB1752"/>
    <w:rsid w:val="00EB178F"/>
    <w:rsid w:val="00EB20BD"/>
    <w:rsid w:val="00EB26B4"/>
    <w:rsid w:val="00EB27BF"/>
    <w:rsid w:val="00EB2E39"/>
    <w:rsid w:val="00EB2E3F"/>
    <w:rsid w:val="00EB3000"/>
    <w:rsid w:val="00EB3328"/>
    <w:rsid w:val="00EB3851"/>
    <w:rsid w:val="00EB3A2A"/>
    <w:rsid w:val="00EB3F2F"/>
    <w:rsid w:val="00EB414E"/>
    <w:rsid w:val="00EB5129"/>
    <w:rsid w:val="00EB556B"/>
    <w:rsid w:val="00EB56EF"/>
    <w:rsid w:val="00EB58A7"/>
    <w:rsid w:val="00EB5AC2"/>
    <w:rsid w:val="00EB6753"/>
    <w:rsid w:val="00EB6D60"/>
    <w:rsid w:val="00EB6FF1"/>
    <w:rsid w:val="00EB758A"/>
    <w:rsid w:val="00EB7802"/>
    <w:rsid w:val="00EB7EBA"/>
    <w:rsid w:val="00EC0477"/>
    <w:rsid w:val="00EC04E5"/>
    <w:rsid w:val="00EC0AEC"/>
    <w:rsid w:val="00EC0C6C"/>
    <w:rsid w:val="00EC119B"/>
    <w:rsid w:val="00EC130B"/>
    <w:rsid w:val="00EC1438"/>
    <w:rsid w:val="00EC24D6"/>
    <w:rsid w:val="00EC2B61"/>
    <w:rsid w:val="00EC39AE"/>
    <w:rsid w:val="00EC3C34"/>
    <w:rsid w:val="00EC4769"/>
    <w:rsid w:val="00EC47C6"/>
    <w:rsid w:val="00EC5013"/>
    <w:rsid w:val="00EC575F"/>
    <w:rsid w:val="00EC5838"/>
    <w:rsid w:val="00EC587D"/>
    <w:rsid w:val="00EC5A31"/>
    <w:rsid w:val="00EC5A51"/>
    <w:rsid w:val="00EC5C09"/>
    <w:rsid w:val="00EC64CC"/>
    <w:rsid w:val="00EC6BDA"/>
    <w:rsid w:val="00EC6EA3"/>
    <w:rsid w:val="00EC708A"/>
    <w:rsid w:val="00EC724A"/>
    <w:rsid w:val="00EC725A"/>
    <w:rsid w:val="00EC740D"/>
    <w:rsid w:val="00EC749E"/>
    <w:rsid w:val="00ED14C8"/>
    <w:rsid w:val="00ED1957"/>
    <w:rsid w:val="00ED19D9"/>
    <w:rsid w:val="00ED1BE9"/>
    <w:rsid w:val="00ED1E6D"/>
    <w:rsid w:val="00ED2505"/>
    <w:rsid w:val="00ED27F5"/>
    <w:rsid w:val="00ED2E7E"/>
    <w:rsid w:val="00ED321A"/>
    <w:rsid w:val="00ED38A8"/>
    <w:rsid w:val="00ED38B0"/>
    <w:rsid w:val="00ED3FA8"/>
    <w:rsid w:val="00ED47ED"/>
    <w:rsid w:val="00ED4D66"/>
    <w:rsid w:val="00ED5631"/>
    <w:rsid w:val="00ED579E"/>
    <w:rsid w:val="00ED5892"/>
    <w:rsid w:val="00ED6AB4"/>
    <w:rsid w:val="00ED6BD9"/>
    <w:rsid w:val="00ED705B"/>
    <w:rsid w:val="00ED7F38"/>
    <w:rsid w:val="00ED7F8A"/>
    <w:rsid w:val="00EE0B61"/>
    <w:rsid w:val="00EE0DA2"/>
    <w:rsid w:val="00EE0FEC"/>
    <w:rsid w:val="00EE16DE"/>
    <w:rsid w:val="00EE17B9"/>
    <w:rsid w:val="00EE2013"/>
    <w:rsid w:val="00EE21C5"/>
    <w:rsid w:val="00EE22DF"/>
    <w:rsid w:val="00EE243A"/>
    <w:rsid w:val="00EE25CF"/>
    <w:rsid w:val="00EE2717"/>
    <w:rsid w:val="00EE2A97"/>
    <w:rsid w:val="00EE3207"/>
    <w:rsid w:val="00EE339C"/>
    <w:rsid w:val="00EE3472"/>
    <w:rsid w:val="00EE3826"/>
    <w:rsid w:val="00EE3BF0"/>
    <w:rsid w:val="00EE48C6"/>
    <w:rsid w:val="00EE4926"/>
    <w:rsid w:val="00EE4FF4"/>
    <w:rsid w:val="00EE5463"/>
    <w:rsid w:val="00EE5713"/>
    <w:rsid w:val="00EE57DB"/>
    <w:rsid w:val="00EE5A79"/>
    <w:rsid w:val="00EE5AC8"/>
    <w:rsid w:val="00EE5EEC"/>
    <w:rsid w:val="00EE5FB3"/>
    <w:rsid w:val="00EE5FD5"/>
    <w:rsid w:val="00EE64E6"/>
    <w:rsid w:val="00EE78E1"/>
    <w:rsid w:val="00EE7C4F"/>
    <w:rsid w:val="00EF0125"/>
    <w:rsid w:val="00EF03E1"/>
    <w:rsid w:val="00EF0958"/>
    <w:rsid w:val="00EF1072"/>
    <w:rsid w:val="00EF17D7"/>
    <w:rsid w:val="00EF1EA7"/>
    <w:rsid w:val="00EF2151"/>
    <w:rsid w:val="00EF29E8"/>
    <w:rsid w:val="00EF2A2A"/>
    <w:rsid w:val="00EF3073"/>
    <w:rsid w:val="00EF3608"/>
    <w:rsid w:val="00EF434F"/>
    <w:rsid w:val="00EF5398"/>
    <w:rsid w:val="00EF59D7"/>
    <w:rsid w:val="00EF5CC9"/>
    <w:rsid w:val="00EF5D45"/>
    <w:rsid w:val="00EF622B"/>
    <w:rsid w:val="00EF65D8"/>
    <w:rsid w:val="00EF7EC8"/>
    <w:rsid w:val="00F00120"/>
    <w:rsid w:val="00F0056F"/>
    <w:rsid w:val="00F00D30"/>
    <w:rsid w:val="00F013B7"/>
    <w:rsid w:val="00F01C20"/>
    <w:rsid w:val="00F01F95"/>
    <w:rsid w:val="00F02316"/>
    <w:rsid w:val="00F023C1"/>
    <w:rsid w:val="00F028AE"/>
    <w:rsid w:val="00F02B00"/>
    <w:rsid w:val="00F02D5F"/>
    <w:rsid w:val="00F02F67"/>
    <w:rsid w:val="00F0338F"/>
    <w:rsid w:val="00F035BD"/>
    <w:rsid w:val="00F0372A"/>
    <w:rsid w:val="00F037F3"/>
    <w:rsid w:val="00F03BEE"/>
    <w:rsid w:val="00F03E1F"/>
    <w:rsid w:val="00F04711"/>
    <w:rsid w:val="00F050D8"/>
    <w:rsid w:val="00F0532F"/>
    <w:rsid w:val="00F0587F"/>
    <w:rsid w:val="00F05A42"/>
    <w:rsid w:val="00F063FE"/>
    <w:rsid w:val="00F06891"/>
    <w:rsid w:val="00F07A58"/>
    <w:rsid w:val="00F07D6E"/>
    <w:rsid w:val="00F10052"/>
    <w:rsid w:val="00F10BCC"/>
    <w:rsid w:val="00F11030"/>
    <w:rsid w:val="00F122B8"/>
    <w:rsid w:val="00F124DD"/>
    <w:rsid w:val="00F12619"/>
    <w:rsid w:val="00F12630"/>
    <w:rsid w:val="00F1272D"/>
    <w:rsid w:val="00F12F2E"/>
    <w:rsid w:val="00F13504"/>
    <w:rsid w:val="00F1353C"/>
    <w:rsid w:val="00F1364A"/>
    <w:rsid w:val="00F13D19"/>
    <w:rsid w:val="00F13DA0"/>
    <w:rsid w:val="00F145D0"/>
    <w:rsid w:val="00F14C94"/>
    <w:rsid w:val="00F14EDA"/>
    <w:rsid w:val="00F15DE4"/>
    <w:rsid w:val="00F1632C"/>
    <w:rsid w:val="00F1675A"/>
    <w:rsid w:val="00F167DD"/>
    <w:rsid w:val="00F1690A"/>
    <w:rsid w:val="00F17578"/>
    <w:rsid w:val="00F17938"/>
    <w:rsid w:val="00F17A53"/>
    <w:rsid w:val="00F17B4D"/>
    <w:rsid w:val="00F201C6"/>
    <w:rsid w:val="00F201FC"/>
    <w:rsid w:val="00F210DA"/>
    <w:rsid w:val="00F21545"/>
    <w:rsid w:val="00F2184B"/>
    <w:rsid w:val="00F21B68"/>
    <w:rsid w:val="00F21EEE"/>
    <w:rsid w:val="00F220B0"/>
    <w:rsid w:val="00F22111"/>
    <w:rsid w:val="00F221C7"/>
    <w:rsid w:val="00F224F0"/>
    <w:rsid w:val="00F226AA"/>
    <w:rsid w:val="00F22E99"/>
    <w:rsid w:val="00F231DA"/>
    <w:rsid w:val="00F23F23"/>
    <w:rsid w:val="00F24075"/>
    <w:rsid w:val="00F240BB"/>
    <w:rsid w:val="00F243DD"/>
    <w:rsid w:val="00F253F1"/>
    <w:rsid w:val="00F25405"/>
    <w:rsid w:val="00F254F3"/>
    <w:rsid w:val="00F257C9"/>
    <w:rsid w:val="00F25F37"/>
    <w:rsid w:val="00F2604B"/>
    <w:rsid w:val="00F26315"/>
    <w:rsid w:val="00F263AB"/>
    <w:rsid w:val="00F26906"/>
    <w:rsid w:val="00F275DF"/>
    <w:rsid w:val="00F2783D"/>
    <w:rsid w:val="00F30D5C"/>
    <w:rsid w:val="00F31AB4"/>
    <w:rsid w:val="00F31BD8"/>
    <w:rsid w:val="00F31F90"/>
    <w:rsid w:val="00F32019"/>
    <w:rsid w:val="00F32245"/>
    <w:rsid w:val="00F3242F"/>
    <w:rsid w:val="00F3261B"/>
    <w:rsid w:val="00F3272D"/>
    <w:rsid w:val="00F32813"/>
    <w:rsid w:val="00F32C5D"/>
    <w:rsid w:val="00F32DA8"/>
    <w:rsid w:val="00F33024"/>
    <w:rsid w:val="00F33C3E"/>
    <w:rsid w:val="00F33F20"/>
    <w:rsid w:val="00F34512"/>
    <w:rsid w:val="00F34A3D"/>
    <w:rsid w:val="00F34B08"/>
    <w:rsid w:val="00F35069"/>
    <w:rsid w:val="00F3544C"/>
    <w:rsid w:val="00F355AA"/>
    <w:rsid w:val="00F35BB5"/>
    <w:rsid w:val="00F35C20"/>
    <w:rsid w:val="00F3612A"/>
    <w:rsid w:val="00F36858"/>
    <w:rsid w:val="00F37017"/>
    <w:rsid w:val="00F37066"/>
    <w:rsid w:val="00F370C5"/>
    <w:rsid w:val="00F374B5"/>
    <w:rsid w:val="00F3765B"/>
    <w:rsid w:val="00F377D4"/>
    <w:rsid w:val="00F3791D"/>
    <w:rsid w:val="00F40436"/>
    <w:rsid w:val="00F40848"/>
    <w:rsid w:val="00F40AFC"/>
    <w:rsid w:val="00F41787"/>
    <w:rsid w:val="00F418F2"/>
    <w:rsid w:val="00F42472"/>
    <w:rsid w:val="00F4293F"/>
    <w:rsid w:val="00F42DB3"/>
    <w:rsid w:val="00F43A9D"/>
    <w:rsid w:val="00F43BC2"/>
    <w:rsid w:val="00F4454E"/>
    <w:rsid w:val="00F44BE4"/>
    <w:rsid w:val="00F452B8"/>
    <w:rsid w:val="00F4536D"/>
    <w:rsid w:val="00F457A8"/>
    <w:rsid w:val="00F460D8"/>
    <w:rsid w:val="00F462D5"/>
    <w:rsid w:val="00F4643D"/>
    <w:rsid w:val="00F464E8"/>
    <w:rsid w:val="00F46948"/>
    <w:rsid w:val="00F469C1"/>
    <w:rsid w:val="00F475D8"/>
    <w:rsid w:val="00F47627"/>
    <w:rsid w:val="00F47E88"/>
    <w:rsid w:val="00F50913"/>
    <w:rsid w:val="00F52764"/>
    <w:rsid w:val="00F53B11"/>
    <w:rsid w:val="00F53F2E"/>
    <w:rsid w:val="00F53F78"/>
    <w:rsid w:val="00F5400F"/>
    <w:rsid w:val="00F547F3"/>
    <w:rsid w:val="00F54EF0"/>
    <w:rsid w:val="00F54FED"/>
    <w:rsid w:val="00F55113"/>
    <w:rsid w:val="00F55206"/>
    <w:rsid w:val="00F558CF"/>
    <w:rsid w:val="00F55CA5"/>
    <w:rsid w:val="00F56B94"/>
    <w:rsid w:val="00F56C66"/>
    <w:rsid w:val="00F56FA8"/>
    <w:rsid w:val="00F577D6"/>
    <w:rsid w:val="00F57C9E"/>
    <w:rsid w:val="00F57F71"/>
    <w:rsid w:val="00F60663"/>
    <w:rsid w:val="00F608EC"/>
    <w:rsid w:val="00F611E3"/>
    <w:rsid w:val="00F614ED"/>
    <w:rsid w:val="00F61817"/>
    <w:rsid w:val="00F61DB3"/>
    <w:rsid w:val="00F61E22"/>
    <w:rsid w:val="00F62298"/>
    <w:rsid w:val="00F62AFA"/>
    <w:rsid w:val="00F62C41"/>
    <w:rsid w:val="00F62DB4"/>
    <w:rsid w:val="00F63052"/>
    <w:rsid w:val="00F631EF"/>
    <w:rsid w:val="00F633C6"/>
    <w:rsid w:val="00F636CD"/>
    <w:rsid w:val="00F63BDE"/>
    <w:rsid w:val="00F641AB"/>
    <w:rsid w:val="00F64335"/>
    <w:rsid w:val="00F64358"/>
    <w:rsid w:val="00F64B72"/>
    <w:rsid w:val="00F65429"/>
    <w:rsid w:val="00F65A18"/>
    <w:rsid w:val="00F65FB2"/>
    <w:rsid w:val="00F667A0"/>
    <w:rsid w:val="00F6682A"/>
    <w:rsid w:val="00F66AFB"/>
    <w:rsid w:val="00F66DEE"/>
    <w:rsid w:val="00F66FF9"/>
    <w:rsid w:val="00F67190"/>
    <w:rsid w:val="00F672AB"/>
    <w:rsid w:val="00F675B7"/>
    <w:rsid w:val="00F67966"/>
    <w:rsid w:val="00F7028E"/>
    <w:rsid w:val="00F70326"/>
    <w:rsid w:val="00F7068B"/>
    <w:rsid w:val="00F70A19"/>
    <w:rsid w:val="00F70A1C"/>
    <w:rsid w:val="00F70B85"/>
    <w:rsid w:val="00F70E26"/>
    <w:rsid w:val="00F71376"/>
    <w:rsid w:val="00F7157F"/>
    <w:rsid w:val="00F71901"/>
    <w:rsid w:val="00F727FF"/>
    <w:rsid w:val="00F72ABA"/>
    <w:rsid w:val="00F73182"/>
    <w:rsid w:val="00F73703"/>
    <w:rsid w:val="00F7385A"/>
    <w:rsid w:val="00F74613"/>
    <w:rsid w:val="00F74EC2"/>
    <w:rsid w:val="00F75790"/>
    <w:rsid w:val="00F757E3"/>
    <w:rsid w:val="00F75AB0"/>
    <w:rsid w:val="00F7624E"/>
    <w:rsid w:val="00F76689"/>
    <w:rsid w:val="00F76974"/>
    <w:rsid w:val="00F76ADD"/>
    <w:rsid w:val="00F76C74"/>
    <w:rsid w:val="00F76F2E"/>
    <w:rsid w:val="00F77EB2"/>
    <w:rsid w:val="00F8016F"/>
    <w:rsid w:val="00F801F8"/>
    <w:rsid w:val="00F8047E"/>
    <w:rsid w:val="00F80B3A"/>
    <w:rsid w:val="00F80EA9"/>
    <w:rsid w:val="00F81755"/>
    <w:rsid w:val="00F82EC2"/>
    <w:rsid w:val="00F8326B"/>
    <w:rsid w:val="00F83D30"/>
    <w:rsid w:val="00F83F32"/>
    <w:rsid w:val="00F8407A"/>
    <w:rsid w:val="00F84359"/>
    <w:rsid w:val="00F848F7"/>
    <w:rsid w:val="00F84B7E"/>
    <w:rsid w:val="00F84C26"/>
    <w:rsid w:val="00F8548C"/>
    <w:rsid w:val="00F85665"/>
    <w:rsid w:val="00F85A01"/>
    <w:rsid w:val="00F85D5F"/>
    <w:rsid w:val="00F86C19"/>
    <w:rsid w:val="00F86E3E"/>
    <w:rsid w:val="00F87C98"/>
    <w:rsid w:val="00F87D42"/>
    <w:rsid w:val="00F9022E"/>
    <w:rsid w:val="00F9048B"/>
    <w:rsid w:val="00F9060A"/>
    <w:rsid w:val="00F90E5A"/>
    <w:rsid w:val="00F9118E"/>
    <w:rsid w:val="00F918CD"/>
    <w:rsid w:val="00F91947"/>
    <w:rsid w:val="00F9213E"/>
    <w:rsid w:val="00F9268F"/>
    <w:rsid w:val="00F926A2"/>
    <w:rsid w:val="00F92CFC"/>
    <w:rsid w:val="00F92D1E"/>
    <w:rsid w:val="00F937C4"/>
    <w:rsid w:val="00F938B8"/>
    <w:rsid w:val="00F93C88"/>
    <w:rsid w:val="00F93EF4"/>
    <w:rsid w:val="00F94BC7"/>
    <w:rsid w:val="00F94C92"/>
    <w:rsid w:val="00F94CC3"/>
    <w:rsid w:val="00F94EDC"/>
    <w:rsid w:val="00F9567D"/>
    <w:rsid w:val="00F95BBC"/>
    <w:rsid w:val="00F95E6D"/>
    <w:rsid w:val="00F961A9"/>
    <w:rsid w:val="00F96230"/>
    <w:rsid w:val="00F96343"/>
    <w:rsid w:val="00F96CE4"/>
    <w:rsid w:val="00F97082"/>
    <w:rsid w:val="00F97B4D"/>
    <w:rsid w:val="00FA07DE"/>
    <w:rsid w:val="00FA0B12"/>
    <w:rsid w:val="00FA0CA5"/>
    <w:rsid w:val="00FA0E74"/>
    <w:rsid w:val="00FA15A2"/>
    <w:rsid w:val="00FA1658"/>
    <w:rsid w:val="00FA166F"/>
    <w:rsid w:val="00FA19A2"/>
    <w:rsid w:val="00FA1D5F"/>
    <w:rsid w:val="00FA23E2"/>
    <w:rsid w:val="00FA243A"/>
    <w:rsid w:val="00FA309B"/>
    <w:rsid w:val="00FA3852"/>
    <w:rsid w:val="00FA3BDB"/>
    <w:rsid w:val="00FA4219"/>
    <w:rsid w:val="00FA4662"/>
    <w:rsid w:val="00FA473E"/>
    <w:rsid w:val="00FA48B9"/>
    <w:rsid w:val="00FA4C7B"/>
    <w:rsid w:val="00FA51D3"/>
    <w:rsid w:val="00FA54A0"/>
    <w:rsid w:val="00FA57A9"/>
    <w:rsid w:val="00FA5A84"/>
    <w:rsid w:val="00FA62F4"/>
    <w:rsid w:val="00FA6793"/>
    <w:rsid w:val="00FB0142"/>
    <w:rsid w:val="00FB1148"/>
    <w:rsid w:val="00FB1405"/>
    <w:rsid w:val="00FB23AC"/>
    <w:rsid w:val="00FB25B4"/>
    <w:rsid w:val="00FB268F"/>
    <w:rsid w:val="00FB27F0"/>
    <w:rsid w:val="00FB2CBB"/>
    <w:rsid w:val="00FB326D"/>
    <w:rsid w:val="00FB3BA1"/>
    <w:rsid w:val="00FB433E"/>
    <w:rsid w:val="00FB4716"/>
    <w:rsid w:val="00FB4FFF"/>
    <w:rsid w:val="00FB51AE"/>
    <w:rsid w:val="00FB583A"/>
    <w:rsid w:val="00FB643D"/>
    <w:rsid w:val="00FB6B51"/>
    <w:rsid w:val="00FB6BAE"/>
    <w:rsid w:val="00FB706E"/>
    <w:rsid w:val="00FB70DD"/>
    <w:rsid w:val="00FB7446"/>
    <w:rsid w:val="00FB7CE8"/>
    <w:rsid w:val="00FC0419"/>
    <w:rsid w:val="00FC0566"/>
    <w:rsid w:val="00FC05CF"/>
    <w:rsid w:val="00FC091F"/>
    <w:rsid w:val="00FC0B21"/>
    <w:rsid w:val="00FC1FBA"/>
    <w:rsid w:val="00FC263A"/>
    <w:rsid w:val="00FC3038"/>
    <w:rsid w:val="00FC41D9"/>
    <w:rsid w:val="00FC423C"/>
    <w:rsid w:val="00FC425C"/>
    <w:rsid w:val="00FC4B3B"/>
    <w:rsid w:val="00FC6051"/>
    <w:rsid w:val="00FC6240"/>
    <w:rsid w:val="00FC6CBB"/>
    <w:rsid w:val="00FC71BB"/>
    <w:rsid w:val="00FC73A6"/>
    <w:rsid w:val="00FC7558"/>
    <w:rsid w:val="00FD00DD"/>
    <w:rsid w:val="00FD062F"/>
    <w:rsid w:val="00FD0A3D"/>
    <w:rsid w:val="00FD0C3F"/>
    <w:rsid w:val="00FD1BD2"/>
    <w:rsid w:val="00FD1BF6"/>
    <w:rsid w:val="00FD1C28"/>
    <w:rsid w:val="00FD2277"/>
    <w:rsid w:val="00FD2406"/>
    <w:rsid w:val="00FD266C"/>
    <w:rsid w:val="00FD2B78"/>
    <w:rsid w:val="00FD2E68"/>
    <w:rsid w:val="00FD3036"/>
    <w:rsid w:val="00FD39D4"/>
    <w:rsid w:val="00FD3CE9"/>
    <w:rsid w:val="00FD3E8E"/>
    <w:rsid w:val="00FD4BE0"/>
    <w:rsid w:val="00FD4FFF"/>
    <w:rsid w:val="00FD5025"/>
    <w:rsid w:val="00FD5027"/>
    <w:rsid w:val="00FD52C9"/>
    <w:rsid w:val="00FD52F9"/>
    <w:rsid w:val="00FD5CC8"/>
    <w:rsid w:val="00FD6A70"/>
    <w:rsid w:val="00FD6CE0"/>
    <w:rsid w:val="00FD6FA2"/>
    <w:rsid w:val="00FD7068"/>
    <w:rsid w:val="00FD756D"/>
    <w:rsid w:val="00FE03D0"/>
    <w:rsid w:val="00FE05D6"/>
    <w:rsid w:val="00FE0E66"/>
    <w:rsid w:val="00FE195B"/>
    <w:rsid w:val="00FE1A73"/>
    <w:rsid w:val="00FE1DFD"/>
    <w:rsid w:val="00FE201C"/>
    <w:rsid w:val="00FE23AA"/>
    <w:rsid w:val="00FE2D6C"/>
    <w:rsid w:val="00FE2F23"/>
    <w:rsid w:val="00FE374C"/>
    <w:rsid w:val="00FE42F8"/>
    <w:rsid w:val="00FE4AAF"/>
    <w:rsid w:val="00FE596F"/>
    <w:rsid w:val="00FE5C5E"/>
    <w:rsid w:val="00FE6B62"/>
    <w:rsid w:val="00FE6FDE"/>
    <w:rsid w:val="00FE74E2"/>
    <w:rsid w:val="00FE76D7"/>
    <w:rsid w:val="00FF1196"/>
    <w:rsid w:val="00FF1637"/>
    <w:rsid w:val="00FF1B17"/>
    <w:rsid w:val="00FF23BD"/>
    <w:rsid w:val="00FF2479"/>
    <w:rsid w:val="00FF3768"/>
    <w:rsid w:val="00FF38D0"/>
    <w:rsid w:val="00FF3B5A"/>
    <w:rsid w:val="00FF3B91"/>
    <w:rsid w:val="00FF3BE5"/>
    <w:rsid w:val="00FF3F72"/>
    <w:rsid w:val="00FF5B29"/>
    <w:rsid w:val="00FF604F"/>
    <w:rsid w:val="00FF644E"/>
    <w:rsid w:val="00FF6656"/>
    <w:rsid w:val="00FF669D"/>
    <w:rsid w:val="00FF6862"/>
    <w:rsid w:val="00FF6C60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8883"/>
  <w15:docId w15:val="{464E5F0C-3EFC-4BD4-BBCD-74AA2A7B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D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01B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qFormat/>
    <w:rsid w:val="007A01B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6B43"/>
    <w:pPr>
      <w:spacing w:after="120" w:line="240" w:lineRule="auto"/>
    </w:pPr>
    <w:rPr>
      <w:rFonts w:ascii="Times New Roman" w:eastAsia="Times New Roman" w:hAnsi="Times New Roman"/>
      <w:bCs/>
      <w:sz w:val="28"/>
      <w:szCs w:val="20"/>
    </w:rPr>
  </w:style>
  <w:style w:type="character" w:customStyle="1" w:styleId="a4">
    <w:name w:val="Основной текст Знак"/>
    <w:link w:val="a3"/>
    <w:rsid w:val="00136B43"/>
    <w:rPr>
      <w:rFonts w:ascii="Times New Roman" w:eastAsia="Times New Roman" w:hAnsi="Times New Roman"/>
      <w:bCs/>
      <w:sz w:val="28"/>
    </w:rPr>
  </w:style>
  <w:style w:type="paragraph" w:customStyle="1" w:styleId="31">
    <w:name w:val="Основной текст 31"/>
    <w:basedOn w:val="a"/>
    <w:rsid w:val="005C5F74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/>
      <w:kern w:val="2"/>
      <w:sz w:val="24"/>
      <w:szCs w:val="20"/>
      <w:lang w:eastAsia="ar-SA"/>
    </w:rPr>
  </w:style>
  <w:style w:type="table" w:styleId="a5">
    <w:name w:val="Table Grid"/>
    <w:basedOn w:val="a1"/>
    <w:uiPriority w:val="59"/>
    <w:rsid w:val="005A0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aliases w:val="Основной текст 1"/>
    <w:basedOn w:val="a"/>
    <w:link w:val="a7"/>
    <w:rsid w:val="00C807E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с отступом Знак"/>
    <w:aliases w:val="Основной текст 1 Знак"/>
    <w:link w:val="a6"/>
    <w:rsid w:val="00C807E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7A01B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60">
    <w:name w:val="Заголовок 6 Знак"/>
    <w:link w:val="6"/>
    <w:semiHidden/>
    <w:rsid w:val="007A01BF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7A01B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7A01BF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A01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7A01BF"/>
    <w:rPr>
      <w:sz w:val="16"/>
      <w:szCs w:val="16"/>
      <w:lang w:eastAsia="en-US"/>
    </w:rPr>
  </w:style>
  <w:style w:type="character" w:styleId="a8">
    <w:name w:val="Hyperlink"/>
    <w:semiHidden/>
    <w:rsid w:val="008C71A0"/>
    <w:rPr>
      <w:color w:val="0000FF"/>
      <w:u w:val="single"/>
    </w:rPr>
  </w:style>
  <w:style w:type="paragraph" w:styleId="a9">
    <w:name w:val="Normal (Web)"/>
    <w:aliases w:val="Обычный (Web)"/>
    <w:basedOn w:val="a"/>
    <w:link w:val="aa"/>
    <w:uiPriority w:val="99"/>
    <w:unhideWhenUsed/>
    <w:rsid w:val="008C7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бычный (Интернет) Знак"/>
    <w:aliases w:val="Обычный (Web) Знак"/>
    <w:link w:val="a9"/>
    <w:uiPriority w:val="99"/>
    <w:rsid w:val="00EF3608"/>
    <w:rPr>
      <w:rFonts w:ascii="Times New Roman" w:eastAsia="Times New Roman" w:hAnsi="Times New Roman"/>
      <w:sz w:val="24"/>
      <w:szCs w:val="24"/>
    </w:rPr>
  </w:style>
  <w:style w:type="character" w:customStyle="1" w:styleId="14">
    <w:name w:val="Стиль 14 пт"/>
    <w:rsid w:val="00EF3608"/>
    <w:rPr>
      <w:sz w:val="28"/>
    </w:rPr>
  </w:style>
  <w:style w:type="paragraph" w:customStyle="1" w:styleId="ConsPlusTitle">
    <w:name w:val="ConsPlusTitle"/>
    <w:rsid w:val="00EF36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b">
    <w:name w:val="Знак Знак Знак Знак Знак Знак Знак"/>
    <w:basedOn w:val="a"/>
    <w:rsid w:val="00F93C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5019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019F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5019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019FE"/>
    <w:rPr>
      <w:sz w:val="22"/>
      <w:szCs w:val="22"/>
      <w:lang w:eastAsia="en-US"/>
    </w:rPr>
  </w:style>
  <w:style w:type="paragraph" w:styleId="af0">
    <w:name w:val="No Spacing"/>
    <w:uiPriority w:val="99"/>
    <w:qFormat/>
    <w:rsid w:val="0088737A"/>
    <w:pPr>
      <w:ind w:firstLine="709"/>
      <w:jc w:val="both"/>
    </w:pPr>
    <w:rPr>
      <w:sz w:val="22"/>
      <w:szCs w:val="22"/>
      <w:lang w:val="en-US" w:eastAsia="en-US" w:bidi="en-US"/>
    </w:rPr>
  </w:style>
  <w:style w:type="paragraph" w:customStyle="1" w:styleId="ConsPlusCell">
    <w:name w:val="ConsPlusCell"/>
    <w:uiPriority w:val="99"/>
    <w:rsid w:val="00E61F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f1">
    <w:name w:val="Document Map"/>
    <w:basedOn w:val="a"/>
    <w:semiHidden/>
    <w:rsid w:val="009B43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rsid w:val="003B053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ED3F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D77FA7"/>
    <w:pPr>
      <w:ind w:left="720"/>
      <w:contextualSpacing/>
    </w:pPr>
    <w:rPr>
      <w:rFonts w:eastAsia="Times New Roman"/>
    </w:rPr>
  </w:style>
  <w:style w:type="paragraph" w:customStyle="1" w:styleId="msolistparagraph0">
    <w:name w:val="msolistparagraph"/>
    <w:basedOn w:val="a"/>
    <w:rsid w:val="005B6E3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аголовок1"/>
    <w:basedOn w:val="a"/>
    <w:qFormat/>
    <w:rsid w:val="0096766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508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D0F9E"/>
    <w:pPr>
      <w:widowControl w:val="0"/>
      <w:autoSpaceDE w:val="0"/>
      <w:autoSpaceDN w:val="0"/>
      <w:adjustRightInd w:val="0"/>
      <w:spacing w:after="0" w:line="286" w:lineRule="exact"/>
      <w:ind w:hanging="3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DD0F9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DD0F9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F12630"/>
    <w:pPr>
      <w:autoSpaceDE w:val="0"/>
      <w:autoSpaceDN w:val="0"/>
      <w:adjustRightInd w:val="0"/>
    </w:pPr>
    <w:rPr>
      <w:rFonts w:ascii="Times New Roman" w:eastAsia="Times New Roman" w:hAnsi="Times New Roman"/>
      <w:sz w:val="32"/>
      <w:szCs w:val="32"/>
      <w:lang w:eastAsia="en-US"/>
    </w:rPr>
  </w:style>
  <w:style w:type="paragraph" w:customStyle="1" w:styleId="13">
    <w:name w:val="Без интервала1"/>
    <w:link w:val="NoSpacingChar"/>
    <w:rsid w:val="007D5548"/>
    <w:rPr>
      <w:rFonts w:ascii="Arial" w:hAnsi="Arial"/>
      <w:sz w:val="24"/>
    </w:rPr>
  </w:style>
  <w:style w:type="character" w:customStyle="1" w:styleId="NoSpacingChar">
    <w:name w:val="No Spacing Char"/>
    <w:link w:val="13"/>
    <w:locked/>
    <w:rsid w:val="00746AD5"/>
    <w:rPr>
      <w:rFonts w:ascii="Arial" w:hAnsi="Arial"/>
      <w:sz w:val="24"/>
      <w:lang w:val="ru-RU" w:eastAsia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B520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B5205B"/>
    <w:rPr>
      <w:rFonts w:ascii="Segoe UI" w:hAnsi="Segoe UI" w:cs="Segoe UI"/>
      <w:sz w:val="18"/>
      <w:szCs w:val="18"/>
      <w:lang w:eastAsia="en-US"/>
    </w:rPr>
  </w:style>
  <w:style w:type="character" w:customStyle="1" w:styleId="link">
    <w:name w:val="link"/>
    <w:basedOn w:val="a0"/>
    <w:rsid w:val="00F122B8"/>
  </w:style>
  <w:style w:type="paragraph" w:customStyle="1" w:styleId="af4">
    <w:name w:val="Прижатый влево"/>
    <w:basedOn w:val="a"/>
    <w:next w:val="a"/>
    <w:uiPriority w:val="99"/>
    <w:rsid w:val="00E466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5">
    <w:name w:val="Цветовое выделение"/>
    <w:uiPriority w:val="99"/>
    <w:rsid w:val="00E4668F"/>
    <w:rPr>
      <w:b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E466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028D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8028D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2"/>
    <w:rsid w:val="008028D6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"/>
    <w:basedOn w:val="22"/>
    <w:rsid w:val="008028D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2"/>
    <w:rsid w:val="008028D6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basedOn w:val="22"/>
    <w:rsid w:val="008028D6"/>
    <w:rPr>
      <w:rFonts w:ascii="Times New Roman" w:eastAsia="Times New Roman" w:hAnsi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028D6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8028D6"/>
    <w:pPr>
      <w:widowControl w:val="0"/>
      <w:shd w:val="clear" w:color="auto" w:fill="FFFFFF"/>
      <w:spacing w:before="300" w:after="0" w:line="322" w:lineRule="exact"/>
      <w:ind w:hanging="3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12pt">
    <w:name w:val="Основной текст (2) + 12 pt;Полужирный"/>
    <w:basedOn w:val="22"/>
    <w:rsid w:val="00191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05pt">
    <w:name w:val="Основной текст (2) + Lucida Sans Unicode;10;5 pt"/>
    <w:basedOn w:val="22"/>
    <w:rsid w:val="005909D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ambria9pt">
    <w:name w:val="Основной текст (2) + Cambria;9 pt;Полужирный"/>
    <w:basedOn w:val="22"/>
    <w:rsid w:val="005909D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5">
    <w:name w:val="Заголовок №1_"/>
    <w:basedOn w:val="a0"/>
    <w:link w:val="16"/>
    <w:rsid w:val="00225B7E"/>
    <w:rPr>
      <w:rFonts w:ascii="Times New Roman" w:eastAsia="Times New Roman" w:hAnsi="Times New Roman"/>
      <w:w w:val="75"/>
      <w:sz w:val="36"/>
      <w:szCs w:val="36"/>
      <w:shd w:val="clear" w:color="auto" w:fill="FFFFFF"/>
    </w:rPr>
  </w:style>
  <w:style w:type="paragraph" w:customStyle="1" w:styleId="16">
    <w:name w:val="Заголовок №1"/>
    <w:basedOn w:val="a"/>
    <w:link w:val="15"/>
    <w:rsid w:val="00225B7E"/>
    <w:pPr>
      <w:widowControl w:val="0"/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/>
      <w:w w:val="75"/>
      <w:sz w:val="36"/>
      <w:szCs w:val="36"/>
      <w:lang w:eastAsia="ru-RU"/>
    </w:rPr>
  </w:style>
  <w:style w:type="character" w:styleId="af7">
    <w:name w:val="Emphasis"/>
    <w:basedOn w:val="a0"/>
    <w:uiPriority w:val="20"/>
    <w:qFormat/>
    <w:rsid w:val="0082694C"/>
    <w:rPr>
      <w:i/>
      <w:iCs/>
    </w:rPr>
  </w:style>
  <w:style w:type="character" w:styleId="af8">
    <w:name w:val="Unresolved Mention"/>
    <w:basedOn w:val="a0"/>
    <w:uiPriority w:val="99"/>
    <w:semiHidden/>
    <w:unhideWhenUsed/>
    <w:rsid w:val="00EF5398"/>
    <w:rPr>
      <w:color w:val="605E5C"/>
      <w:shd w:val="clear" w:color="auto" w:fill="E1DFDD"/>
    </w:rPr>
  </w:style>
  <w:style w:type="paragraph" w:styleId="af9">
    <w:name w:val="List Paragraph"/>
    <w:basedOn w:val="a"/>
    <w:uiPriority w:val="34"/>
    <w:qFormat/>
    <w:rsid w:val="008F54C2"/>
    <w:pPr>
      <w:ind w:left="720"/>
      <w:contextualSpacing/>
    </w:pPr>
  </w:style>
  <w:style w:type="paragraph" w:styleId="afa">
    <w:name w:val="caption"/>
    <w:basedOn w:val="a"/>
    <w:next w:val="a"/>
    <w:uiPriority w:val="35"/>
    <w:unhideWhenUsed/>
    <w:qFormat/>
    <w:rsid w:val="00BD5875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0815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991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hyperlink" Target="https://www.svetlogorsk39.ru/dokumenty/?ELEMENT_ID=584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7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kumimoji="0" lang="ru-RU" sz="1179" b="1" i="0" u="none" strike="noStrike" kern="1200" cap="none" spc="0" normalizeH="0" baseline="0" noProof="0">
                <a:ln>
                  <a:noFill/>
                </a:ln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uLnTx/>
                <a:uFillTx/>
                <a:latin typeface="Times New Roman" panose="02020603050405020304" pitchFamily="18" charset="0"/>
                <a:cs typeface="Times New Roman" panose="02020603050405020304" pitchFamily="18" charset="0"/>
              </a:rPr>
              <a:t>Естественное движение населения в МО "Светлогорский  городской округ" и Калининградской области на 1000 человек населения                   за 2021-2023 годы</a:t>
            </a:r>
          </a:p>
        </c:rich>
      </c:tx>
      <c:overlay val="0"/>
      <c:spPr>
        <a:noFill/>
        <a:ln w="24963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рождаемость МО "Светлогорский городской округ"</c:v>
                </c:pt>
              </c:strCache>
            </c:strRef>
          </c:tx>
          <c:spPr>
            <a:solidFill>
              <a:srgbClr val="4472C4"/>
            </a:solidFill>
            <a:ln w="24963"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7,1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8EB-46F2-A198-AD2269F1C85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6,3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8EB-46F2-A198-AD2269F1C85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6,4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8EB-46F2-A198-AD2269F1C85E}"/>
                </c:ext>
              </c:extLst>
            </c:dLbl>
            <c:spPr>
              <a:noFill/>
              <a:ln w="2496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8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7.1</c:v>
                </c:pt>
                <c:pt idx="1">
                  <c:v>6.3</c:v>
                </c:pt>
                <c:pt idx="2">
                  <c:v>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EB-46F2-A198-AD2269F1C8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 КО</c:v>
                </c:pt>
              </c:strCache>
            </c:strRef>
          </c:tx>
          <c:spPr>
            <a:solidFill>
              <a:srgbClr val="ED7D31"/>
            </a:solidFill>
            <a:ln w="24963"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8,8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88EB-46F2-A198-AD2269F1C85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8,1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8EB-46F2-A198-AD2269F1C85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7,4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88EB-46F2-A198-AD2269F1C85E}"/>
                </c:ext>
              </c:extLst>
            </c:dLbl>
            <c:spPr>
              <a:noFill/>
              <a:ln w="2496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8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8.8000000000000007</c:v>
                </c:pt>
                <c:pt idx="1">
                  <c:v>8.1</c:v>
                </c:pt>
                <c:pt idx="2">
                  <c:v>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8EB-46F2-A198-AD2269F1C8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смертность МО "Светлогорский городской округ"</c:v>
                </c:pt>
              </c:strCache>
            </c:strRef>
          </c:tx>
          <c:spPr>
            <a:solidFill>
              <a:srgbClr val="A5A5A5"/>
            </a:solidFill>
            <a:ln w="24963"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11,6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88EB-46F2-A198-AD2269F1C85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10,5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88EB-46F2-A198-AD2269F1C85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10,0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88EB-46F2-A198-AD2269F1C85E}"/>
                </c:ext>
              </c:extLst>
            </c:dLbl>
            <c:spPr>
              <a:noFill/>
              <a:ln w="2496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8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11.6</c:v>
                </c:pt>
                <c:pt idx="1">
                  <c:v>10.5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8EB-46F2-A198-AD2269F1C85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смертность КО</c:v>
                </c:pt>
              </c:strCache>
            </c:strRef>
          </c:tx>
          <c:spPr>
            <a:solidFill>
              <a:srgbClr val="FFC000"/>
            </a:solidFill>
            <a:ln w="24963"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15,6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88EB-46F2-A198-AD2269F1C85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12,8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88EB-46F2-A198-AD2269F1C85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11,8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88EB-46F2-A198-AD2269F1C85E}"/>
                </c:ext>
              </c:extLst>
            </c:dLbl>
            <c:spPr>
              <a:noFill/>
              <a:ln w="2496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8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15.6</c:v>
                </c:pt>
                <c:pt idx="1">
                  <c:v>12.8</c:v>
                </c:pt>
                <c:pt idx="2">
                  <c:v>11.8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88EB-46F2-A198-AD2269F1C8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34521984"/>
        <c:axId val="134523520"/>
      </c:barChart>
      <c:catAx>
        <c:axId val="134521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36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81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523520"/>
        <c:crosses val="autoZero"/>
        <c:auto val="1"/>
        <c:lblAlgn val="ctr"/>
        <c:lblOffset val="100"/>
        <c:noMultiLvlLbl val="0"/>
      </c:catAx>
      <c:valAx>
        <c:axId val="134523520"/>
        <c:scaling>
          <c:orientation val="minMax"/>
        </c:scaling>
        <c:delete val="0"/>
        <c:axPos val="b"/>
        <c:majorGridlines>
          <c:spPr>
            <a:ln w="936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361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8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521984"/>
        <c:crosses val="autoZero"/>
        <c:crossBetween val="between"/>
      </c:valAx>
      <c:spPr>
        <a:noFill/>
        <a:ln w="25421">
          <a:noFill/>
        </a:ln>
      </c:spPr>
    </c:plotArea>
    <c:legend>
      <c:legendPos val="r"/>
      <c:layout>
        <c:manualLayout>
          <c:xMode val="edge"/>
          <c:yMode val="edge"/>
          <c:x val="0.77714851371278304"/>
          <c:y val="0.21345384951881041"/>
          <c:w val="0.21281349221018744"/>
          <c:h val="0.6547001312335996"/>
        </c:manualLayout>
      </c:layout>
      <c:overlay val="0"/>
      <c:spPr>
        <a:noFill/>
        <a:ln w="24963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7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36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Среднемесячная заработная плата педагогических работников МО "Светлогорский городской округ" </a:t>
            </a:r>
          </a:p>
          <a:p>
            <a:pPr>
              <a:defRPr sz="1399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за 2021-2023 гг., рублей</a:t>
            </a:r>
          </a:p>
        </c:rich>
      </c:tx>
      <c:overlay val="0"/>
      <c:spPr>
        <a:noFill/>
        <a:ln w="25390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Дополнительное образование</c:v>
                </c:pt>
              </c:strCache>
            </c:strRef>
          </c:tx>
          <c:spPr>
            <a:solidFill>
              <a:srgbClr val="5B9BD5"/>
            </a:solidFill>
            <a:ln w="25390">
              <a:noFill/>
            </a:ln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35232</c:v>
                </c:pt>
                <c:pt idx="2">
                  <c:v>40633</c:v>
                </c:pt>
                <c:pt idx="3">
                  <c:v>43429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DA-43E2-9975-B2233892BF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Дошкольное образование</c:v>
                </c:pt>
              </c:strCache>
            </c:strRef>
          </c:tx>
          <c:spPr>
            <a:solidFill>
              <a:srgbClr val="ED7D31"/>
            </a:solidFill>
            <a:ln w="25390">
              <a:noFill/>
            </a:ln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29970</c:v>
                </c:pt>
                <c:pt idx="2">
                  <c:v>34872</c:v>
                </c:pt>
                <c:pt idx="3">
                  <c:v>37739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DA-43E2-9975-B2233892BF2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Общеобразовательные учреждения</c:v>
                </c:pt>
              </c:strCache>
            </c:strRef>
          </c:tx>
          <c:spPr>
            <a:solidFill>
              <a:srgbClr val="A5A5A5"/>
            </a:solidFill>
            <a:ln w="25390">
              <a:noFill/>
            </a:ln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35643</c:v>
                </c:pt>
                <c:pt idx="2">
                  <c:v>42410</c:v>
                </c:pt>
                <c:pt idx="3">
                  <c:v>43583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DA-43E2-9975-B2233892BF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4461696"/>
        <c:axId val="134467584"/>
      </c:barChart>
      <c:catAx>
        <c:axId val="134461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467584"/>
        <c:crosses val="autoZero"/>
        <c:auto val="1"/>
        <c:lblAlgn val="ctr"/>
        <c:lblOffset val="100"/>
        <c:noMultiLvlLbl val="0"/>
      </c:catAx>
      <c:valAx>
        <c:axId val="134467584"/>
        <c:scaling>
          <c:orientation val="minMax"/>
        </c:scaling>
        <c:delete val="0"/>
        <c:axPos val="b"/>
        <c:majorGridlines>
          <c:spPr>
            <a:ln w="952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461696"/>
        <c:crosses val="autoZero"/>
        <c:crossBetween val="between"/>
      </c:valAx>
      <c:spPr>
        <a:noFill/>
        <a:ln w="25390">
          <a:noFill/>
        </a:ln>
      </c:spPr>
    </c:plotArea>
    <c:legend>
      <c:legendPos val="b"/>
      <c:overlay val="0"/>
      <c:spPr>
        <a:noFill/>
        <a:ln w="2539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947935368043248E-2"/>
          <c:y val="6.1983471074380174E-2"/>
          <c:w val="0.55655296229802509"/>
          <c:h val="0.7975206611570245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Средняя заработная плата работников учреждений культуры (руб.)</c:v>
                </c:pt>
              </c:strCache>
            </c:strRef>
          </c:tx>
          <c:spPr>
            <a:solidFill>
              <a:srgbClr val="4472C4"/>
            </a:solidFill>
            <a:ln w="25413">
              <a:noFill/>
            </a:ln>
          </c:spPr>
          <c:invertIfNegative val="0"/>
          <c:dLbls>
            <c:spPr>
              <a:noFill/>
              <a:ln w="2541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Sheet1!$B$3:$D$3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Sheet1!$B$4:$D$4</c:f>
              <c:numCache>
                <c:formatCode>0</c:formatCode>
                <c:ptCount val="3"/>
                <c:pt idx="0">
                  <c:v>36024</c:v>
                </c:pt>
                <c:pt idx="1">
                  <c:v>39406</c:v>
                </c:pt>
                <c:pt idx="2">
                  <c:v>44835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2C-4DE1-8A0F-FD4D0ED35D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5"/>
        <c:axId val="134504832"/>
        <c:axId val="134506368"/>
      </c:barChart>
      <c:catAx>
        <c:axId val="134504832"/>
        <c:scaling>
          <c:orientation val="minMax"/>
        </c:scaling>
        <c:delete val="0"/>
        <c:axPos val="l"/>
        <c:majorGridlines>
          <c:spPr>
            <a:ln w="9530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3177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506368"/>
        <c:crosses val="autoZero"/>
        <c:auto val="1"/>
        <c:lblAlgn val="ctr"/>
        <c:lblOffset val="100"/>
        <c:noMultiLvlLbl val="0"/>
      </c:catAx>
      <c:valAx>
        <c:axId val="134506368"/>
        <c:scaling>
          <c:orientation val="minMax"/>
        </c:scaling>
        <c:delete val="0"/>
        <c:axPos val="b"/>
        <c:majorGridlines>
          <c:spPr>
            <a:ln w="9530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 w="3177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504832"/>
        <c:crosses val="autoZero"/>
        <c:crossBetween val="between"/>
      </c:valAx>
      <c:spPr>
        <a:noFill/>
        <a:ln w="25413">
          <a:noFill/>
        </a:ln>
      </c:spPr>
    </c:plotArea>
    <c:legend>
      <c:legendPos val="r"/>
      <c:layout>
        <c:manualLayout>
          <c:xMode val="edge"/>
          <c:yMode val="edge"/>
          <c:x val="0.67244206380414384"/>
          <c:y val="0.13492439551250801"/>
          <c:w val="0.24971012375697232"/>
          <c:h val="0.62450049938448016"/>
        </c:manualLayout>
      </c:layout>
      <c:overlay val="0"/>
      <c:spPr>
        <a:noFill/>
        <a:ln w="254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3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98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199">
                <a:latin typeface="Times New Roman" panose="02020603050405020304" pitchFamily="18" charset="0"/>
                <a:cs typeface="Times New Roman" panose="02020603050405020304" pitchFamily="18" charset="0"/>
              </a:rPr>
              <a:t>Строительство жилых домов на территории </a:t>
            </a:r>
          </a:p>
          <a:p>
            <a:pPr>
              <a:defRPr sz="1198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199">
                <a:latin typeface="Times New Roman" panose="02020603050405020304" pitchFamily="18" charset="0"/>
                <a:cs typeface="Times New Roman" panose="02020603050405020304" pitchFamily="18" charset="0"/>
              </a:rPr>
              <a:t>МО"Светлогорский городской округ"</a:t>
            </a:r>
          </a:p>
        </c:rich>
      </c:tx>
      <c:layout>
        <c:manualLayout>
          <c:xMode val="edge"/>
          <c:yMode val="edge"/>
          <c:x val="0.20239900505710332"/>
          <c:y val="0"/>
        </c:manualLayout>
      </c:layout>
      <c:overlay val="0"/>
      <c:spPr>
        <a:noFill/>
        <a:ln w="2537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9028749690678152E-2"/>
          <c:y val="0.19900322631590822"/>
          <c:w val="0.69371662219908492"/>
          <c:h val="0.687614620691497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строительство!$A$3</c:f>
              <c:strCache>
                <c:ptCount val="1"/>
                <c:pt idx="0">
                  <c:v>тыс.кв м.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50800" dist="50800" dir="5400000" algn="ctr" rotWithShape="0">
                <a:schemeClr val="accent1"/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22,79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C2E-4DBD-8DD6-FE43A05A72A1}"/>
                </c:ext>
              </c:extLst>
            </c:dLbl>
            <c:dLbl>
              <c:idx val="1"/>
              <c:layout>
                <c:manualLayout>
                  <c:x val="-2.6918505356846607E-3"/>
                  <c:y val="-1.31314722023384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77,66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CB8-48BD-B375-58D5F01A3E62}"/>
                </c:ext>
              </c:extLst>
            </c:dLbl>
            <c:dLbl>
              <c:idx val="2"/>
              <c:layout>
                <c:manualLayout>
                  <c:x val="8.9294654303288877E-4"/>
                  <c:y val="1.5909854669348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44,34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CB8-48BD-B375-58D5F01A3E62}"/>
                </c:ext>
              </c:extLst>
            </c:dLbl>
            <c:spPr>
              <a:noFill/>
              <a:ln w="25378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99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строительство!$B$1:$D$2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строительство!$B$3:$D$3</c:f>
              <c:numCache>
                <c:formatCode>General</c:formatCode>
                <c:ptCount val="3"/>
                <c:pt idx="0">
                  <c:v>22.79</c:v>
                </c:pt>
                <c:pt idx="1">
                  <c:v>77.66</c:v>
                </c:pt>
                <c:pt idx="2">
                  <c:v>44.34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B8-48BD-B375-58D5F01A3E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819608"/>
        <c:axId val="1"/>
      </c:barChart>
      <c:catAx>
        <c:axId val="199819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17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99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17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17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99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81960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 w="25378">
          <a:noFill/>
        </a:ln>
      </c:spPr>
      <c:txPr>
        <a:bodyPr rot="0" spcFirstLastPara="1" vertOverflow="ellipsis" vert="horz" wrap="square" anchor="ctr" anchorCtr="1"/>
        <a:lstStyle/>
        <a:p>
          <a:pPr>
            <a:defRPr sz="999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2" b="1" i="0" u="none" strike="noStrike" kern="1200" spc="0" baseline="0">
                <a:solidFill>
                  <a:srgbClr val="FF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1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Естественное движение населения</a:t>
            </a:r>
          </a:p>
          <a:p>
            <a:pPr>
              <a:defRPr sz="1202" b="1" i="0" u="none" strike="noStrike" kern="1200" spc="0" baseline="0">
                <a:solidFill>
                  <a:srgbClr val="FF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1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МО "Светлогорский городской округ" за 1-ое полугодие 2023-2024 гг., человек</a:t>
            </a:r>
          </a:p>
        </c:rich>
      </c:tx>
      <c:overlay val="0"/>
      <c:spPr>
        <a:noFill/>
        <a:ln w="25418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7362864143043696E-2"/>
          <c:y val="0.22128962536023056"/>
          <c:w val="0.90668761946158005"/>
          <c:h val="0.638220461095100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Родилось</c:v>
                </c:pt>
              </c:strCache>
            </c:strRef>
          </c:tx>
          <c:spPr>
            <a:solidFill>
              <a:srgbClr val="4472C4"/>
            </a:solidFill>
            <a:ln w="25418">
              <a:noFill/>
            </a:ln>
          </c:spPr>
          <c:invertIfNegative val="0"/>
          <c:dLbls>
            <c:dLbl>
              <c:idx val="0"/>
              <c:layout>
                <c:manualLayout>
                  <c:x val="-7.0771408351026181E-3"/>
                  <c:y val="-7.17167189601076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B1-4B38-8606-084B38393659}"/>
                </c:ext>
              </c:extLst>
            </c:dLbl>
            <c:dLbl>
              <c:idx val="1"/>
              <c:layout>
                <c:manualLayout>
                  <c:x val="-7.0771408351026181E-3"/>
                  <c:y val="-5.3787539220080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9B1-4B38-8606-084B38393659}"/>
                </c:ext>
              </c:extLst>
            </c:dLbl>
            <c:spPr>
              <a:noFill/>
              <a:ln w="2541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1-ое полугодие 2023 г.</c:v>
                </c:pt>
                <c:pt idx="1">
                  <c:v>1-ое полугодие 2024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68</c:v>
                </c:pt>
                <c:pt idx="1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89-4AA4-9AF6-220254BC56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Умерло</c:v>
                </c:pt>
              </c:strCache>
            </c:strRef>
          </c:tx>
          <c:spPr>
            <a:solidFill>
              <a:srgbClr val="ED7D31"/>
            </a:solidFill>
            <a:ln w="25418">
              <a:noFill/>
            </a:ln>
          </c:spPr>
          <c:invertIfNegative val="0"/>
          <c:dLbls>
            <c:dLbl>
              <c:idx val="0"/>
              <c:layout>
                <c:manualLayout>
                  <c:x val="-2.3590469450342063E-3"/>
                  <c:y val="-5.82698341550873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9B1-4B38-8606-084B38393659}"/>
                </c:ext>
              </c:extLst>
            </c:dLbl>
            <c:dLbl>
              <c:idx val="1"/>
              <c:layout>
                <c:manualLayout>
                  <c:x val="-9.4361877801369121E-3"/>
                  <c:y val="-5.8269834155087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B1-4B38-8606-084B38393659}"/>
                </c:ext>
              </c:extLst>
            </c:dLbl>
            <c:spPr>
              <a:noFill/>
              <a:ln w="2541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1-ое полугодие 2023 г.</c:v>
                </c:pt>
                <c:pt idx="1">
                  <c:v>1-ое полугодие 2024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104</c:v>
                </c:pt>
                <c:pt idx="1">
                  <c:v>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89-4AA4-9AF6-220254BC56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Естественная убыль</c:v>
                </c:pt>
              </c:strCache>
            </c:strRef>
          </c:tx>
          <c:spPr>
            <a:solidFill>
              <a:srgbClr val="A5A5A5"/>
            </a:solidFill>
            <a:ln w="25418">
              <a:noFill/>
            </a:ln>
          </c:spPr>
          <c:invertIfNegative val="0"/>
          <c:dLbls>
            <c:spPr>
              <a:noFill/>
              <a:ln w="2541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1-ое полугодие 2023 г.</c:v>
                </c:pt>
                <c:pt idx="1">
                  <c:v>1-ое полугодие 2024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-36</c:v>
                </c:pt>
                <c:pt idx="1">
                  <c:v>-71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89-4AA4-9AF6-220254BC5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149056"/>
        <c:axId val="135150592"/>
        <c:axId val="0"/>
      </c:bar3DChart>
      <c:catAx>
        <c:axId val="13514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3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1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50592"/>
        <c:crosses val="autoZero"/>
        <c:auto val="1"/>
        <c:lblAlgn val="ctr"/>
        <c:lblOffset val="100"/>
        <c:noMultiLvlLbl val="0"/>
      </c:catAx>
      <c:valAx>
        <c:axId val="135150592"/>
        <c:scaling>
          <c:orientation val="minMax"/>
        </c:scaling>
        <c:delete val="0"/>
        <c:axPos val="l"/>
        <c:majorGridlines>
          <c:spPr>
            <a:ln w="953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3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49056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 w="953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98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99"/>
              <a:t>Миграционный прирост в разрезе муниципальных образований КО за 1 полугодие</a:t>
            </a:r>
          </a:p>
          <a:p>
            <a:pPr>
              <a:defRPr sz="1198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99"/>
              <a:t>2024 года, человек</a:t>
            </a:r>
          </a:p>
        </c:rich>
      </c:tx>
      <c:overlay val="0"/>
      <c:spPr>
        <a:noFill/>
        <a:ln w="25374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769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022-4077-A542-563F8B7A3CA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1932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022-4077-A542-563F8B7A3CAC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555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022-4077-A542-563F8B7A3CAC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1349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022-4077-A542-563F8B7A3CAC}"/>
                </c:ext>
              </c:extLst>
            </c:dLbl>
            <c:spPr>
              <a:noFill/>
              <a:ln w="25374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Багратионовский г.о.</c:v>
                </c:pt>
                <c:pt idx="1">
                  <c:v>Балтийский г.о.</c:v>
                </c:pt>
                <c:pt idx="2">
                  <c:v>Зеленоградский г.о.</c:v>
                </c:pt>
                <c:pt idx="3">
                  <c:v>Светлогорский г.о. </c:v>
                </c:pt>
                <c:pt idx="4">
                  <c:v>г.Калининград</c:v>
                </c:pt>
                <c:pt idx="5">
                  <c:v>Гурьевский г.о.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141</c:v>
                </c:pt>
                <c:pt idx="1">
                  <c:v>141</c:v>
                </c:pt>
                <c:pt idx="2">
                  <c:v>145</c:v>
                </c:pt>
                <c:pt idx="3">
                  <c:v>204</c:v>
                </c:pt>
                <c:pt idx="4">
                  <c:v>769</c:v>
                </c:pt>
                <c:pt idx="5">
                  <c:v>1932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12-4CA0-BC6C-0A6E2F43C6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35265280"/>
        <c:axId val="135271168"/>
      </c:barChart>
      <c:catAx>
        <c:axId val="135265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68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271168"/>
        <c:crosses val="autoZero"/>
        <c:auto val="1"/>
        <c:lblAlgn val="ctr"/>
        <c:lblOffset val="100"/>
        <c:noMultiLvlLbl val="0"/>
      </c:catAx>
      <c:valAx>
        <c:axId val="135271168"/>
        <c:scaling>
          <c:orientation val="minMax"/>
        </c:scaling>
        <c:delete val="0"/>
        <c:axPos val="b"/>
        <c:majorGridlines>
          <c:spPr>
            <a:ln w="951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1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265280"/>
        <c:crosses val="autoZero"/>
        <c:crossBetween val="between"/>
      </c:valAx>
      <c:spPr>
        <a:noFill/>
        <a:ln w="25374">
          <a:noFill/>
        </a:ln>
      </c:spPr>
    </c:plotArea>
    <c:plotVisOnly val="1"/>
    <c:dispBlanksAs val="gap"/>
    <c:showDLblsOverMax val="0"/>
  </c:chart>
  <c:spPr>
    <a:solidFill>
      <a:schemeClr val="bg1"/>
    </a:solidFill>
    <a:ln w="951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99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0.16495</cdr:x>
      <cdr:y>0.88534</cdr:y>
    </cdr:from>
    <cdr:to>
      <cdr:x>0.77903</cdr:x>
      <cdr:y>1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888023" y="3121268"/>
          <a:ext cx="3305908" cy="4042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0.12576</cdr:x>
      <cdr:y>0.86788</cdr:y>
    </cdr:from>
    <cdr:to>
      <cdr:x>0.91622</cdr:x>
      <cdr:y>0.97013</cdr:y>
    </cdr:to>
    <cdr:sp macro="" textlink="">
      <cdr:nvSpPr>
        <cdr:cNvPr id="6" name="Надпись 5"/>
        <cdr:cNvSpPr txBox="1"/>
      </cdr:nvSpPr>
      <cdr:spPr>
        <a:xfrm xmlns:a="http://schemas.openxmlformats.org/drawingml/2006/main">
          <a:off x="677008" y="3059722"/>
          <a:ext cx="4255477" cy="3604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chemeClr val="accent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Родилось</a:t>
          </a:r>
          <a:r>
            <a:rPr lang="ru-RU" sz="1100" b="1">
              <a:blipFill>
                <a:blip xmlns:r="http://schemas.openxmlformats.org/officeDocument/2006/relationships" r:embed="rId1"/>
                <a:tile tx="0" ty="0" sx="100000" sy="100000" flip="none" algn="tl"/>
              </a:blipFill>
              <a:latin typeface="Times New Roman" panose="02020603050405020304" pitchFamily="18" charset="0"/>
              <a:cs typeface="Times New Roman" panose="02020603050405020304" pitchFamily="18" charset="0"/>
            </a:rPr>
            <a:t>       </a:t>
          </a:r>
          <a:r>
            <a:rPr lang="ru-RU" sz="1100" b="1">
              <a:solidFill>
                <a:schemeClr val="accent6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Умерло </a:t>
          </a:r>
          <a:r>
            <a:rPr lang="ru-RU" sz="1100" b="1">
              <a:blipFill>
                <a:blip xmlns:r="http://schemas.openxmlformats.org/officeDocument/2006/relationships" r:embed="rId1"/>
                <a:tile tx="0" ty="0" sx="100000" sy="100000" flip="none" algn="tl"/>
              </a:blipFill>
              <a:latin typeface="Times New Roman" panose="02020603050405020304" pitchFamily="18" charset="0"/>
              <a:cs typeface="Times New Roman" panose="02020603050405020304" pitchFamily="18" charset="0"/>
            </a:rPr>
            <a:t>        </a:t>
          </a:r>
          <a:r>
            <a:rPr lang="ru-RU" sz="1100" b="1">
              <a:solidFill>
                <a:schemeClr val="tx1">
                  <a:lumMod val="50000"/>
                  <a:lumOff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Естественная убыль населения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5DB71-1EC5-4641-BB33-EE35575D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13082</TotalTime>
  <Pages>30</Pages>
  <Words>10131</Words>
  <Characters>57753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67749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o.stankova</dc:creator>
  <cp:keywords/>
  <dc:description/>
  <cp:lastModifiedBy>Надежда Щетинина</cp:lastModifiedBy>
  <cp:revision>139</cp:revision>
  <cp:lastPrinted>2024-09-16T09:50:00Z</cp:lastPrinted>
  <dcterms:created xsi:type="dcterms:W3CDTF">2021-09-07T08:58:00Z</dcterms:created>
  <dcterms:modified xsi:type="dcterms:W3CDTF">2024-09-16T12:43:00Z</dcterms:modified>
</cp:coreProperties>
</file>