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5F" w:rsidRPr="00B96E5F" w:rsidRDefault="00B96E5F" w:rsidP="00B96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E5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96E5F" w:rsidRPr="00B96E5F" w:rsidRDefault="00B96E5F" w:rsidP="00B96E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E5F" w:rsidRPr="00B96E5F" w:rsidRDefault="00DE7E57" w:rsidP="00B96E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31 августа 2010  г </w:t>
      </w:r>
      <w:bookmarkStart w:id="0" w:name="_GoBack"/>
      <w:bookmarkEnd w:id="0"/>
      <w:r w:rsidR="00B96E5F" w:rsidRPr="00B96E5F">
        <w:rPr>
          <w:rFonts w:ascii="Times New Roman" w:hAnsi="Times New Roman" w:cs="Times New Roman"/>
          <w:sz w:val="24"/>
          <w:szCs w:val="24"/>
        </w:rPr>
        <w:t>№ 86</w:t>
      </w:r>
    </w:p>
    <w:p w:rsidR="00B96E5F" w:rsidRPr="00B96E5F" w:rsidRDefault="00B96E5F" w:rsidP="00B96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E5F" w:rsidRPr="00B96E5F" w:rsidRDefault="00B96E5F" w:rsidP="00B96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E5F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установления тарифов</w:t>
      </w:r>
    </w:p>
    <w:p w:rsidR="00B96E5F" w:rsidRPr="00B96E5F" w:rsidRDefault="00B96E5F" w:rsidP="00B96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E5F">
        <w:rPr>
          <w:rFonts w:ascii="Times New Roman" w:hAnsi="Times New Roman" w:cs="Times New Roman"/>
          <w:b/>
          <w:sz w:val="24"/>
          <w:szCs w:val="24"/>
        </w:rPr>
        <w:t>на услуги муниципальных предприятий и учреждений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 xml:space="preserve">В целях упорядочения деятельности органов местного самоуправления Светлогорского района по осуществлению контроля за обоснованностью установления тарифов на услуги муниципальных предприятий и учреждений, руководствуясь ст. 35 Федерального закона от 06.10.2003 № 131-ФЗ «Об общих принципах организации местного самоуправления в Российской Федерации», в соответствии со ст.  </w:t>
      </w:r>
      <w:proofErr w:type="gramStart"/>
      <w:r w:rsidRPr="00B96E5F">
        <w:rPr>
          <w:rFonts w:ascii="Times New Roman" w:hAnsi="Times New Roman" w:cs="Times New Roman"/>
          <w:sz w:val="24"/>
          <w:szCs w:val="24"/>
        </w:rPr>
        <w:t>26  Устава</w:t>
      </w:r>
      <w:proofErr w:type="gramEnd"/>
      <w:r w:rsidRPr="00B96E5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район», районный  Совет депутатов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решил: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1. Утвердить Положение о порядке установления тарифов на услуги муниципальных предприятий и учреждений (Приложение).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2. Контроль за исполнением настоящего решения возложить на председателя постоянной комиссии районного Совета депутатов Светлогорского района по бюджету, финансам и экономической политике (Бондаренко В.В.).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 xml:space="preserve">3. Опубликовать </w:t>
      </w:r>
      <w:proofErr w:type="gramStart"/>
      <w:r w:rsidRPr="00B96E5F">
        <w:rPr>
          <w:rFonts w:ascii="Times New Roman" w:hAnsi="Times New Roman" w:cs="Times New Roman"/>
          <w:sz w:val="24"/>
          <w:szCs w:val="24"/>
        </w:rPr>
        <w:t>настоящее  решение</w:t>
      </w:r>
      <w:proofErr w:type="gramEnd"/>
      <w:r w:rsidRPr="00B96E5F">
        <w:rPr>
          <w:rFonts w:ascii="Times New Roman" w:hAnsi="Times New Roman" w:cs="Times New Roman"/>
          <w:sz w:val="24"/>
          <w:szCs w:val="24"/>
        </w:rPr>
        <w:t xml:space="preserve"> в газете «Вестник Светлогорска».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официального опубликования.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 xml:space="preserve">Глава Светлогорского района                                                   И.Ф. </w:t>
      </w:r>
      <w:proofErr w:type="spellStart"/>
      <w:r w:rsidRPr="00B96E5F">
        <w:rPr>
          <w:rFonts w:ascii="Times New Roman" w:hAnsi="Times New Roman" w:cs="Times New Roman"/>
          <w:sz w:val="24"/>
          <w:szCs w:val="24"/>
        </w:rPr>
        <w:t>Партулеев</w:t>
      </w:r>
      <w:proofErr w:type="spellEnd"/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</w:p>
    <w:p w:rsidR="00B96E5F" w:rsidRDefault="00B96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6E5F" w:rsidRPr="00B96E5F" w:rsidRDefault="00B96E5F" w:rsidP="00B96E5F">
      <w:pPr>
        <w:jc w:val="right"/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96E5F" w:rsidRPr="00B96E5F" w:rsidRDefault="00B96E5F" w:rsidP="00B96E5F">
      <w:pPr>
        <w:jc w:val="right"/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к решению районного Совета депутатов</w:t>
      </w:r>
    </w:p>
    <w:p w:rsidR="00B96E5F" w:rsidRPr="00B96E5F" w:rsidRDefault="00B96E5F" w:rsidP="00B96E5F">
      <w:pPr>
        <w:jc w:val="right"/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Светлогорского района</w:t>
      </w:r>
    </w:p>
    <w:p w:rsidR="00B96E5F" w:rsidRPr="00B96E5F" w:rsidRDefault="00B96E5F" w:rsidP="00B96E5F">
      <w:pPr>
        <w:jc w:val="right"/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от 31 августа 2010 г. № 86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</w:p>
    <w:p w:rsidR="00B96E5F" w:rsidRPr="00B96E5F" w:rsidRDefault="00B96E5F" w:rsidP="00B96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E5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96E5F" w:rsidRPr="00B96E5F" w:rsidRDefault="00B96E5F" w:rsidP="00B96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E5F">
        <w:rPr>
          <w:rFonts w:ascii="Times New Roman" w:hAnsi="Times New Roman" w:cs="Times New Roman"/>
          <w:b/>
          <w:sz w:val="24"/>
          <w:szCs w:val="24"/>
        </w:rPr>
        <w:t>о порядке установления тарифов на услуги муниципальных</w:t>
      </w:r>
    </w:p>
    <w:p w:rsidR="00B96E5F" w:rsidRPr="00B96E5F" w:rsidRDefault="00B96E5F" w:rsidP="00B96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E5F">
        <w:rPr>
          <w:rFonts w:ascii="Times New Roman" w:hAnsi="Times New Roman" w:cs="Times New Roman"/>
          <w:b/>
          <w:sz w:val="24"/>
          <w:szCs w:val="24"/>
        </w:rPr>
        <w:t>предприятий и учреждений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Настоящий Порядок устанавливает компетенцию органов местного самоуправления Светлогорского района в сфере тарифного регулирования муниципальных услуг, а также определяет процедуру формирования и утверждения тарифов на услуги муниципальных предприятий и учреждений.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2. Порядок установления тарифов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2.1. При формировании тарифов на услуги муниципальных предприятий и учреждений (далее по тексту - муниципальные услуги) должны обеспечиваться: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- сочетание стабильности тарифов (пересмотр тарифов должен проводиться не чаще одного раза в год);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- стимулирование снижения затрат на производство и поставку услуг в целях оптимизации устанавливаемых цен и тарифов с включением в их состав планово-обоснованного размера прибыли (процента рентабельности);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- обоснование стоимости муниципальных услуг;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- использование системы сравнения показателей аналогичных предприятий и учреждений различных муниципальных образований области;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- установление цены муниципальной услуги в соответствии со спросом, покупательской способностью населения городского округа и другими экономическими факторами;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- ответственность за качество предоставляемых муниципальных услуг.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2.2. Тарифы на услуги, оказываемые населению муниципальными предприятиями и учреждениями, устанавливаются правовыми актами районного Совета депутатов муниципального образования «Светлогорский район».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Установление или пересмотр тарифов на услуги осуществляется один раз в год и учитывается при формировании бюджета муниципального образования «Светлогорский район».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lastRenderedPageBreak/>
        <w:t>2.3. Основанием для установления тарифов на услуги, внесения изменений в действующие тарифы служат обращения руководителей муниципальных предприятий и учреждений, инициатива главы администрации Светлогорского района.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 xml:space="preserve">2.4. Предприятия и учреждения для рассмотрения обоснованности тарифов представляют в </w:t>
      </w:r>
      <w:proofErr w:type="gramStart"/>
      <w:r w:rsidRPr="00B96E5F">
        <w:rPr>
          <w:rFonts w:ascii="Times New Roman" w:hAnsi="Times New Roman" w:cs="Times New Roman"/>
          <w:sz w:val="24"/>
          <w:szCs w:val="24"/>
        </w:rPr>
        <w:t>администрацию  района</w:t>
      </w:r>
      <w:proofErr w:type="gramEnd"/>
      <w:r w:rsidRPr="00B96E5F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- бухгалтерский баланс за предыдущий финансовый год вместе с приложениями к балансу;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- основные показатели хозяйственно-финансовой деятельности за предыдущий период (себестоимость, прибыль и ее использование, численность работающих, фонд оплаты труда);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- сметы расходов и доходов;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- калькуляцию на действующий и предлагаемый к установлению тариф, расчеты и расшифровки по всем статьям затрат;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- копии документов на используемые виды сырья и материалов, работ и услуг.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 xml:space="preserve">2.5. Представленные документы в течение месяца рассматриваются в соответствующих органах </w:t>
      </w:r>
      <w:proofErr w:type="gramStart"/>
      <w:r w:rsidRPr="00B96E5F">
        <w:rPr>
          <w:rFonts w:ascii="Times New Roman" w:hAnsi="Times New Roman" w:cs="Times New Roman"/>
          <w:sz w:val="24"/>
          <w:szCs w:val="24"/>
        </w:rPr>
        <w:t>администрации  района</w:t>
      </w:r>
      <w:proofErr w:type="gramEnd"/>
      <w:r w:rsidRPr="00B96E5F">
        <w:rPr>
          <w:rFonts w:ascii="Times New Roman" w:hAnsi="Times New Roman" w:cs="Times New Roman"/>
          <w:sz w:val="24"/>
          <w:szCs w:val="24"/>
        </w:rPr>
        <w:t>, в ведении которых находятся муниципальные предприятия и учреждения.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По результатам рассмотрения главой администрации готовится пояснительная записка главе Светлогорского района об обоснованности и целесообразности установления или изменения тарифов.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2.6. При рассмотрении тарифов органы администрации вправе запрашивать у муниципальных предприятий и учреждений дополнительную информацию, а также организовывать и проводить проверку их хозяйственной деятельности.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 xml:space="preserve">2.7. Для согласования проекта муниципального правового </w:t>
      </w:r>
      <w:proofErr w:type="gramStart"/>
      <w:r w:rsidRPr="00B96E5F">
        <w:rPr>
          <w:rFonts w:ascii="Times New Roman" w:hAnsi="Times New Roman" w:cs="Times New Roman"/>
          <w:sz w:val="24"/>
          <w:szCs w:val="24"/>
        </w:rPr>
        <w:t>акта  районного</w:t>
      </w:r>
      <w:proofErr w:type="gramEnd"/>
      <w:r w:rsidRPr="00B96E5F">
        <w:rPr>
          <w:rFonts w:ascii="Times New Roman" w:hAnsi="Times New Roman" w:cs="Times New Roman"/>
          <w:sz w:val="24"/>
          <w:szCs w:val="24"/>
        </w:rPr>
        <w:t xml:space="preserve"> Совета депутатов об установлении тарифов на муниципальные услуги проводятся совместные заседания (рабочие совещания) с руководителями соответствующих предприятий и учреждений.</w:t>
      </w:r>
    </w:p>
    <w:p w:rsidR="00B96E5F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Согласованный проект муниципального правового акта представляется в районный Совет депутатов для принятия в установленном порядке.</w:t>
      </w:r>
    </w:p>
    <w:p w:rsidR="00022184" w:rsidRPr="00B96E5F" w:rsidRDefault="00B96E5F" w:rsidP="00B96E5F">
      <w:pPr>
        <w:rPr>
          <w:rFonts w:ascii="Times New Roman" w:hAnsi="Times New Roman" w:cs="Times New Roman"/>
          <w:sz w:val="24"/>
          <w:szCs w:val="24"/>
        </w:rPr>
      </w:pPr>
      <w:r w:rsidRPr="00B96E5F">
        <w:rPr>
          <w:rFonts w:ascii="Times New Roman" w:hAnsi="Times New Roman" w:cs="Times New Roman"/>
          <w:sz w:val="24"/>
          <w:szCs w:val="24"/>
        </w:rPr>
        <w:t>2.8. После подписания главой Светлогорского района данный муниципальный правовой акт подлежит обязательному официальному опубликованию (обнародованию).</w:t>
      </w:r>
    </w:p>
    <w:sectPr w:rsidR="00022184" w:rsidRPr="00B96E5F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E9"/>
    <w:rsid w:val="00022184"/>
    <w:rsid w:val="00035A30"/>
    <w:rsid w:val="00B96E5F"/>
    <w:rsid w:val="00D717E9"/>
    <w:rsid w:val="00D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9215"/>
  <w15:chartTrackingRefBased/>
  <w15:docId w15:val="{90503790-3966-4CCE-A6D5-7ADDAC9F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718</Words>
  <Characters>4097</Characters>
  <Application>Microsoft Office Word</Application>
  <DocSecurity>0</DocSecurity>
  <Lines>34</Lines>
  <Paragraphs>9</Paragraphs>
  <ScaleCrop>false</ScaleCrop>
  <Company>Microsoft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4</cp:revision>
  <dcterms:created xsi:type="dcterms:W3CDTF">2018-11-14T09:11:00Z</dcterms:created>
  <dcterms:modified xsi:type="dcterms:W3CDTF">2018-11-19T13:37:00Z</dcterms:modified>
</cp:coreProperties>
</file>