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AC" w:rsidRPr="009A0AAD" w:rsidRDefault="00F77EAC" w:rsidP="00BC7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A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77EAC" w:rsidRPr="009A0AAD" w:rsidRDefault="00F77EAC" w:rsidP="00F77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AD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F77EAC" w:rsidRPr="009A0AAD" w:rsidRDefault="00F77EAC" w:rsidP="00F77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AD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</w:t>
      </w:r>
    </w:p>
    <w:p w:rsidR="00F77EAC" w:rsidRPr="009A0AAD" w:rsidRDefault="00F21A5D" w:rsidP="00F77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7EAC" w:rsidRPr="009A0AAD">
        <w:rPr>
          <w:rFonts w:ascii="Times New Roman" w:hAnsi="Times New Roman" w:cs="Times New Roman"/>
          <w:b/>
          <w:sz w:val="28"/>
          <w:szCs w:val="28"/>
        </w:rPr>
        <w:t xml:space="preserve">Светлогорский </w:t>
      </w:r>
      <w:r w:rsidR="00747C19"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4517" w:rsidRPr="009A0AAD" w:rsidRDefault="00614517" w:rsidP="00F77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AC" w:rsidRPr="009A0AAD" w:rsidRDefault="00F77EAC" w:rsidP="00F77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7EAC" w:rsidRPr="009A0AAD" w:rsidRDefault="00F21A5D" w:rsidP="00F7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C4A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C4A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77EAC" w:rsidRPr="009A0AAD">
        <w:rPr>
          <w:rFonts w:ascii="Times New Roman" w:hAnsi="Times New Roman" w:cs="Times New Roman"/>
          <w:sz w:val="28"/>
          <w:szCs w:val="28"/>
        </w:rPr>
        <w:t xml:space="preserve"> 201</w:t>
      </w:r>
      <w:r w:rsidR="00F4107C">
        <w:rPr>
          <w:rFonts w:ascii="Times New Roman" w:hAnsi="Times New Roman" w:cs="Times New Roman"/>
          <w:sz w:val="28"/>
          <w:szCs w:val="28"/>
        </w:rPr>
        <w:t>9</w:t>
      </w:r>
      <w:r w:rsidR="00F77EAC" w:rsidRPr="009A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EAC" w:rsidRPr="009A0AAD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F77EAC" w:rsidRPr="009A0AAD">
        <w:rPr>
          <w:rFonts w:ascii="Times New Roman" w:hAnsi="Times New Roman" w:cs="Times New Roman"/>
          <w:sz w:val="28"/>
          <w:szCs w:val="28"/>
        </w:rPr>
        <w:t xml:space="preserve"> </w:t>
      </w:r>
      <w:r w:rsidR="00D61C4A">
        <w:rPr>
          <w:rFonts w:ascii="Times New Roman" w:hAnsi="Times New Roman" w:cs="Times New Roman"/>
          <w:sz w:val="28"/>
          <w:szCs w:val="28"/>
        </w:rPr>
        <w:t>99</w:t>
      </w:r>
      <w:r w:rsidR="00F163B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F77EAC" w:rsidRPr="009A0AAD" w:rsidRDefault="00F77EAC" w:rsidP="00F7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AAD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F77EAC" w:rsidRPr="009A0AAD" w:rsidRDefault="00F77EAC" w:rsidP="00F77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12" w:rsidRPr="00EE5B76" w:rsidRDefault="00192E12" w:rsidP="00EE5B76">
      <w:pPr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7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15.01.2019 №75</w:t>
      </w:r>
    </w:p>
    <w:p w:rsidR="00192E12" w:rsidRPr="00EE5B76" w:rsidRDefault="00192E12" w:rsidP="00EE5B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5B76" w:rsidRPr="00EE5B76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деятельности</w:t>
      </w:r>
      <w:r w:rsidR="00EE5B76" w:rsidRPr="00EE5B76">
        <w:rPr>
          <w:rFonts w:ascii="Times New Roman" w:hAnsi="Times New Roman" w:cs="Times New Roman"/>
          <w:sz w:val="28"/>
          <w:szCs w:val="28"/>
        </w:rPr>
        <w:t xml:space="preserve"> </w:t>
      </w:r>
      <w:r w:rsidR="00EE5B76" w:rsidRPr="00EE5B76">
        <w:rPr>
          <w:rFonts w:ascii="Times New Roman" w:hAnsi="Times New Roman" w:cs="Times New Roman"/>
          <w:b/>
          <w:sz w:val="28"/>
          <w:szCs w:val="28"/>
        </w:rPr>
        <w:t>общественной комиссии по осуществлению контроля и координации реализации программ формирования современной городской среды в муниципальном образовании «Светлогорский городской округ»</w:t>
      </w:r>
    </w:p>
    <w:p w:rsidR="00EF6D76" w:rsidRPr="009A0AAD" w:rsidRDefault="00EF6D76" w:rsidP="00F77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F77EAC" w:rsidRPr="00B02D5C" w:rsidRDefault="006927E1" w:rsidP="00F55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5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02D5C" w:rsidRPr="00B02D5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Федеральным законом от 06.10.2003г. №131-ФЗ «Об общих принципах организации местного самоуправления в Российской Федерации», Постановлением Правительства Калининградской области от 31.08.2017г. «Об утверждении государственной программы Калининградской области «Формирование современной городской среды», Приказом министерства строительства и жилищно-коммунального хозяйства Российской Федерации от 13.04.2017г. № 711/</w:t>
      </w:r>
      <w:proofErr w:type="spellStart"/>
      <w:r w:rsidR="00B02D5C" w:rsidRPr="00B02D5C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r w:rsidR="00B02D5C" w:rsidRPr="00B02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методических рекомендаций для подготовки правил благоустройства территорий поселений городских округов, внутренних городских районов», </w:t>
      </w:r>
      <w:r w:rsidR="00B02D5C" w:rsidRPr="00B02D5C">
        <w:rPr>
          <w:rFonts w:ascii="Times New Roman" w:hAnsi="Times New Roman" w:cs="Times New Roman"/>
          <w:sz w:val="28"/>
          <w:szCs w:val="28"/>
        </w:rPr>
        <w:t>Уставом муниципального образования «Светлогорский городской округ», администрация МО «Светлогорский городской округ»</w:t>
      </w:r>
    </w:p>
    <w:p w:rsidR="00F77EAC" w:rsidRPr="00F556B9" w:rsidRDefault="00F77EAC" w:rsidP="00F5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EAC" w:rsidRPr="00F556B9" w:rsidRDefault="00F77EAC" w:rsidP="00F556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B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77EAC" w:rsidRPr="00F556B9" w:rsidRDefault="00F77EAC" w:rsidP="00F556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E74" w:rsidRDefault="00F556B9" w:rsidP="00CA0E74">
      <w:pPr>
        <w:tabs>
          <w:tab w:val="left" w:pos="125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B9">
        <w:rPr>
          <w:rFonts w:ascii="Times New Roman" w:hAnsi="Times New Roman" w:cs="Times New Roman"/>
          <w:sz w:val="28"/>
          <w:szCs w:val="28"/>
        </w:rPr>
        <w:t>1.</w:t>
      </w:r>
      <w:r w:rsidR="009D2C24" w:rsidRPr="00F556B9">
        <w:rPr>
          <w:rFonts w:ascii="Times New Roman" w:hAnsi="Times New Roman" w:cs="Times New Roman"/>
          <w:sz w:val="28"/>
          <w:szCs w:val="28"/>
        </w:rPr>
        <w:t xml:space="preserve"> </w:t>
      </w:r>
      <w:r w:rsidRPr="00F556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CA0E74" w:rsidRPr="00F556B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556B9">
        <w:rPr>
          <w:rFonts w:ascii="Times New Roman" w:hAnsi="Times New Roman" w:cs="Times New Roman"/>
          <w:sz w:val="28"/>
          <w:szCs w:val="28"/>
        </w:rPr>
        <w:t>в Постановление от 15.01.2019 №75 «</w:t>
      </w:r>
      <w:r w:rsidR="00B572E0" w:rsidRPr="00B572E0">
        <w:rPr>
          <w:rFonts w:ascii="Times New Roman" w:hAnsi="Times New Roman" w:cs="Times New Roman"/>
          <w:sz w:val="28"/>
          <w:szCs w:val="28"/>
        </w:rPr>
        <w:t>Об утверждении Порядка организации деятельности общественной комиссии по осуществлению контроля и координации реализации программ формирования современной городской среды в муниципальном образовании «Светлогорский городской округ</w:t>
      </w:r>
      <w:r w:rsidRPr="00F556B9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F556B9" w:rsidRPr="00F556B9" w:rsidRDefault="00F556B9" w:rsidP="00F556B9">
      <w:pPr>
        <w:tabs>
          <w:tab w:val="left" w:pos="1252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B9">
        <w:rPr>
          <w:rFonts w:ascii="Times New Roman" w:hAnsi="Times New Roman" w:cs="Times New Roman"/>
          <w:sz w:val="28"/>
          <w:szCs w:val="28"/>
        </w:rPr>
        <w:t xml:space="preserve">пункт 12 </w:t>
      </w:r>
      <w:r w:rsidR="00B572E0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Pr="00F556B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A0E74" w:rsidRPr="00F556B9">
        <w:rPr>
          <w:rFonts w:ascii="Times New Roman" w:hAnsi="Times New Roman" w:cs="Times New Roman"/>
          <w:sz w:val="28"/>
          <w:szCs w:val="28"/>
        </w:rPr>
        <w:t>следующ</w:t>
      </w:r>
      <w:r w:rsidR="00CA0E74">
        <w:rPr>
          <w:rFonts w:ascii="Times New Roman" w:hAnsi="Times New Roman" w:cs="Times New Roman"/>
          <w:sz w:val="28"/>
          <w:szCs w:val="28"/>
        </w:rPr>
        <w:t>ей</w:t>
      </w:r>
      <w:r w:rsidR="00CA0E74" w:rsidRPr="00F556B9">
        <w:rPr>
          <w:rFonts w:ascii="Times New Roman" w:hAnsi="Times New Roman" w:cs="Times New Roman"/>
          <w:sz w:val="28"/>
          <w:szCs w:val="28"/>
        </w:rPr>
        <w:t xml:space="preserve"> </w:t>
      </w:r>
      <w:r w:rsidRPr="00F556B9">
        <w:rPr>
          <w:rFonts w:ascii="Times New Roman" w:hAnsi="Times New Roman" w:cs="Times New Roman"/>
          <w:sz w:val="28"/>
          <w:szCs w:val="28"/>
        </w:rPr>
        <w:t>редакции</w:t>
      </w:r>
      <w:r w:rsidR="00CA0E74">
        <w:rPr>
          <w:rFonts w:ascii="Times New Roman" w:hAnsi="Times New Roman" w:cs="Times New Roman"/>
          <w:sz w:val="28"/>
          <w:szCs w:val="28"/>
        </w:rPr>
        <w:t>:</w:t>
      </w:r>
      <w:r w:rsidRPr="00F556B9">
        <w:rPr>
          <w:rFonts w:ascii="Times New Roman" w:hAnsi="Times New Roman" w:cs="Times New Roman"/>
          <w:sz w:val="28"/>
          <w:szCs w:val="28"/>
        </w:rPr>
        <w:t xml:space="preserve"> «Датой заседания общественной комиссии для формирования протокола </w:t>
      </w:r>
      <w:r w:rsidRPr="00F556B9">
        <w:rPr>
          <w:rFonts w:ascii="Times New Roman" w:eastAsia="Calibri" w:hAnsi="Times New Roman" w:cs="Times New Roman"/>
          <w:sz w:val="28"/>
          <w:szCs w:val="28"/>
        </w:rPr>
        <w:t xml:space="preserve">оценки (ранжирования) заявок </w:t>
      </w:r>
      <w:r w:rsidRPr="00F556B9">
        <w:rPr>
          <w:rFonts w:ascii="Times New Roman" w:hAnsi="Times New Roman" w:cs="Times New Roman"/>
          <w:sz w:val="28"/>
          <w:szCs w:val="28"/>
        </w:rPr>
        <w:t>заинтересованных лиц на включение в адресный перечень дворовых территорий и общественных территорий проекта программы назначается следующий за датой окончания срока приема заявок рабочий день</w:t>
      </w:r>
      <w:r w:rsidR="00CA0E74">
        <w:rPr>
          <w:rFonts w:ascii="Times New Roman" w:hAnsi="Times New Roman" w:cs="Times New Roman"/>
          <w:sz w:val="28"/>
          <w:szCs w:val="28"/>
        </w:rPr>
        <w:t>»</w:t>
      </w:r>
      <w:r w:rsidRPr="00F556B9">
        <w:rPr>
          <w:rFonts w:ascii="Times New Roman" w:hAnsi="Times New Roman" w:cs="Times New Roman"/>
          <w:sz w:val="28"/>
          <w:szCs w:val="28"/>
        </w:rPr>
        <w:t>.</w:t>
      </w:r>
    </w:p>
    <w:p w:rsidR="00F556B9" w:rsidRPr="002C307A" w:rsidRDefault="00F556B9" w:rsidP="00F556B9">
      <w:pPr>
        <w:spacing w:after="0"/>
        <w:ind w:firstLine="748"/>
        <w:jc w:val="both"/>
        <w:rPr>
          <w:rFonts w:eastAsia="Times New Roman"/>
          <w:lang w:eastAsia="ar-SA"/>
        </w:rPr>
      </w:pPr>
    </w:p>
    <w:p w:rsidR="00F556B9" w:rsidRPr="00F556B9" w:rsidRDefault="00F556B9" w:rsidP="00F556B9">
      <w:pPr>
        <w:spacing w:before="12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6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настоящее постановление в газете «Вестник Светлогорска» и разместить на официальном сайте </w:t>
      </w:r>
      <w:hyperlink r:id="rId8" w:history="1">
        <w:r w:rsidRPr="00F556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556B9">
          <w:rPr>
            <w:rStyle w:val="a3"/>
            <w:rFonts w:ascii="Times New Roman" w:hAnsi="Times New Roman" w:cs="Times New Roman"/>
            <w:sz w:val="28"/>
            <w:szCs w:val="28"/>
          </w:rPr>
          <w:t>.svetlogorsk39.ru</w:t>
        </w:r>
      </w:hyperlink>
      <w:r w:rsidRPr="00F556B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556B9" w:rsidRPr="00F556B9" w:rsidRDefault="00F556B9" w:rsidP="00F556B9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6B9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F77EAC" w:rsidRDefault="00F556B9" w:rsidP="00F55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6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 Постановление вступает в силу со дня его опубликования.</w:t>
      </w:r>
    </w:p>
    <w:p w:rsidR="00CA0E74" w:rsidRPr="00F556B9" w:rsidRDefault="00CA0E74" w:rsidP="00F55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C18" w:rsidRPr="009A0AAD" w:rsidRDefault="00214C18" w:rsidP="00F77E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EAC" w:rsidRPr="009A0AAD" w:rsidRDefault="00F77EAC" w:rsidP="00F77EAC">
      <w:pPr>
        <w:pStyle w:val="a6"/>
        <w:rPr>
          <w:rFonts w:ascii="Times New Roman" w:hAnsi="Times New Roman"/>
          <w:sz w:val="28"/>
          <w:szCs w:val="28"/>
        </w:rPr>
      </w:pPr>
      <w:r w:rsidRPr="009A0AAD">
        <w:rPr>
          <w:rFonts w:ascii="Times New Roman" w:hAnsi="Times New Roman"/>
          <w:sz w:val="28"/>
          <w:szCs w:val="28"/>
        </w:rPr>
        <w:t>Глава администрации</w:t>
      </w:r>
    </w:p>
    <w:p w:rsidR="00F77EAC" w:rsidRPr="009A0AAD" w:rsidRDefault="00F77EAC" w:rsidP="00F77EAC">
      <w:pPr>
        <w:pStyle w:val="a6"/>
        <w:rPr>
          <w:rFonts w:ascii="Times New Roman" w:hAnsi="Times New Roman"/>
          <w:sz w:val="28"/>
          <w:szCs w:val="28"/>
        </w:rPr>
      </w:pPr>
      <w:r w:rsidRPr="009A0A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14C18" w:rsidRDefault="00B07FF5" w:rsidP="00F77E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7EAC" w:rsidRPr="009A0AAD">
        <w:rPr>
          <w:rFonts w:ascii="Times New Roman" w:hAnsi="Times New Roman"/>
          <w:sz w:val="28"/>
          <w:szCs w:val="28"/>
        </w:rPr>
        <w:t xml:space="preserve">Светлогорский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="00F21A5D">
        <w:rPr>
          <w:rFonts w:ascii="Times New Roman" w:hAnsi="Times New Roman"/>
          <w:sz w:val="28"/>
          <w:szCs w:val="28"/>
        </w:rPr>
        <w:t>»</w:t>
      </w:r>
      <w:r w:rsidR="00F77EAC" w:rsidRPr="009A0AAD">
        <w:rPr>
          <w:rFonts w:ascii="Times New Roman" w:hAnsi="Times New Roman"/>
          <w:sz w:val="28"/>
          <w:szCs w:val="28"/>
        </w:rPr>
        <w:t xml:space="preserve">                              </w:t>
      </w:r>
      <w:r w:rsidR="0021179A">
        <w:rPr>
          <w:rFonts w:ascii="Times New Roman" w:hAnsi="Times New Roman"/>
          <w:sz w:val="28"/>
          <w:szCs w:val="28"/>
        </w:rPr>
        <w:t xml:space="preserve">    </w:t>
      </w:r>
      <w:r w:rsidR="00F77EAC" w:rsidRPr="009A0AA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В.В. Бондаренко</w:t>
      </w:r>
      <w:bookmarkStart w:id="0" w:name="_GoBack"/>
      <w:bookmarkEnd w:id="0"/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833669" w:rsidRPr="009A0AAD" w:rsidRDefault="00833669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D6623" w:rsidRDefault="00CD6623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02803" w:rsidRDefault="00702803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774B" w:rsidRDefault="007D774B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915F3" w:rsidRDefault="005915F3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915F3" w:rsidRDefault="005915F3" w:rsidP="00F77E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B191D" w:rsidRPr="00AE3A0A" w:rsidRDefault="002B191D" w:rsidP="002B1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54" w:rsidRPr="009A0AAD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75A54" w:rsidRPr="009A0AAD" w:rsidSect="002626A4">
      <w:headerReference w:type="default" r:id="rId9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B41" w:rsidRDefault="00AE0B41" w:rsidP="00522372">
      <w:pPr>
        <w:spacing w:after="0" w:line="240" w:lineRule="auto"/>
      </w:pPr>
      <w:r>
        <w:separator/>
      </w:r>
    </w:p>
  </w:endnote>
  <w:endnote w:type="continuationSeparator" w:id="0">
    <w:p w:rsidR="00AE0B41" w:rsidRDefault="00AE0B41" w:rsidP="0052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B41" w:rsidRDefault="00AE0B41" w:rsidP="00522372">
      <w:pPr>
        <w:spacing w:after="0" w:line="240" w:lineRule="auto"/>
      </w:pPr>
      <w:r>
        <w:separator/>
      </w:r>
    </w:p>
  </w:footnote>
  <w:footnote w:type="continuationSeparator" w:id="0">
    <w:p w:rsidR="00AE0B41" w:rsidRDefault="00AE0B41" w:rsidP="0052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5" w:rsidRDefault="00BD7B85" w:rsidP="0014713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98A"/>
    <w:multiLevelType w:val="hybridMultilevel"/>
    <w:tmpl w:val="B2B8EE4A"/>
    <w:lvl w:ilvl="0" w:tplc="E252FDE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73"/>
    <w:rsid w:val="0000191B"/>
    <w:rsid w:val="00016651"/>
    <w:rsid w:val="000172F3"/>
    <w:rsid w:val="000314D2"/>
    <w:rsid w:val="00032FA9"/>
    <w:rsid w:val="00036ACF"/>
    <w:rsid w:val="00041A14"/>
    <w:rsid w:val="0004223C"/>
    <w:rsid w:val="0004466B"/>
    <w:rsid w:val="00047CD7"/>
    <w:rsid w:val="00052D18"/>
    <w:rsid w:val="00056042"/>
    <w:rsid w:val="0006647A"/>
    <w:rsid w:val="000718B6"/>
    <w:rsid w:val="000A38CE"/>
    <w:rsid w:val="000B16B6"/>
    <w:rsid w:val="000B7AA5"/>
    <w:rsid w:val="000C0BFC"/>
    <w:rsid w:val="000C2286"/>
    <w:rsid w:val="000D1B1E"/>
    <w:rsid w:val="000D61D9"/>
    <w:rsid w:val="000E0287"/>
    <w:rsid w:val="000E722C"/>
    <w:rsid w:val="000F48FD"/>
    <w:rsid w:val="0010452B"/>
    <w:rsid w:val="0010770E"/>
    <w:rsid w:val="00107B73"/>
    <w:rsid w:val="00115142"/>
    <w:rsid w:val="0012606A"/>
    <w:rsid w:val="00142151"/>
    <w:rsid w:val="00147139"/>
    <w:rsid w:val="001534D4"/>
    <w:rsid w:val="001606BF"/>
    <w:rsid w:val="0016243E"/>
    <w:rsid w:val="00170063"/>
    <w:rsid w:val="00172D7D"/>
    <w:rsid w:val="001805AD"/>
    <w:rsid w:val="0018279C"/>
    <w:rsid w:val="00190F3A"/>
    <w:rsid w:val="001926E7"/>
    <w:rsid w:val="00192E12"/>
    <w:rsid w:val="001C1C54"/>
    <w:rsid w:val="001C71C2"/>
    <w:rsid w:val="001D6CA4"/>
    <w:rsid w:val="001F655F"/>
    <w:rsid w:val="00205913"/>
    <w:rsid w:val="0021179A"/>
    <w:rsid w:val="00214C18"/>
    <w:rsid w:val="00221822"/>
    <w:rsid w:val="00224BC0"/>
    <w:rsid w:val="0023163B"/>
    <w:rsid w:val="0025208D"/>
    <w:rsid w:val="002521F1"/>
    <w:rsid w:val="00261EAF"/>
    <w:rsid w:val="002626A4"/>
    <w:rsid w:val="00275827"/>
    <w:rsid w:val="00283C71"/>
    <w:rsid w:val="00283F3C"/>
    <w:rsid w:val="0029582C"/>
    <w:rsid w:val="002A76A5"/>
    <w:rsid w:val="002B191D"/>
    <w:rsid w:val="002C2A25"/>
    <w:rsid w:val="002D3904"/>
    <w:rsid w:val="002D4297"/>
    <w:rsid w:val="002D6720"/>
    <w:rsid w:val="002E34A9"/>
    <w:rsid w:val="00311879"/>
    <w:rsid w:val="00316168"/>
    <w:rsid w:val="003531F5"/>
    <w:rsid w:val="003651AB"/>
    <w:rsid w:val="00385A26"/>
    <w:rsid w:val="00395B1F"/>
    <w:rsid w:val="003A398B"/>
    <w:rsid w:val="003A4844"/>
    <w:rsid w:val="003D0E03"/>
    <w:rsid w:val="003D370C"/>
    <w:rsid w:val="003D488D"/>
    <w:rsid w:val="003D7EFB"/>
    <w:rsid w:val="003F77FB"/>
    <w:rsid w:val="00424F80"/>
    <w:rsid w:val="004614D1"/>
    <w:rsid w:val="004614DE"/>
    <w:rsid w:val="00476D9A"/>
    <w:rsid w:val="00486D70"/>
    <w:rsid w:val="00490401"/>
    <w:rsid w:val="004943DE"/>
    <w:rsid w:val="004A470C"/>
    <w:rsid w:val="004B46DD"/>
    <w:rsid w:val="004E0D5C"/>
    <w:rsid w:val="004E44F3"/>
    <w:rsid w:val="004F184C"/>
    <w:rsid w:val="004F27A3"/>
    <w:rsid w:val="00520CF1"/>
    <w:rsid w:val="00522372"/>
    <w:rsid w:val="00530CF2"/>
    <w:rsid w:val="00553D30"/>
    <w:rsid w:val="00557CB2"/>
    <w:rsid w:val="005722B3"/>
    <w:rsid w:val="00576F09"/>
    <w:rsid w:val="005829CA"/>
    <w:rsid w:val="005855E4"/>
    <w:rsid w:val="005915F3"/>
    <w:rsid w:val="0059197C"/>
    <w:rsid w:val="005925B9"/>
    <w:rsid w:val="00594D8E"/>
    <w:rsid w:val="00595377"/>
    <w:rsid w:val="005B1C1E"/>
    <w:rsid w:val="005B4DC3"/>
    <w:rsid w:val="005C2EC1"/>
    <w:rsid w:val="005C6652"/>
    <w:rsid w:val="005C6B25"/>
    <w:rsid w:val="005D0430"/>
    <w:rsid w:val="005D225B"/>
    <w:rsid w:val="005E26B3"/>
    <w:rsid w:val="005E3EC0"/>
    <w:rsid w:val="005F0A9C"/>
    <w:rsid w:val="00602A7A"/>
    <w:rsid w:val="00614517"/>
    <w:rsid w:val="00626F88"/>
    <w:rsid w:val="00632721"/>
    <w:rsid w:val="00655370"/>
    <w:rsid w:val="00672184"/>
    <w:rsid w:val="006744EA"/>
    <w:rsid w:val="006766B7"/>
    <w:rsid w:val="00677AF8"/>
    <w:rsid w:val="00691909"/>
    <w:rsid w:val="006927E1"/>
    <w:rsid w:val="00692F61"/>
    <w:rsid w:val="00694844"/>
    <w:rsid w:val="006A1C81"/>
    <w:rsid w:val="006D6519"/>
    <w:rsid w:val="006E0730"/>
    <w:rsid w:val="006E6871"/>
    <w:rsid w:val="006F1263"/>
    <w:rsid w:val="006F224F"/>
    <w:rsid w:val="006F2B0C"/>
    <w:rsid w:val="006F3D33"/>
    <w:rsid w:val="006F783B"/>
    <w:rsid w:val="00700816"/>
    <w:rsid w:val="00702803"/>
    <w:rsid w:val="00704F63"/>
    <w:rsid w:val="00713ECA"/>
    <w:rsid w:val="007245D8"/>
    <w:rsid w:val="0072678C"/>
    <w:rsid w:val="00734542"/>
    <w:rsid w:val="007444F3"/>
    <w:rsid w:val="00747C19"/>
    <w:rsid w:val="00757BD2"/>
    <w:rsid w:val="007839C4"/>
    <w:rsid w:val="0078508B"/>
    <w:rsid w:val="00786AEC"/>
    <w:rsid w:val="00791FFC"/>
    <w:rsid w:val="007B5F95"/>
    <w:rsid w:val="007C5205"/>
    <w:rsid w:val="007D536F"/>
    <w:rsid w:val="007D5AD2"/>
    <w:rsid w:val="007D774B"/>
    <w:rsid w:val="007E2319"/>
    <w:rsid w:val="007E7187"/>
    <w:rsid w:val="007F4386"/>
    <w:rsid w:val="00814351"/>
    <w:rsid w:val="0082135E"/>
    <w:rsid w:val="0082777F"/>
    <w:rsid w:val="00833669"/>
    <w:rsid w:val="00835242"/>
    <w:rsid w:val="00855367"/>
    <w:rsid w:val="00864233"/>
    <w:rsid w:val="00867A13"/>
    <w:rsid w:val="00876BBD"/>
    <w:rsid w:val="00892FB4"/>
    <w:rsid w:val="008A5666"/>
    <w:rsid w:val="008A5DE0"/>
    <w:rsid w:val="008C3652"/>
    <w:rsid w:val="009135A1"/>
    <w:rsid w:val="00943ADD"/>
    <w:rsid w:val="00947CE2"/>
    <w:rsid w:val="00950798"/>
    <w:rsid w:val="00961855"/>
    <w:rsid w:val="009700FA"/>
    <w:rsid w:val="00975A54"/>
    <w:rsid w:val="009775FF"/>
    <w:rsid w:val="00984DE4"/>
    <w:rsid w:val="009934D9"/>
    <w:rsid w:val="009A0AAD"/>
    <w:rsid w:val="009B51D4"/>
    <w:rsid w:val="009C4EE9"/>
    <w:rsid w:val="009D2C24"/>
    <w:rsid w:val="009D7B02"/>
    <w:rsid w:val="009E2112"/>
    <w:rsid w:val="009E28BC"/>
    <w:rsid w:val="009F4D88"/>
    <w:rsid w:val="00A0312E"/>
    <w:rsid w:val="00A05AEB"/>
    <w:rsid w:val="00A12D53"/>
    <w:rsid w:val="00A14305"/>
    <w:rsid w:val="00A2087B"/>
    <w:rsid w:val="00A2546D"/>
    <w:rsid w:val="00A47046"/>
    <w:rsid w:val="00A53166"/>
    <w:rsid w:val="00A55B44"/>
    <w:rsid w:val="00A65DD0"/>
    <w:rsid w:val="00A66AE6"/>
    <w:rsid w:val="00A76EE3"/>
    <w:rsid w:val="00A77F9A"/>
    <w:rsid w:val="00A80ED7"/>
    <w:rsid w:val="00A83057"/>
    <w:rsid w:val="00A86D72"/>
    <w:rsid w:val="00A9372B"/>
    <w:rsid w:val="00AB248D"/>
    <w:rsid w:val="00AB7032"/>
    <w:rsid w:val="00AD3B5F"/>
    <w:rsid w:val="00AE0030"/>
    <w:rsid w:val="00AE0B41"/>
    <w:rsid w:val="00AE3A0A"/>
    <w:rsid w:val="00AE5A21"/>
    <w:rsid w:val="00AE5D08"/>
    <w:rsid w:val="00AF60B4"/>
    <w:rsid w:val="00B004EB"/>
    <w:rsid w:val="00B02D5C"/>
    <w:rsid w:val="00B07FF5"/>
    <w:rsid w:val="00B23119"/>
    <w:rsid w:val="00B459D4"/>
    <w:rsid w:val="00B572E0"/>
    <w:rsid w:val="00B77E71"/>
    <w:rsid w:val="00B84003"/>
    <w:rsid w:val="00B96307"/>
    <w:rsid w:val="00BC4A73"/>
    <w:rsid w:val="00BC71AE"/>
    <w:rsid w:val="00BD65CE"/>
    <w:rsid w:val="00BD7B85"/>
    <w:rsid w:val="00BF2AC6"/>
    <w:rsid w:val="00C12D1C"/>
    <w:rsid w:val="00C21D30"/>
    <w:rsid w:val="00C22C7D"/>
    <w:rsid w:val="00C40ACB"/>
    <w:rsid w:val="00C42B6F"/>
    <w:rsid w:val="00C43388"/>
    <w:rsid w:val="00C44E1D"/>
    <w:rsid w:val="00C4543A"/>
    <w:rsid w:val="00C465C8"/>
    <w:rsid w:val="00C46743"/>
    <w:rsid w:val="00C5377F"/>
    <w:rsid w:val="00C70267"/>
    <w:rsid w:val="00C72B1D"/>
    <w:rsid w:val="00C74E6E"/>
    <w:rsid w:val="00C80E51"/>
    <w:rsid w:val="00C81D5F"/>
    <w:rsid w:val="00C846D1"/>
    <w:rsid w:val="00CA0E74"/>
    <w:rsid w:val="00CA12F1"/>
    <w:rsid w:val="00CB5925"/>
    <w:rsid w:val="00CD6623"/>
    <w:rsid w:val="00D054CE"/>
    <w:rsid w:val="00D1181D"/>
    <w:rsid w:val="00D217D5"/>
    <w:rsid w:val="00D326CE"/>
    <w:rsid w:val="00D46AFE"/>
    <w:rsid w:val="00D520A6"/>
    <w:rsid w:val="00D60127"/>
    <w:rsid w:val="00D61C4A"/>
    <w:rsid w:val="00D70088"/>
    <w:rsid w:val="00D87D52"/>
    <w:rsid w:val="00DA2970"/>
    <w:rsid w:val="00DA38CA"/>
    <w:rsid w:val="00DA6374"/>
    <w:rsid w:val="00DB0516"/>
    <w:rsid w:val="00DB2276"/>
    <w:rsid w:val="00DC36DC"/>
    <w:rsid w:val="00DD0675"/>
    <w:rsid w:val="00E16D8C"/>
    <w:rsid w:val="00E21487"/>
    <w:rsid w:val="00E60DE4"/>
    <w:rsid w:val="00E62187"/>
    <w:rsid w:val="00E91087"/>
    <w:rsid w:val="00EA02C7"/>
    <w:rsid w:val="00EA30FE"/>
    <w:rsid w:val="00EA7127"/>
    <w:rsid w:val="00EA7A48"/>
    <w:rsid w:val="00EB0D50"/>
    <w:rsid w:val="00ED2951"/>
    <w:rsid w:val="00ED2BE2"/>
    <w:rsid w:val="00EE5B76"/>
    <w:rsid w:val="00EE61D6"/>
    <w:rsid w:val="00EF6D76"/>
    <w:rsid w:val="00F11DF6"/>
    <w:rsid w:val="00F163B5"/>
    <w:rsid w:val="00F21A5D"/>
    <w:rsid w:val="00F25B11"/>
    <w:rsid w:val="00F36BC5"/>
    <w:rsid w:val="00F4107C"/>
    <w:rsid w:val="00F556B9"/>
    <w:rsid w:val="00F55C15"/>
    <w:rsid w:val="00F667BC"/>
    <w:rsid w:val="00F77EAC"/>
    <w:rsid w:val="00F82A15"/>
    <w:rsid w:val="00F96BC9"/>
    <w:rsid w:val="00FA21E1"/>
    <w:rsid w:val="00FA4734"/>
    <w:rsid w:val="00FD0E91"/>
    <w:rsid w:val="00FD1126"/>
    <w:rsid w:val="00FD17E1"/>
    <w:rsid w:val="00FE2B0B"/>
    <w:rsid w:val="00FF10DE"/>
    <w:rsid w:val="00FF441D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EA43"/>
  <w15:docId w15:val="{C3230B45-2AA8-4D1A-9228-64CCAB8D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4A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4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A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4A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5D04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F77E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77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7E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0">
    <w:name w:val="consplustitle"/>
    <w:basedOn w:val="a"/>
    <w:rsid w:val="00F7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217D5"/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52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372"/>
  </w:style>
  <w:style w:type="paragraph" w:styleId="a9">
    <w:name w:val="footer"/>
    <w:basedOn w:val="a"/>
    <w:link w:val="aa"/>
    <w:uiPriority w:val="99"/>
    <w:unhideWhenUsed/>
    <w:rsid w:val="0052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372"/>
  </w:style>
  <w:style w:type="paragraph" w:styleId="ab">
    <w:name w:val="List Paragraph"/>
    <w:basedOn w:val="a"/>
    <w:qFormat/>
    <w:rsid w:val="00C74E6E"/>
    <w:pPr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94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d">
    <w:name w:val="Цветовое выделение"/>
    <w:rsid w:val="00D520A6"/>
    <w:rPr>
      <w:b/>
      <w:bCs/>
      <w:color w:val="26282F"/>
    </w:rPr>
  </w:style>
  <w:style w:type="paragraph" w:styleId="ae">
    <w:name w:val="Balloon Text"/>
    <w:basedOn w:val="a"/>
    <w:link w:val="af"/>
    <w:uiPriority w:val="99"/>
    <w:semiHidden/>
    <w:unhideWhenUsed/>
    <w:rsid w:val="00A0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3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B269-F1FC-45B6-A301-83CDC374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Геннадьевна (ИЛЬИНА - ИльинаИ)</dc:creator>
  <cp:keywords/>
  <cp:lastModifiedBy>Калтырина Наталья Валерьевна</cp:lastModifiedBy>
  <cp:revision>12</cp:revision>
  <cp:lastPrinted>2019-01-22T13:10:00Z</cp:lastPrinted>
  <dcterms:created xsi:type="dcterms:W3CDTF">2019-01-22T12:44:00Z</dcterms:created>
  <dcterms:modified xsi:type="dcterms:W3CDTF">2019-01-25T11:13:00Z</dcterms:modified>
</cp:coreProperties>
</file>