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26F7" w14:textId="77777777" w:rsidR="00A814BD" w:rsidRPr="004D399C" w:rsidRDefault="00A814BD" w:rsidP="00A814BD">
      <w:pPr>
        <w:spacing w:after="0" w:line="240" w:lineRule="auto"/>
        <w:jc w:val="center"/>
        <w:outlineLvl w:val="0"/>
        <w:rPr>
          <w:rFonts w:ascii="Georgia" w:eastAsia="Times New Roman" w:hAnsi="Georgia" w:cs="Times New Roman"/>
          <w:b/>
          <w:sz w:val="32"/>
          <w:szCs w:val="32"/>
          <w:lang w:val="ru-RU" w:eastAsia="ru-RU"/>
        </w:rPr>
      </w:pPr>
      <w:bookmarkStart w:id="0" w:name="_Hlk164177913"/>
      <w:r w:rsidRPr="004D399C">
        <w:rPr>
          <w:rFonts w:ascii="Georgia" w:eastAsia="Times New Roman" w:hAnsi="Georgia" w:cs="Times New Roman"/>
          <w:b/>
          <w:sz w:val="32"/>
          <w:szCs w:val="32"/>
          <w:lang w:val="ru-RU" w:eastAsia="ru-RU"/>
        </w:rPr>
        <w:t>РОССИЙСКАЯ ФЕДЕРАЦИЯ</w:t>
      </w:r>
    </w:p>
    <w:p w14:paraId="2A419970" w14:textId="77777777" w:rsidR="00A814BD" w:rsidRPr="00FE14BA" w:rsidRDefault="00A814BD" w:rsidP="00A814BD">
      <w:pPr>
        <w:spacing w:after="0" w:line="240" w:lineRule="auto"/>
        <w:jc w:val="center"/>
        <w:outlineLvl w:val="0"/>
        <w:rPr>
          <w:rFonts w:ascii="Georgia" w:eastAsia="Times New Roman" w:hAnsi="Georgia" w:cs="Times New Roman"/>
          <w:b/>
          <w:sz w:val="32"/>
          <w:szCs w:val="32"/>
          <w:lang w:val="ru-RU" w:eastAsia="ru-RU"/>
        </w:rPr>
      </w:pPr>
      <w:r w:rsidRPr="00FE14BA">
        <w:rPr>
          <w:rFonts w:ascii="Georgia" w:eastAsia="Times New Roman" w:hAnsi="Georgia" w:cs="Times New Roman"/>
          <w:b/>
          <w:sz w:val="32"/>
          <w:szCs w:val="32"/>
          <w:lang w:val="ru-RU" w:eastAsia="ru-RU"/>
        </w:rPr>
        <w:t>Калининградская область</w:t>
      </w:r>
    </w:p>
    <w:p w14:paraId="31A83102" w14:textId="77777777" w:rsidR="00A814BD" w:rsidRPr="004D399C" w:rsidRDefault="00A814BD" w:rsidP="00A814BD">
      <w:pPr>
        <w:autoSpaceDE w:val="0"/>
        <w:autoSpaceDN w:val="0"/>
        <w:adjustRightInd w:val="0"/>
        <w:spacing w:after="0" w:line="240" w:lineRule="auto"/>
        <w:ind w:firstLine="540"/>
        <w:jc w:val="center"/>
        <w:rPr>
          <w:rFonts w:ascii="Georgia" w:eastAsia="Times New Roman" w:hAnsi="Georgia" w:cs="Times New Roman"/>
          <w:b/>
          <w:sz w:val="32"/>
          <w:szCs w:val="32"/>
          <w:lang w:val="ru-RU" w:eastAsia="ru-RU"/>
        </w:rPr>
      </w:pPr>
      <w:r w:rsidRPr="004D399C">
        <w:rPr>
          <w:rFonts w:ascii="Georgia" w:eastAsia="Times New Roman" w:hAnsi="Georgia" w:cs="Times New Roman"/>
          <w:b/>
          <w:sz w:val="32"/>
          <w:szCs w:val="32"/>
          <w:lang w:val="ru-RU" w:eastAsia="ru-RU"/>
        </w:rPr>
        <w:t>Администрация муниципального образования «Светлогорский городской округ»</w:t>
      </w:r>
    </w:p>
    <w:p w14:paraId="1C6CF2F8" w14:textId="77777777" w:rsidR="00A814BD" w:rsidRPr="004D399C" w:rsidRDefault="00A814BD" w:rsidP="00A814BD">
      <w:pPr>
        <w:spacing w:after="0" w:line="240" w:lineRule="auto"/>
        <w:rPr>
          <w:rFonts w:ascii="Times New Roman" w:eastAsia="Times New Roman" w:hAnsi="Times New Roman" w:cs="Times New Roman"/>
          <w:sz w:val="32"/>
          <w:szCs w:val="32"/>
          <w:lang w:val="ru-RU" w:eastAsia="ru-RU"/>
        </w:rPr>
      </w:pPr>
    </w:p>
    <w:p w14:paraId="1AB1D463" w14:textId="77777777" w:rsidR="00A814BD" w:rsidRPr="004D399C" w:rsidRDefault="00A814BD" w:rsidP="00A814BD">
      <w:pPr>
        <w:spacing w:after="0" w:line="240" w:lineRule="auto"/>
        <w:jc w:val="center"/>
        <w:outlineLvl w:val="0"/>
        <w:rPr>
          <w:rFonts w:ascii="Times New Roman" w:eastAsia="Times New Roman" w:hAnsi="Times New Roman" w:cs="Times New Roman"/>
          <w:b/>
          <w:sz w:val="28"/>
          <w:szCs w:val="28"/>
          <w:lang w:val="ru-RU" w:eastAsia="ru-RU"/>
        </w:rPr>
      </w:pPr>
      <w:r w:rsidRPr="004D399C">
        <w:rPr>
          <w:rFonts w:ascii="Times New Roman" w:eastAsia="Times New Roman" w:hAnsi="Times New Roman" w:cs="Times New Roman"/>
          <w:b/>
          <w:sz w:val="28"/>
          <w:szCs w:val="28"/>
          <w:lang w:val="ru-RU" w:eastAsia="ru-RU"/>
        </w:rPr>
        <w:t>П О С Т А Н О В Л Е Н И Е</w:t>
      </w:r>
    </w:p>
    <w:p w14:paraId="332D8799" w14:textId="77777777" w:rsidR="00A814BD" w:rsidRPr="004D399C" w:rsidRDefault="00A814BD" w:rsidP="00A814BD">
      <w:pPr>
        <w:spacing w:after="0" w:line="240" w:lineRule="auto"/>
        <w:jc w:val="center"/>
        <w:outlineLvl w:val="0"/>
        <w:rPr>
          <w:rFonts w:ascii="Times New Roman" w:eastAsia="Times New Roman" w:hAnsi="Times New Roman" w:cs="Times New Roman"/>
          <w:b/>
          <w:sz w:val="28"/>
          <w:szCs w:val="28"/>
          <w:lang w:val="ru-RU" w:eastAsia="ru-RU"/>
        </w:rPr>
      </w:pPr>
    </w:p>
    <w:p w14:paraId="74B7C3CF" w14:textId="77777777" w:rsidR="00A814BD" w:rsidRPr="004D399C" w:rsidRDefault="00A814BD" w:rsidP="00A814BD">
      <w:pPr>
        <w:spacing w:after="0" w:line="240" w:lineRule="auto"/>
        <w:jc w:val="center"/>
        <w:rPr>
          <w:rFonts w:ascii="Times New Roman" w:eastAsia="Times New Roman" w:hAnsi="Times New Roman" w:cs="Times New Roman"/>
          <w:sz w:val="18"/>
          <w:szCs w:val="18"/>
          <w:lang w:val="ru-RU" w:eastAsia="ru-RU"/>
        </w:rPr>
      </w:pPr>
    </w:p>
    <w:p w14:paraId="48DFC420" w14:textId="77777777" w:rsidR="00A814BD" w:rsidRPr="004D399C" w:rsidRDefault="00A814BD" w:rsidP="00A814BD">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 xml:space="preserve">                           «_____» ________________ 20</w:t>
      </w:r>
      <w:r>
        <w:rPr>
          <w:rFonts w:ascii="Times New Roman" w:eastAsia="Times New Roman" w:hAnsi="Times New Roman" w:cs="Times New Roman"/>
          <w:sz w:val="28"/>
          <w:szCs w:val="28"/>
          <w:lang w:val="ru-RU" w:eastAsia="ru-RU"/>
        </w:rPr>
        <w:t>24</w:t>
      </w:r>
      <w:r w:rsidRPr="004D399C">
        <w:rPr>
          <w:rFonts w:ascii="Times New Roman" w:eastAsia="Times New Roman" w:hAnsi="Times New Roman" w:cs="Times New Roman"/>
          <w:sz w:val="28"/>
          <w:szCs w:val="28"/>
          <w:lang w:val="ru-RU" w:eastAsia="ru-RU"/>
        </w:rPr>
        <w:t xml:space="preserve"> года   №____</w:t>
      </w:r>
    </w:p>
    <w:p w14:paraId="4B73D711" w14:textId="77777777" w:rsidR="00A814BD" w:rsidRPr="004D399C" w:rsidRDefault="00A814BD" w:rsidP="00A814BD">
      <w:pPr>
        <w:spacing w:after="0" w:line="240" w:lineRule="auto"/>
        <w:jc w:val="center"/>
        <w:rPr>
          <w:rFonts w:ascii="Times New Roman" w:eastAsia="Times New Roman" w:hAnsi="Times New Roman" w:cs="Times New Roman"/>
          <w:b/>
          <w:sz w:val="18"/>
          <w:szCs w:val="18"/>
          <w:lang w:val="ru-RU" w:eastAsia="ru-RU"/>
        </w:rPr>
      </w:pPr>
    </w:p>
    <w:bookmarkEnd w:id="0"/>
    <w:p w14:paraId="360E800B" w14:textId="77777777" w:rsidR="00A814BD" w:rsidRPr="004D399C" w:rsidRDefault="00A814BD" w:rsidP="00A814BD">
      <w:pPr>
        <w:spacing w:after="0" w:line="240" w:lineRule="auto"/>
        <w:jc w:val="center"/>
        <w:rPr>
          <w:rFonts w:ascii="Times New Roman" w:eastAsia="Times New Roman" w:hAnsi="Times New Roman" w:cs="Times New Roman"/>
          <w:b/>
          <w:sz w:val="18"/>
          <w:szCs w:val="18"/>
          <w:lang w:val="ru-RU" w:eastAsia="ru-RU"/>
        </w:rPr>
      </w:pPr>
    </w:p>
    <w:p w14:paraId="6552E9CE" w14:textId="77777777" w:rsidR="00A814BD" w:rsidRPr="004D399C" w:rsidRDefault="00A814BD" w:rsidP="00A814BD">
      <w:pPr>
        <w:spacing w:after="0" w:line="240" w:lineRule="auto"/>
        <w:jc w:val="center"/>
        <w:rPr>
          <w:rFonts w:ascii="Times New Roman" w:eastAsia="Times New Roman" w:hAnsi="Times New Roman" w:cs="Times New Roman"/>
          <w:b/>
          <w:sz w:val="18"/>
          <w:szCs w:val="18"/>
          <w:lang w:val="ru-RU" w:eastAsia="ru-RU"/>
        </w:rPr>
      </w:pPr>
    </w:p>
    <w:p w14:paraId="38E06C70" w14:textId="69AAD21B" w:rsidR="00A814BD" w:rsidRPr="004D399C" w:rsidRDefault="00A814BD" w:rsidP="00A814BD">
      <w:pPr>
        <w:spacing w:after="0" w:line="240" w:lineRule="auto"/>
        <w:jc w:val="center"/>
        <w:rPr>
          <w:rFonts w:ascii="Times New Roman" w:eastAsia="Times New Roman" w:hAnsi="Times New Roman" w:cs="Times New Roman"/>
          <w:b/>
          <w:bCs/>
          <w:color w:val="111111"/>
          <w:kern w:val="2"/>
          <w:sz w:val="28"/>
          <w:szCs w:val="28"/>
          <w:lang w:val="ru-RU" w:eastAsia="ru-RU"/>
          <w14:ligatures w14:val="standardContextual"/>
        </w:rPr>
      </w:pPr>
      <w:r w:rsidRPr="004D399C">
        <w:rPr>
          <w:rFonts w:ascii="Times New Roman" w:eastAsia="Times New Roman" w:hAnsi="Times New Roman" w:cs="Times New Roman"/>
          <w:b/>
          <w:bCs/>
          <w:color w:val="111111"/>
          <w:kern w:val="2"/>
          <w:sz w:val="28"/>
          <w:szCs w:val="28"/>
          <w:lang w:val="ru-RU" w:eastAsia="ru-RU"/>
          <w14:ligatures w14:val="standardContextual"/>
        </w:rPr>
        <w:t>Об о</w:t>
      </w:r>
      <w:r>
        <w:rPr>
          <w:rFonts w:ascii="Times New Roman" w:eastAsia="Times New Roman" w:hAnsi="Times New Roman" w:cs="Times New Roman"/>
          <w:b/>
          <w:bCs/>
          <w:color w:val="111111"/>
          <w:kern w:val="2"/>
          <w:sz w:val="28"/>
          <w:szCs w:val="28"/>
          <w:lang w:val="ru-RU" w:eastAsia="ru-RU"/>
          <w14:ligatures w14:val="standardContextual"/>
        </w:rPr>
        <w:t>бразовании комиссии по обеспечению безопасности дорожного движения при администрации муниципального образования «Светлогорский городской округ»</w:t>
      </w:r>
    </w:p>
    <w:p w14:paraId="14ACCE0C" w14:textId="77777777" w:rsidR="00A814BD" w:rsidRPr="004D399C" w:rsidRDefault="00A814BD" w:rsidP="00A814BD">
      <w:pPr>
        <w:spacing w:after="0" w:line="240" w:lineRule="auto"/>
        <w:jc w:val="center"/>
        <w:rPr>
          <w:rFonts w:ascii="Times New Roman" w:eastAsia="Times New Roman" w:hAnsi="Times New Roman" w:cs="Times New Roman"/>
          <w:b/>
          <w:sz w:val="28"/>
          <w:szCs w:val="28"/>
          <w:lang w:val="ru-RU" w:eastAsia="ru-RU"/>
        </w:rPr>
      </w:pPr>
    </w:p>
    <w:p w14:paraId="6DE810CF" w14:textId="62BBA616" w:rsidR="00A814BD" w:rsidRPr="00A814BD" w:rsidRDefault="00A814BD" w:rsidP="00275BA2">
      <w:pPr>
        <w:tabs>
          <w:tab w:val="left" w:pos="567"/>
        </w:tabs>
        <w:autoSpaceDE w:val="0"/>
        <w:autoSpaceDN w:val="0"/>
        <w:adjustRightInd w:val="0"/>
        <w:spacing w:after="0" w:line="240" w:lineRule="auto"/>
        <w:ind w:firstLine="709"/>
        <w:jc w:val="both"/>
        <w:outlineLvl w:val="0"/>
        <w:rPr>
          <w:rFonts w:ascii="Times New Roman" w:hAnsi="Times New Roman" w:cs="Times New Roman"/>
          <w:sz w:val="28"/>
          <w:szCs w:val="28"/>
          <w:lang w:val="ru-RU"/>
        </w:rPr>
      </w:pPr>
      <w:r w:rsidRPr="004D399C">
        <w:rPr>
          <w:rFonts w:ascii="Times New Roman" w:eastAsia="Times New Roman" w:hAnsi="Times New Roman" w:cs="Times New Roman"/>
          <w:sz w:val="28"/>
          <w:szCs w:val="28"/>
          <w:lang w:val="ru-RU" w:eastAsia="ru-RU"/>
        </w:rPr>
        <w:tab/>
      </w:r>
      <w:r w:rsidRPr="00A814BD">
        <w:rPr>
          <w:rFonts w:ascii="Times New Roman" w:eastAsia="Times New Roman" w:hAnsi="Times New Roman" w:cs="Times New Roman"/>
          <w:sz w:val="28"/>
          <w:szCs w:val="28"/>
          <w:lang w:val="ru-RU" w:eastAsia="ru-RU"/>
        </w:rPr>
        <w:t xml:space="preserve">В целях обеспечения безопасности дорожного движения, организации дорожного движения, снижения количества дорожно-транспортных происшествий на автомобильных дорогах в </w:t>
      </w:r>
      <w:r w:rsidRPr="00A814BD">
        <w:rPr>
          <w:rFonts w:ascii="Times New Roman" w:eastAsia="Times New Roman" w:hAnsi="Times New Roman" w:cs="Times New Roman"/>
          <w:iCs/>
          <w:sz w:val="28"/>
          <w:szCs w:val="28"/>
          <w:lang w:val="ru-RU" w:eastAsia="ru-RU"/>
        </w:rPr>
        <w:t>муниципальном образовании «Светлогорский городской округ»</w:t>
      </w:r>
      <w:r w:rsidRPr="00A814BD">
        <w:rPr>
          <w:rFonts w:ascii="Times New Roman" w:eastAsia="Times New Roman" w:hAnsi="Times New Roman" w:cs="Times New Roman"/>
          <w:iCs/>
          <w:sz w:val="28"/>
          <w:szCs w:val="28"/>
          <w:lang w:val="ru-RU" w:eastAsia="ru-RU"/>
        </w:rPr>
        <w:t>,</w:t>
      </w:r>
      <w:r w:rsidRPr="00A814BD">
        <w:rPr>
          <w:rFonts w:ascii="Times New Roman" w:eastAsia="Times New Roman" w:hAnsi="Times New Roman" w:cs="Times New Roman"/>
          <w:sz w:val="28"/>
          <w:szCs w:val="28"/>
          <w:lang w:val="ru-RU" w:eastAsia="ru-RU"/>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w:t>
      </w:r>
      <w:r w:rsidRPr="00A814BD">
        <w:rPr>
          <w:rFonts w:ascii="Times New Roman" w:hAnsi="Times New Roman" w:cs="Times New Roman"/>
          <w:sz w:val="28"/>
          <w:szCs w:val="28"/>
          <w:lang w:val="ru-RU"/>
        </w:rPr>
        <w:t>администрация муниципального образования «Светлогорский городской округ»</w:t>
      </w:r>
      <w:r w:rsidRPr="00A814BD">
        <w:rPr>
          <w:rFonts w:ascii="Times New Roman" w:hAnsi="Times New Roman" w:cs="Times New Roman"/>
          <w:sz w:val="28"/>
          <w:szCs w:val="28"/>
          <w:lang w:val="ru-RU"/>
        </w:rPr>
        <w:tab/>
      </w:r>
    </w:p>
    <w:p w14:paraId="170EEFED" w14:textId="76C83C98" w:rsidR="00A814BD" w:rsidRPr="004D399C" w:rsidRDefault="00A814BD" w:rsidP="00275BA2">
      <w:pPr>
        <w:spacing w:after="0" w:line="240" w:lineRule="auto"/>
        <w:ind w:firstLine="709"/>
        <w:jc w:val="both"/>
        <w:rPr>
          <w:rFonts w:ascii="Times New Roman" w:eastAsia="Times New Roman" w:hAnsi="Times New Roman" w:cs="Times New Roman"/>
          <w:sz w:val="28"/>
          <w:szCs w:val="28"/>
          <w:lang w:val="ru-RU" w:eastAsia="ru-RU"/>
        </w:rPr>
      </w:pPr>
      <w:r w:rsidRPr="00A814BD">
        <w:rPr>
          <w:rFonts w:ascii="Times New Roman" w:eastAsia="Times New Roman" w:hAnsi="Times New Roman" w:cs="Times New Roman"/>
          <w:sz w:val="28"/>
          <w:szCs w:val="28"/>
          <w:lang w:val="ru-RU" w:eastAsia="ru-RU"/>
        </w:rPr>
        <w:t xml:space="preserve"> </w:t>
      </w:r>
    </w:p>
    <w:p w14:paraId="33171FA1" w14:textId="01719777" w:rsidR="00A814BD" w:rsidRDefault="00A814BD" w:rsidP="00275BA2">
      <w:pPr>
        <w:spacing w:after="0" w:line="240" w:lineRule="auto"/>
        <w:ind w:firstLine="709"/>
        <w:jc w:val="center"/>
        <w:rPr>
          <w:rFonts w:ascii="Times New Roman" w:eastAsia="Times New Roman" w:hAnsi="Times New Roman" w:cs="Times New Roman"/>
          <w:b/>
          <w:bCs/>
          <w:color w:val="111111"/>
          <w:kern w:val="2"/>
          <w:sz w:val="28"/>
          <w:szCs w:val="28"/>
          <w:lang w:val="ru-RU" w:eastAsia="ru-RU"/>
          <w14:ligatures w14:val="standardContextual"/>
        </w:rPr>
      </w:pPr>
      <w:r w:rsidRPr="004D399C">
        <w:rPr>
          <w:rFonts w:ascii="Times New Roman" w:eastAsia="Times New Roman" w:hAnsi="Times New Roman" w:cs="Times New Roman"/>
          <w:b/>
          <w:bCs/>
          <w:color w:val="111111"/>
          <w:kern w:val="2"/>
          <w:sz w:val="28"/>
          <w:szCs w:val="28"/>
          <w:lang w:val="ru-RU" w:eastAsia="ru-RU"/>
          <w14:ligatures w14:val="standardContextual"/>
        </w:rPr>
        <w:t xml:space="preserve">п о с т а н о в л я </w:t>
      </w:r>
      <w:r>
        <w:rPr>
          <w:rFonts w:ascii="Times New Roman" w:eastAsia="Times New Roman" w:hAnsi="Times New Roman" w:cs="Times New Roman"/>
          <w:b/>
          <w:bCs/>
          <w:color w:val="111111"/>
          <w:kern w:val="2"/>
          <w:sz w:val="28"/>
          <w:szCs w:val="28"/>
          <w:lang w:val="ru-RU" w:eastAsia="ru-RU"/>
          <w14:ligatures w14:val="standardContextual"/>
        </w:rPr>
        <w:t>е т</w:t>
      </w:r>
      <w:r w:rsidRPr="004D399C">
        <w:rPr>
          <w:rFonts w:ascii="Times New Roman" w:eastAsia="Times New Roman" w:hAnsi="Times New Roman" w:cs="Times New Roman"/>
          <w:b/>
          <w:bCs/>
          <w:color w:val="111111"/>
          <w:kern w:val="2"/>
          <w:sz w:val="28"/>
          <w:szCs w:val="28"/>
          <w:lang w:val="ru-RU" w:eastAsia="ru-RU"/>
          <w14:ligatures w14:val="standardContextual"/>
        </w:rPr>
        <w:t>:</w:t>
      </w:r>
    </w:p>
    <w:p w14:paraId="7DCC735D" w14:textId="77777777" w:rsidR="00275BA2" w:rsidRPr="004D399C" w:rsidRDefault="00275BA2" w:rsidP="00275BA2">
      <w:pPr>
        <w:spacing w:after="0" w:line="240" w:lineRule="auto"/>
        <w:ind w:firstLine="709"/>
        <w:jc w:val="center"/>
        <w:rPr>
          <w:rFonts w:ascii="Times New Roman" w:eastAsia="Times New Roman" w:hAnsi="Times New Roman" w:cs="Times New Roman"/>
          <w:b/>
          <w:bCs/>
          <w:color w:val="111111"/>
          <w:kern w:val="2"/>
          <w:sz w:val="28"/>
          <w:szCs w:val="28"/>
          <w:lang w:val="ru-RU" w:eastAsia="ru-RU"/>
          <w14:ligatures w14:val="standardContextual"/>
        </w:rPr>
      </w:pPr>
    </w:p>
    <w:p w14:paraId="16212EB8" w14:textId="131607F2" w:rsidR="003E07BD" w:rsidRPr="003E07BD" w:rsidRDefault="003E07BD" w:rsidP="00275BA2">
      <w:pPr>
        <w:spacing w:after="0" w:line="240" w:lineRule="auto"/>
        <w:ind w:firstLine="709"/>
        <w:jc w:val="both"/>
        <w:rPr>
          <w:rFonts w:ascii="Times New Roman" w:eastAsia="Times New Roman" w:hAnsi="Times New Roman" w:cs="Times New Roman"/>
          <w:sz w:val="28"/>
          <w:szCs w:val="28"/>
          <w:lang w:val="ru-RU" w:eastAsia="ru-RU"/>
        </w:rPr>
      </w:pPr>
      <w:r w:rsidRPr="003E07BD">
        <w:rPr>
          <w:rFonts w:ascii="Times New Roman" w:eastAsia="Times New Roman" w:hAnsi="Times New Roman" w:cs="Times New Roman"/>
          <w:sz w:val="28"/>
          <w:szCs w:val="28"/>
          <w:lang w:val="ru-RU" w:eastAsia="ru-RU"/>
        </w:rPr>
        <w:t xml:space="preserve">1. Образовать Комиссию по обеспечению безопасности дорожного движения при администрации </w:t>
      </w:r>
      <w:r>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3E07BD">
        <w:rPr>
          <w:rFonts w:ascii="Times New Roman" w:eastAsia="Times New Roman" w:hAnsi="Times New Roman" w:cs="Times New Roman"/>
          <w:sz w:val="28"/>
          <w:szCs w:val="28"/>
          <w:lang w:val="ru-RU" w:eastAsia="ru-RU"/>
        </w:rPr>
        <w:t xml:space="preserve"> и утвердить ее состав</w:t>
      </w:r>
      <w:r>
        <w:rPr>
          <w:rFonts w:ascii="Times New Roman" w:eastAsia="Times New Roman" w:hAnsi="Times New Roman" w:cs="Times New Roman"/>
          <w:sz w:val="28"/>
          <w:szCs w:val="28"/>
          <w:lang w:val="ru-RU" w:eastAsia="ru-RU"/>
        </w:rPr>
        <w:t>, согласно Приложению № 2</w:t>
      </w:r>
      <w:r w:rsidRPr="003E07BD">
        <w:rPr>
          <w:rFonts w:ascii="Times New Roman" w:eastAsia="Times New Roman" w:hAnsi="Times New Roman" w:cs="Times New Roman"/>
          <w:sz w:val="28"/>
          <w:szCs w:val="28"/>
          <w:lang w:val="ru-RU" w:eastAsia="ru-RU"/>
        </w:rPr>
        <w:t xml:space="preserve">. </w:t>
      </w:r>
    </w:p>
    <w:p w14:paraId="120A13C6" w14:textId="240D51EC" w:rsidR="003E07BD" w:rsidRPr="003E07BD" w:rsidRDefault="003E07BD" w:rsidP="00275BA2">
      <w:pPr>
        <w:spacing w:after="0" w:line="240" w:lineRule="auto"/>
        <w:ind w:firstLine="709"/>
        <w:jc w:val="both"/>
        <w:rPr>
          <w:rFonts w:ascii="Times New Roman" w:eastAsia="Times New Roman" w:hAnsi="Times New Roman" w:cs="Times New Roman"/>
          <w:sz w:val="28"/>
          <w:szCs w:val="28"/>
          <w:lang w:val="ru-RU" w:eastAsia="ru-RU"/>
        </w:rPr>
      </w:pPr>
      <w:r w:rsidRPr="003E07BD">
        <w:rPr>
          <w:rFonts w:ascii="Times New Roman" w:eastAsia="Times New Roman" w:hAnsi="Times New Roman" w:cs="Times New Roman"/>
          <w:sz w:val="28"/>
          <w:szCs w:val="28"/>
          <w:lang w:val="ru-RU" w:eastAsia="ru-RU"/>
        </w:rPr>
        <w:t xml:space="preserve">2. Утвердить Положение о Комиссии по обеспечению безопасности дорожного движения при администрации </w:t>
      </w:r>
      <w:r>
        <w:rPr>
          <w:rFonts w:ascii="Times New Roman" w:eastAsia="Times New Roman" w:hAnsi="Times New Roman" w:cs="Times New Roman"/>
          <w:sz w:val="28"/>
          <w:szCs w:val="28"/>
          <w:lang w:val="ru-RU" w:eastAsia="ru-RU"/>
        </w:rPr>
        <w:t>муниципального образования «</w:t>
      </w:r>
      <w:r w:rsidR="00913C18">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ветлогорский городской округ»,</w:t>
      </w:r>
      <w:r w:rsidRPr="003E07B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согласно Приложению № 1</w:t>
      </w:r>
      <w:r w:rsidRPr="003E07BD">
        <w:rPr>
          <w:rFonts w:ascii="Times New Roman" w:eastAsia="Times New Roman" w:hAnsi="Times New Roman" w:cs="Times New Roman"/>
          <w:sz w:val="28"/>
          <w:szCs w:val="28"/>
          <w:lang w:val="ru-RU" w:eastAsia="ru-RU"/>
        </w:rPr>
        <w:t xml:space="preserve">. </w:t>
      </w:r>
    </w:p>
    <w:p w14:paraId="0E39AB0A" w14:textId="72E6F79B" w:rsidR="003E07BD" w:rsidRPr="003E07BD" w:rsidRDefault="003E07BD" w:rsidP="00275BA2">
      <w:pPr>
        <w:spacing w:after="0" w:line="240" w:lineRule="auto"/>
        <w:ind w:firstLine="709"/>
        <w:jc w:val="both"/>
        <w:rPr>
          <w:rFonts w:ascii="Times New Roman" w:eastAsia="Times New Roman" w:hAnsi="Times New Roman" w:cs="Times New Roman"/>
          <w:sz w:val="28"/>
          <w:szCs w:val="28"/>
          <w:lang w:val="ru-RU" w:eastAsia="ru-RU"/>
        </w:rPr>
      </w:pPr>
      <w:r w:rsidRPr="003E07BD">
        <w:rPr>
          <w:rFonts w:ascii="Times New Roman" w:eastAsia="Times New Roman" w:hAnsi="Times New Roman" w:cs="Times New Roman"/>
          <w:sz w:val="28"/>
          <w:szCs w:val="28"/>
          <w:lang w:val="ru-RU" w:eastAsia="ru-RU"/>
        </w:rPr>
        <w:t xml:space="preserve">3. Признать утратившими силу постановление администрации </w:t>
      </w:r>
      <w:r w:rsidR="00275BA2">
        <w:rPr>
          <w:rFonts w:ascii="Times New Roman" w:eastAsia="Times New Roman" w:hAnsi="Times New Roman" w:cs="Times New Roman"/>
          <w:sz w:val="28"/>
          <w:szCs w:val="28"/>
          <w:lang w:val="ru-RU" w:eastAsia="ru-RU"/>
        </w:rPr>
        <w:t>«О создании комиссии по обеспечению безопасности дорожного движения муниципального образования «Светлогорский городской округ» от 06.02.2019 № 122</w:t>
      </w:r>
      <w:r w:rsidRPr="003E07BD">
        <w:rPr>
          <w:rFonts w:ascii="Times New Roman" w:eastAsia="Times New Roman" w:hAnsi="Times New Roman" w:cs="Times New Roman"/>
          <w:sz w:val="28"/>
          <w:szCs w:val="28"/>
          <w:lang w:val="ru-RU" w:eastAsia="ru-RU"/>
        </w:rPr>
        <w:t xml:space="preserve">. </w:t>
      </w:r>
    </w:p>
    <w:p w14:paraId="275DF2CF" w14:textId="77777777" w:rsidR="00275BA2" w:rsidRPr="00275BA2" w:rsidRDefault="00275BA2" w:rsidP="00275BA2">
      <w:pPr>
        <w:widowControl w:val="0"/>
        <w:tabs>
          <w:tab w:val="num" w:pos="0"/>
        </w:tabs>
        <w:autoSpaceDE w:val="0"/>
        <w:autoSpaceDN w:val="0"/>
        <w:adjustRightInd w:val="0"/>
        <w:spacing w:after="0" w:line="240" w:lineRule="auto"/>
        <w:ind w:firstLine="709"/>
        <w:jc w:val="both"/>
        <w:rPr>
          <w:rFonts w:ascii="Times New Roman" w:hAnsi="Times New Roman" w:cs="Times New Roman"/>
          <w:sz w:val="28"/>
          <w:szCs w:val="28"/>
          <w:lang w:val="ru-RU"/>
        </w:rPr>
      </w:pPr>
      <w:r w:rsidRPr="00275BA2">
        <w:rPr>
          <w:rFonts w:ascii="Times New Roman" w:hAnsi="Times New Roman" w:cs="Times New Roman"/>
          <w:sz w:val="28"/>
          <w:szCs w:val="28"/>
          <w:lang w:val="ru-RU"/>
        </w:rPr>
        <w:t xml:space="preserve">4. </w:t>
      </w:r>
      <w:r w:rsidRPr="00275BA2">
        <w:rPr>
          <w:rFonts w:ascii="Times New Roman" w:hAnsi="Times New Roman" w:cs="Times New Roman"/>
          <w:color w:val="2C2D2E"/>
          <w:sz w:val="28"/>
          <w:szCs w:val="28"/>
          <w:shd w:val="clear" w:color="auto" w:fill="FFFFFF"/>
          <w:lang w:val="ru-RU"/>
        </w:rPr>
        <w:t>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w:t>
      </w:r>
      <w:r w:rsidRPr="00275BA2">
        <w:rPr>
          <w:rFonts w:ascii="Times New Roman" w:hAnsi="Times New Roman" w:cs="Times New Roman"/>
          <w:color w:val="2C2D2E"/>
          <w:sz w:val="28"/>
          <w:szCs w:val="28"/>
          <w:shd w:val="clear" w:color="auto" w:fill="FFFFFF"/>
        </w:rPr>
        <w:t> </w:t>
      </w:r>
      <w:r w:rsidRPr="00275BA2">
        <w:rPr>
          <w:rFonts w:ascii="Times New Roman" w:hAnsi="Times New Roman" w:cs="Times New Roman"/>
          <w:color w:val="2C2D2E"/>
          <w:sz w:val="28"/>
          <w:szCs w:val="28"/>
          <w:shd w:val="clear" w:color="auto" w:fill="FFFFFF"/>
          <w:lang w:val="ru-RU"/>
        </w:rPr>
        <w:t>в информационно-</w:t>
      </w:r>
      <w:r w:rsidRPr="00275BA2">
        <w:rPr>
          <w:rFonts w:ascii="Times New Roman" w:hAnsi="Times New Roman" w:cs="Times New Roman"/>
          <w:color w:val="2C2D2E"/>
          <w:sz w:val="28"/>
          <w:szCs w:val="28"/>
          <w:shd w:val="clear" w:color="auto" w:fill="FFFFFF"/>
          <w:lang w:val="ru-RU"/>
        </w:rPr>
        <w:lastRenderedPageBreak/>
        <w:t>телекоммуникационной сети «Интернет»</w:t>
      </w:r>
      <w:r w:rsidRPr="00275BA2">
        <w:rPr>
          <w:rFonts w:ascii="Times New Roman" w:hAnsi="Times New Roman" w:cs="Times New Roman"/>
          <w:color w:val="2C2D2E"/>
          <w:sz w:val="28"/>
          <w:szCs w:val="28"/>
          <w:shd w:val="clear" w:color="auto" w:fill="FFFFFF"/>
        </w:rPr>
        <w:t> </w:t>
      </w:r>
      <w:proofErr w:type="spellStart"/>
      <w:r w:rsidRPr="00275BA2">
        <w:rPr>
          <w:rFonts w:ascii="Times New Roman" w:hAnsi="Times New Roman" w:cs="Times New Roman"/>
          <w:color w:val="2C2D2E"/>
          <w:sz w:val="28"/>
          <w:szCs w:val="28"/>
          <w:shd w:val="clear" w:color="auto" w:fill="FFFFFF"/>
        </w:rPr>
        <w:t>svetlogorsk</w:t>
      </w:r>
      <w:proofErr w:type="spellEnd"/>
      <w:r w:rsidRPr="00275BA2">
        <w:rPr>
          <w:rFonts w:ascii="Times New Roman" w:hAnsi="Times New Roman" w:cs="Times New Roman"/>
          <w:color w:val="2C2D2E"/>
          <w:sz w:val="28"/>
          <w:szCs w:val="28"/>
          <w:shd w:val="clear" w:color="auto" w:fill="FFFFFF"/>
          <w:lang w:val="ru-RU"/>
        </w:rPr>
        <w:t>39.</w:t>
      </w:r>
      <w:proofErr w:type="spellStart"/>
      <w:r w:rsidRPr="00275BA2">
        <w:rPr>
          <w:rFonts w:ascii="Times New Roman" w:hAnsi="Times New Roman" w:cs="Times New Roman"/>
          <w:color w:val="2C2D2E"/>
          <w:sz w:val="28"/>
          <w:szCs w:val="28"/>
          <w:shd w:val="clear" w:color="auto" w:fill="FFFFFF"/>
        </w:rPr>
        <w:t>ru</w:t>
      </w:r>
      <w:proofErr w:type="spellEnd"/>
      <w:r w:rsidRPr="00275BA2">
        <w:rPr>
          <w:rFonts w:ascii="Times New Roman" w:hAnsi="Times New Roman" w:cs="Times New Roman"/>
          <w:color w:val="2C2D2E"/>
          <w:sz w:val="28"/>
          <w:szCs w:val="28"/>
          <w:shd w:val="clear" w:color="auto" w:fill="FFFFFF"/>
        </w:rPr>
        <w:t> </w:t>
      </w:r>
      <w:r w:rsidRPr="00275BA2">
        <w:rPr>
          <w:rFonts w:ascii="Times New Roman" w:hAnsi="Times New Roman" w:cs="Times New Roman"/>
          <w:color w:val="2C2D2E"/>
          <w:sz w:val="28"/>
          <w:szCs w:val="28"/>
          <w:shd w:val="clear" w:color="auto" w:fill="FFFFFF"/>
          <w:lang w:val="ru-RU"/>
        </w:rPr>
        <w:t>и в</w:t>
      </w:r>
      <w:r w:rsidRPr="00275BA2">
        <w:rPr>
          <w:rFonts w:ascii="Times New Roman" w:hAnsi="Times New Roman" w:cs="Times New Roman"/>
          <w:color w:val="2C2D2E"/>
          <w:sz w:val="28"/>
          <w:szCs w:val="28"/>
          <w:shd w:val="clear" w:color="auto" w:fill="FFFFFF"/>
        </w:rPr>
        <w:t> </w:t>
      </w:r>
      <w:r w:rsidRPr="00275BA2">
        <w:rPr>
          <w:rFonts w:ascii="Times New Roman" w:hAnsi="Times New Roman" w:cs="Times New Roman"/>
          <w:color w:val="000000"/>
          <w:sz w:val="28"/>
          <w:szCs w:val="28"/>
          <w:shd w:val="clear" w:color="auto" w:fill="FFFFFF"/>
          <w:lang w:val="ru-RU"/>
        </w:rPr>
        <w:t>местах, доступных для неограниченного круга лиц.</w:t>
      </w:r>
    </w:p>
    <w:p w14:paraId="5A38ACB7" w14:textId="77777777" w:rsidR="00275BA2" w:rsidRPr="00275BA2" w:rsidRDefault="00275BA2" w:rsidP="00275BA2">
      <w:pPr>
        <w:widowControl w:val="0"/>
        <w:tabs>
          <w:tab w:val="num" w:pos="0"/>
        </w:tabs>
        <w:autoSpaceDE w:val="0"/>
        <w:autoSpaceDN w:val="0"/>
        <w:adjustRightInd w:val="0"/>
        <w:spacing w:after="0" w:line="240" w:lineRule="auto"/>
        <w:ind w:firstLine="709"/>
        <w:jc w:val="both"/>
        <w:rPr>
          <w:rFonts w:ascii="Times New Roman" w:hAnsi="Times New Roman" w:cs="Times New Roman"/>
          <w:color w:val="2C2D2E"/>
          <w:sz w:val="28"/>
          <w:szCs w:val="28"/>
          <w:shd w:val="clear" w:color="auto" w:fill="FFFFFF"/>
          <w:lang w:val="ru-RU"/>
        </w:rPr>
      </w:pPr>
      <w:r w:rsidRPr="00275BA2">
        <w:rPr>
          <w:rFonts w:ascii="Times New Roman" w:hAnsi="Times New Roman" w:cs="Times New Roman"/>
          <w:sz w:val="28"/>
          <w:szCs w:val="28"/>
          <w:lang w:val="ru-RU"/>
        </w:rPr>
        <w:t xml:space="preserve">5. </w:t>
      </w:r>
      <w:r w:rsidRPr="00275BA2">
        <w:rPr>
          <w:rFonts w:ascii="Times New Roman" w:hAnsi="Times New Roman" w:cs="Times New Roman"/>
          <w:color w:val="2C2D2E"/>
          <w:sz w:val="28"/>
          <w:szCs w:val="28"/>
          <w:shd w:val="clear" w:color="auto" w:fill="FFFFFF"/>
          <w:lang w:val="ru-RU"/>
        </w:rPr>
        <w:t>Постановление вступает в законную силу после его официального обнародования.</w:t>
      </w:r>
    </w:p>
    <w:p w14:paraId="4B46C731" w14:textId="77777777" w:rsidR="00275BA2" w:rsidRPr="00275BA2" w:rsidRDefault="00275BA2" w:rsidP="00275BA2">
      <w:pPr>
        <w:widowControl w:val="0"/>
        <w:tabs>
          <w:tab w:val="num" w:pos="0"/>
        </w:tabs>
        <w:autoSpaceDE w:val="0"/>
        <w:autoSpaceDN w:val="0"/>
        <w:adjustRightInd w:val="0"/>
        <w:spacing w:after="0" w:line="240" w:lineRule="auto"/>
        <w:ind w:firstLine="709"/>
        <w:jc w:val="both"/>
        <w:rPr>
          <w:rFonts w:ascii="Times New Roman" w:hAnsi="Times New Roman" w:cs="Times New Roman"/>
          <w:sz w:val="28"/>
          <w:szCs w:val="28"/>
          <w:lang w:val="ru-RU"/>
        </w:rPr>
      </w:pPr>
      <w:r w:rsidRPr="00275BA2">
        <w:rPr>
          <w:rFonts w:ascii="Times New Roman" w:hAnsi="Times New Roman" w:cs="Times New Roman"/>
          <w:sz w:val="28"/>
          <w:szCs w:val="28"/>
          <w:lang w:val="ru-RU"/>
        </w:rPr>
        <w:t>6.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109E23CF" w14:textId="77777777" w:rsidR="00A814BD" w:rsidRPr="004D399C" w:rsidRDefault="00A814BD" w:rsidP="00A814BD">
      <w:pPr>
        <w:spacing w:after="0" w:line="240" w:lineRule="auto"/>
        <w:jc w:val="both"/>
        <w:rPr>
          <w:rFonts w:ascii="Times New Roman" w:eastAsia="Times New Roman" w:hAnsi="Times New Roman" w:cs="Times New Roman"/>
          <w:sz w:val="28"/>
          <w:szCs w:val="28"/>
          <w:lang w:val="ru-RU" w:eastAsia="ru-RU"/>
        </w:rPr>
      </w:pPr>
    </w:p>
    <w:p w14:paraId="1DD06C02" w14:textId="77777777" w:rsidR="00A814BD" w:rsidRPr="004D399C" w:rsidRDefault="00A814BD" w:rsidP="00A814BD">
      <w:pPr>
        <w:spacing w:after="0" w:line="240" w:lineRule="auto"/>
        <w:jc w:val="both"/>
        <w:rPr>
          <w:rFonts w:ascii="Times New Roman" w:eastAsia="Times New Roman" w:hAnsi="Times New Roman" w:cs="Times New Roman"/>
          <w:sz w:val="28"/>
          <w:szCs w:val="28"/>
          <w:lang w:val="ru-RU" w:eastAsia="ru-RU"/>
        </w:rPr>
      </w:pPr>
    </w:p>
    <w:p w14:paraId="5FCC37DB" w14:textId="77777777" w:rsidR="00A814BD" w:rsidRPr="004D399C" w:rsidRDefault="00A814BD" w:rsidP="00A814BD">
      <w:pPr>
        <w:spacing w:after="0" w:line="240" w:lineRule="auto"/>
        <w:jc w:val="both"/>
        <w:rPr>
          <w:rFonts w:ascii="Times New Roman" w:eastAsia="Times New Roman" w:hAnsi="Times New Roman" w:cs="Times New Roman"/>
          <w:sz w:val="28"/>
          <w:szCs w:val="28"/>
          <w:lang w:val="ru-RU" w:eastAsia="ru-RU"/>
        </w:rPr>
      </w:pPr>
    </w:p>
    <w:p w14:paraId="3887B010" w14:textId="77777777" w:rsidR="00A814BD" w:rsidRDefault="00A814BD" w:rsidP="00A814BD">
      <w:pPr>
        <w:spacing w:after="0" w:line="240" w:lineRule="auto"/>
        <w:jc w:val="both"/>
        <w:rPr>
          <w:rFonts w:ascii="Times New Roman" w:eastAsia="Times New Roman" w:hAnsi="Times New Roman" w:cs="Times New Roman"/>
          <w:sz w:val="28"/>
          <w:szCs w:val="28"/>
          <w:lang w:val="ru-RU" w:eastAsia="ru-RU"/>
        </w:rPr>
      </w:pPr>
    </w:p>
    <w:p w14:paraId="487A380B" w14:textId="77777777" w:rsidR="00A814BD" w:rsidRDefault="00A814BD" w:rsidP="00A814BD">
      <w:pPr>
        <w:spacing w:after="0" w:line="240" w:lineRule="auto"/>
        <w:jc w:val="both"/>
        <w:rPr>
          <w:rFonts w:ascii="Times New Roman" w:eastAsia="Times New Roman" w:hAnsi="Times New Roman" w:cs="Times New Roman"/>
          <w:sz w:val="28"/>
          <w:szCs w:val="28"/>
          <w:lang w:val="ru-RU" w:eastAsia="ru-RU"/>
        </w:rPr>
      </w:pPr>
    </w:p>
    <w:p w14:paraId="13C4DCDC" w14:textId="77777777" w:rsidR="00A814BD" w:rsidRDefault="00A814BD" w:rsidP="00A814BD">
      <w:pPr>
        <w:spacing w:after="0" w:line="240" w:lineRule="auto"/>
        <w:jc w:val="both"/>
        <w:rPr>
          <w:rFonts w:ascii="Times New Roman" w:eastAsia="Times New Roman" w:hAnsi="Times New Roman" w:cs="Times New Roman"/>
          <w:sz w:val="28"/>
          <w:szCs w:val="28"/>
          <w:lang w:val="ru-RU" w:eastAsia="ru-RU"/>
        </w:rPr>
      </w:pPr>
    </w:p>
    <w:p w14:paraId="025995C1" w14:textId="77777777" w:rsidR="00A814BD" w:rsidRPr="004D399C" w:rsidRDefault="00A814BD" w:rsidP="00A814BD">
      <w:pPr>
        <w:spacing w:after="0" w:line="240" w:lineRule="auto"/>
        <w:jc w:val="both"/>
        <w:rPr>
          <w:rFonts w:ascii="Times New Roman" w:eastAsia="Times New Roman" w:hAnsi="Times New Roman" w:cs="Times New Roman"/>
          <w:sz w:val="28"/>
          <w:szCs w:val="28"/>
          <w:lang w:val="ru-RU" w:eastAsia="ru-RU"/>
        </w:rPr>
      </w:pPr>
    </w:p>
    <w:p w14:paraId="41D2B892" w14:textId="77777777" w:rsidR="00A814BD" w:rsidRDefault="00A814BD" w:rsidP="00A814BD">
      <w:pPr>
        <w:spacing w:after="0" w:line="240" w:lineRule="auto"/>
        <w:jc w:val="both"/>
        <w:rPr>
          <w:rFonts w:ascii="Times New Roman" w:eastAsia="Times New Roman" w:hAnsi="Times New Roman" w:cs="Times New Roman"/>
          <w:sz w:val="28"/>
          <w:szCs w:val="28"/>
          <w:lang w:val="ru-RU" w:eastAsia="ru-RU"/>
        </w:rPr>
      </w:pPr>
    </w:p>
    <w:p w14:paraId="4BFFA05E" w14:textId="77777777" w:rsidR="00A814BD" w:rsidRPr="004D399C" w:rsidRDefault="00A814BD" w:rsidP="00A814BD">
      <w:pPr>
        <w:spacing w:after="0" w:line="240" w:lineRule="auto"/>
        <w:jc w:val="both"/>
        <w:rPr>
          <w:rFonts w:ascii="Times New Roman" w:eastAsia="Times New Roman" w:hAnsi="Times New Roman" w:cs="Times New Roman"/>
          <w:sz w:val="28"/>
          <w:szCs w:val="28"/>
          <w:lang w:val="ru-RU" w:eastAsia="ru-RU"/>
        </w:rPr>
      </w:pPr>
    </w:p>
    <w:p w14:paraId="28B81323" w14:textId="77777777" w:rsidR="00A814BD" w:rsidRPr="004D399C" w:rsidRDefault="00A814BD" w:rsidP="00A814BD">
      <w:pPr>
        <w:spacing w:after="0" w:line="240" w:lineRule="auto"/>
        <w:jc w:val="both"/>
        <w:rPr>
          <w:rFonts w:ascii="Times New Roman" w:eastAsia="Times New Roman" w:hAnsi="Times New Roman" w:cs="Times New Roman"/>
          <w:sz w:val="28"/>
          <w:szCs w:val="28"/>
          <w:lang w:val="ru-RU" w:eastAsia="ru-RU"/>
        </w:rPr>
      </w:pPr>
    </w:p>
    <w:p w14:paraId="38C2E927" w14:textId="77777777" w:rsidR="00A814BD" w:rsidRPr="004D399C" w:rsidRDefault="00A814BD" w:rsidP="00A814BD">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Глава администрации</w:t>
      </w:r>
    </w:p>
    <w:p w14:paraId="287742EE" w14:textId="77777777" w:rsidR="00A814BD" w:rsidRPr="004D399C" w:rsidRDefault="00A814BD" w:rsidP="00A814BD">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муниципального образования</w:t>
      </w:r>
    </w:p>
    <w:p w14:paraId="024F5C10" w14:textId="77777777" w:rsidR="00A814BD" w:rsidRPr="004D399C" w:rsidRDefault="00A814BD" w:rsidP="00A814BD">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«Светлогорский городской округ»</w:t>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t xml:space="preserve">            В.В. Бондаренко</w:t>
      </w:r>
    </w:p>
    <w:p w14:paraId="398B7CBF" w14:textId="77777777" w:rsidR="00A814BD" w:rsidRDefault="00A814BD" w:rsidP="00A814BD">
      <w:pPr>
        <w:spacing w:after="0" w:line="240" w:lineRule="auto"/>
        <w:jc w:val="both"/>
        <w:rPr>
          <w:rFonts w:ascii="Times New Roman" w:eastAsia="Times New Roman" w:hAnsi="Times New Roman" w:cs="Times New Roman"/>
          <w:sz w:val="26"/>
          <w:szCs w:val="26"/>
          <w:lang w:val="ru-RU" w:eastAsia="ru-RU"/>
        </w:rPr>
      </w:pPr>
    </w:p>
    <w:p w14:paraId="373D884D" w14:textId="77777777" w:rsidR="00A814BD" w:rsidRDefault="00A814BD" w:rsidP="00A814BD">
      <w:pPr>
        <w:spacing w:after="0" w:line="240" w:lineRule="auto"/>
        <w:jc w:val="both"/>
        <w:rPr>
          <w:rFonts w:ascii="Times New Roman" w:eastAsia="Times New Roman" w:hAnsi="Times New Roman" w:cs="Times New Roman"/>
          <w:sz w:val="26"/>
          <w:szCs w:val="26"/>
          <w:lang w:val="ru-RU" w:eastAsia="ru-RU"/>
        </w:rPr>
      </w:pPr>
    </w:p>
    <w:p w14:paraId="7C0BEC86"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26391A79"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1D549833"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5E8B1556"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5F39A31A"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5ED97541"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1DB81659"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79A45786"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1AF32AF1"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4272860C"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4F797379"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6E410323"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7277FEF7"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60D50FA4"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0E97B3F6"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5A01BD6E"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49CD2850"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6305DC0E"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60A0E3F9"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72C42347"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791A19AD"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4147D367"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5B8FEEF5"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1473AE09"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4D7DA93F"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7875242B"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3BCFAC98" w14:textId="77777777" w:rsidR="00A814BD" w:rsidRDefault="00A814BD" w:rsidP="00A814BD">
      <w:pPr>
        <w:spacing w:after="0" w:line="240" w:lineRule="auto"/>
        <w:jc w:val="center"/>
        <w:rPr>
          <w:rFonts w:ascii="Times New Roman" w:eastAsia="Times New Roman" w:hAnsi="Times New Roman" w:cs="Times New Roman"/>
          <w:i/>
          <w:iCs/>
          <w:color w:val="FF0000"/>
          <w:sz w:val="24"/>
          <w:szCs w:val="24"/>
          <w:lang w:val="ru-RU" w:eastAsia="ru-RU"/>
        </w:rPr>
      </w:pPr>
    </w:p>
    <w:p w14:paraId="6490C6EB" w14:textId="0E25229E" w:rsidR="007855C2" w:rsidRPr="00256F82" w:rsidRDefault="000B0952" w:rsidP="007855C2">
      <w:pPr>
        <w:spacing w:after="0" w:line="288" w:lineRule="atLeast"/>
        <w:jc w:val="right"/>
        <w:rPr>
          <w:rFonts w:ascii="Times New Roman" w:eastAsia="Times New Roman" w:hAnsi="Times New Roman" w:cs="Times New Roman"/>
          <w:sz w:val="24"/>
          <w:szCs w:val="24"/>
          <w:lang w:val="ru-RU" w:eastAsia="ru-RU"/>
        </w:rPr>
      </w:pPr>
      <w:r w:rsidRPr="00256F82">
        <w:rPr>
          <w:rFonts w:ascii="Times New Roman" w:eastAsia="Times New Roman" w:hAnsi="Times New Roman" w:cs="Times New Roman"/>
          <w:sz w:val="24"/>
          <w:szCs w:val="24"/>
          <w:lang w:val="ru-RU" w:eastAsia="ru-RU"/>
        </w:rPr>
        <w:lastRenderedPageBreak/>
        <w:t>П</w:t>
      </w:r>
      <w:r w:rsidR="007855C2" w:rsidRPr="00256F82">
        <w:rPr>
          <w:rFonts w:ascii="Times New Roman" w:eastAsia="Times New Roman" w:hAnsi="Times New Roman" w:cs="Times New Roman"/>
          <w:sz w:val="24"/>
          <w:szCs w:val="24"/>
          <w:lang w:val="ru-RU" w:eastAsia="ru-RU"/>
        </w:rPr>
        <w:t>риложение № 1</w:t>
      </w:r>
    </w:p>
    <w:p w14:paraId="365C4529" w14:textId="2B4DD929" w:rsidR="007855C2" w:rsidRPr="00256F82" w:rsidRDefault="007855C2" w:rsidP="007855C2">
      <w:pPr>
        <w:spacing w:after="0" w:line="288" w:lineRule="atLeast"/>
        <w:jc w:val="right"/>
        <w:rPr>
          <w:rFonts w:ascii="Times New Roman" w:eastAsia="Times New Roman" w:hAnsi="Times New Roman" w:cs="Times New Roman"/>
          <w:sz w:val="24"/>
          <w:szCs w:val="24"/>
          <w:lang w:val="ru-RU" w:eastAsia="ru-RU"/>
        </w:rPr>
      </w:pPr>
      <w:r w:rsidRPr="00256F82">
        <w:rPr>
          <w:rFonts w:ascii="Times New Roman" w:eastAsia="Times New Roman" w:hAnsi="Times New Roman" w:cs="Times New Roman"/>
          <w:sz w:val="24"/>
          <w:szCs w:val="24"/>
          <w:lang w:val="ru-RU" w:eastAsia="ru-RU"/>
        </w:rPr>
        <w:t xml:space="preserve">Утверждено </w:t>
      </w:r>
    </w:p>
    <w:p w14:paraId="0CD5FF1A" w14:textId="77777777" w:rsidR="007855C2" w:rsidRPr="00256F82" w:rsidRDefault="007855C2" w:rsidP="007855C2">
      <w:pPr>
        <w:spacing w:after="0" w:line="288" w:lineRule="atLeast"/>
        <w:jc w:val="right"/>
        <w:rPr>
          <w:rFonts w:ascii="Times New Roman" w:eastAsia="Times New Roman" w:hAnsi="Times New Roman" w:cs="Times New Roman"/>
          <w:sz w:val="24"/>
          <w:szCs w:val="24"/>
          <w:lang w:val="ru-RU" w:eastAsia="ru-RU"/>
        </w:rPr>
      </w:pPr>
      <w:r w:rsidRPr="00256F82">
        <w:rPr>
          <w:rFonts w:ascii="Times New Roman" w:eastAsia="Times New Roman" w:hAnsi="Times New Roman" w:cs="Times New Roman"/>
          <w:sz w:val="24"/>
          <w:szCs w:val="24"/>
          <w:lang w:val="ru-RU" w:eastAsia="ru-RU"/>
        </w:rPr>
        <w:t xml:space="preserve">постановлением администрации </w:t>
      </w:r>
    </w:p>
    <w:p w14:paraId="4F7AB694" w14:textId="77777777" w:rsidR="007855C2" w:rsidRPr="00256F82" w:rsidRDefault="007855C2" w:rsidP="007855C2">
      <w:pPr>
        <w:spacing w:after="0" w:line="288" w:lineRule="atLeast"/>
        <w:jc w:val="right"/>
        <w:rPr>
          <w:rFonts w:ascii="Times New Roman" w:eastAsia="Times New Roman" w:hAnsi="Times New Roman" w:cs="Times New Roman"/>
          <w:sz w:val="24"/>
          <w:szCs w:val="24"/>
          <w:lang w:val="ru-RU" w:eastAsia="ru-RU"/>
        </w:rPr>
      </w:pPr>
      <w:r w:rsidRPr="00256F82">
        <w:rPr>
          <w:rFonts w:ascii="Times New Roman" w:eastAsia="Times New Roman" w:hAnsi="Times New Roman" w:cs="Times New Roman"/>
          <w:sz w:val="24"/>
          <w:szCs w:val="24"/>
          <w:lang w:val="ru-RU" w:eastAsia="ru-RU"/>
        </w:rPr>
        <w:t xml:space="preserve">муниципального образования </w:t>
      </w:r>
    </w:p>
    <w:p w14:paraId="08A84DAF" w14:textId="4694A495" w:rsidR="007855C2" w:rsidRPr="00256F82" w:rsidRDefault="007855C2" w:rsidP="007855C2">
      <w:pPr>
        <w:spacing w:after="0" w:line="288" w:lineRule="atLeast"/>
        <w:jc w:val="right"/>
        <w:rPr>
          <w:rFonts w:ascii="Times New Roman" w:eastAsia="Times New Roman" w:hAnsi="Times New Roman" w:cs="Times New Roman"/>
          <w:i/>
          <w:sz w:val="24"/>
          <w:szCs w:val="24"/>
          <w:lang w:val="ru-RU" w:eastAsia="ru-RU"/>
        </w:rPr>
      </w:pPr>
      <w:r w:rsidRPr="00256F82">
        <w:rPr>
          <w:rFonts w:ascii="Times New Roman" w:eastAsia="Times New Roman" w:hAnsi="Times New Roman" w:cs="Times New Roman"/>
          <w:sz w:val="24"/>
          <w:szCs w:val="24"/>
          <w:lang w:val="ru-RU" w:eastAsia="ru-RU"/>
        </w:rPr>
        <w:t>«Светлогорский городской округ»</w:t>
      </w:r>
      <w:r w:rsidRPr="00256F82">
        <w:rPr>
          <w:rFonts w:ascii="Times New Roman" w:eastAsia="Times New Roman" w:hAnsi="Times New Roman" w:cs="Times New Roman"/>
          <w:i/>
          <w:sz w:val="24"/>
          <w:szCs w:val="24"/>
          <w:lang w:val="ru-RU" w:eastAsia="ru-RU"/>
        </w:rPr>
        <w:t xml:space="preserve"> </w:t>
      </w:r>
    </w:p>
    <w:p w14:paraId="3BB8DFC2" w14:textId="224399DB" w:rsidR="007855C2" w:rsidRPr="00256F82" w:rsidRDefault="007855C2" w:rsidP="007855C2">
      <w:pPr>
        <w:spacing w:after="0" w:line="288" w:lineRule="atLeast"/>
        <w:rPr>
          <w:rFonts w:ascii="Times New Roman" w:eastAsia="Times New Roman" w:hAnsi="Times New Roman" w:cs="Times New Roman"/>
          <w:sz w:val="24"/>
          <w:szCs w:val="24"/>
          <w:lang w:val="ru-RU" w:eastAsia="ru-RU"/>
        </w:rPr>
      </w:pPr>
    </w:p>
    <w:p w14:paraId="3E6CDD42" w14:textId="77777777" w:rsidR="007855C2" w:rsidRPr="00256F82" w:rsidRDefault="007855C2" w:rsidP="007855C2">
      <w:pPr>
        <w:spacing w:after="0" w:line="288" w:lineRule="atLeast"/>
        <w:jc w:val="right"/>
        <w:rPr>
          <w:rFonts w:ascii="Times New Roman" w:eastAsia="Times New Roman" w:hAnsi="Times New Roman" w:cs="Times New Roman"/>
          <w:sz w:val="24"/>
          <w:szCs w:val="24"/>
          <w:lang w:val="ru-RU" w:eastAsia="ru-RU"/>
        </w:rPr>
      </w:pPr>
    </w:p>
    <w:p w14:paraId="71710743" w14:textId="77777777" w:rsidR="007855C2" w:rsidRPr="00256F82" w:rsidRDefault="007855C2" w:rsidP="007855C2">
      <w:pPr>
        <w:spacing w:after="0" w:line="288" w:lineRule="atLeast"/>
        <w:jc w:val="right"/>
        <w:rPr>
          <w:rFonts w:ascii="Times New Roman" w:eastAsia="Times New Roman" w:hAnsi="Times New Roman" w:cs="Times New Roman"/>
          <w:sz w:val="24"/>
          <w:szCs w:val="24"/>
          <w:lang w:val="ru-RU" w:eastAsia="ru-RU"/>
        </w:rPr>
      </w:pPr>
      <w:r w:rsidRPr="00256F82">
        <w:rPr>
          <w:rFonts w:ascii="Times New Roman" w:eastAsia="Times New Roman" w:hAnsi="Times New Roman" w:cs="Times New Roman"/>
          <w:sz w:val="24"/>
          <w:szCs w:val="24"/>
          <w:lang w:val="ru-RU" w:eastAsia="ru-RU"/>
        </w:rPr>
        <w:t>от ___</w:t>
      </w:r>
      <w:proofErr w:type="gramStart"/>
      <w:r w:rsidRPr="00256F82">
        <w:rPr>
          <w:rFonts w:ascii="Times New Roman" w:eastAsia="Times New Roman" w:hAnsi="Times New Roman" w:cs="Times New Roman"/>
          <w:sz w:val="24"/>
          <w:szCs w:val="24"/>
          <w:lang w:val="ru-RU" w:eastAsia="ru-RU"/>
        </w:rPr>
        <w:t>_  _</w:t>
      </w:r>
      <w:proofErr w:type="gramEnd"/>
      <w:r w:rsidRPr="00256F82">
        <w:rPr>
          <w:rFonts w:ascii="Times New Roman" w:eastAsia="Times New Roman" w:hAnsi="Times New Roman" w:cs="Times New Roman"/>
          <w:sz w:val="24"/>
          <w:szCs w:val="24"/>
          <w:lang w:val="ru-RU" w:eastAsia="ru-RU"/>
        </w:rPr>
        <w:t xml:space="preserve">________ 2024 г. № _____ </w:t>
      </w:r>
    </w:p>
    <w:p w14:paraId="183090D3" w14:textId="77777777" w:rsidR="007855C2" w:rsidRPr="007855C2" w:rsidRDefault="007855C2" w:rsidP="007855C2">
      <w:pPr>
        <w:spacing w:after="0" w:line="288" w:lineRule="atLeast"/>
        <w:jc w:val="both"/>
        <w:rPr>
          <w:rFonts w:ascii="Times New Roman" w:eastAsia="Times New Roman" w:hAnsi="Times New Roman" w:cs="Times New Roman"/>
          <w:sz w:val="28"/>
          <w:szCs w:val="28"/>
          <w:lang w:val="ru-RU" w:eastAsia="ru-RU"/>
        </w:rPr>
      </w:pPr>
      <w:r w:rsidRPr="00D2011C">
        <w:rPr>
          <w:rFonts w:ascii="Times New Roman" w:eastAsia="Times New Roman" w:hAnsi="Times New Roman" w:cs="Times New Roman"/>
          <w:sz w:val="28"/>
          <w:szCs w:val="28"/>
          <w:lang w:eastAsia="ru-RU"/>
        </w:rPr>
        <w:t> </w:t>
      </w:r>
      <w:r w:rsidRPr="007855C2">
        <w:rPr>
          <w:rFonts w:ascii="Times New Roman" w:eastAsia="Times New Roman" w:hAnsi="Times New Roman" w:cs="Times New Roman"/>
          <w:sz w:val="28"/>
          <w:szCs w:val="28"/>
          <w:lang w:val="ru-RU" w:eastAsia="ru-RU"/>
        </w:rPr>
        <w:t xml:space="preserve"> </w:t>
      </w:r>
    </w:p>
    <w:p w14:paraId="1A30AF51" w14:textId="77777777" w:rsidR="007855C2" w:rsidRPr="007855C2" w:rsidRDefault="007855C2" w:rsidP="007855C2">
      <w:pPr>
        <w:spacing w:after="0" w:line="312" w:lineRule="auto"/>
        <w:jc w:val="center"/>
        <w:rPr>
          <w:rFonts w:ascii="Arial" w:eastAsia="Times New Roman" w:hAnsi="Arial" w:cs="Arial"/>
          <w:b/>
          <w:bCs/>
          <w:sz w:val="28"/>
          <w:szCs w:val="28"/>
          <w:lang w:val="ru-RU" w:eastAsia="ru-RU"/>
        </w:rPr>
      </w:pPr>
    </w:p>
    <w:p w14:paraId="58C286E6" w14:textId="77777777" w:rsidR="007855C2" w:rsidRPr="007855C2" w:rsidRDefault="007855C2" w:rsidP="007855C2">
      <w:pPr>
        <w:spacing w:after="0" w:line="312" w:lineRule="auto"/>
        <w:jc w:val="center"/>
        <w:rPr>
          <w:rFonts w:ascii="Times New Roman" w:eastAsia="Times New Roman" w:hAnsi="Times New Roman" w:cs="Times New Roman"/>
          <w:b/>
          <w:bCs/>
          <w:sz w:val="28"/>
          <w:szCs w:val="28"/>
          <w:lang w:val="ru-RU" w:eastAsia="ru-RU"/>
        </w:rPr>
      </w:pPr>
      <w:r w:rsidRPr="007855C2">
        <w:rPr>
          <w:rFonts w:ascii="Times New Roman" w:eastAsia="Times New Roman" w:hAnsi="Times New Roman" w:cs="Times New Roman"/>
          <w:b/>
          <w:bCs/>
          <w:sz w:val="28"/>
          <w:szCs w:val="28"/>
          <w:lang w:val="ru-RU" w:eastAsia="ru-RU"/>
        </w:rPr>
        <w:t xml:space="preserve">ПОЛОЖЕНИЕ </w:t>
      </w:r>
    </w:p>
    <w:p w14:paraId="0E780396" w14:textId="6A4BEDD1" w:rsidR="007855C2" w:rsidRPr="007855C2" w:rsidRDefault="007855C2" w:rsidP="007855C2">
      <w:pPr>
        <w:spacing w:after="0" w:line="312"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val="ru-RU" w:eastAsia="ru-RU"/>
        </w:rPr>
        <w:t>о</w:t>
      </w:r>
      <w:r w:rsidRPr="007855C2">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
          <w:bCs/>
          <w:color w:val="111111"/>
          <w:kern w:val="2"/>
          <w:sz w:val="28"/>
          <w:szCs w:val="28"/>
          <w:lang w:val="ru-RU" w:eastAsia="ru-RU"/>
          <w14:ligatures w14:val="standardContextual"/>
        </w:rPr>
        <w:t>комиссии по обеспечению безопасности дорожного движения при администрации муниципального образования «Светлогорский городской округ»</w:t>
      </w:r>
      <w:r w:rsidRPr="00D2011C">
        <w:rPr>
          <w:rFonts w:ascii="Times New Roman" w:eastAsia="Times New Roman" w:hAnsi="Times New Roman" w:cs="Times New Roman"/>
          <w:sz w:val="28"/>
          <w:szCs w:val="28"/>
          <w:lang w:eastAsia="ru-RU"/>
        </w:rPr>
        <w:t> </w:t>
      </w:r>
      <w:r w:rsidRPr="007855C2">
        <w:rPr>
          <w:rFonts w:ascii="Times New Roman" w:eastAsia="Times New Roman" w:hAnsi="Times New Roman" w:cs="Times New Roman"/>
          <w:sz w:val="28"/>
          <w:szCs w:val="28"/>
          <w:lang w:val="ru-RU" w:eastAsia="ru-RU"/>
        </w:rPr>
        <w:t xml:space="preserve"> </w:t>
      </w:r>
    </w:p>
    <w:p w14:paraId="2D2E4917" w14:textId="3950C715" w:rsidR="007855C2" w:rsidRPr="007855C2" w:rsidRDefault="007855C2" w:rsidP="007855C2">
      <w:pPr>
        <w:spacing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1. Комиссия по обеспечению безопасности дорожного движения при Администрации </w:t>
      </w:r>
      <w:r w:rsidR="00F342A8">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(далее - Комиссия) является координационным органом, обеспечивающим взаимодействие органов местного самоуправления, исполнительных органов государственной власти Калининградской области, органов управления федеральными автомобильными дорогами, проходящими по территории муниципального округа, и территориальными подразделения ГИБДД, а также другими организациями, расположенными или осуществляющими свою деятельность на территории муниципального </w:t>
      </w:r>
      <w:r w:rsidR="00C61205">
        <w:rPr>
          <w:rFonts w:ascii="Times New Roman" w:eastAsia="Times New Roman" w:hAnsi="Times New Roman" w:cs="Times New Roman"/>
          <w:sz w:val="28"/>
          <w:szCs w:val="28"/>
          <w:lang w:val="ru-RU" w:eastAsia="ru-RU"/>
        </w:rPr>
        <w:t xml:space="preserve">образования «Светлогорский городской </w:t>
      </w:r>
      <w:r w:rsidRPr="007855C2">
        <w:rPr>
          <w:rFonts w:ascii="Times New Roman" w:eastAsia="Times New Roman" w:hAnsi="Times New Roman" w:cs="Times New Roman"/>
          <w:sz w:val="28"/>
          <w:szCs w:val="28"/>
          <w:lang w:val="ru-RU" w:eastAsia="ru-RU"/>
        </w:rPr>
        <w:t>округ</w:t>
      </w:r>
      <w:r w:rsidR="00C61205">
        <w:rPr>
          <w:rFonts w:ascii="Times New Roman" w:eastAsia="Times New Roman" w:hAnsi="Times New Roman" w:cs="Times New Roman"/>
          <w:sz w:val="28"/>
          <w:szCs w:val="28"/>
          <w:lang w:val="ru-RU" w:eastAsia="ru-RU"/>
        </w:rPr>
        <w:t>»</w:t>
      </w:r>
      <w:r w:rsidRPr="007855C2">
        <w:rPr>
          <w:rFonts w:ascii="Times New Roman" w:eastAsia="Times New Roman" w:hAnsi="Times New Roman" w:cs="Times New Roman"/>
          <w:sz w:val="28"/>
          <w:szCs w:val="28"/>
          <w:lang w:val="ru-RU" w:eastAsia="ru-RU"/>
        </w:rPr>
        <w:t>, независимо от форм собственности, по вопросам, связанным с обеспечением безопасности дорожного движения на территории муниципального образования</w:t>
      </w:r>
      <w:r w:rsidR="00C61205">
        <w:rPr>
          <w:rFonts w:ascii="Times New Roman" w:eastAsia="Times New Roman" w:hAnsi="Times New Roman" w:cs="Times New Roman"/>
          <w:sz w:val="28"/>
          <w:szCs w:val="28"/>
          <w:lang w:val="ru-RU" w:eastAsia="ru-RU"/>
        </w:rPr>
        <w:t xml:space="preserve"> «Светлогорский городской округ»</w:t>
      </w:r>
      <w:r w:rsidRPr="007855C2">
        <w:rPr>
          <w:rFonts w:ascii="Times New Roman" w:eastAsia="Times New Roman" w:hAnsi="Times New Roman" w:cs="Times New Roman"/>
          <w:sz w:val="28"/>
          <w:szCs w:val="28"/>
          <w:lang w:val="ru-RU" w:eastAsia="ru-RU"/>
        </w:rPr>
        <w:t xml:space="preserve">.  </w:t>
      </w:r>
    </w:p>
    <w:p w14:paraId="63B6C8A7" w14:textId="47064B35"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2. В своей деятельности Комиссия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Калининградской области, законами Калининградской области, постановлениями и распоряжениями Губернатора Калининградской области, постановлениями Правительства Калининградской области, Уставом муниципального о</w:t>
      </w:r>
      <w:r w:rsidR="00C61205">
        <w:rPr>
          <w:rFonts w:ascii="Times New Roman" w:eastAsia="Times New Roman" w:hAnsi="Times New Roman" w:cs="Times New Roman"/>
          <w:sz w:val="28"/>
          <w:szCs w:val="28"/>
          <w:lang w:val="ru-RU" w:eastAsia="ru-RU"/>
        </w:rPr>
        <w:t>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и иными нормативными правовыми актами, а также настоящим Положением. </w:t>
      </w:r>
    </w:p>
    <w:p w14:paraId="763C8B93"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3. Основными задачами Комиссии являются: </w:t>
      </w:r>
    </w:p>
    <w:p w14:paraId="0BC38F99" w14:textId="511374CD"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координация и контроль реализации на территории </w:t>
      </w:r>
      <w:r w:rsidR="00F342A8">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муниципального </w:t>
      </w:r>
      <w:r w:rsidR="00F342A8">
        <w:rPr>
          <w:rFonts w:ascii="Times New Roman" w:eastAsia="Times New Roman" w:hAnsi="Times New Roman" w:cs="Times New Roman"/>
          <w:sz w:val="28"/>
          <w:szCs w:val="28"/>
          <w:lang w:val="ru-RU" w:eastAsia="ru-RU"/>
        </w:rPr>
        <w:t>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при осуществлении дорожной деятельности; </w:t>
      </w:r>
    </w:p>
    <w:p w14:paraId="6868AA89" w14:textId="0D798454"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lastRenderedPageBreak/>
        <w:t xml:space="preserve">- обеспечение согласованных действий организаций, расположенных или осуществляющих свою деятельность на территории </w:t>
      </w:r>
      <w:r w:rsidR="00352174">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независимо от форм собственности, по вопросам, связанным с обеспечением безопасности дорожного движения на территории </w:t>
      </w:r>
      <w:r w:rsidR="00352174">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w:t>
      </w:r>
    </w:p>
    <w:p w14:paraId="12632E54"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разработка и координация реализации муниципальных целевых программ по вопросам повышения безопасности дорожного движения; </w:t>
      </w:r>
    </w:p>
    <w:p w14:paraId="01F4F6DB"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рассмотрение обращений заинтересованных организаций и граждан по вопросам обеспечения безопасности дорожного движения, принятие по ним соответствующих решений. </w:t>
      </w:r>
    </w:p>
    <w:p w14:paraId="2DAED4B9" w14:textId="5A90391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4. Комиссия в целях реализации возложенных на нее задач выполняет следующие функции по обеспечению безопасности дорожного движения на автомобильных дорогах местного значения, в том числе на объектах улично-дорожной сети, в границах муниципального о</w:t>
      </w:r>
      <w:r w:rsidR="00352174">
        <w:rPr>
          <w:rFonts w:ascii="Times New Roman" w:eastAsia="Times New Roman" w:hAnsi="Times New Roman" w:cs="Times New Roman"/>
          <w:sz w:val="28"/>
          <w:szCs w:val="28"/>
          <w:lang w:val="ru-RU" w:eastAsia="ru-RU"/>
        </w:rPr>
        <w:t>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при осуществлении дорожной деятельности: </w:t>
      </w:r>
    </w:p>
    <w:p w14:paraId="27239AA6" w14:textId="2779D905"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рассматривает вопросы, связанные с оценкой ситуации в сфере обеспечения безопасности дорожного движения на территории </w:t>
      </w:r>
      <w:r w:rsidR="00352174">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w:t>
      </w:r>
    </w:p>
    <w:p w14:paraId="1BF089D4"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организует изучение причин аварийности на транспорте, разрабатывает мероприятия и рекомендации, направленные на повышение безопасности дорожного движения, предупреждение детского дорожно-транспортного травматизма, и принятие мер к их реализации; </w:t>
      </w:r>
    </w:p>
    <w:p w14:paraId="75E45457" w14:textId="28D45224"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организует мероприятия по ликвидации мест концентраций дорожно-транспортных происшествий на автомобильных дорогах, проходящих по территории </w:t>
      </w:r>
      <w:r w:rsidR="00352174">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w:t>
      </w:r>
    </w:p>
    <w:p w14:paraId="53849500"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рассматривает предложения исполнительных органов государственной власти Калининградской области, заинтересованных организаций и общественных объединений по вопросам организации деятельности по обеспечению безопасности дорожного движения; </w:t>
      </w:r>
    </w:p>
    <w:p w14:paraId="20550388"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определяет с учетом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 </w:t>
      </w:r>
    </w:p>
    <w:p w14:paraId="78754CC6"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рассматривает обоснования потребности в финансовых и материально-технических ресурсах для реализации мероприятий в области обеспечения безопасности дорожного движения; </w:t>
      </w:r>
    </w:p>
    <w:p w14:paraId="470F3600"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содействует совершенствованию работы общественных объединений по вопросам обеспечения безопасности дорожного движения; </w:t>
      </w:r>
    </w:p>
    <w:p w14:paraId="2D977166"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lastRenderedPageBreak/>
        <w:t>- ведет учет дорожно-транспортных происшествий на дорогах местного значения;</w:t>
      </w:r>
    </w:p>
    <w:p w14:paraId="25E60FE7" w14:textId="77777777" w:rsidR="007855C2" w:rsidRPr="005F4FB9" w:rsidRDefault="007855C2" w:rsidP="007855C2">
      <w:pPr>
        <w:pStyle w:val="a8"/>
        <w:spacing w:after="0" w:line="288" w:lineRule="atLeast"/>
        <w:ind w:firstLine="540"/>
        <w:jc w:val="both"/>
        <w:rPr>
          <w:rFonts w:eastAsia="Times New Roman"/>
          <w:sz w:val="28"/>
          <w:szCs w:val="28"/>
          <w:lang w:eastAsia="ru-RU"/>
        </w:rPr>
      </w:pPr>
      <w:r w:rsidRPr="005F4FB9">
        <w:rPr>
          <w:rFonts w:eastAsia="Times New Roman"/>
          <w:sz w:val="28"/>
          <w:szCs w:val="28"/>
          <w:lang w:eastAsia="ru-RU"/>
        </w:rPr>
        <w:t xml:space="preserve">- </w:t>
      </w:r>
      <w:r>
        <w:rPr>
          <w:rFonts w:eastAsia="Times New Roman"/>
          <w:sz w:val="28"/>
          <w:szCs w:val="28"/>
          <w:lang w:eastAsia="ru-RU"/>
        </w:rPr>
        <w:t xml:space="preserve">осуществляет </w:t>
      </w:r>
      <w:r w:rsidRPr="005F4FB9">
        <w:rPr>
          <w:rFonts w:eastAsia="Times New Roman"/>
          <w:sz w:val="28"/>
          <w:szCs w:val="28"/>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05FCCD17" w14:textId="2E18DC15"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вносит предложения по организации выполнения областных программ по обеспечению безопасности дорожного движения в части, касающейся </w:t>
      </w:r>
      <w:r w:rsidR="00352174">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w:t>
      </w:r>
    </w:p>
    <w:p w14:paraId="4E54995C"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вносит предложения в проекты муниципальных программ, связанных с обеспечением безопасности дорожного движения, по обоснованию потребности в финансовых и материально-технических ресурсах для их обеспечения;</w:t>
      </w:r>
    </w:p>
    <w:p w14:paraId="1E8C4C7E"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осуществляет взаимодействие со средствами массовой информации по вопросам освещения проблем безопасности дорожного движения. </w:t>
      </w:r>
    </w:p>
    <w:p w14:paraId="075F5119"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5. Комиссия по вопросам, отнесенным к ее компетенции, имеет право: </w:t>
      </w:r>
    </w:p>
    <w:p w14:paraId="6EB6DEF5" w14:textId="6CCD0D11"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заслушивать на своих заседаниях представителей исполнительных органов государственной власти Калининградской области, органов управления федеральными автомобильными дорогами, проходящими по территории </w:t>
      </w:r>
      <w:r w:rsidR="00352174">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и территориальных подразделений ГИБДД и принимать соответствующие решения; </w:t>
      </w:r>
    </w:p>
    <w:p w14:paraId="789443A7"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запрашивать у территориальных органов федеральных органов исполнительной власти, исполнительных органов государственной власти Калининградской области материалы и информацию, необходимые для работы Комиссии; </w:t>
      </w:r>
    </w:p>
    <w:p w14:paraId="6AF4582C"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привлекать в установленном порядке к работе Комиссии представителей заинтересованных исполнительных органов государственной власти Калининградской области, научных, общественных и других организаций, а также специалистов; </w:t>
      </w:r>
    </w:p>
    <w:p w14:paraId="3AE78F97"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создавать рабочие группы по отдельным направлениям деятельности Комиссии; </w:t>
      </w:r>
    </w:p>
    <w:p w14:paraId="607C5438"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принимать иные решения, отнесенные к компетенции Комиссии. </w:t>
      </w:r>
    </w:p>
    <w:p w14:paraId="1CB7C34F" w14:textId="386F34B8"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6. Состав Комиссии утверждается распорядительным актом </w:t>
      </w:r>
      <w:r w:rsidR="00352174">
        <w:rPr>
          <w:rFonts w:ascii="Times New Roman" w:eastAsia="Times New Roman" w:hAnsi="Times New Roman" w:cs="Times New Roman"/>
          <w:sz w:val="28"/>
          <w:szCs w:val="28"/>
          <w:lang w:val="ru-RU" w:eastAsia="ru-RU"/>
        </w:rPr>
        <w:t>– постановлением администрации муниципального образования «Светлогорский городской округ»</w:t>
      </w:r>
      <w:r w:rsidRPr="007855C2">
        <w:rPr>
          <w:rFonts w:ascii="Times New Roman" w:eastAsia="Times New Roman" w:hAnsi="Times New Roman" w:cs="Times New Roman"/>
          <w:i/>
          <w:sz w:val="28"/>
          <w:szCs w:val="28"/>
          <w:lang w:val="ru-RU" w:eastAsia="ru-RU"/>
        </w:rPr>
        <w:t>.</w:t>
      </w:r>
      <w:r w:rsidRPr="007855C2">
        <w:rPr>
          <w:rFonts w:ascii="Times New Roman" w:eastAsia="Times New Roman" w:hAnsi="Times New Roman" w:cs="Times New Roman"/>
          <w:sz w:val="28"/>
          <w:szCs w:val="28"/>
          <w:lang w:val="ru-RU" w:eastAsia="ru-RU"/>
        </w:rPr>
        <w:t xml:space="preserve"> </w:t>
      </w:r>
    </w:p>
    <w:p w14:paraId="50CC74CE" w14:textId="0FE8FF54"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7. Председателем Комиссии является </w:t>
      </w:r>
      <w:r w:rsidR="00352174">
        <w:rPr>
          <w:rFonts w:ascii="Times New Roman" w:eastAsia="Times New Roman" w:hAnsi="Times New Roman" w:cs="Times New Roman"/>
          <w:sz w:val="28"/>
          <w:szCs w:val="28"/>
          <w:lang w:val="ru-RU" w:eastAsia="ru-RU"/>
        </w:rPr>
        <w:t xml:space="preserve">начальник </w:t>
      </w:r>
      <w:r w:rsidR="00343954">
        <w:rPr>
          <w:rFonts w:ascii="Times New Roman" w:eastAsia="Times New Roman" w:hAnsi="Times New Roman" w:cs="Times New Roman"/>
          <w:sz w:val="28"/>
          <w:szCs w:val="28"/>
          <w:lang w:val="ru-RU" w:eastAsia="ru-RU"/>
        </w:rPr>
        <w:t>М</w:t>
      </w:r>
      <w:r w:rsidR="00352174">
        <w:rPr>
          <w:rFonts w:ascii="Times New Roman" w:eastAsia="Times New Roman" w:hAnsi="Times New Roman" w:cs="Times New Roman"/>
          <w:sz w:val="28"/>
          <w:szCs w:val="28"/>
          <w:lang w:val="ru-RU" w:eastAsia="ru-RU"/>
        </w:rPr>
        <w:t xml:space="preserve">униципального казенного учреждения «Отдел </w:t>
      </w:r>
      <w:proofErr w:type="spellStart"/>
      <w:r w:rsidR="00352174">
        <w:rPr>
          <w:rFonts w:ascii="Times New Roman" w:eastAsia="Times New Roman" w:hAnsi="Times New Roman" w:cs="Times New Roman"/>
          <w:sz w:val="28"/>
          <w:szCs w:val="28"/>
          <w:lang w:val="ru-RU" w:eastAsia="ru-RU"/>
        </w:rPr>
        <w:t>жилищно</w:t>
      </w:r>
      <w:proofErr w:type="spellEnd"/>
      <w:r w:rsidR="00352174">
        <w:rPr>
          <w:rFonts w:ascii="Times New Roman" w:eastAsia="Times New Roman" w:hAnsi="Times New Roman" w:cs="Times New Roman"/>
          <w:sz w:val="28"/>
          <w:szCs w:val="28"/>
          <w:lang w:val="ru-RU" w:eastAsia="ru-RU"/>
        </w:rPr>
        <w:t xml:space="preserve"> – коммунального хозяйства </w:t>
      </w:r>
      <w:r w:rsidR="00343954">
        <w:rPr>
          <w:rFonts w:ascii="Times New Roman" w:eastAsia="Times New Roman" w:hAnsi="Times New Roman" w:cs="Times New Roman"/>
          <w:sz w:val="28"/>
          <w:szCs w:val="28"/>
          <w:lang w:val="ru-RU" w:eastAsia="ru-RU"/>
        </w:rPr>
        <w:t>«</w:t>
      </w:r>
      <w:r w:rsidR="00352174">
        <w:rPr>
          <w:rFonts w:ascii="Times New Roman" w:eastAsia="Times New Roman" w:hAnsi="Times New Roman" w:cs="Times New Roman"/>
          <w:sz w:val="28"/>
          <w:szCs w:val="28"/>
          <w:lang w:val="ru-RU" w:eastAsia="ru-RU"/>
        </w:rPr>
        <w:t>Светлогорского городского округа»</w:t>
      </w:r>
      <w:r w:rsidRPr="007855C2">
        <w:rPr>
          <w:rFonts w:ascii="Times New Roman" w:eastAsia="Times New Roman" w:hAnsi="Times New Roman" w:cs="Times New Roman"/>
          <w:sz w:val="28"/>
          <w:szCs w:val="28"/>
          <w:lang w:val="ru-RU" w:eastAsia="ru-RU"/>
        </w:rPr>
        <w:t>.</w:t>
      </w:r>
    </w:p>
    <w:p w14:paraId="4EA9EB23"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lastRenderedPageBreak/>
        <w:t xml:space="preserve">8. Председатель Комиссии: </w:t>
      </w:r>
    </w:p>
    <w:p w14:paraId="67AE718F"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руководит работой Комиссии и определяет порядок ее работы; </w:t>
      </w:r>
    </w:p>
    <w:p w14:paraId="2A475E9B"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в период между заседаниями дает отдельные поручения членам Комиссии и проверяет их исполнение; </w:t>
      </w:r>
    </w:p>
    <w:p w14:paraId="0F052A1E"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обеспечивает контроль исполнения принимаемых комиссией решений. </w:t>
      </w:r>
    </w:p>
    <w:p w14:paraId="542D7127"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9. Ответственный секретарь Комиссии: </w:t>
      </w:r>
    </w:p>
    <w:p w14:paraId="6E5ABE1B"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разрабатывает и согласовывает проекты планов работы и решений Комиссии; </w:t>
      </w:r>
    </w:p>
    <w:p w14:paraId="2A3C02F4"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организует сбор, обобщение и подготовку материалов для рассмотрения на заседаниях Комиссии; </w:t>
      </w:r>
    </w:p>
    <w:p w14:paraId="5B4A08E8"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ведет рабочую документацию Комиссии, оповещает ее членов и приглашенных лиц о времени проведения заседаний и рассматриваемых на них вопросах; </w:t>
      </w:r>
    </w:p>
    <w:p w14:paraId="424483F3"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организует контроль исполнения принимаемых Комиссией решений. </w:t>
      </w:r>
    </w:p>
    <w:p w14:paraId="5986C8AF"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Для реализации указанных полномочий из состава Комиссии ее решением определяется состав секретариата, который подчиняется непосредственно ответственному секретарю Комиссии. </w:t>
      </w:r>
    </w:p>
    <w:p w14:paraId="22CDBF63"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10. Члены Комиссии: </w:t>
      </w:r>
    </w:p>
    <w:p w14:paraId="4A33FC53"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вносят предложения в план работы Комиссии, принимают участие в подготовке материалов на заседания Комиссии; </w:t>
      </w:r>
    </w:p>
    <w:p w14:paraId="4763E14E"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 вправе оказывать консультативную помощь по поручению председателя Комиссии исполнительным органам государственной власти Калининградской области, органам местного самоуправления муниципальных образований Калининградской области, органов управления федеральными автомобильными дорогами, проходящими по территории муниципального образования, и территориальными подразделения ГИБДД, заинтересованным организациям и общественным объединениям по вопросам обеспечения безопасности дорожного движения. </w:t>
      </w:r>
    </w:p>
    <w:p w14:paraId="5DC74F6A"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11. Комиссия осуществляет свою деятельность в соответствии с планами работ, которые принимаются на заседании Комиссии и утверждаются ее председателем. </w:t>
      </w:r>
    </w:p>
    <w:p w14:paraId="423E8CCB"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12. Заседание Комиссии проводит председатель Комиссии. Заседания Комиссии проводятся не реже одного раза в квартал. В случае необходимости могут проводиться внеочередные заседания. </w:t>
      </w:r>
    </w:p>
    <w:p w14:paraId="74AC282D"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Заседание Комиссии считается правомочным, если на нем присутствуют более половины ее членов. Члены Комиссии участвуют в ее заседании без права замены. В случае отсутствия члена Комиссии на заседании он имеет </w:t>
      </w:r>
      <w:r w:rsidRPr="007855C2">
        <w:rPr>
          <w:rFonts w:ascii="Times New Roman" w:eastAsia="Times New Roman" w:hAnsi="Times New Roman" w:cs="Times New Roman"/>
          <w:sz w:val="28"/>
          <w:szCs w:val="28"/>
          <w:lang w:val="ru-RU" w:eastAsia="ru-RU"/>
        </w:rPr>
        <w:lastRenderedPageBreak/>
        <w:t xml:space="preserve">право изложить свое мнение по рассматриваемому вопросу в письменной форме. </w:t>
      </w:r>
    </w:p>
    <w:p w14:paraId="0B8E3DC9"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13. Решения Комиссии принимаются открытым голосованием и 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председательствующего на заседании является решающим. </w:t>
      </w:r>
    </w:p>
    <w:p w14:paraId="6AE5102C" w14:textId="77777777" w:rsidR="007855C2" w:rsidRP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Решение Комиссии оформляется протоколом заседания, который подписывает председательствующий на заседании. </w:t>
      </w:r>
    </w:p>
    <w:p w14:paraId="70AA651D" w14:textId="33EAB28B" w:rsidR="007855C2" w:rsidRDefault="007855C2" w:rsidP="007855C2">
      <w:pPr>
        <w:spacing w:before="168" w:after="0" w:line="288" w:lineRule="atLeast"/>
        <w:ind w:firstLine="540"/>
        <w:jc w:val="both"/>
        <w:rPr>
          <w:rFonts w:ascii="Times New Roman" w:eastAsia="Times New Roman" w:hAnsi="Times New Roman" w:cs="Times New Roman"/>
          <w:sz w:val="28"/>
          <w:szCs w:val="28"/>
          <w:lang w:val="ru-RU" w:eastAsia="ru-RU"/>
        </w:rPr>
      </w:pPr>
      <w:r w:rsidRPr="007855C2">
        <w:rPr>
          <w:rFonts w:ascii="Times New Roman" w:eastAsia="Times New Roman" w:hAnsi="Times New Roman" w:cs="Times New Roman"/>
          <w:sz w:val="28"/>
          <w:szCs w:val="28"/>
          <w:lang w:val="ru-RU" w:eastAsia="ru-RU"/>
        </w:rPr>
        <w:t xml:space="preserve">14. Решения, принимаемые Комиссией в соответствии с ее компетенцией, являются обязательными для исполнения всеми организациями, расположенными или осуществляющими свою деятельность на территории </w:t>
      </w:r>
      <w:r w:rsidR="007C0855">
        <w:rPr>
          <w:rFonts w:ascii="Times New Roman" w:eastAsia="Times New Roman" w:hAnsi="Times New Roman" w:cs="Times New Roman"/>
          <w:sz w:val="28"/>
          <w:szCs w:val="28"/>
          <w:lang w:val="ru-RU" w:eastAsia="ru-RU"/>
        </w:rPr>
        <w:t>муниципального образования «Светлогорский городской округ»</w:t>
      </w:r>
      <w:r w:rsidRPr="007855C2">
        <w:rPr>
          <w:rFonts w:ascii="Times New Roman" w:eastAsia="Times New Roman" w:hAnsi="Times New Roman" w:cs="Times New Roman"/>
          <w:sz w:val="28"/>
          <w:szCs w:val="28"/>
          <w:lang w:val="ru-RU" w:eastAsia="ru-RU"/>
        </w:rPr>
        <w:t xml:space="preserve">. </w:t>
      </w:r>
    </w:p>
    <w:p w14:paraId="4DD03C50" w14:textId="48A69D48"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3AECB34A" w14:textId="25A6F972"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11BC62E8" w14:textId="032B259E"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294ECEE1" w14:textId="4F635539"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30C94120" w14:textId="33D4452A"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716E1C3E" w14:textId="283E7B60"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000FC74E" w14:textId="785D9C00"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3A36B3B2" w14:textId="5F989957"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7C3F8B19" w14:textId="2CC83EE3"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1921473C" w14:textId="2CB68830"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71936689" w14:textId="3ED19273"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08EC2936" w14:textId="66F5B184"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7AA7F7EE" w14:textId="18DF63A5"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4CFE5FEC" w14:textId="55B2B64D"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44089272" w14:textId="17E6FD87"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1398DCEB" w14:textId="6A5FD1AD"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78FBBD6D" w14:textId="6C9EE7CB"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272F57D9" w14:textId="5E49F878" w:rsidR="007C0855"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6EB70998" w14:textId="77777777" w:rsidR="007C0855" w:rsidRDefault="007C0855" w:rsidP="007C0855">
      <w:pPr>
        <w:ind w:left="4962"/>
        <w:jc w:val="center"/>
        <w:rPr>
          <w:rFonts w:ascii="Times New Roman" w:hAnsi="Times New Roman" w:cs="Times New Roman"/>
          <w:lang w:val="ru-RU"/>
        </w:rPr>
      </w:pPr>
      <w:bookmarkStart w:id="1" w:name="_Hlk35599910"/>
      <w:bookmarkStart w:id="2" w:name="_Hlk160538733"/>
    </w:p>
    <w:p w14:paraId="4ADF452F" w14:textId="77777777" w:rsidR="00C4081B" w:rsidRDefault="00C4081B" w:rsidP="00DF1FD8">
      <w:pPr>
        <w:spacing w:line="240" w:lineRule="auto"/>
        <w:ind w:left="4961"/>
        <w:jc w:val="right"/>
        <w:rPr>
          <w:rFonts w:ascii="Times New Roman" w:hAnsi="Times New Roman" w:cs="Times New Roman"/>
          <w:sz w:val="24"/>
          <w:szCs w:val="24"/>
          <w:lang w:val="ru-RU"/>
        </w:rPr>
      </w:pPr>
    </w:p>
    <w:p w14:paraId="01153173" w14:textId="77777777" w:rsidR="00C4081B" w:rsidRDefault="00C4081B" w:rsidP="00DF1FD8">
      <w:pPr>
        <w:spacing w:line="240" w:lineRule="auto"/>
        <w:ind w:left="4961"/>
        <w:jc w:val="right"/>
        <w:rPr>
          <w:rFonts w:ascii="Times New Roman" w:hAnsi="Times New Roman" w:cs="Times New Roman"/>
          <w:sz w:val="24"/>
          <w:szCs w:val="24"/>
          <w:lang w:val="ru-RU"/>
        </w:rPr>
      </w:pPr>
    </w:p>
    <w:p w14:paraId="46E51AED" w14:textId="726E007A" w:rsidR="007C0855" w:rsidRPr="00DF1FD8" w:rsidRDefault="007C0855" w:rsidP="00DF1FD8">
      <w:pPr>
        <w:spacing w:line="240" w:lineRule="auto"/>
        <w:ind w:left="4961"/>
        <w:jc w:val="right"/>
        <w:rPr>
          <w:rFonts w:ascii="Times New Roman" w:hAnsi="Times New Roman" w:cs="Times New Roman"/>
          <w:sz w:val="24"/>
          <w:szCs w:val="24"/>
          <w:lang w:val="ru-RU"/>
        </w:rPr>
      </w:pPr>
      <w:r w:rsidRPr="00DF1FD8">
        <w:rPr>
          <w:rFonts w:ascii="Times New Roman" w:hAnsi="Times New Roman" w:cs="Times New Roman"/>
          <w:sz w:val="24"/>
          <w:szCs w:val="24"/>
          <w:lang w:val="ru-RU"/>
        </w:rPr>
        <w:lastRenderedPageBreak/>
        <w:t>Приложение №</w:t>
      </w:r>
      <w:r w:rsidR="0055612C" w:rsidRPr="00DF1FD8">
        <w:rPr>
          <w:rFonts w:ascii="Times New Roman" w:hAnsi="Times New Roman" w:cs="Times New Roman"/>
          <w:sz w:val="24"/>
          <w:szCs w:val="24"/>
          <w:lang w:val="ru-RU"/>
        </w:rPr>
        <w:t xml:space="preserve"> 2</w:t>
      </w:r>
      <w:r w:rsidRPr="00DF1FD8">
        <w:rPr>
          <w:rFonts w:ascii="Times New Roman" w:hAnsi="Times New Roman" w:cs="Times New Roman"/>
          <w:sz w:val="24"/>
          <w:szCs w:val="24"/>
          <w:lang w:val="ru-RU"/>
        </w:rPr>
        <w:t xml:space="preserve"> к постановлению</w:t>
      </w:r>
    </w:p>
    <w:p w14:paraId="5E46CA77" w14:textId="77777777" w:rsidR="007C0855" w:rsidRPr="00DF1FD8" w:rsidRDefault="007C0855" w:rsidP="00DF1FD8">
      <w:pPr>
        <w:spacing w:line="240" w:lineRule="auto"/>
        <w:ind w:left="4961"/>
        <w:jc w:val="right"/>
        <w:rPr>
          <w:rFonts w:ascii="Times New Roman" w:hAnsi="Times New Roman" w:cs="Times New Roman"/>
          <w:sz w:val="24"/>
          <w:szCs w:val="24"/>
          <w:lang w:val="ru-RU"/>
        </w:rPr>
      </w:pPr>
      <w:r w:rsidRPr="00DF1FD8">
        <w:rPr>
          <w:rFonts w:ascii="Times New Roman" w:hAnsi="Times New Roman" w:cs="Times New Roman"/>
          <w:sz w:val="24"/>
          <w:szCs w:val="24"/>
          <w:lang w:val="ru-RU"/>
        </w:rPr>
        <w:t>администрации муниципального образования «Светлогорский городской округ»</w:t>
      </w:r>
    </w:p>
    <w:p w14:paraId="5CD2254C" w14:textId="78027601" w:rsidR="007C0855" w:rsidRPr="00DF1FD8" w:rsidRDefault="007C0855" w:rsidP="00DF1FD8">
      <w:pPr>
        <w:spacing w:line="240" w:lineRule="auto"/>
        <w:ind w:left="4961"/>
        <w:jc w:val="right"/>
        <w:rPr>
          <w:rFonts w:ascii="Times New Roman" w:hAnsi="Times New Roman" w:cs="Times New Roman"/>
          <w:sz w:val="24"/>
          <w:szCs w:val="24"/>
          <w:lang w:val="ru-RU"/>
        </w:rPr>
      </w:pPr>
      <w:r w:rsidRPr="00DF1FD8">
        <w:rPr>
          <w:rFonts w:ascii="Times New Roman" w:hAnsi="Times New Roman" w:cs="Times New Roman"/>
          <w:sz w:val="24"/>
          <w:szCs w:val="24"/>
          <w:lang w:val="ru-RU"/>
        </w:rPr>
        <w:t xml:space="preserve">от </w:t>
      </w:r>
      <w:proofErr w:type="gramStart"/>
      <w:r w:rsidRPr="00DF1FD8">
        <w:rPr>
          <w:rFonts w:ascii="Times New Roman" w:hAnsi="Times New Roman" w:cs="Times New Roman"/>
          <w:sz w:val="24"/>
          <w:szCs w:val="24"/>
          <w:lang w:val="ru-RU"/>
        </w:rPr>
        <w:t xml:space="preserve">«  </w:t>
      </w:r>
      <w:proofErr w:type="gramEnd"/>
      <w:r w:rsidRPr="00DF1FD8">
        <w:rPr>
          <w:rFonts w:ascii="Times New Roman" w:hAnsi="Times New Roman" w:cs="Times New Roman"/>
          <w:sz w:val="24"/>
          <w:szCs w:val="24"/>
          <w:lang w:val="ru-RU"/>
        </w:rPr>
        <w:t xml:space="preserve"> »  </w:t>
      </w:r>
      <w:r w:rsidR="0055612C" w:rsidRPr="00DF1FD8">
        <w:rPr>
          <w:rFonts w:ascii="Times New Roman" w:hAnsi="Times New Roman" w:cs="Times New Roman"/>
          <w:sz w:val="24"/>
          <w:szCs w:val="24"/>
          <w:lang w:val="ru-RU"/>
        </w:rPr>
        <w:t>_____</w:t>
      </w:r>
      <w:r w:rsidRPr="00DF1FD8">
        <w:rPr>
          <w:rFonts w:ascii="Times New Roman" w:hAnsi="Times New Roman" w:cs="Times New Roman"/>
          <w:sz w:val="24"/>
          <w:szCs w:val="24"/>
          <w:lang w:val="ru-RU"/>
        </w:rPr>
        <w:t xml:space="preserve"> 2024 г. № </w:t>
      </w:r>
    </w:p>
    <w:bookmarkEnd w:id="1"/>
    <w:p w14:paraId="320FEC7D" w14:textId="77777777" w:rsidR="007C0855" w:rsidRPr="007C0855" w:rsidRDefault="007C0855" w:rsidP="007C0855">
      <w:pPr>
        <w:shd w:val="clear" w:color="auto" w:fill="FFFFFF"/>
        <w:jc w:val="center"/>
        <w:rPr>
          <w:rFonts w:ascii="Times New Roman" w:eastAsia="Times New Roman" w:hAnsi="Times New Roman" w:cs="Times New Roman"/>
          <w:b/>
          <w:bCs/>
          <w:snapToGrid w:val="0"/>
          <w:sz w:val="26"/>
          <w:szCs w:val="26"/>
          <w:lang w:val="ru-RU"/>
        </w:rPr>
      </w:pPr>
      <w:r w:rsidRPr="007C0855">
        <w:rPr>
          <w:rFonts w:ascii="Times New Roman" w:eastAsia="Times New Roman" w:hAnsi="Times New Roman" w:cs="Times New Roman"/>
          <w:b/>
          <w:bCs/>
          <w:snapToGrid w:val="0"/>
          <w:sz w:val="26"/>
          <w:szCs w:val="26"/>
          <w:lang w:val="ru-RU"/>
        </w:rPr>
        <w:t xml:space="preserve">Состав комиссии по обеспечению безопасности дорожного движения муниципального образования «Светлогорский городской округ» </w:t>
      </w:r>
    </w:p>
    <w:tbl>
      <w:tblPr>
        <w:tblStyle w:val="a3"/>
        <w:tblW w:w="8931" w:type="dxa"/>
        <w:tblLook w:val="04A0" w:firstRow="1" w:lastRow="0" w:firstColumn="1" w:lastColumn="0" w:noHBand="0" w:noVBand="1"/>
      </w:tblPr>
      <w:tblGrid>
        <w:gridCol w:w="3544"/>
        <w:gridCol w:w="5387"/>
      </w:tblGrid>
      <w:tr w:rsidR="007C0855" w:rsidRPr="00EC1E3F" w14:paraId="18758B69" w14:textId="77777777" w:rsidTr="00E801C1">
        <w:tc>
          <w:tcPr>
            <w:tcW w:w="8931" w:type="dxa"/>
            <w:gridSpan w:val="2"/>
          </w:tcPr>
          <w:p w14:paraId="4595A206" w14:textId="77777777" w:rsidR="007C0855" w:rsidRPr="00FD3BEA" w:rsidRDefault="007C0855" w:rsidP="00E801C1">
            <w:pPr>
              <w:ind w:firstLine="709"/>
              <w:rPr>
                <w:rFonts w:ascii="Times New Roman" w:hAnsi="Times New Roman" w:cs="Times New Roman"/>
                <w:sz w:val="26"/>
                <w:szCs w:val="26"/>
              </w:rPr>
            </w:pPr>
            <w:proofErr w:type="spellStart"/>
            <w:r w:rsidRPr="00412951">
              <w:rPr>
                <w:rFonts w:ascii="Times New Roman" w:hAnsi="Times New Roman" w:cs="Times New Roman"/>
                <w:sz w:val="26"/>
                <w:szCs w:val="26"/>
              </w:rPr>
              <w:t>Председатель</w:t>
            </w:r>
            <w:proofErr w:type="spellEnd"/>
            <w:r w:rsidRPr="00412951">
              <w:rPr>
                <w:rFonts w:ascii="Times New Roman" w:hAnsi="Times New Roman" w:cs="Times New Roman"/>
                <w:sz w:val="26"/>
                <w:szCs w:val="26"/>
              </w:rPr>
              <w:t xml:space="preserve"> </w:t>
            </w:r>
            <w:proofErr w:type="spellStart"/>
            <w:r w:rsidRPr="00412951">
              <w:rPr>
                <w:rFonts w:ascii="Times New Roman" w:hAnsi="Times New Roman" w:cs="Times New Roman"/>
                <w:sz w:val="26"/>
                <w:szCs w:val="26"/>
              </w:rPr>
              <w:t>комиссии</w:t>
            </w:r>
            <w:proofErr w:type="spellEnd"/>
            <w:r w:rsidRPr="00412951">
              <w:rPr>
                <w:rFonts w:ascii="Times New Roman" w:hAnsi="Times New Roman" w:cs="Times New Roman"/>
                <w:sz w:val="26"/>
                <w:szCs w:val="26"/>
              </w:rPr>
              <w:t>:</w:t>
            </w:r>
          </w:p>
        </w:tc>
      </w:tr>
      <w:tr w:rsidR="007C0855" w:rsidRPr="007C0855" w14:paraId="17F0C292" w14:textId="77777777" w:rsidTr="00E801C1">
        <w:tc>
          <w:tcPr>
            <w:tcW w:w="3544" w:type="dxa"/>
          </w:tcPr>
          <w:p w14:paraId="7071FCB4" w14:textId="77777777" w:rsidR="007C0855" w:rsidRDefault="007C0855" w:rsidP="00E801C1">
            <w:pPr>
              <w:rPr>
                <w:rFonts w:ascii="Times New Roman" w:hAnsi="Times New Roman" w:cs="Times New Roman"/>
                <w:sz w:val="26"/>
                <w:szCs w:val="26"/>
              </w:rPr>
            </w:pPr>
            <w:proofErr w:type="spellStart"/>
            <w:r>
              <w:rPr>
                <w:rFonts w:ascii="Times New Roman" w:hAnsi="Times New Roman" w:cs="Times New Roman"/>
                <w:sz w:val="26"/>
                <w:szCs w:val="26"/>
              </w:rPr>
              <w:t>Азарян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Ашхеник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Джамиловна</w:t>
            </w:r>
            <w:proofErr w:type="spellEnd"/>
          </w:p>
          <w:p w14:paraId="5FF8831E" w14:textId="77777777" w:rsidR="007C0855" w:rsidRPr="00EC1E3F" w:rsidRDefault="007C0855" w:rsidP="00E801C1">
            <w:pPr>
              <w:rPr>
                <w:rFonts w:ascii="Times New Roman" w:hAnsi="Times New Roman" w:cs="Times New Roman"/>
                <w:sz w:val="26"/>
                <w:szCs w:val="26"/>
              </w:rPr>
            </w:pPr>
          </w:p>
        </w:tc>
        <w:tc>
          <w:tcPr>
            <w:tcW w:w="5387" w:type="dxa"/>
          </w:tcPr>
          <w:p w14:paraId="5BCB0E4F" w14:textId="77777777" w:rsidR="007C0855" w:rsidRPr="00EC1E3F" w:rsidRDefault="007C0855" w:rsidP="007C0855">
            <w:pPr>
              <w:pStyle w:val="a9"/>
              <w:numPr>
                <w:ilvl w:val="0"/>
                <w:numId w:val="1"/>
              </w:numPr>
              <w:tabs>
                <w:tab w:val="left" w:pos="511"/>
              </w:tabs>
              <w:ind w:left="172" w:firstLine="0"/>
              <w:jc w:val="both"/>
              <w:rPr>
                <w:rFonts w:ascii="Times New Roman" w:hAnsi="Times New Roman" w:cs="Times New Roman"/>
                <w:sz w:val="26"/>
                <w:szCs w:val="26"/>
              </w:rPr>
            </w:pPr>
            <w:r>
              <w:rPr>
                <w:rFonts w:ascii="Times New Roman" w:hAnsi="Times New Roman" w:cs="Times New Roman"/>
                <w:sz w:val="26"/>
                <w:szCs w:val="26"/>
              </w:rPr>
              <w:t xml:space="preserve">начальник МКУ «Отдел ЖКХ Светлогорского городского округа» </w:t>
            </w:r>
          </w:p>
        </w:tc>
      </w:tr>
      <w:tr w:rsidR="007C0855" w:rsidRPr="00EC1E3F" w14:paraId="62D66505" w14:textId="77777777" w:rsidTr="00E801C1">
        <w:tc>
          <w:tcPr>
            <w:tcW w:w="8931" w:type="dxa"/>
            <w:gridSpan w:val="2"/>
          </w:tcPr>
          <w:p w14:paraId="0A6514AA" w14:textId="77777777" w:rsidR="007C0855" w:rsidRPr="00FD3BEA" w:rsidRDefault="007C0855" w:rsidP="00E801C1">
            <w:pPr>
              <w:rPr>
                <w:rFonts w:ascii="Times New Roman" w:hAnsi="Times New Roman" w:cs="Times New Roman"/>
                <w:sz w:val="26"/>
                <w:szCs w:val="26"/>
              </w:rPr>
            </w:pPr>
            <w:proofErr w:type="spellStart"/>
            <w:r>
              <w:rPr>
                <w:rFonts w:ascii="Times New Roman" w:hAnsi="Times New Roman" w:cs="Times New Roman"/>
                <w:sz w:val="26"/>
                <w:szCs w:val="26"/>
              </w:rPr>
              <w:t>Заместитель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председателя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комиссии</w:t>
            </w:r>
            <w:proofErr w:type="spellEnd"/>
            <w:r>
              <w:rPr>
                <w:rFonts w:ascii="Times New Roman" w:hAnsi="Times New Roman" w:cs="Times New Roman"/>
                <w:sz w:val="26"/>
                <w:szCs w:val="26"/>
              </w:rPr>
              <w:t>:</w:t>
            </w:r>
          </w:p>
        </w:tc>
      </w:tr>
      <w:tr w:rsidR="007C0855" w:rsidRPr="007C0855" w14:paraId="252E09DB" w14:textId="77777777" w:rsidTr="00E801C1">
        <w:tc>
          <w:tcPr>
            <w:tcW w:w="3544" w:type="dxa"/>
          </w:tcPr>
          <w:p w14:paraId="55EE518C" w14:textId="77777777" w:rsidR="007C0855" w:rsidRPr="00161A60" w:rsidRDefault="007C0855" w:rsidP="00E801C1">
            <w:pPr>
              <w:rPr>
                <w:rFonts w:ascii="Times New Roman" w:hAnsi="Times New Roman" w:cs="Times New Roman"/>
                <w:sz w:val="26"/>
                <w:szCs w:val="26"/>
              </w:rPr>
            </w:pPr>
            <w:proofErr w:type="spellStart"/>
            <w:r>
              <w:rPr>
                <w:rFonts w:ascii="Times New Roman" w:hAnsi="Times New Roman" w:cs="Times New Roman"/>
                <w:sz w:val="26"/>
                <w:szCs w:val="26"/>
              </w:rPr>
              <w:t>Маликов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Сергей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Алексеевич</w:t>
            </w:r>
            <w:proofErr w:type="spellEnd"/>
          </w:p>
          <w:p w14:paraId="32BB54CE" w14:textId="77777777" w:rsidR="007C0855" w:rsidRPr="00A91F4C" w:rsidRDefault="007C0855" w:rsidP="00E801C1">
            <w:pPr>
              <w:rPr>
                <w:rFonts w:ascii="Times New Roman" w:hAnsi="Times New Roman" w:cs="Times New Roman"/>
                <w:sz w:val="26"/>
                <w:szCs w:val="26"/>
              </w:rPr>
            </w:pPr>
          </w:p>
          <w:p w14:paraId="57B140B8" w14:textId="77777777" w:rsidR="007C0855" w:rsidRDefault="007C0855" w:rsidP="00E801C1">
            <w:pPr>
              <w:rPr>
                <w:rFonts w:ascii="Times New Roman" w:hAnsi="Times New Roman" w:cs="Times New Roman"/>
                <w:sz w:val="26"/>
                <w:szCs w:val="26"/>
              </w:rPr>
            </w:pPr>
          </w:p>
          <w:p w14:paraId="460CC389" w14:textId="77777777" w:rsidR="007C0855" w:rsidRPr="00A91F4C" w:rsidRDefault="007C0855" w:rsidP="00E801C1">
            <w:pPr>
              <w:rPr>
                <w:rFonts w:ascii="Times New Roman" w:hAnsi="Times New Roman" w:cs="Times New Roman"/>
                <w:sz w:val="26"/>
                <w:szCs w:val="26"/>
              </w:rPr>
            </w:pPr>
            <w:r>
              <w:rPr>
                <w:rFonts w:ascii="Times New Roman" w:hAnsi="Times New Roman" w:cs="Times New Roman"/>
                <w:sz w:val="26"/>
                <w:szCs w:val="26"/>
              </w:rPr>
              <w:t xml:space="preserve"> </w:t>
            </w:r>
          </w:p>
        </w:tc>
        <w:tc>
          <w:tcPr>
            <w:tcW w:w="5387" w:type="dxa"/>
          </w:tcPr>
          <w:p w14:paraId="72B63FCD" w14:textId="5A96CAD0" w:rsidR="007C0855" w:rsidRDefault="0055612C" w:rsidP="007C0855">
            <w:pPr>
              <w:pStyle w:val="a9"/>
              <w:numPr>
                <w:ilvl w:val="0"/>
                <w:numId w:val="1"/>
              </w:numPr>
              <w:tabs>
                <w:tab w:val="left" w:pos="511"/>
              </w:tabs>
              <w:ind w:left="172" w:firstLine="0"/>
              <w:jc w:val="both"/>
              <w:rPr>
                <w:rFonts w:ascii="Times New Roman" w:hAnsi="Times New Roman" w:cs="Times New Roman"/>
                <w:sz w:val="26"/>
                <w:szCs w:val="26"/>
              </w:rPr>
            </w:pPr>
            <w:r>
              <w:rPr>
                <w:rFonts w:ascii="Times New Roman" w:hAnsi="Times New Roman" w:cs="Times New Roman"/>
                <w:sz w:val="26"/>
                <w:szCs w:val="26"/>
              </w:rPr>
              <w:t>заместитель начальника</w:t>
            </w:r>
            <w:r w:rsidR="007C0855">
              <w:rPr>
                <w:rFonts w:ascii="Times New Roman" w:hAnsi="Times New Roman" w:cs="Times New Roman"/>
                <w:sz w:val="26"/>
                <w:szCs w:val="26"/>
              </w:rPr>
              <w:t xml:space="preserve"> МКУ «Отдел ЖКХ Светлогорского городского округа» </w:t>
            </w:r>
          </w:p>
          <w:p w14:paraId="54BA7DED" w14:textId="77777777" w:rsidR="007C0855" w:rsidRDefault="007C0855" w:rsidP="00E801C1">
            <w:pPr>
              <w:pStyle w:val="a9"/>
              <w:tabs>
                <w:tab w:val="left" w:pos="511"/>
              </w:tabs>
              <w:ind w:left="172"/>
              <w:rPr>
                <w:rFonts w:ascii="Times New Roman" w:hAnsi="Times New Roman" w:cs="Times New Roman"/>
                <w:sz w:val="26"/>
                <w:szCs w:val="26"/>
              </w:rPr>
            </w:pPr>
          </w:p>
          <w:p w14:paraId="117DE104" w14:textId="77777777" w:rsidR="007C0855" w:rsidRPr="00EC1E3F" w:rsidRDefault="007C0855" w:rsidP="00E801C1">
            <w:pPr>
              <w:pStyle w:val="a9"/>
              <w:tabs>
                <w:tab w:val="left" w:pos="511"/>
              </w:tabs>
              <w:ind w:left="172"/>
              <w:rPr>
                <w:rFonts w:ascii="Times New Roman" w:hAnsi="Times New Roman" w:cs="Times New Roman"/>
                <w:sz w:val="26"/>
                <w:szCs w:val="26"/>
              </w:rPr>
            </w:pPr>
          </w:p>
        </w:tc>
      </w:tr>
      <w:tr w:rsidR="007C0855" w:rsidRPr="00EC1E3F" w14:paraId="249AA4DA" w14:textId="77777777" w:rsidTr="00E801C1">
        <w:tc>
          <w:tcPr>
            <w:tcW w:w="8931" w:type="dxa"/>
            <w:gridSpan w:val="2"/>
          </w:tcPr>
          <w:p w14:paraId="723CE142" w14:textId="77777777" w:rsidR="007C0855" w:rsidRPr="006A19E4" w:rsidRDefault="007C0855" w:rsidP="00E801C1">
            <w:pPr>
              <w:tabs>
                <w:tab w:val="left" w:pos="511"/>
              </w:tabs>
              <w:ind w:firstLine="22"/>
              <w:rPr>
                <w:rFonts w:ascii="Times New Roman" w:hAnsi="Times New Roman" w:cs="Times New Roman"/>
                <w:sz w:val="26"/>
                <w:szCs w:val="26"/>
              </w:rPr>
            </w:pPr>
            <w:proofErr w:type="spellStart"/>
            <w:r>
              <w:rPr>
                <w:rFonts w:ascii="Times New Roman" w:hAnsi="Times New Roman" w:cs="Times New Roman"/>
                <w:sz w:val="26"/>
                <w:szCs w:val="26"/>
              </w:rPr>
              <w:t>Секретарь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комиссии</w:t>
            </w:r>
            <w:proofErr w:type="spellEnd"/>
            <w:r>
              <w:rPr>
                <w:rFonts w:ascii="Times New Roman" w:hAnsi="Times New Roman" w:cs="Times New Roman"/>
                <w:sz w:val="26"/>
                <w:szCs w:val="26"/>
              </w:rPr>
              <w:t xml:space="preserve">: </w:t>
            </w:r>
          </w:p>
        </w:tc>
      </w:tr>
      <w:tr w:rsidR="007C0855" w:rsidRPr="00EC1E3F" w14:paraId="7DA3AB6E" w14:textId="77777777" w:rsidTr="00E801C1">
        <w:tc>
          <w:tcPr>
            <w:tcW w:w="8931" w:type="dxa"/>
            <w:gridSpan w:val="2"/>
          </w:tcPr>
          <w:p w14:paraId="5BB30D0B" w14:textId="77777777" w:rsidR="007C0855" w:rsidRDefault="007C0855" w:rsidP="00E801C1">
            <w:pPr>
              <w:tabs>
                <w:tab w:val="left" w:pos="511"/>
              </w:tabs>
              <w:ind w:firstLine="22"/>
              <w:rPr>
                <w:rFonts w:ascii="Times New Roman" w:hAnsi="Times New Roman" w:cs="Times New Roman"/>
                <w:sz w:val="26"/>
                <w:szCs w:val="26"/>
              </w:rPr>
            </w:pPr>
            <w:proofErr w:type="spellStart"/>
            <w:r>
              <w:rPr>
                <w:rFonts w:ascii="Times New Roman" w:hAnsi="Times New Roman" w:cs="Times New Roman"/>
                <w:sz w:val="26"/>
                <w:szCs w:val="26"/>
              </w:rPr>
              <w:t>Трапезникова</w:t>
            </w:r>
            <w:proofErr w:type="spellEnd"/>
            <w:r>
              <w:rPr>
                <w:rFonts w:ascii="Times New Roman" w:hAnsi="Times New Roman" w:cs="Times New Roman"/>
                <w:sz w:val="26"/>
                <w:szCs w:val="26"/>
              </w:rPr>
              <w:t xml:space="preserve"> </w:t>
            </w:r>
          </w:p>
          <w:p w14:paraId="7F0854A1" w14:textId="77777777" w:rsidR="007C0855" w:rsidRPr="006A19E4" w:rsidRDefault="007C0855" w:rsidP="00E801C1">
            <w:pPr>
              <w:tabs>
                <w:tab w:val="left" w:pos="511"/>
              </w:tabs>
              <w:ind w:firstLine="22"/>
              <w:rPr>
                <w:rFonts w:ascii="Times New Roman" w:hAnsi="Times New Roman" w:cs="Times New Roman"/>
                <w:sz w:val="26"/>
                <w:szCs w:val="26"/>
              </w:rPr>
            </w:pPr>
            <w:proofErr w:type="spellStart"/>
            <w:r>
              <w:rPr>
                <w:rFonts w:ascii="Times New Roman" w:hAnsi="Times New Roman" w:cs="Times New Roman"/>
                <w:sz w:val="26"/>
                <w:szCs w:val="26"/>
              </w:rPr>
              <w:t>Ольга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Александровна</w:t>
            </w:r>
            <w:proofErr w:type="spellEnd"/>
            <w:r>
              <w:rPr>
                <w:rFonts w:ascii="Times New Roman" w:hAnsi="Times New Roman" w:cs="Times New Roman"/>
                <w:sz w:val="26"/>
                <w:szCs w:val="26"/>
              </w:rPr>
              <w:t xml:space="preserve"> </w:t>
            </w:r>
          </w:p>
        </w:tc>
      </w:tr>
      <w:tr w:rsidR="007C0855" w:rsidRPr="00EC1E3F" w14:paraId="65BAA2F3" w14:textId="77777777" w:rsidTr="00E801C1">
        <w:tc>
          <w:tcPr>
            <w:tcW w:w="8931" w:type="dxa"/>
            <w:gridSpan w:val="2"/>
          </w:tcPr>
          <w:p w14:paraId="0AF4A069" w14:textId="77777777" w:rsidR="007C0855" w:rsidRPr="00FD3BEA" w:rsidRDefault="007C0855" w:rsidP="00E801C1">
            <w:pPr>
              <w:ind w:firstLine="709"/>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Члены</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комиссии</w:t>
            </w:r>
            <w:proofErr w:type="spellEnd"/>
            <w:r>
              <w:rPr>
                <w:rFonts w:ascii="Times New Roman" w:hAnsi="Times New Roman" w:cs="Times New Roman"/>
                <w:color w:val="000000" w:themeColor="text1"/>
                <w:sz w:val="26"/>
                <w:szCs w:val="26"/>
              </w:rPr>
              <w:t>:</w:t>
            </w:r>
          </w:p>
        </w:tc>
      </w:tr>
      <w:tr w:rsidR="007C0855" w:rsidRPr="007C0855" w14:paraId="00AD1D12" w14:textId="77777777" w:rsidTr="00E801C1">
        <w:tc>
          <w:tcPr>
            <w:tcW w:w="3544" w:type="dxa"/>
          </w:tcPr>
          <w:p w14:paraId="440A3711" w14:textId="77777777" w:rsidR="007C0855" w:rsidRDefault="007C0855" w:rsidP="00E801C1">
            <w:pPr>
              <w:rPr>
                <w:rFonts w:ascii="Times New Roman" w:hAnsi="Times New Roman" w:cs="Times New Roman"/>
                <w:sz w:val="26"/>
                <w:szCs w:val="26"/>
              </w:rPr>
            </w:pPr>
            <w:proofErr w:type="spellStart"/>
            <w:r>
              <w:rPr>
                <w:rFonts w:ascii="Times New Roman" w:hAnsi="Times New Roman" w:cs="Times New Roman"/>
                <w:sz w:val="26"/>
                <w:szCs w:val="26"/>
              </w:rPr>
              <w:t>Мединцев</w:t>
            </w:r>
            <w:proofErr w:type="spellEnd"/>
            <w:r>
              <w:rPr>
                <w:rFonts w:ascii="Times New Roman" w:hAnsi="Times New Roman" w:cs="Times New Roman"/>
                <w:sz w:val="26"/>
                <w:szCs w:val="26"/>
              </w:rPr>
              <w:t xml:space="preserve"> </w:t>
            </w:r>
          </w:p>
          <w:p w14:paraId="56EF6B81" w14:textId="77777777" w:rsidR="007C0855" w:rsidRPr="00B54402" w:rsidRDefault="007C0855" w:rsidP="00E801C1">
            <w:pPr>
              <w:rPr>
                <w:rFonts w:ascii="Times New Roman" w:hAnsi="Times New Roman" w:cs="Times New Roman"/>
                <w:sz w:val="26"/>
                <w:szCs w:val="26"/>
              </w:rPr>
            </w:pPr>
            <w:proofErr w:type="spellStart"/>
            <w:r>
              <w:rPr>
                <w:rFonts w:ascii="Times New Roman" w:hAnsi="Times New Roman" w:cs="Times New Roman"/>
                <w:sz w:val="26"/>
                <w:szCs w:val="26"/>
              </w:rPr>
              <w:t>Эдуард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Алексеевич</w:t>
            </w:r>
            <w:proofErr w:type="spellEnd"/>
          </w:p>
        </w:tc>
        <w:tc>
          <w:tcPr>
            <w:tcW w:w="5387" w:type="dxa"/>
          </w:tcPr>
          <w:p w14:paraId="39FC1605" w14:textId="77777777" w:rsidR="007C0855" w:rsidRPr="00B54402" w:rsidRDefault="007C0855" w:rsidP="007C0855">
            <w:pPr>
              <w:pStyle w:val="a9"/>
              <w:numPr>
                <w:ilvl w:val="0"/>
                <w:numId w:val="1"/>
              </w:numPr>
              <w:tabs>
                <w:tab w:val="left" w:pos="511"/>
              </w:tabs>
              <w:ind w:left="172" w:firstLine="0"/>
              <w:jc w:val="both"/>
              <w:rPr>
                <w:rFonts w:ascii="Times New Roman" w:hAnsi="Times New Roman" w:cs="Times New Roman"/>
                <w:sz w:val="26"/>
                <w:szCs w:val="26"/>
              </w:rPr>
            </w:pPr>
            <w:r>
              <w:rPr>
                <w:rFonts w:ascii="Times New Roman" w:hAnsi="Times New Roman" w:cs="Times New Roman"/>
                <w:sz w:val="26"/>
                <w:szCs w:val="26"/>
              </w:rPr>
              <w:t>директор МБУ «Отдел капитального строительства Светлогорского городского округа»</w:t>
            </w:r>
          </w:p>
          <w:p w14:paraId="16E595B6" w14:textId="77777777" w:rsidR="007C0855" w:rsidRPr="007C0855" w:rsidRDefault="007C0855" w:rsidP="00E801C1">
            <w:pPr>
              <w:tabs>
                <w:tab w:val="left" w:pos="511"/>
              </w:tabs>
              <w:ind w:left="172"/>
              <w:rPr>
                <w:rFonts w:ascii="Times New Roman" w:hAnsi="Times New Roman" w:cs="Times New Roman"/>
                <w:sz w:val="6"/>
                <w:szCs w:val="6"/>
                <w:lang w:val="ru-RU"/>
              </w:rPr>
            </w:pPr>
          </w:p>
        </w:tc>
      </w:tr>
      <w:tr w:rsidR="007C0855" w:rsidRPr="007C0855" w14:paraId="0ECF2C1F" w14:textId="77777777" w:rsidTr="00E801C1">
        <w:tc>
          <w:tcPr>
            <w:tcW w:w="3544" w:type="dxa"/>
          </w:tcPr>
          <w:p w14:paraId="0C40E6A0" w14:textId="77777777" w:rsidR="007C0855" w:rsidRPr="00734748" w:rsidRDefault="007C0855" w:rsidP="00E801C1">
            <w:pPr>
              <w:rPr>
                <w:rFonts w:ascii="Times New Roman" w:hAnsi="Times New Roman" w:cs="Times New Roman"/>
                <w:sz w:val="26"/>
                <w:szCs w:val="26"/>
              </w:rPr>
            </w:pPr>
            <w:proofErr w:type="spellStart"/>
            <w:r w:rsidRPr="00734748">
              <w:rPr>
                <w:rFonts w:ascii="Times New Roman" w:hAnsi="Times New Roman" w:cs="Times New Roman"/>
                <w:sz w:val="26"/>
                <w:szCs w:val="26"/>
              </w:rPr>
              <w:t>Кузьмин</w:t>
            </w:r>
            <w:proofErr w:type="spellEnd"/>
            <w:r w:rsidRPr="00734748">
              <w:rPr>
                <w:rFonts w:ascii="Times New Roman" w:hAnsi="Times New Roman" w:cs="Times New Roman"/>
                <w:sz w:val="26"/>
                <w:szCs w:val="26"/>
              </w:rPr>
              <w:t xml:space="preserve"> </w:t>
            </w:r>
          </w:p>
          <w:p w14:paraId="30DC4C9D" w14:textId="77777777" w:rsidR="007C0855" w:rsidRPr="00734748" w:rsidRDefault="007C0855" w:rsidP="00E801C1">
            <w:pPr>
              <w:rPr>
                <w:rFonts w:ascii="Times New Roman" w:hAnsi="Times New Roman" w:cs="Times New Roman"/>
                <w:sz w:val="26"/>
                <w:szCs w:val="26"/>
              </w:rPr>
            </w:pPr>
            <w:proofErr w:type="spellStart"/>
            <w:r w:rsidRPr="00734748">
              <w:rPr>
                <w:rFonts w:ascii="Times New Roman" w:hAnsi="Times New Roman" w:cs="Times New Roman"/>
                <w:sz w:val="26"/>
                <w:szCs w:val="26"/>
              </w:rPr>
              <w:t>Станислав</w:t>
            </w:r>
            <w:proofErr w:type="spellEnd"/>
            <w:r w:rsidRPr="00734748">
              <w:rPr>
                <w:rFonts w:ascii="Times New Roman" w:hAnsi="Times New Roman" w:cs="Times New Roman"/>
                <w:sz w:val="26"/>
                <w:szCs w:val="26"/>
              </w:rPr>
              <w:t xml:space="preserve"> </w:t>
            </w:r>
            <w:proofErr w:type="spellStart"/>
            <w:r w:rsidRPr="00734748">
              <w:rPr>
                <w:rFonts w:ascii="Times New Roman" w:hAnsi="Times New Roman" w:cs="Times New Roman"/>
                <w:sz w:val="26"/>
                <w:szCs w:val="26"/>
              </w:rPr>
              <w:t>Леонидович</w:t>
            </w:r>
            <w:proofErr w:type="spellEnd"/>
            <w:r w:rsidRPr="00734748">
              <w:rPr>
                <w:rFonts w:ascii="Times New Roman" w:hAnsi="Times New Roman" w:cs="Times New Roman"/>
                <w:sz w:val="26"/>
                <w:szCs w:val="26"/>
              </w:rPr>
              <w:t xml:space="preserve"> </w:t>
            </w:r>
          </w:p>
        </w:tc>
        <w:tc>
          <w:tcPr>
            <w:tcW w:w="5387" w:type="dxa"/>
          </w:tcPr>
          <w:p w14:paraId="0E73E2C4" w14:textId="77777777" w:rsidR="007C0855" w:rsidRPr="00734748" w:rsidRDefault="007C0855" w:rsidP="007C0855">
            <w:pPr>
              <w:pStyle w:val="a9"/>
              <w:numPr>
                <w:ilvl w:val="0"/>
                <w:numId w:val="1"/>
              </w:numPr>
              <w:tabs>
                <w:tab w:val="left" w:pos="511"/>
              </w:tabs>
              <w:ind w:left="170" w:firstLine="0"/>
              <w:jc w:val="both"/>
              <w:rPr>
                <w:rFonts w:ascii="Times New Roman" w:hAnsi="Times New Roman" w:cs="Times New Roman"/>
                <w:sz w:val="26"/>
                <w:szCs w:val="26"/>
              </w:rPr>
            </w:pPr>
            <w:r w:rsidRPr="00734748">
              <w:rPr>
                <w:rFonts w:ascii="Times New Roman" w:hAnsi="Times New Roman" w:cs="Times New Roman"/>
                <w:sz w:val="26"/>
                <w:szCs w:val="26"/>
              </w:rPr>
              <w:t xml:space="preserve">начальник ОГИБДД МО МВД России «Светлогорский» майор полиции </w:t>
            </w:r>
          </w:p>
        </w:tc>
      </w:tr>
      <w:tr w:rsidR="007C0855" w:rsidRPr="007C0855" w14:paraId="508CCFC2" w14:textId="77777777" w:rsidTr="00E801C1">
        <w:tc>
          <w:tcPr>
            <w:tcW w:w="3544" w:type="dxa"/>
          </w:tcPr>
          <w:p w14:paraId="3CDC51DA" w14:textId="484EAD82" w:rsidR="007C0855" w:rsidRPr="00E1438A" w:rsidRDefault="00E1438A" w:rsidP="00E801C1">
            <w:pPr>
              <w:rPr>
                <w:rFonts w:ascii="Times New Roman" w:hAnsi="Times New Roman" w:cs="Times New Roman"/>
                <w:sz w:val="26"/>
                <w:szCs w:val="26"/>
                <w:lang w:val="ru-RU"/>
              </w:rPr>
            </w:pPr>
            <w:proofErr w:type="spellStart"/>
            <w:r>
              <w:rPr>
                <w:rFonts w:ascii="Times New Roman" w:hAnsi="Times New Roman" w:cs="Times New Roman"/>
                <w:sz w:val="26"/>
                <w:szCs w:val="26"/>
                <w:lang w:val="ru-RU"/>
              </w:rPr>
              <w:t>Облоченко</w:t>
            </w:r>
            <w:proofErr w:type="spellEnd"/>
            <w:r>
              <w:rPr>
                <w:rFonts w:ascii="Times New Roman" w:hAnsi="Times New Roman" w:cs="Times New Roman"/>
                <w:sz w:val="26"/>
                <w:szCs w:val="26"/>
                <w:lang w:val="ru-RU"/>
              </w:rPr>
              <w:t xml:space="preserve"> Максим Юрьевич</w:t>
            </w:r>
          </w:p>
          <w:p w14:paraId="6B3CFD4F" w14:textId="77777777" w:rsidR="007C0855" w:rsidRPr="00E1438A" w:rsidRDefault="007C0855" w:rsidP="00E801C1">
            <w:pPr>
              <w:ind w:firstLine="37"/>
              <w:rPr>
                <w:rFonts w:ascii="Times New Roman" w:hAnsi="Times New Roman" w:cs="Times New Roman"/>
                <w:sz w:val="26"/>
                <w:szCs w:val="26"/>
                <w:lang w:val="ru-RU"/>
              </w:rPr>
            </w:pPr>
            <w:proofErr w:type="spellStart"/>
            <w:r w:rsidRPr="00E1438A">
              <w:rPr>
                <w:rFonts w:ascii="Times New Roman" w:hAnsi="Times New Roman" w:cs="Times New Roman"/>
                <w:sz w:val="26"/>
                <w:szCs w:val="26"/>
                <w:lang w:val="ru-RU"/>
              </w:rPr>
              <w:t>Романенкова</w:t>
            </w:r>
            <w:proofErr w:type="spellEnd"/>
            <w:r w:rsidRPr="00E1438A">
              <w:rPr>
                <w:rFonts w:ascii="Times New Roman" w:hAnsi="Times New Roman" w:cs="Times New Roman"/>
                <w:sz w:val="26"/>
                <w:szCs w:val="26"/>
                <w:lang w:val="ru-RU"/>
              </w:rPr>
              <w:t xml:space="preserve"> </w:t>
            </w:r>
          </w:p>
          <w:p w14:paraId="1DCEB171" w14:textId="77777777" w:rsidR="007C0855" w:rsidRPr="00E1438A" w:rsidRDefault="007C0855" w:rsidP="00E801C1">
            <w:pPr>
              <w:ind w:firstLine="37"/>
              <w:rPr>
                <w:rFonts w:ascii="Times New Roman" w:hAnsi="Times New Roman" w:cs="Times New Roman"/>
                <w:sz w:val="26"/>
                <w:szCs w:val="26"/>
                <w:lang w:val="ru-RU"/>
              </w:rPr>
            </w:pPr>
            <w:r w:rsidRPr="00E1438A">
              <w:rPr>
                <w:rFonts w:ascii="Times New Roman" w:hAnsi="Times New Roman" w:cs="Times New Roman"/>
                <w:sz w:val="26"/>
                <w:szCs w:val="26"/>
                <w:lang w:val="ru-RU"/>
              </w:rPr>
              <w:t>Елена Владимировна</w:t>
            </w:r>
          </w:p>
        </w:tc>
        <w:tc>
          <w:tcPr>
            <w:tcW w:w="5387" w:type="dxa"/>
          </w:tcPr>
          <w:p w14:paraId="1D7A0BB4" w14:textId="5BDC8955" w:rsidR="007C0855" w:rsidRPr="00E1438A" w:rsidRDefault="007C0855" w:rsidP="007C0855">
            <w:pPr>
              <w:pStyle w:val="a9"/>
              <w:numPr>
                <w:ilvl w:val="0"/>
                <w:numId w:val="1"/>
              </w:numPr>
              <w:tabs>
                <w:tab w:val="left" w:pos="511"/>
              </w:tabs>
              <w:ind w:left="170" w:firstLine="0"/>
              <w:jc w:val="both"/>
              <w:rPr>
                <w:rFonts w:ascii="Times New Roman" w:hAnsi="Times New Roman" w:cs="Times New Roman"/>
                <w:sz w:val="26"/>
                <w:szCs w:val="26"/>
              </w:rPr>
            </w:pPr>
            <w:r w:rsidRPr="00E1438A">
              <w:rPr>
                <w:rFonts w:ascii="Times New Roman" w:hAnsi="Times New Roman" w:cs="Times New Roman"/>
                <w:sz w:val="26"/>
                <w:szCs w:val="26"/>
              </w:rPr>
              <w:t xml:space="preserve">старший госинспектор по БДД ОГИБДД МО МВД России «Светлогорский» капитан полиции </w:t>
            </w:r>
          </w:p>
          <w:p w14:paraId="6E1FAF16" w14:textId="77777777" w:rsidR="007C0855" w:rsidRPr="00E1438A" w:rsidRDefault="007C0855" w:rsidP="007C0855">
            <w:pPr>
              <w:pStyle w:val="a9"/>
              <w:numPr>
                <w:ilvl w:val="0"/>
                <w:numId w:val="1"/>
              </w:numPr>
              <w:tabs>
                <w:tab w:val="left" w:pos="511"/>
              </w:tabs>
              <w:ind w:left="170" w:firstLine="0"/>
              <w:jc w:val="both"/>
              <w:rPr>
                <w:rFonts w:ascii="Times New Roman" w:hAnsi="Times New Roman" w:cs="Times New Roman"/>
                <w:sz w:val="26"/>
                <w:szCs w:val="26"/>
              </w:rPr>
            </w:pPr>
            <w:r w:rsidRPr="00E1438A">
              <w:rPr>
                <w:rFonts w:ascii="Times New Roman" w:hAnsi="Times New Roman" w:cs="Times New Roman"/>
                <w:sz w:val="26"/>
                <w:szCs w:val="26"/>
              </w:rPr>
              <w:t xml:space="preserve">начальник отдела образования администрации муниципального образования «Светлогорский городской округ»  </w:t>
            </w:r>
          </w:p>
        </w:tc>
      </w:tr>
      <w:tr w:rsidR="007C0855" w:rsidRPr="007C0855" w14:paraId="6E42A6B5" w14:textId="77777777" w:rsidTr="00E801C1">
        <w:tc>
          <w:tcPr>
            <w:tcW w:w="3544" w:type="dxa"/>
          </w:tcPr>
          <w:p w14:paraId="58DF5F86" w14:textId="785E7C89" w:rsidR="007C0855" w:rsidRPr="007809B6" w:rsidRDefault="007809B6" w:rsidP="00E801C1">
            <w:pPr>
              <w:rPr>
                <w:rFonts w:ascii="Times New Roman" w:hAnsi="Times New Roman" w:cs="Times New Roman"/>
                <w:sz w:val="26"/>
                <w:szCs w:val="26"/>
                <w:lang w:val="ru-RU"/>
              </w:rPr>
            </w:pPr>
            <w:r>
              <w:rPr>
                <w:rFonts w:ascii="Times New Roman" w:hAnsi="Times New Roman" w:cs="Times New Roman"/>
                <w:sz w:val="26"/>
                <w:szCs w:val="26"/>
                <w:lang w:val="ru-RU"/>
              </w:rPr>
              <w:t>Фарафонов Евгений Сергеевич</w:t>
            </w:r>
          </w:p>
        </w:tc>
        <w:tc>
          <w:tcPr>
            <w:tcW w:w="5387" w:type="dxa"/>
          </w:tcPr>
          <w:p w14:paraId="0C6087B3" w14:textId="77777777" w:rsidR="007C0855" w:rsidRPr="00B54402" w:rsidRDefault="007C0855" w:rsidP="007C0855">
            <w:pPr>
              <w:pStyle w:val="a9"/>
              <w:numPr>
                <w:ilvl w:val="0"/>
                <w:numId w:val="1"/>
              </w:numPr>
              <w:tabs>
                <w:tab w:val="left" w:pos="511"/>
              </w:tabs>
              <w:ind w:left="170" w:firstLine="0"/>
              <w:jc w:val="both"/>
              <w:rPr>
                <w:rFonts w:ascii="Times New Roman" w:hAnsi="Times New Roman" w:cs="Times New Roman"/>
                <w:sz w:val="26"/>
                <w:szCs w:val="26"/>
              </w:rPr>
            </w:pPr>
            <w:r>
              <w:rPr>
                <w:rFonts w:ascii="Times New Roman" w:hAnsi="Times New Roman" w:cs="Times New Roman"/>
                <w:sz w:val="26"/>
                <w:szCs w:val="26"/>
              </w:rPr>
              <w:t>начальник отдела Гои ЧС администрации муниципального образования №Светлогорский городской округ»</w:t>
            </w:r>
          </w:p>
        </w:tc>
      </w:tr>
      <w:tr w:rsidR="007C0855" w:rsidRPr="00EC1E3F" w14:paraId="06DDAC29" w14:textId="77777777" w:rsidTr="00E801C1">
        <w:tc>
          <w:tcPr>
            <w:tcW w:w="3544" w:type="dxa"/>
          </w:tcPr>
          <w:p w14:paraId="0E024EF0" w14:textId="77777777" w:rsidR="007C0855" w:rsidRPr="00B54402" w:rsidRDefault="007C0855" w:rsidP="00E801C1">
            <w:pPr>
              <w:ind w:firstLine="37"/>
              <w:rPr>
                <w:rFonts w:ascii="Times New Roman" w:hAnsi="Times New Roman" w:cs="Times New Roman"/>
                <w:sz w:val="26"/>
                <w:szCs w:val="26"/>
              </w:rPr>
            </w:pPr>
            <w:proofErr w:type="spellStart"/>
            <w:r>
              <w:rPr>
                <w:rFonts w:ascii="Times New Roman" w:hAnsi="Times New Roman" w:cs="Times New Roman"/>
                <w:sz w:val="26"/>
                <w:szCs w:val="26"/>
              </w:rPr>
              <w:t>Рябов</w:t>
            </w:r>
            <w:proofErr w:type="spellEnd"/>
            <w:r>
              <w:rPr>
                <w:rFonts w:ascii="Times New Roman" w:hAnsi="Times New Roman" w:cs="Times New Roman"/>
                <w:sz w:val="26"/>
                <w:szCs w:val="26"/>
              </w:rPr>
              <w:t xml:space="preserve"> </w:t>
            </w:r>
            <w:r w:rsidRPr="00B54402">
              <w:rPr>
                <w:rFonts w:ascii="Times New Roman" w:hAnsi="Times New Roman" w:cs="Times New Roman"/>
                <w:sz w:val="26"/>
                <w:szCs w:val="26"/>
              </w:rPr>
              <w:t xml:space="preserve"> </w:t>
            </w:r>
          </w:p>
          <w:p w14:paraId="099B174C" w14:textId="77777777" w:rsidR="007C0855" w:rsidRDefault="007C0855" w:rsidP="00E801C1">
            <w:pPr>
              <w:ind w:firstLine="37"/>
              <w:rPr>
                <w:rFonts w:ascii="Times New Roman" w:hAnsi="Times New Roman" w:cs="Times New Roman"/>
                <w:sz w:val="26"/>
                <w:szCs w:val="26"/>
              </w:rPr>
            </w:pPr>
            <w:proofErr w:type="spellStart"/>
            <w:r>
              <w:rPr>
                <w:rFonts w:ascii="Times New Roman" w:hAnsi="Times New Roman" w:cs="Times New Roman"/>
                <w:sz w:val="26"/>
                <w:szCs w:val="26"/>
              </w:rPr>
              <w:t>Владимир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Владиленович</w:t>
            </w:r>
            <w:proofErr w:type="spellEnd"/>
          </w:p>
          <w:p w14:paraId="1DD96460" w14:textId="77777777" w:rsidR="007C0855" w:rsidRPr="00B54402" w:rsidRDefault="007C0855" w:rsidP="00E801C1">
            <w:pPr>
              <w:ind w:right="-6483"/>
              <w:rPr>
                <w:rFonts w:ascii="Times New Roman" w:hAnsi="Times New Roman" w:cs="Times New Roman"/>
                <w:sz w:val="26"/>
                <w:szCs w:val="26"/>
              </w:rPr>
            </w:pPr>
          </w:p>
        </w:tc>
        <w:tc>
          <w:tcPr>
            <w:tcW w:w="5387" w:type="dxa"/>
          </w:tcPr>
          <w:p w14:paraId="37EC7F55" w14:textId="77777777" w:rsidR="007C0855" w:rsidRPr="00B54402" w:rsidRDefault="007C0855" w:rsidP="007C0855">
            <w:pPr>
              <w:pStyle w:val="a9"/>
              <w:numPr>
                <w:ilvl w:val="0"/>
                <w:numId w:val="1"/>
              </w:numPr>
              <w:tabs>
                <w:tab w:val="left" w:pos="511"/>
              </w:tabs>
              <w:ind w:left="170" w:firstLine="0"/>
              <w:jc w:val="both"/>
              <w:rPr>
                <w:rFonts w:ascii="Times New Roman" w:hAnsi="Times New Roman" w:cs="Times New Roman"/>
                <w:sz w:val="26"/>
                <w:szCs w:val="26"/>
              </w:rPr>
            </w:pPr>
            <w:r>
              <w:rPr>
                <w:rFonts w:ascii="Times New Roman" w:hAnsi="Times New Roman" w:cs="Times New Roman"/>
                <w:sz w:val="26"/>
                <w:szCs w:val="26"/>
              </w:rPr>
              <w:t>директор МБУ «</w:t>
            </w:r>
            <w:proofErr w:type="spellStart"/>
            <w:r>
              <w:rPr>
                <w:rFonts w:ascii="Times New Roman" w:hAnsi="Times New Roman" w:cs="Times New Roman"/>
                <w:sz w:val="26"/>
                <w:szCs w:val="26"/>
              </w:rPr>
              <w:t>Спецремтранс</w:t>
            </w:r>
            <w:proofErr w:type="spellEnd"/>
            <w:r>
              <w:rPr>
                <w:rFonts w:ascii="Times New Roman" w:hAnsi="Times New Roman" w:cs="Times New Roman"/>
                <w:sz w:val="26"/>
                <w:szCs w:val="26"/>
              </w:rPr>
              <w:t>»</w:t>
            </w:r>
          </w:p>
        </w:tc>
      </w:tr>
      <w:tr w:rsidR="007C0855" w:rsidRPr="00EC1E3F" w14:paraId="1C875823" w14:textId="77777777" w:rsidTr="00E801C1">
        <w:tc>
          <w:tcPr>
            <w:tcW w:w="8931" w:type="dxa"/>
            <w:gridSpan w:val="2"/>
          </w:tcPr>
          <w:p w14:paraId="012250ED" w14:textId="77777777" w:rsidR="007C0855" w:rsidRPr="006A19E4" w:rsidRDefault="007C0855" w:rsidP="00E801C1">
            <w:pPr>
              <w:tabs>
                <w:tab w:val="left" w:pos="511"/>
              </w:tabs>
              <w:ind w:firstLine="22"/>
              <w:rPr>
                <w:rFonts w:ascii="Times New Roman" w:hAnsi="Times New Roman" w:cs="Times New Roman"/>
                <w:sz w:val="26"/>
                <w:szCs w:val="26"/>
              </w:rPr>
            </w:pPr>
            <w:proofErr w:type="spellStart"/>
            <w:r>
              <w:rPr>
                <w:rFonts w:ascii="Times New Roman" w:hAnsi="Times New Roman" w:cs="Times New Roman"/>
                <w:sz w:val="26"/>
                <w:szCs w:val="26"/>
              </w:rPr>
              <w:t>уполномоченный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представитель</w:t>
            </w:r>
            <w:proofErr w:type="spellEnd"/>
            <w:r>
              <w:rPr>
                <w:rFonts w:ascii="Times New Roman" w:hAnsi="Times New Roman" w:cs="Times New Roman"/>
                <w:sz w:val="26"/>
                <w:szCs w:val="26"/>
              </w:rPr>
              <w:t xml:space="preserve"> ОАО «РЖД»</w:t>
            </w:r>
          </w:p>
        </w:tc>
      </w:tr>
      <w:tr w:rsidR="007C0855" w:rsidRPr="007C0855" w14:paraId="1459BBA2" w14:textId="77777777" w:rsidTr="00E801C1">
        <w:trPr>
          <w:trHeight w:val="569"/>
        </w:trPr>
        <w:tc>
          <w:tcPr>
            <w:tcW w:w="8931" w:type="dxa"/>
            <w:gridSpan w:val="2"/>
          </w:tcPr>
          <w:p w14:paraId="0F4CE77F" w14:textId="77777777" w:rsidR="007C0855" w:rsidRPr="007C0855" w:rsidRDefault="007C0855" w:rsidP="00E801C1">
            <w:pPr>
              <w:tabs>
                <w:tab w:val="left" w:pos="511"/>
              </w:tabs>
              <w:ind w:firstLine="22"/>
              <w:rPr>
                <w:rFonts w:ascii="Times New Roman" w:hAnsi="Times New Roman" w:cs="Times New Roman"/>
                <w:sz w:val="26"/>
                <w:szCs w:val="26"/>
                <w:lang w:val="ru-RU"/>
              </w:rPr>
            </w:pPr>
            <w:r w:rsidRPr="007C0855">
              <w:rPr>
                <w:rFonts w:ascii="Times New Roman" w:hAnsi="Times New Roman" w:cs="Times New Roman"/>
                <w:sz w:val="26"/>
                <w:szCs w:val="26"/>
                <w:lang w:val="ru-RU"/>
              </w:rPr>
              <w:t xml:space="preserve">уполномоченный представитель организации, осуществляющей пассажирские перевозки на территории МО «Светлогорский городской округ» </w:t>
            </w:r>
          </w:p>
        </w:tc>
      </w:tr>
      <w:tr w:rsidR="007C0855" w:rsidRPr="007C0855" w14:paraId="34844D7A" w14:textId="77777777" w:rsidTr="00E801C1">
        <w:tc>
          <w:tcPr>
            <w:tcW w:w="8931" w:type="dxa"/>
            <w:gridSpan w:val="2"/>
          </w:tcPr>
          <w:p w14:paraId="517FF26E" w14:textId="77777777" w:rsidR="007C0855" w:rsidRPr="007C0855" w:rsidRDefault="007C0855" w:rsidP="00E801C1">
            <w:pPr>
              <w:ind w:firstLine="22"/>
              <w:rPr>
                <w:rFonts w:ascii="Times New Roman" w:hAnsi="Times New Roman" w:cs="Times New Roman"/>
                <w:sz w:val="26"/>
                <w:szCs w:val="26"/>
                <w:lang w:val="ru-RU"/>
              </w:rPr>
            </w:pPr>
            <w:r w:rsidRPr="007C0855">
              <w:rPr>
                <w:rFonts w:ascii="Times New Roman" w:hAnsi="Times New Roman" w:cs="Times New Roman"/>
                <w:sz w:val="26"/>
                <w:szCs w:val="26"/>
                <w:lang w:val="ru-RU"/>
              </w:rPr>
              <w:t xml:space="preserve">уполномоченный представитель ГКУ Калининградской области «Управление дорожного хозяйства Калининградской области» </w:t>
            </w:r>
          </w:p>
        </w:tc>
      </w:tr>
      <w:bookmarkEnd w:id="2"/>
    </w:tbl>
    <w:p w14:paraId="43559AAA" w14:textId="77777777" w:rsidR="007C0855" w:rsidRPr="007C0855" w:rsidRDefault="007C0855" w:rsidP="007C0855">
      <w:pPr>
        <w:spacing w:after="200" w:line="276" w:lineRule="auto"/>
        <w:rPr>
          <w:rFonts w:ascii="Times New Roman" w:hAnsi="Times New Roman" w:cs="Times New Roman"/>
          <w:lang w:val="ru-RU"/>
        </w:rPr>
      </w:pPr>
    </w:p>
    <w:p w14:paraId="53B63ABC" w14:textId="77777777" w:rsidR="007C0855" w:rsidRPr="007855C2" w:rsidRDefault="007C0855" w:rsidP="007855C2">
      <w:pPr>
        <w:spacing w:before="168" w:after="0" w:line="288" w:lineRule="atLeast"/>
        <w:ind w:firstLine="540"/>
        <w:jc w:val="both"/>
        <w:rPr>
          <w:rFonts w:ascii="Times New Roman" w:eastAsia="Times New Roman" w:hAnsi="Times New Roman" w:cs="Times New Roman"/>
          <w:sz w:val="28"/>
          <w:szCs w:val="28"/>
          <w:lang w:val="ru-RU" w:eastAsia="ru-RU"/>
        </w:rPr>
      </w:pPr>
    </w:p>
    <w:p w14:paraId="53F5F090" w14:textId="77777777" w:rsidR="007855C2" w:rsidRPr="007855C2" w:rsidRDefault="007855C2" w:rsidP="007855C2">
      <w:pPr>
        <w:spacing w:after="0" w:line="240" w:lineRule="auto"/>
        <w:jc w:val="both"/>
        <w:rPr>
          <w:rFonts w:ascii="Times New Roman" w:eastAsia="Times New Roman" w:hAnsi="Times New Roman" w:cs="Times New Roman"/>
          <w:sz w:val="28"/>
          <w:szCs w:val="28"/>
          <w:lang w:val="ru-RU" w:eastAsia="ru-RU"/>
        </w:rPr>
      </w:pPr>
    </w:p>
    <w:p w14:paraId="3B3D3080" w14:textId="77777777" w:rsidR="007855C2" w:rsidRPr="007855C2" w:rsidRDefault="007855C2">
      <w:pPr>
        <w:rPr>
          <w:lang w:val="ru-RU"/>
        </w:rPr>
      </w:pPr>
    </w:p>
    <w:sectPr w:rsidR="007855C2" w:rsidRPr="007855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F4E5" w14:textId="77777777" w:rsidR="003A1A8C" w:rsidRDefault="003A1A8C" w:rsidP="00490761">
      <w:pPr>
        <w:spacing w:after="0" w:line="240" w:lineRule="auto"/>
      </w:pPr>
      <w:r>
        <w:separator/>
      </w:r>
    </w:p>
  </w:endnote>
  <w:endnote w:type="continuationSeparator" w:id="0">
    <w:p w14:paraId="3B8519C8" w14:textId="77777777" w:rsidR="003A1A8C" w:rsidRDefault="003A1A8C" w:rsidP="0049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EEDE" w14:textId="77777777" w:rsidR="003A1A8C" w:rsidRDefault="003A1A8C" w:rsidP="00490761">
      <w:pPr>
        <w:spacing w:after="0" w:line="240" w:lineRule="auto"/>
      </w:pPr>
      <w:r>
        <w:separator/>
      </w:r>
    </w:p>
  </w:footnote>
  <w:footnote w:type="continuationSeparator" w:id="0">
    <w:p w14:paraId="113E1D2F" w14:textId="77777777" w:rsidR="003A1A8C" w:rsidRDefault="003A1A8C" w:rsidP="00490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E20"/>
    <w:multiLevelType w:val="hybridMultilevel"/>
    <w:tmpl w:val="047AF936"/>
    <w:lvl w:ilvl="0" w:tplc="7B68D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09"/>
    <w:rsid w:val="000B0952"/>
    <w:rsid w:val="000B262F"/>
    <w:rsid w:val="000F620C"/>
    <w:rsid w:val="00135248"/>
    <w:rsid w:val="001F30AF"/>
    <w:rsid w:val="00252D6C"/>
    <w:rsid w:val="00256F82"/>
    <w:rsid w:val="00275BA2"/>
    <w:rsid w:val="00343954"/>
    <w:rsid w:val="00352174"/>
    <w:rsid w:val="003A1A8C"/>
    <w:rsid w:val="003E07BD"/>
    <w:rsid w:val="00490761"/>
    <w:rsid w:val="00536FB7"/>
    <w:rsid w:val="0055612C"/>
    <w:rsid w:val="007809B6"/>
    <w:rsid w:val="007855C2"/>
    <w:rsid w:val="007C0855"/>
    <w:rsid w:val="00880609"/>
    <w:rsid w:val="00913C18"/>
    <w:rsid w:val="00A814BD"/>
    <w:rsid w:val="00C4081B"/>
    <w:rsid w:val="00C61205"/>
    <w:rsid w:val="00DF1FD8"/>
    <w:rsid w:val="00E1438A"/>
    <w:rsid w:val="00F3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FDF8"/>
  <w15:chartTrackingRefBased/>
  <w15:docId w15:val="{FCDE48F9-DC0E-4C86-9C93-283F71E4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4BD"/>
    <w:rPr>
      <w:rFonts w:asciiTheme="minorHAnsi" w:hAnsiTheme="minorHAnsi" w:cstheme="minorBid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4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A814BD"/>
    <w:pPr>
      <w:spacing w:after="0" w:line="240" w:lineRule="auto"/>
    </w:pPr>
    <w:rPr>
      <w:rFonts w:ascii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7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761"/>
    <w:rPr>
      <w:rFonts w:asciiTheme="minorHAnsi" w:hAnsiTheme="minorHAnsi" w:cstheme="minorBidi"/>
      <w:sz w:val="22"/>
      <w:szCs w:val="22"/>
      <w:lang w:val="en-US"/>
    </w:rPr>
  </w:style>
  <w:style w:type="paragraph" w:styleId="a6">
    <w:name w:val="footer"/>
    <w:basedOn w:val="a"/>
    <w:link w:val="a7"/>
    <w:uiPriority w:val="99"/>
    <w:unhideWhenUsed/>
    <w:rsid w:val="004907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761"/>
    <w:rPr>
      <w:rFonts w:asciiTheme="minorHAnsi" w:hAnsiTheme="minorHAnsi" w:cstheme="minorBidi"/>
      <w:sz w:val="22"/>
      <w:szCs w:val="22"/>
      <w:lang w:val="en-US"/>
    </w:rPr>
  </w:style>
  <w:style w:type="paragraph" w:styleId="a8">
    <w:name w:val="Normal (Web)"/>
    <w:basedOn w:val="a"/>
    <w:uiPriority w:val="99"/>
    <w:semiHidden/>
    <w:unhideWhenUsed/>
    <w:rsid w:val="007855C2"/>
    <w:rPr>
      <w:rFonts w:ascii="Times New Roman" w:hAnsi="Times New Roman" w:cs="Times New Roman"/>
      <w:sz w:val="24"/>
      <w:szCs w:val="24"/>
      <w:lang w:val="ru-RU"/>
    </w:rPr>
  </w:style>
  <w:style w:type="paragraph" w:styleId="a9">
    <w:name w:val="List Paragraph"/>
    <w:basedOn w:val="a"/>
    <w:uiPriority w:val="34"/>
    <w:qFormat/>
    <w:rsid w:val="007C0855"/>
    <w:pPr>
      <w:widowControl w:val="0"/>
      <w:autoSpaceDE w:val="0"/>
      <w:autoSpaceDN w:val="0"/>
      <w:adjustRightInd w:val="0"/>
      <w:spacing w:after="0" w:line="240" w:lineRule="auto"/>
      <w:ind w:left="720"/>
      <w:contextualSpacing/>
    </w:pPr>
    <w:rPr>
      <w:rFonts w:ascii="Arial" w:eastAsiaTheme="minorEastAsia"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Хлопина</dc:creator>
  <cp:keywords/>
  <dc:description/>
  <cp:lastModifiedBy>Лариса Хлопина</cp:lastModifiedBy>
  <cp:revision>8</cp:revision>
  <dcterms:created xsi:type="dcterms:W3CDTF">2024-07-22T13:06:00Z</dcterms:created>
  <dcterms:modified xsi:type="dcterms:W3CDTF">2024-07-22T13:27:00Z</dcterms:modified>
</cp:coreProperties>
</file>