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62" w:rsidRPr="00D2210C" w:rsidRDefault="00764762" w:rsidP="00764762">
      <w:pPr>
        <w:spacing w:after="0" w:line="240" w:lineRule="auto"/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РОССИЙСКАЯ ФЕДЕРАЦИЯ</w:t>
      </w:r>
    </w:p>
    <w:p w:rsidR="00764762" w:rsidRPr="00D2210C" w:rsidRDefault="00764762" w:rsidP="00764762">
      <w:pPr>
        <w:spacing w:after="0" w:line="240" w:lineRule="auto"/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КАЛИНИНГРАДСКАЯ   ОБЛАСТЬ</w:t>
      </w:r>
    </w:p>
    <w:p w:rsidR="00764762" w:rsidRPr="00D2210C" w:rsidRDefault="00764762" w:rsidP="00764762">
      <w:pPr>
        <w:spacing w:after="0" w:line="240" w:lineRule="auto"/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ОКРУЖНОЙ СОВЕТ ДЕПУТАТОВ МУНИЦИПАЛЬНОГО ОБРАЗОВАНИЯ</w:t>
      </w:r>
    </w:p>
    <w:p w:rsidR="00764762" w:rsidRPr="00D2210C" w:rsidRDefault="00764762" w:rsidP="00764762">
      <w:pPr>
        <w:pBdr>
          <w:bottom w:val="single" w:sz="12" w:space="1" w:color="auto"/>
        </w:pBdr>
        <w:spacing w:after="0" w:line="240" w:lineRule="auto"/>
        <w:jc w:val="center"/>
        <w:rPr>
          <w:b/>
          <w:sz w:val="26"/>
          <w:szCs w:val="26"/>
        </w:rPr>
      </w:pPr>
      <w:r w:rsidRPr="00D2210C">
        <w:rPr>
          <w:b/>
          <w:sz w:val="26"/>
          <w:szCs w:val="26"/>
        </w:rPr>
        <w:t>«СВЕТЛОГОРСКИЙ ГОРОДСКОЙ ОКРУГ»</w:t>
      </w:r>
    </w:p>
    <w:p w:rsidR="00764762" w:rsidRDefault="00764762" w:rsidP="00764762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</w:t>
      </w:r>
    </w:p>
    <w:p w:rsidR="00764762" w:rsidRPr="00D2210C" w:rsidRDefault="00764762" w:rsidP="00764762">
      <w:pPr>
        <w:spacing w:after="0" w:line="240" w:lineRule="auto"/>
        <w:jc w:val="center"/>
        <w:rPr>
          <w:b/>
          <w:szCs w:val="28"/>
        </w:rPr>
      </w:pPr>
      <w:r w:rsidRPr="00D2210C">
        <w:rPr>
          <w:b/>
          <w:szCs w:val="28"/>
        </w:rPr>
        <w:t>РЕШЕНИЕ</w:t>
      </w:r>
    </w:p>
    <w:p w:rsidR="00764762" w:rsidRPr="00D2210C" w:rsidRDefault="00764762" w:rsidP="00764762">
      <w:pPr>
        <w:spacing w:after="0" w:line="240" w:lineRule="auto"/>
        <w:jc w:val="center"/>
      </w:pPr>
    </w:p>
    <w:p w:rsidR="00764762" w:rsidRPr="00764762" w:rsidRDefault="003D3D5D" w:rsidP="007647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 «04</w:t>
      </w:r>
      <w:r w:rsidR="00764762" w:rsidRPr="00764762">
        <w:rPr>
          <w:sz w:val="24"/>
          <w:szCs w:val="24"/>
        </w:rPr>
        <w:t xml:space="preserve">» </w:t>
      </w:r>
      <w:r w:rsidR="00DC7A3F">
        <w:rPr>
          <w:sz w:val="24"/>
          <w:szCs w:val="24"/>
        </w:rPr>
        <w:t xml:space="preserve">февраля </w:t>
      </w:r>
      <w:r w:rsidR="00764762" w:rsidRPr="00764762">
        <w:rPr>
          <w:sz w:val="24"/>
          <w:szCs w:val="24"/>
        </w:rPr>
        <w:t xml:space="preserve">2019 года                                                                                            </w:t>
      </w:r>
      <w:r w:rsidR="007647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="00764762">
        <w:rPr>
          <w:sz w:val="24"/>
          <w:szCs w:val="24"/>
        </w:rPr>
        <w:t xml:space="preserve"> </w:t>
      </w:r>
      <w:r>
        <w:rPr>
          <w:sz w:val="24"/>
          <w:szCs w:val="24"/>
        </w:rPr>
        <w:t>№97</w:t>
      </w:r>
    </w:p>
    <w:p w:rsidR="00764762" w:rsidRPr="00764762" w:rsidRDefault="00764762" w:rsidP="00764762">
      <w:pPr>
        <w:rPr>
          <w:bCs/>
          <w:sz w:val="24"/>
          <w:szCs w:val="24"/>
        </w:rPr>
      </w:pPr>
      <w:r w:rsidRPr="00764762">
        <w:rPr>
          <w:sz w:val="24"/>
          <w:szCs w:val="24"/>
        </w:rPr>
        <w:t>г. Светлогорск</w:t>
      </w:r>
    </w:p>
    <w:p w:rsidR="00494BF9" w:rsidRDefault="00494BF9" w:rsidP="00494BF9">
      <w:pPr>
        <w:pStyle w:val="a5"/>
        <w:jc w:val="center"/>
        <w:rPr>
          <w:b/>
          <w:sz w:val="28"/>
          <w:szCs w:val="28"/>
        </w:rPr>
      </w:pPr>
      <w:r>
        <w:rPr>
          <w:rFonts w:eastAsia="Arial"/>
          <w:b/>
          <w:bCs/>
          <w:sz w:val="28"/>
          <w:szCs w:val="28"/>
          <w:lang w:eastAsia="ar-SA"/>
        </w:rPr>
        <w:t>Об утверждении Положения «О порядке сообщения</w:t>
      </w:r>
      <w:r w:rsidR="005D59BE" w:rsidRPr="005D59BE">
        <w:rPr>
          <w:rFonts w:eastAsia="Arial"/>
          <w:b/>
          <w:bCs/>
          <w:sz w:val="28"/>
          <w:szCs w:val="28"/>
          <w:lang w:eastAsia="ar-SA"/>
        </w:rPr>
        <w:t xml:space="preserve"> </w:t>
      </w:r>
      <w:r w:rsidR="0094220D">
        <w:rPr>
          <w:rFonts w:eastAsia="Arial"/>
          <w:b/>
          <w:bCs/>
          <w:sz w:val="28"/>
          <w:szCs w:val="28"/>
          <w:lang w:eastAsia="ar-SA"/>
        </w:rPr>
        <w:t>отдельными категориями лиц</w:t>
      </w:r>
      <w:r>
        <w:rPr>
          <w:b/>
          <w:sz w:val="28"/>
          <w:szCs w:val="28"/>
        </w:rPr>
        <w:t xml:space="preserve"> </w:t>
      </w:r>
      <w:r>
        <w:rPr>
          <w:rFonts w:eastAsia="Arial"/>
          <w:b/>
          <w:bCs/>
          <w:sz w:val="28"/>
          <w:szCs w:val="28"/>
          <w:lang w:eastAsia="ar-SA"/>
        </w:rPr>
        <w:t xml:space="preserve">о получении подарка в связи с </w:t>
      </w:r>
      <w:r>
        <w:rPr>
          <w:b/>
          <w:sz w:val="28"/>
          <w:szCs w:val="28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94BF9" w:rsidRDefault="00494BF9" w:rsidP="00E40F4E">
      <w:pPr>
        <w:pStyle w:val="a5"/>
        <w:ind w:firstLine="709"/>
        <w:jc w:val="both"/>
      </w:pPr>
      <w:proofErr w:type="gramStart"/>
      <w:r>
        <w:t>Заслушав и обсудив информацию</w:t>
      </w:r>
      <w:r w:rsidR="00E40F4E">
        <w:t xml:space="preserve"> </w:t>
      </w:r>
      <w:r w:rsidR="00311DA7">
        <w:t xml:space="preserve">заместителя председателя окружного Совета депутатов </w:t>
      </w:r>
      <w:r w:rsidR="007A6D62">
        <w:t xml:space="preserve"> муниципального образования «Светлогорский городской округ» </w:t>
      </w:r>
      <w:r w:rsidR="00311DA7">
        <w:t>А.А. Кожемякина</w:t>
      </w:r>
      <w:r w:rsidR="007A6D62">
        <w:t xml:space="preserve">, </w:t>
      </w:r>
      <w:r>
        <w:t>руководствуяс</w:t>
      </w:r>
      <w:r w:rsidR="00DC7A3F">
        <w:t xml:space="preserve">ь  Федеральным законом от 25 декабря </w:t>
      </w:r>
      <w:r>
        <w:t xml:space="preserve">2008 </w:t>
      </w:r>
      <w:r w:rsidR="00DC7A3F">
        <w:t xml:space="preserve">года </w:t>
      </w:r>
      <w:r>
        <w:t xml:space="preserve">№ 273-ФЗ «О противодействии коррупции», Постановлением Правительства Российской Федерации от </w:t>
      </w:r>
      <w:r w:rsidR="00DC7A3F">
        <w:t xml:space="preserve">09 января </w:t>
      </w:r>
      <w:r>
        <w:t>2014</w:t>
      </w:r>
      <w:r w:rsidR="00DC7A3F">
        <w:t xml:space="preserve"> года</w:t>
      </w:r>
      <w:r>
        <w:t xml:space="preserve">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</w:t>
      </w:r>
      <w:proofErr w:type="gramEnd"/>
      <w:r>
        <w:t xml:space="preserve">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реализации», Уставом</w:t>
      </w:r>
      <w:r w:rsidR="005D59BE">
        <w:t xml:space="preserve"> муниципального образования «Светлогорский городской округ», окружной</w:t>
      </w:r>
      <w:r>
        <w:t xml:space="preserve"> Совет депутатов</w:t>
      </w:r>
    </w:p>
    <w:p w:rsidR="00494BF9" w:rsidRDefault="00494BF9" w:rsidP="00494BF9">
      <w:pPr>
        <w:pStyle w:val="a3"/>
        <w:jc w:val="left"/>
      </w:pPr>
    </w:p>
    <w:p w:rsidR="00494BF9" w:rsidRDefault="00494BF9" w:rsidP="00494BF9">
      <w:pPr>
        <w:jc w:val="both"/>
        <w:rPr>
          <w:b/>
        </w:rPr>
      </w:pPr>
      <w:r>
        <w:rPr>
          <w:b/>
        </w:rPr>
        <w:t xml:space="preserve">РЕШИЛ:         </w:t>
      </w:r>
    </w:p>
    <w:p w:rsidR="00494BF9" w:rsidRPr="007A6D62" w:rsidRDefault="00494BF9" w:rsidP="007A6D62">
      <w:pPr>
        <w:pStyle w:val="a5"/>
        <w:ind w:firstLine="709"/>
        <w:jc w:val="both"/>
        <w:rPr>
          <w:b/>
        </w:rPr>
      </w:pPr>
      <w:r w:rsidRPr="007A6D62">
        <w:rPr>
          <w:b/>
        </w:rPr>
        <w:t xml:space="preserve">1. </w:t>
      </w:r>
      <w:r w:rsidRPr="007A6D62">
        <w:rPr>
          <w:b/>
          <w:color w:val="000000"/>
        </w:rPr>
        <w:t>У</w:t>
      </w:r>
      <w:r w:rsidRPr="007A6D62">
        <w:rPr>
          <w:b/>
        </w:rPr>
        <w:t xml:space="preserve">твердить Положение </w:t>
      </w:r>
      <w:r w:rsidR="007A6D62" w:rsidRPr="007A6D62">
        <w:rPr>
          <w:rFonts w:eastAsia="Arial"/>
          <w:b/>
          <w:bCs/>
          <w:lang w:eastAsia="ar-SA"/>
        </w:rPr>
        <w:t xml:space="preserve">«О порядке сообщения </w:t>
      </w:r>
      <w:r w:rsidR="00013A0D">
        <w:rPr>
          <w:rFonts w:eastAsia="Arial"/>
          <w:b/>
          <w:bCs/>
          <w:lang w:eastAsia="ar-SA"/>
        </w:rPr>
        <w:t>отдельными категориями лиц</w:t>
      </w:r>
      <w:r w:rsidR="007A6D62" w:rsidRPr="007A6D62">
        <w:rPr>
          <w:b/>
        </w:rPr>
        <w:t xml:space="preserve"> </w:t>
      </w:r>
      <w:r w:rsidR="007A6D62" w:rsidRPr="007A6D62">
        <w:rPr>
          <w:rFonts w:eastAsia="Arial"/>
          <w:b/>
          <w:bCs/>
          <w:lang w:eastAsia="ar-SA"/>
        </w:rPr>
        <w:t xml:space="preserve">о получении подарка в связи с </w:t>
      </w:r>
      <w:r w:rsidR="007A6D62" w:rsidRPr="007A6D62">
        <w:rPr>
          <w:b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7A6D62">
        <w:rPr>
          <w:b/>
        </w:rPr>
        <w:t xml:space="preserve"> </w:t>
      </w:r>
      <w:r w:rsidRPr="007A6D62">
        <w:rPr>
          <w:b/>
        </w:rPr>
        <w:t>(Приложение).</w:t>
      </w:r>
    </w:p>
    <w:p w:rsidR="009E2F79" w:rsidRPr="009E2F79" w:rsidRDefault="00311DA7" w:rsidP="009E2F79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94BF9" w:rsidRPr="009E2F79">
        <w:rPr>
          <w:b/>
          <w:sz w:val="24"/>
          <w:szCs w:val="24"/>
        </w:rPr>
        <w:t xml:space="preserve">. </w:t>
      </w:r>
      <w:proofErr w:type="gramStart"/>
      <w:r w:rsidR="009E2F79" w:rsidRPr="009E2F79">
        <w:rPr>
          <w:b/>
          <w:sz w:val="24"/>
          <w:szCs w:val="24"/>
        </w:rPr>
        <w:t>Контроль за</w:t>
      </w:r>
      <w:proofErr w:type="gramEnd"/>
      <w:r w:rsidR="004D03C2">
        <w:rPr>
          <w:b/>
          <w:sz w:val="24"/>
          <w:szCs w:val="24"/>
        </w:rPr>
        <w:t xml:space="preserve"> исп</w:t>
      </w:r>
      <w:r w:rsidR="009E2F79" w:rsidRPr="009E2F79">
        <w:rPr>
          <w:b/>
          <w:sz w:val="24"/>
          <w:szCs w:val="24"/>
        </w:rPr>
        <w:t>олнением настоящего Решения возложить на председателя постоянной комиссии окружного Совета депутатов муниципального образования «Светлогорский городской округ» по бюджету, экономике и градостроительной деятельности Ярошенко А.И.</w:t>
      </w:r>
    </w:p>
    <w:p w:rsidR="009E2F79" w:rsidRPr="009E2F79" w:rsidRDefault="00311DA7" w:rsidP="009E2F79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9E2F79" w:rsidRPr="009E2F79">
        <w:rPr>
          <w:b/>
          <w:sz w:val="24"/>
          <w:szCs w:val="24"/>
        </w:rPr>
        <w:t xml:space="preserve">. Решение опубликовать в газете «Вестник Светлогорска» и разместить в информационно-телекоммуникационной сети Интернет на </w:t>
      </w:r>
      <w:r w:rsidR="009E2F79" w:rsidRPr="009E2F79">
        <w:rPr>
          <w:b/>
          <w:color w:val="000000"/>
          <w:sz w:val="24"/>
          <w:szCs w:val="24"/>
        </w:rPr>
        <w:t xml:space="preserve">сайте </w:t>
      </w:r>
      <w:hyperlink r:id="rId4" w:history="1">
        <w:r w:rsidR="009E2F79" w:rsidRPr="009E2F79">
          <w:rPr>
            <w:b/>
            <w:color w:val="000000"/>
            <w:sz w:val="24"/>
            <w:szCs w:val="24"/>
          </w:rPr>
          <w:t>www.</w:t>
        </w:r>
        <w:r w:rsidR="009E2F79" w:rsidRPr="009E2F79">
          <w:rPr>
            <w:b/>
            <w:color w:val="000000"/>
            <w:sz w:val="24"/>
            <w:szCs w:val="24"/>
            <w:lang w:val="en-US"/>
          </w:rPr>
          <w:t>svetlogorsk</w:t>
        </w:r>
        <w:r w:rsidR="009E2F79" w:rsidRPr="009E2F79">
          <w:rPr>
            <w:b/>
            <w:color w:val="000000"/>
            <w:sz w:val="24"/>
            <w:szCs w:val="24"/>
          </w:rPr>
          <w:t>39.ru</w:t>
        </w:r>
      </w:hyperlink>
      <w:r w:rsidR="009E2F79" w:rsidRPr="009E2F79">
        <w:rPr>
          <w:b/>
          <w:color w:val="000000"/>
          <w:sz w:val="24"/>
          <w:szCs w:val="24"/>
        </w:rPr>
        <w:t>.</w:t>
      </w:r>
    </w:p>
    <w:p w:rsidR="00494BF9" w:rsidRDefault="00311DA7" w:rsidP="005D59BE">
      <w:pPr>
        <w:pStyle w:val="a5"/>
        <w:ind w:firstLine="709"/>
        <w:jc w:val="both"/>
        <w:rPr>
          <w:b/>
        </w:rPr>
      </w:pPr>
      <w:r>
        <w:rPr>
          <w:b/>
        </w:rPr>
        <w:t>4</w:t>
      </w:r>
      <w:r w:rsidR="00494BF9">
        <w:rPr>
          <w:b/>
        </w:rPr>
        <w:t>.  Решение вступает в силу со дня его опубликования.</w:t>
      </w:r>
    </w:p>
    <w:p w:rsidR="009E2F79" w:rsidRDefault="009E2F79" w:rsidP="00494BF9">
      <w:pPr>
        <w:spacing w:after="0" w:line="240" w:lineRule="auto"/>
      </w:pPr>
    </w:p>
    <w:p w:rsidR="0098505A" w:rsidRDefault="0098505A" w:rsidP="0098505A">
      <w:pPr>
        <w:spacing w:after="0" w:line="240" w:lineRule="auto"/>
        <w:rPr>
          <w:szCs w:val="28"/>
        </w:rPr>
      </w:pPr>
      <w:r>
        <w:rPr>
          <w:szCs w:val="28"/>
        </w:rPr>
        <w:t xml:space="preserve">Заместитель председателя </w:t>
      </w:r>
    </w:p>
    <w:p w:rsidR="0098505A" w:rsidRDefault="0098505A" w:rsidP="0098505A">
      <w:pPr>
        <w:spacing w:after="0" w:line="240" w:lineRule="auto"/>
        <w:rPr>
          <w:szCs w:val="28"/>
        </w:rPr>
      </w:pPr>
      <w:r>
        <w:rPr>
          <w:szCs w:val="28"/>
        </w:rPr>
        <w:t xml:space="preserve">окружного Совета депутата </w:t>
      </w:r>
    </w:p>
    <w:p w:rsidR="0098505A" w:rsidRPr="00D2210C" w:rsidRDefault="0098505A" w:rsidP="0098505A">
      <w:pPr>
        <w:spacing w:after="0" w:line="240" w:lineRule="auto"/>
        <w:rPr>
          <w:szCs w:val="28"/>
        </w:rPr>
      </w:pPr>
      <w:r w:rsidRPr="00D2210C">
        <w:rPr>
          <w:szCs w:val="28"/>
        </w:rPr>
        <w:t xml:space="preserve">муниципального образования </w:t>
      </w:r>
    </w:p>
    <w:p w:rsidR="0098505A" w:rsidRDefault="0098505A" w:rsidP="0098505A">
      <w:pPr>
        <w:spacing w:after="0"/>
        <w:jc w:val="both"/>
        <w:rPr>
          <w:szCs w:val="28"/>
        </w:rPr>
      </w:pPr>
      <w:r w:rsidRPr="00D2210C">
        <w:rPr>
          <w:szCs w:val="28"/>
        </w:rPr>
        <w:t>«Светлогорский городской округ»</w:t>
      </w:r>
      <w:r w:rsidRPr="00D2210C">
        <w:rPr>
          <w:szCs w:val="28"/>
        </w:rPr>
        <w:tab/>
      </w:r>
      <w:r w:rsidRPr="00D2210C">
        <w:rPr>
          <w:szCs w:val="28"/>
        </w:rPr>
        <w:tab/>
        <w:t xml:space="preserve">   </w:t>
      </w:r>
      <w:r>
        <w:rPr>
          <w:szCs w:val="28"/>
        </w:rPr>
        <w:t xml:space="preserve">                             </w:t>
      </w:r>
      <w:r w:rsidRPr="00D2210C">
        <w:rPr>
          <w:szCs w:val="28"/>
        </w:rPr>
        <w:t xml:space="preserve">  А.</w:t>
      </w:r>
      <w:r>
        <w:rPr>
          <w:szCs w:val="28"/>
        </w:rPr>
        <w:t>А</w:t>
      </w:r>
      <w:r w:rsidRPr="00D2210C">
        <w:rPr>
          <w:szCs w:val="28"/>
        </w:rPr>
        <w:t xml:space="preserve">. </w:t>
      </w:r>
      <w:r>
        <w:rPr>
          <w:szCs w:val="28"/>
        </w:rPr>
        <w:t>Кожемякин</w:t>
      </w:r>
      <w:r w:rsidRPr="00D2210C">
        <w:rPr>
          <w:szCs w:val="28"/>
        </w:rPr>
        <w:tab/>
      </w:r>
    </w:p>
    <w:p w:rsidR="003D3D5D" w:rsidRDefault="003D3D5D" w:rsidP="00FD1EB3">
      <w:pPr>
        <w:pStyle w:val="a5"/>
        <w:jc w:val="right"/>
        <w:rPr>
          <w:b/>
          <w:sz w:val="20"/>
          <w:szCs w:val="20"/>
        </w:rPr>
      </w:pPr>
    </w:p>
    <w:p w:rsidR="00FD1EB3" w:rsidRPr="00485591" w:rsidRDefault="00FD1EB3" w:rsidP="00FD1EB3">
      <w:pPr>
        <w:pStyle w:val="a5"/>
        <w:jc w:val="right"/>
        <w:rPr>
          <w:b/>
          <w:sz w:val="20"/>
          <w:szCs w:val="20"/>
        </w:rPr>
      </w:pPr>
      <w:r w:rsidRPr="00485591">
        <w:rPr>
          <w:b/>
          <w:sz w:val="20"/>
          <w:szCs w:val="20"/>
        </w:rPr>
        <w:t>Приложение</w:t>
      </w:r>
    </w:p>
    <w:p w:rsidR="00FD1EB3" w:rsidRDefault="00FD1EB3" w:rsidP="00FD1EB3">
      <w:pPr>
        <w:pStyle w:val="a5"/>
        <w:jc w:val="right"/>
        <w:rPr>
          <w:b/>
          <w:sz w:val="20"/>
          <w:szCs w:val="20"/>
        </w:rPr>
      </w:pPr>
      <w:r w:rsidRPr="00485591">
        <w:rPr>
          <w:b/>
          <w:sz w:val="20"/>
          <w:szCs w:val="20"/>
        </w:rPr>
        <w:t xml:space="preserve">к </w:t>
      </w:r>
      <w:r>
        <w:rPr>
          <w:b/>
          <w:sz w:val="20"/>
          <w:szCs w:val="20"/>
        </w:rPr>
        <w:t>р</w:t>
      </w:r>
      <w:r w:rsidRPr="00485591">
        <w:rPr>
          <w:b/>
          <w:sz w:val="20"/>
          <w:szCs w:val="20"/>
        </w:rPr>
        <w:t>ешению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окружного</w:t>
      </w:r>
      <w:proofErr w:type="gramEnd"/>
      <w:r>
        <w:rPr>
          <w:b/>
          <w:sz w:val="20"/>
          <w:szCs w:val="20"/>
        </w:rPr>
        <w:t xml:space="preserve"> Совета депутатов</w:t>
      </w:r>
    </w:p>
    <w:p w:rsidR="00FD1EB3" w:rsidRDefault="00FD1EB3" w:rsidP="00FD1EB3">
      <w:pPr>
        <w:pStyle w:val="a5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муниципального образования </w:t>
      </w:r>
    </w:p>
    <w:p w:rsidR="00FD1EB3" w:rsidRPr="00485591" w:rsidRDefault="00FD1EB3" w:rsidP="00FD1EB3">
      <w:pPr>
        <w:pStyle w:val="a5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«Светлогорский городской округ»</w:t>
      </w:r>
    </w:p>
    <w:p w:rsidR="00FD1EB3" w:rsidRDefault="00FD1EB3" w:rsidP="00FD1EB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bCs/>
        </w:rPr>
      </w:pPr>
      <w:r w:rsidRPr="00485591">
        <w:rPr>
          <w:b/>
          <w:sz w:val="20"/>
          <w:szCs w:val="20"/>
        </w:rPr>
        <w:t>от</w:t>
      </w:r>
      <w:r>
        <w:rPr>
          <w:b/>
          <w:sz w:val="20"/>
          <w:szCs w:val="20"/>
        </w:rPr>
        <w:t xml:space="preserve"> «</w:t>
      </w:r>
      <w:r w:rsidR="003D3D5D">
        <w:rPr>
          <w:b/>
          <w:sz w:val="20"/>
          <w:szCs w:val="20"/>
        </w:rPr>
        <w:t>04</w:t>
      </w:r>
      <w:r>
        <w:rPr>
          <w:b/>
          <w:sz w:val="20"/>
          <w:szCs w:val="20"/>
        </w:rPr>
        <w:t xml:space="preserve">»  </w:t>
      </w:r>
      <w:r w:rsidR="00DC7A3F">
        <w:rPr>
          <w:b/>
          <w:sz w:val="20"/>
          <w:szCs w:val="20"/>
        </w:rPr>
        <w:t xml:space="preserve">февраля </w:t>
      </w:r>
      <w:r w:rsidRPr="00485591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9</w:t>
      </w:r>
      <w:r w:rsidRPr="00485591">
        <w:rPr>
          <w:b/>
          <w:sz w:val="20"/>
          <w:szCs w:val="20"/>
        </w:rPr>
        <w:t xml:space="preserve"> г</w:t>
      </w:r>
      <w:r>
        <w:rPr>
          <w:b/>
          <w:sz w:val="20"/>
          <w:szCs w:val="20"/>
        </w:rPr>
        <w:t>ода</w:t>
      </w:r>
      <w:r w:rsidRPr="0048559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№</w:t>
      </w:r>
      <w:r w:rsidR="003D3D5D">
        <w:rPr>
          <w:b/>
          <w:sz w:val="20"/>
          <w:szCs w:val="20"/>
        </w:rPr>
        <w:t>97</w:t>
      </w:r>
    </w:p>
    <w:p w:rsidR="00FD1EB3" w:rsidRDefault="00FD1EB3" w:rsidP="00494BF9">
      <w:pPr>
        <w:widowControl w:val="0"/>
        <w:suppressAutoHyphens/>
        <w:autoSpaceDE w:val="0"/>
        <w:spacing w:after="0" w:line="240" w:lineRule="auto"/>
        <w:ind w:firstLine="720"/>
        <w:jc w:val="right"/>
        <w:outlineLvl w:val="0"/>
        <w:rPr>
          <w:rFonts w:eastAsia="Arial"/>
          <w:lang w:eastAsia="ar-SA"/>
        </w:rPr>
      </w:pPr>
    </w:p>
    <w:p w:rsidR="00494BF9" w:rsidRPr="00FD1EB3" w:rsidRDefault="00494BF9" w:rsidP="00494BF9">
      <w:pPr>
        <w:pStyle w:val="a5"/>
        <w:jc w:val="center"/>
        <w:rPr>
          <w:b/>
        </w:rPr>
      </w:pPr>
      <w:bookmarkStart w:id="0" w:name="Par41"/>
      <w:bookmarkEnd w:id="0"/>
      <w:r w:rsidRPr="00FD1EB3">
        <w:rPr>
          <w:rFonts w:eastAsia="Arial"/>
          <w:b/>
          <w:bCs/>
          <w:lang w:eastAsia="ar-SA"/>
        </w:rPr>
        <w:t xml:space="preserve">Положение «О порядке сообщения </w:t>
      </w:r>
      <w:r w:rsidR="00013A0D">
        <w:rPr>
          <w:rFonts w:eastAsia="Arial"/>
          <w:b/>
          <w:bCs/>
          <w:lang w:eastAsia="ar-SA"/>
        </w:rPr>
        <w:t xml:space="preserve">отдельными категориями лиц </w:t>
      </w:r>
      <w:r w:rsidRPr="00FD1EB3">
        <w:rPr>
          <w:rFonts w:eastAsia="Arial"/>
          <w:b/>
          <w:bCs/>
          <w:lang w:eastAsia="ar-SA"/>
        </w:rPr>
        <w:t xml:space="preserve">о получении подарка в связи с </w:t>
      </w:r>
      <w:r w:rsidRPr="00FD1EB3">
        <w:rPr>
          <w:b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</w:p>
    <w:p w:rsidR="00494BF9" w:rsidRDefault="00494BF9" w:rsidP="00494BF9">
      <w:pPr>
        <w:widowControl w:val="0"/>
        <w:suppressAutoHyphens/>
        <w:autoSpaceDE w:val="0"/>
        <w:ind w:firstLine="720"/>
        <w:jc w:val="center"/>
        <w:rPr>
          <w:sz w:val="24"/>
          <w:szCs w:val="24"/>
          <w:lang w:eastAsia="ru-RU"/>
        </w:rPr>
      </w:pPr>
    </w:p>
    <w:p w:rsidR="00494BF9" w:rsidRPr="009E2F79" w:rsidRDefault="00494BF9" w:rsidP="009E2F7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  <w:r w:rsidRPr="00013A0D">
        <w:rPr>
          <w:rFonts w:eastAsia="Arial"/>
          <w:lang w:eastAsia="ar-SA"/>
        </w:rPr>
        <w:t xml:space="preserve">        </w:t>
      </w:r>
      <w:r w:rsidRPr="009E2F79">
        <w:rPr>
          <w:rFonts w:eastAsia="Arial"/>
          <w:sz w:val="24"/>
          <w:szCs w:val="24"/>
          <w:lang w:eastAsia="ar-SA"/>
        </w:rPr>
        <w:t xml:space="preserve">1. </w:t>
      </w:r>
      <w:proofErr w:type="gramStart"/>
      <w:r w:rsidRPr="009E2F79">
        <w:rPr>
          <w:rFonts w:eastAsia="Arial"/>
          <w:sz w:val="24"/>
          <w:szCs w:val="24"/>
          <w:lang w:eastAsia="ar-SA"/>
        </w:rPr>
        <w:t>Настоящее Положение определяет порядок сообщения лицами, замещающие муниципальные должности</w:t>
      </w:r>
      <w:r w:rsidR="009E2F79" w:rsidRPr="009E2F79">
        <w:rPr>
          <w:rFonts w:eastAsia="Arial"/>
          <w:sz w:val="24"/>
          <w:szCs w:val="24"/>
          <w:lang w:eastAsia="ar-SA"/>
        </w:rPr>
        <w:t>,</w:t>
      </w:r>
      <w:r w:rsidRPr="009E2F79">
        <w:rPr>
          <w:rFonts w:eastAsia="Arial"/>
          <w:sz w:val="24"/>
          <w:szCs w:val="24"/>
          <w:lang w:eastAsia="ar-SA"/>
        </w:rPr>
        <w:t xml:space="preserve"> </w:t>
      </w:r>
      <w:r w:rsidR="009E2F79" w:rsidRPr="009E2F79">
        <w:rPr>
          <w:rFonts w:eastAsia="Arial"/>
          <w:sz w:val="24"/>
          <w:szCs w:val="24"/>
          <w:lang w:eastAsia="ar-SA"/>
        </w:rPr>
        <w:t xml:space="preserve">и муниципальными служащими </w:t>
      </w:r>
      <w:r w:rsidRPr="009E2F79">
        <w:rPr>
          <w:sz w:val="24"/>
          <w:szCs w:val="24"/>
        </w:rPr>
        <w:t xml:space="preserve">муниципального образования  </w:t>
      </w:r>
      <w:r w:rsidR="00013A0D" w:rsidRPr="009E2F79">
        <w:rPr>
          <w:sz w:val="24"/>
          <w:szCs w:val="24"/>
        </w:rPr>
        <w:t>«Светлогорский городской округ»</w:t>
      </w:r>
      <w:r w:rsidRPr="009E2F79">
        <w:rPr>
          <w:sz w:val="24"/>
          <w:szCs w:val="24"/>
        </w:rPr>
        <w:t xml:space="preserve"> </w:t>
      </w:r>
      <w:r w:rsidR="009E2F79" w:rsidRPr="009E2F79">
        <w:rPr>
          <w:sz w:val="24"/>
          <w:szCs w:val="24"/>
        </w:rPr>
        <w:t>(</w:t>
      </w:r>
      <w:r w:rsidR="009E2F79" w:rsidRPr="009E2F79">
        <w:rPr>
          <w:rFonts w:eastAsiaTheme="minorHAnsi"/>
          <w:sz w:val="24"/>
          <w:szCs w:val="24"/>
        </w:rPr>
        <w:t>далее соответственно - лица, замещающие муниципальные должности и служащие)</w:t>
      </w:r>
      <w:r w:rsidR="009E2F79">
        <w:rPr>
          <w:rFonts w:eastAsiaTheme="minorHAnsi"/>
          <w:sz w:val="24"/>
          <w:szCs w:val="24"/>
        </w:rPr>
        <w:t xml:space="preserve"> </w:t>
      </w:r>
      <w:r w:rsidRPr="009E2F79">
        <w:rPr>
          <w:rFonts w:eastAsia="Arial"/>
          <w:bCs/>
          <w:sz w:val="24"/>
          <w:szCs w:val="24"/>
          <w:lang w:eastAsia="ar-SA"/>
        </w:rPr>
        <w:t xml:space="preserve">о получении подарка в связи с </w:t>
      </w:r>
      <w:r w:rsidRPr="009E2F79">
        <w:rPr>
          <w:sz w:val="24"/>
          <w:szCs w:val="24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</w:t>
      </w:r>
      <w:proofErr w:type="gramEnd"/>
      <w:r w:rsidRPr="009E2F79">
        <w:rPr>
          <w:sz w:val="24"/>
          <w:szCs w:val="24"/>
        </w:rPr>
        <w:t xml:space="preserve"> его реализации» (далее - </w:t>
      </w:r>
      <w:r w:rsidRPr="009E2F79">
        <w:rPr>
          <w:rFonts w:eastAsia="Arial"/>
          <w:sz w:val="24"/>
          <w:szCs w:val="24"/>
          <w:lang w:eastAsia="ar-SA"/>
        </w:rPr>
        <w:t>лица, замещающие муниципальные должности</w:t>
      </w:r>
      <w:r w:rsidRPr="009E2F79">
        <w:rPr>
          <w:sz w:val="24"/>
          <w:szCs w:val="24"/>
        </w:rPr>
        <w:t xml:space="preserve"> и муниципальные  служащие).</w:t>
      </w:r>
    </w:p>
    <w:p w:rsidR="00494BF9" w:rsidRPr="00013A0D" w:rsidRDefault="00494BF9" w:rsidP="00494BF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 w:rsidRPr="00013A0D">
        <w:rPr>
          <w:sz w:val="24"/>
          <w:szCs w:val="24"/>
          <w:lang w:eastAsia="ru-RU"/>
        </w:rPr>
        <w:t xml:space="preserve">        2. Для целей настоящего  Положения используются следующие понятия:</w:t>
      </w:r>
    </w:p>
    <w:p w:rsidR="00494BF9" w:rsidRPr="00013A0D" w:rsidRDefault="00494BF9" w:rsidP="00494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proofErr w:type="gramStart"/>
      <w:r w:rsidRPr="00013A0D">
        <w:rPr>
          <w:sz w:val="24"/>
          <w:szCs w:val="24"/>
          <w:lang w:eastAsia="ru-RU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013A0D">
        <w:rPr>
          <w:sz w:val="24"/>
          <w:szCs w:val="24"/>
          <w:lang w:eastAsia="ru-RU"/>
        </w:rPr>
        <w:t xml:space="preserve"> </w:t>
      </w:r>
      <w:proofErr w:type="gramStart"/>
      <w:r w:rsidRPr="00013A0D">
        <w:rPr>
          <w:sz w:val="24"/>
          <w:szCs w:val="24"/>
          <w:lang w:eastAsia="ru-RU"/>
        </w:rPr>
        <w:t>целях</w:t>
      </w:r>
      <w:proofErr w:type="gramEnd"/>
      <w:r w:rsidRPr="00013A0D">
        <w:rPr>
          <w:sz w:val="24"/>
          <w:szCs w:val="24"/>
          <w:lang w:eastAsia="ru-RU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94BF9" w:rsidRPr="00013A0D" w:rsidRDefault="00494BF9" w:rsidP="00494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proofErr w:type="gramStart"/>
      <w:r w:rsidRPr="00013A0D">
        <w:rPr>
          <w:sz w:val="24"/>
          <w:szCs w:val="24"/>
          <w:lang w:eastAsia="ru-RU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лицом, замещающим муниципальную должность, муниципальным служащим,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Pr="00013A0D">
        <w:rPr>
          <w:sz w:val="24"/>
          <w:szCs w:val="24"/>
          <w:lang w:eastAsia="ru-RU"/>
        </w:rPr>
        <w:t xml:space="preserve"> законами и муниципальными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494BF9" w:rsidRPr="00013A0D" w:rsidRDefault="00494BF9" w:rsidP="00494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013A0D">
        <w:rPr>
          <w:rFonts w:eastAsia="Arial"/>
          <w:sz w:val="24"/>
          <w:szCs w:val="24"/>
          <w:lang w:eastAsia="ar-SA"/>
        </w:rPr>
        <w:t xml:space="preserve">3. </w:t>
      </w:r>
      <w:proofErr w:type="gramStart"/>
      <w:r w:rsidRPr="00013A0D">
        <w:rPr>
          <w:sz w:val="24"/>
          <w:szCs w:val="24"/>
          <w:lang w:eastAsia="ru-RU"/>
        </w:rPr>
        <w:t>Лица, замещающие  муниципальные должности, муниципальные служащие, 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494BF9" w:rsidRPr="00B42927" w:rsidRDefault="00494BF9" w:rsidP="00B4292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bCs/>
          <w:sz w:val="24"/>
          <w:szCs w:val="24"/>
        </w:rPr>
      </w:pPr>
      <w:r w:rsidRPr="00013A0D">
        <w:rPr>
          <w:rFonts w:eastAsia="Arial"/>
          <w:sz w:val="24"/>
          <w:szCs w:val="24"/>
          <w:lang w:eastAsia="ar-SA"/>
        </w:rPr>
        <w:t xml:space="preserve">4. </w:t>
      </w:r>
      <w:bookmarkStart w:id="1" w:name="Par54"/>
      <w:bookmarkEnd w:id="1"/>
      <w:r w:rsidRPr="00013A0D">
        <w:rPr>
          <w:sz w:val="24"/>
          <w:szCs w:val="24"/>
          <w:lang w:eastAsia="ru-RU"/>
        </w:rPr>
        <w:t>Лица, замещающие муниципальные должности, муниципальные служащие,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B86704">
        <w:rPr>
          <w:sz w:val="24"/>
          <w:szCs w:val="24"/>
          <w:lang w:eastAsia="ru-RU"/>
        </w:rPr>
        <w:t>,</w:t>
      </w:r>
      <w:r w:rsidR="00B42927" w:rsidRPr="00B42927">
        <w:rPr>
          <w:sz w:val="24"/>
          <w:szCs w:val="24"/>
          <w:lang w:eastAsia="ru-RU"/>
        </w:rPr>
        <w:t xml:space="preserve"> </w:t>
      </w:r>
      <w:r w:rsidR="00B42927" w:rsidRPr="00B42927">
        <w:rPr>
          <w:rFonts w:eastAsiaTheme="minorHAnsi"/>
          <w:bCs/>
          <w:sz w:val="24"/>
          <w:szCs w:val="24"/>
        </w:rPr>
        <w:t>муниципальный орган или  организацию</w:t>
      </w:r>
      <w:r w:rsidR="00B86704">
        <w:rPr>
          <w:rFonts w:eastAsiaTheme="minorHAnsi"/>
          <w:bCs/>
          <w:sz w:val="24"/>
          <w:szCs w:val="24"/>
        </w:rPr>
        <w:t xml:space="preserve"> муниципального образования Светлогорского городского округа</w:t>
      </w:r>
      <w:r w:rsidR="00B42927" w:rsidRPr="00B42927">
        <w:rPr>
          <w:rFonts w:eastAsiaTheme="minorHAnsi"/>
          <w:bCs/>
          <w:sz w:val="24"/>
          <w:szCs w:val="24"/>
        </w:rPr>
        <w:t xml:space="preserve">, в которых </w:t>
      </w:r>
      <w:r w:rsidR="00B42927" w:rsidRPr="00B42927">
        <w:rPr>
          <w:rFonts w:eastAsiaTheme="minorHAnsi"/>
          <w:bCs/>
          <w:sz w:val="24"/>
          <w:szCs w:val="24"/>
        </w:rPr>
        <w:lastRenderedPageBreak/>
        <w:t>указанные лица проходят муниципальную службу или осуществляют трудовую деятельность (</w:t>
      </w:r>
      <w:r w:rsidR="00B42927">
        <w:rPr>
          <w:rFonts w:eastAsiaTheme="minorHAnsi"/>
          <w:bCs/>
          <w:sz w:val="24"/>
          <w:szCs w:val="24"/>
        </w:rPr>
        <w:t xml:space="preserve">далее – </w:t>
      </w:r>
      <w:r w:rsidR="00B86704">
        <w:rPr>
          <w:rFonts w:eastAsiaTheme="minorHAnsi"/>
          <w:bCs/>
          <w:sz w:val="24"/>
          <w:szCs w:val="24"/>
        </w:rPr>
        <w:t>орган местного самоуправления</w:t>
      </w:r>
      <w:r w:rsidR="00B42927">
        <w:rPr>
          <w:rFonts w:eastAsiaTheme="minorHAnsi"/>
          <w:bCs/>
          <w:sz w:val="24"/>
          <w:szCs w:val="24"/>
        </w:rPr>
        <w:t>)</w:t>
      </w:r>
      <w:r w:rsidR="00B42927" w:rsidRPr="00B42927">
        <w:rPr>
          <w:rFonts w:eastAsiaTheme="minorHAnsi"/>
          <w:bCs/>
          <w:sz w:val="24"/>
          <w:szCs w:val="24"/>
        </w:rPr>
        <w:t>.</w:t>
      </w:r>
    </w:p>
    <w:p w:rsidR="00B42927" w:rsidRDefault="00494BF9" w:rsidP="00494BF9">
      <w:pPr>
        <w:widowControl w:val="0"/>
        <w:suppressAutoHyphens/>
        <w:autoSpaceDE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013A0D">
        <w:rPr>
          <w:rFonts w:eastAsia="Arial"/>
          <w:sz w:val="24"/>
          <w:szCs w:val="24"/>
          <w:lang w:eastAsia="ar-SA"/>
        </w:rPr>
        <w:t xml:space="preserve">5. </w:t>
      </w:r>
      <w:r w:rsidRPr="00013A0D">
        <w:rPr>
          <w:sz w:val="24"/>
          <w:szCs w:val="24"/>
          <w:lang w:eastAsia="ru-RU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 </w:t>
      </w:r>
      <w:hyperlink r:id="rId5" w:history="1">
        <w:r w:rsidRPr="00013A0D">
          <w:rPr>
            <w:rStyle w:val="a6"/>
            <w:color w:val="auto"/>
            <w:sz w:val="24"/>
            <w:szCs w:val="24"/>
            <w:u w:val="none"/>
            <w:lang w:eastAsia="ru-RU"/>
          </w:rPr>
          <w:t>приложению</w:t>
        </w:r>
      </w:hyperlink>
      <w:r w:rsidRPr="00013A0D">
        <w:rPr>
          <w:sz w:val="24"/>
          <w:szCs w:val="24"/>
          <w:lang w:eastAsia="ru-RU"/>
        </w:rPr>
        <w:t xml:space="preserve"> №1, представляется не позднее 3 рабочих дней со дня получения подарка в </w:t>
      </w:r>
      <w:r w:rsidR="00B42927">
        <w:rPr>
          <w:sz w:val="24"/>
          <w:szCs w:val="24"/>
          <w:lang w:eastAsia="ru-RU"/>
        </w:rPr>
        <w:t>орган</w:t>
      </w:r>
      <w:r w:rsidR="00B86704">
        <w:rPr>
          <w:sz w:val="24"/>
          <w:szCs w:val="24"/>
          <w:lang w:eastAsia="ru-RU"/>
        </w:rPr>
        <w:t xml:space="preserve"> местного самоуправления</w:t>
      </w:r>
      <w:r w:rsidRPr="00013A0D">
        <w:rPr>
          <w:sz w:val="24"/>
          <w:szCs w:val="24"/>
          <w:lang w:eastAsia="ru-RU"/>
        </w:rPr>
        <w:t>.</w:t>
      </w:r>
    </w:p>
    <w:p w:rsidR="00494BF9" w:rsidRPr="00013A0D" w:rsidRDefault="00494BF9" w:rsidP="00494BF9">
      <w:pPr>
        <w:widowControl w:val="0"/>
        <w:suppressAutoHyphens/>
        <w:autoSpaceDE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013A0D">
        <w:rPr>
          <w:sz w:val="24"/>
          <w:szCs w:val="24"/>
          <w:lang w:eastAsia="ru-RU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94BF9" w:rsidRPr="00013A0D" w:rsidRDefault="00494BF9" w:rsidP="00494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bookmarkStart w:id="2" w:name="Par2"/>
      <w:bookmarkEnd w:id="2"/>
      <w:r w:rsidRPr="00013A0D">
        <w:rPr>
          <w:sz w:val="24"/>
          <w:szCs w:val="24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94BF9" w:rsidRPr="00013A0D" w:rsidRDefault="00494BF9" w:rsidP="00494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013A0D">
        <w:rPr>
          <w:sz w:val="24"/>
          <w:szCs w:val="24"/>
          <w:lang w:eastAsia="ru-RU"/>
        </w:rPr>
        <w:t>При невозможности подачи уведомления в указанные сроки 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494BF9" w:rsidRPr="00013A0D" w:rsidRDefault="00494BF9" w:rsidP="00494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013A0D">
        <w:rPr>
          <w:rFonts w:eastAsia="Arial"/>
          <w:sz w:val="24"/>
          <w:szCs w:val="24"/>
          <w:lang w:eastAsia="ar-SA"/>
        </w:rPr>
        <w:t xml:space="preserve">6. </w:t>
      </w:r>
      <w:r w:rsidRPr="00013A0D">
        <w:rPr>
          <w:sz w:val="24"/>
          <w:szCs w:val="24"/>
          <w:lang w:eastAsia="ru-RU"/>
        </w:rPr>
        <w:t xml:space="preserve">Уведомление составляется в 2 </w:t>
      </w:r>
      <w:proofErr w:type="gramStart"/>
      <w:r w:rsidRPr="00013A0D">
        <w:rPr>
          <w:sz w:val="24"/>
          <w:szCs w:val="24"/>
          <w:lang w:eastAsia="ru-RU"/>
        </w:rPr>
        <w:t>экземплярах</w:t>
      </w:r>
      <w:proofErr w:type="gramEnd"/>
      <w:r w:rsidRPr="00013A0D">
        <w:rPr>
          <w:sz w:val="24"/>
          <w:szCs w:val="24"/>
          <w:lang w:eastAsia="ru-RU"/>
        </w:rPr>
        <w:t xml:space="preserve">, один из которых возвращается лицу, представившему уведомление, с отметкой о регистрации, другой экземпляр направляется в инвентаризационную комиссию </w:t>
      </w:r>
      <w:r w:rsidR="00B42927">
        <w:rPr>
          <w:sz w:val="24"/>
          <w:szCs w:val="24"/>
          <w:lang w:eastAsia="ru-RU"/>
        </w:rPr>
        <w:t>органа</w:t>
      </w:r>
      <w:r w:rsidR="00B86704">
        <w:rPr>
          <w:sz w:val="24"/>
          <w:szCs w:val="24"/>
          <w:lang w:eastAsia="ru-RU"/>
        </w:rPr>
        <w:t xml:space="preserve"> местного самоуправления</w:t>
      </w:r>
      <w:r w:rsidRPr="00013A0D">
        <w:rPr>
          <w:sz w:val="24"/>
          <w:szCs w:val="24"/>
          <w:lang w:eastAsia="ru-RU"/>
        </w:rPr>
        <w:t>,  образованную в соответствии с законодат</w:t>
      </w:r>
      <w:r w:rsidR="00B86704">
        <w:rPr>
          <w:sz w:val="24"/>
          <w:szCs w:val="24"/>
          <w:lang w:eastAsia="ru-RU"/>
        </w:rPr>
        <w:t>ельством о бухгалтерском учете.</w:t>
      </w:r>
    </w:p>
    <w:p w:rsidR="00494BF9" w:rsidRPr="00013A0D" w:rsidRDefault="00494BF9" w:rsidP="00494BF9">
      <w:pPr>
        <w:pStyle w:val="a5"/>
        <w:jc w:val="both"/>
      </w:pPr>
      <w:bookmarkStart w:id="3" w:name="Par58"/>
      <w:bookmarkEnd w:id="3"/>
      <w:r w:rsidRPr="00013A0D">
        <w:rPr>
          <w:rFonts w:eastAsia="Arial"/>
          <w:lang w:eastAsia="ar-SA"/>
        </w:rPr>
        <w:t xml:space="preserve">        7. </w:t>
      </w:r>
      <w:proofErr w:type="gramStart"/>
      <w:r w:rsidRPr="00013A0D">
        <w:t>Подарок, стоимость которого подтверждается документами и превышает 3 тыс. рублей либо стоимость которого неизвестна, сдается материально - ответственному лицу, которое принимает его на хранение по акту приема-передачи подарков, полученных в связи с протокольными мероприятиями, служебными командировками и другими официальными мероприятиями, по акту приема-передачи по форме согласно приложению №2,  не позднее 5 рабочих дней со дня регистрации уведомления о получении подарка в</w:t>
      </w:r>
      <w:proofErr w:type="gramEnd"/>
      <w:r w:rsidRPr="00013A0D">
        <w:t xml:space="preserve"> </w:t>
      </w:r>
      <w:proofErr w:type="gramStart"/>
      <w:r w:rsidRPr="00013A0D">
        <w:t>журнале</w:t>
      </w:r>
      <w:proofErr w:type="gramEnd"/>
      <w:r w:rsidRPr="00013A0D">
        <w:t>.</w:t>
      </w:r>
    </w:p>
    <w:p w:rsidR="00494BF9" w:rsidRPr="00013A0D" w:rsidRDefault="00494BF9" w:rsidP="00494BF9">
      <w:pPr>
        <w:pStyle w:val="a5"/>
        <w:jc w:val="both"/>
      </w:pPr>
      <w:r w:rsidRPr="00013A0D">
        <w:t xml:space="preserve">         Акт приема-передачи составляется в трех экземплярах: по одному для каждой из сторон и третий экземпляр – для  бухгалтерии, обслуживающей  </w:t>
      </w:r>
      <w:r w:rsidR="00B86704">
        <w:t>орган местного самоуправления</w:t>
      </w:r>
      <w:r w:rsidRPr="00013A0D">
        <w:t xml:space="preserve">. К подарку приобщаются технический паспорт (при его наличии), гарантийный талон (при его наличии), инструкция по эксплуатации (при её наличии). Перечень передаваемых документов указывается в </w:t>
      </w:r>
      <w:proofErr w:type="gramStart"/>
      <w:r w:rsidRPr="00013A0D">
        <w:t>акте</w:t>
      </w:r>
      <w:proofErr w:type="gramEnd"/>
      <w:r w:rsidRPr="00013A0D">
        <w:t xml:space="preserve"> приема-передачи.</w:t>
      </w:r>
    </w:p>
    <w:p w:rsidR="002C213C" w:rsidRDefault="00494BF9" w:rsidP="002C2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013A0D">
        <w:rPr>
          <w:sz w:val="24"/>
          <w:szCs w:val="24"/>
        </w:rPr>
        <w:t xml:space="preserve">8. </w:t>
      </w:r>
      <w:r w:rsidRPr="00013A0D">
        <w:rPr>
          <w:sz w:val="24"/>
          <w:szCs w:val="24"/>
          <w:lang w:eastAsia="ru-RU"/>
        </w:rPr>
        <w:t xml:space="preserve">Подарок, независимо от его стоимости, подлежит передаче на хранение в порядке, предусмотренном </w:t>
      </w:r>
      <w:hyperlink r:id="rId6" w:history="1">
        <w:r w:rsidRPr="00013A0D">
          <w:rPr>
            <w:rStyle w:val="a6"/>
            <w:color w:val="auto"/>
            <w:sz w:val="24"/>
            <w:szCs w:val="24"/>
            <w:u w:val="none"/>
            <w:lang w:eastAsia="ru-RU"/>
          </w:rPr>
          <w:t>пунктом 7</w:t>
        </w:r>
      </w:hyperlink>
      <w:r w:rsidRPr="00013A0D">
        <w:rPr>
          <w:sz w:val="24"/>
          <w:szCs w:val="24"/>
          <w:lang w:eastAsia="ru-RU"/>
        </w:rPr>
        <w:t xml:space="preserve"> настоящего Положения.</w:t>
      </w:r>
    </w:p>
    <w:p w:rsidR="00494BF9" w:rsidRPr="002C213C" w:rsidRDefault="00494BF9" w:rsidP="002C2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2C213C">
        <w:rPr>
          <w:sz w:val="24"/>
          <w:szCs w:val="24"/>
        </w:rPr>
        <w:t xml:space="preserve">9.  До передачи подарка по акту приема-передачи ответственность в </w:t>
      </w:r>
      <w:proofErr w:type="gramStart"/>
      <w:r w:rsidRPr="002C213C">
        <w:rPr>
          <w:sz w:val="24"/>
          <w:szCs w:val="24"/>
        </w:rPr>
        <w:t>соответствии</w:t>
      </w:r>
      <w:proofErr w:type="gramEnd"/>
      <w:r w:rsidRPr="002C213C">
        <w:rPr>
          <w:sz w:val="24"/>
          <w:szCs w:val="24"/>
        </w:rPr>
        <w:t xml:space="preserve"> с законодательством Российской Федерации за утрату или повреждение подарка несет лицо, получившее подарок.</w:t>
      </w:r>
    </w:p>
    <w:p w:rsidR="00494BF9" w:rsidRPr="00013A0D" w:rsidRDefault="00494BF9" w:rsidP="00494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 w:rsidRPr="002C213C">
        <w:rPr>
          <w:sz w:val="24"/>
          <w:szCs w:val="24"/>
          <w:lang w:eastAsia="ru-RU"/>
        </w:rPr>
        <w:t>10. В целях принятия к бухгалтерскому учету подарка в порядке,</w:t>
      </w:r>
      <w:r w:rsidRPr="00013A0D">
        <w:rPr>
          <w:sz w:val="24"/>
          <w:szCs w:val="24"/>
          <w:lang w:eastAsia="ru-RU"/>
        </w:rPr>
        <w:t xml:space="preserve">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</w:t>
      </w:r>
      <w:proofErr w:type="gramStart"/>
      <w:r w:rsidRPr="00013A0D">
        <w:rPr>
          <w:sz w:val="24"/>
          <w:szCs w:val="24"/>
          <w:lang w:eastAsia="ru-RU"/>
        </w:rPr>
        <w:t>случае</w:t>
      </w:r>
      <w:proofErr w:type="gramEnd"/>
      <w:r w:rsidRPr="00013A0D">
        <w:rPr>
          <w:sz w:val="24"/>
          <w:szCs w:val="24"/>
          <w:lang w:eastAsia="ru-RU"/>
        </w:rPr>
        <w:t>, если его стоимость не превышает 3 тыс. рублей.</w:t>
      </w:r>
    </w:p>
    <w:p w:rsidR="00494BF9" w:rsidRPr="00013A0D" w:rsidRDefault="00494BF9" w:rsidP="00494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Arial"/>
          <w:sz w:val="24"/>
          <w:szCs w:val="24"/>
          <w:lang w:eastAsia="ar-SA"/>
        </w:rPr>
      </w:pPr>
      <w:r w:rsidRPr="00013A0D">
        <w:rPr>
          <w:sz w:val="24"/>
          <w:szCs w:val="24"/>
          <w:lang w:eastAsia="ru-RU"/>
        </w:rPr>
        <w:t xml:space="preserve">11. </w:t>
      </w:r>
      <w:bookmarkStart w:id="4" w:name="Par63"/>
      <w:bookmarkEnd w:id="4"/>
      <w:r w:rsidRPr="00013A0D">
        <w:rPr>
          <w:sz w:val="24"/>
          <w:szCs w:val="24"/>
          <w:lang w:eastAsia="ru-RU"/>
        </w:rPr>
        <w:t>Л</w:t>
      </w:r>
      <w:r w:rsidRPr="00013A0D">
        <w:rPr>
          <w:rFonts w:eastAsia="Arial"/>
          <w:sz w:val="24"/>
          <w:szCs w:val="24"/>
          <w:lang w:eastAsia="ar-SA"/>
        </w:rPr>
        <w:t xml:space="preserve">ица, сдавшие подарок, могут его выкупить, направив соответствующее заявление </w:t>
      </w:r>
      <w:r w:rsidR="00B86704">
        <w:rPr>
          <w:rFonts w:eastAsia="Arial"/>
          <w:sz w:val="24"/>
          <w:szCs w:val="24"/>
          <w:lang w:eastAsia="ar-SA"/>
        </w:rPr>
        <w:t xml:space="preserve">в орган местного </w:t>
      </w:r>
      <w:proofErr w:type="gramStart"/>
      <w:r w:rsidR="00B86704">
        <w:rPr>
          <w:rFonts w:eastAsia="Arial"/>
          <w:sz w:val="24"/>
          <w:szCs w:val="24"/>
          <w:lang w:eastAsia="ar-SA"/>
        </w:rPr>
        <w:t>самоуправлении</w:t>
      </w:r>
      <w:proofErr w:type="gramEnd"/>
      <w:r w:rsidR="00B86704">
        <w:rPr>
          <w:rFonts w:eastAsia="Arial"/>
          <w:sz w:val="24"/>
          <w:szCs w:val="24"/>
          <w:lang w:eastAsia="ar-SA"/>
        </w:rPr>
        <w:t xml:space="preserve"> </w:t>
      </w:r>
      <w:r w:rsidRPr="00013A0D">
        <w:rPr>
          <w:rFonts w:eastAsia="Arial"/>
          <w:sz w:val="24"/>
          <w:szCs w:val="24"/>
          <w:lang w:eastAsia="ar-SA"/>
        </w:rPr>
        <w:t>не позднее двух месяцев со дня сдачи подарка</w:t>
      </w:r>
      <w:r w:rsidR="002C213C" w:rsidRPr="002C213C">
        <w:rPr>
          <w:sz w:val="24"/>
          <w:szCs w:val="24"/>
          <w:lang w:eastAsia="ru-RU"/>
        </w:rPr>
        <w:t xml:space="preserve"> </w:t>
      </w:r>
      <w:r w:rsidR="002C213C" w:rsidRPr="00013A0D">
        <w:rPr>
          <w:sz w:val="24"/>
          <w:szCs w:val="24"/>
          <w:lang w:eastAsia="ru-RU"/>
        </w:rPr>
        <w:t xml:space="preserve">по форме согласно </w:t>
      </w:r>
      <w:hyperlink r:id="rId7" w:history="1">
        <w:r w:rsidR="002C213C" w:rsidRPr="00013A0D">
          <w:rPr>
            <w:rStyle w:val="a6"/>
            <w:color w:val="auto"/>
            <w:sz w:val="24"/>
            <w:szCs w:val="24"/>
            <w:u w:val="none"/>
            <w:lang w:eastAsia="ru-RU"/>
          </w:rPr>
          <w:t>приложению</w:t>
        </w:r>
      </w:hyperlink>
      <w:r w:rsidR="002C213C" w:rsidRPr="00013A0D">
        <w:rPr>
          <w:sz w:val="24"/>
          <w:szCs w:val="24"/>
          <w:lang w:eastAsia="ru-RU"/>
        </w:rPr>
        <w:t xml:space="preserve"> №</w:t>
      </w:r>
      <w:r w:rsidR="002C213C">
        <w:rPr>
          <w:sz w:val="24"/>
          <w:szCs w:val="24"/>
          <w:lang w:eastAsia="ru-RU"/>
        </w:rPr>
        <w:t>3</w:t>
      </w:r>
      <w:r w:rsidRPr="00013A0D">
        <w:rPr>
          <w:rFonts w:eastAsia="Arial"/>
          <w:sz w:val="24"/>
          <w:szCs w:val="24"/>
          <w:lang w:eastAsia="ar-SA"/>
        </w:rPr>
        <w:t>.</w:t>
      </w:r>
    </w:p>
    <w:p w:rsidR="00494BF9" w:rsidRPr="00013A0D" w:rsidRDefault="00494BF9" w:rsidP="00494BF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eastAsia="Arial"/>
          <w:sz w:val="24"/>
          <w:szCs w:val="24"/>
          <w:lang w:eastAsia="ar-SA"/>
        </w:rPr>
      </w:pPr>
      <w:bookmarkStart w:id="5" w:name="Par64"/>
      <w:bookmarkEnd w:id="5"/>
      <w:r w:rsidRPr="00013A0D">
        <w:rPr>
          <w:rFonts w:eastAsia="Arial"/>
          <w:sz w:val="24"/>
          <w:szCs w:val="24"/>
          <w:lang w:eastAsia="ar-SA"/>
        </w:rPr>
        <w:t xml:space="preserve">12. </w:t>
      </w:r>
      <w:proofErr w:type="gramStart"/>
      <w:r w:rsidRPr="00013A0D">
        <w:rPr>
          <w:rFonts w:eastAsia="Arial"/>
          <w:sz w:val="24"/>
          <w:szCs w:val="24"/>
          <w:lang w:eastAsia="ar-SA"/>
        </w:rPr>
        <w:t>В течение 3 месяцев со дня поступления заявления,  инвентаризационной комиссией организуется оценка стоимости подарка для реализации (выкупа) и уведомляет в письменной форме лицо, замещающее муниципальную должность, муниципального служащего,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494BF9" w:rsidRPr="00013A0D" w:rsidRDefault="00494BF9" w:rsidP="00494B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013A0D">
        <w:rPr>
          <w:rFonts w:eastAsia="Arial"/>
          <w:sz w:val="24"/>
          <w:szCs w:val="24"/>
          <w:lang w:eastAsia="ar-SA"/>
        </w:rPr>
        <w:t xml:space="preserve">13. Подарок, в </w:t>
      </w:r>
      <w:proofErr w:type="gramStart"/>
      <w:r w:rsidRPr="00013A0D">
        <w:rPr>
          <w:rFonts w:eastAsia="Arial"/>
          <w:sz w:val="24"/>
          <w:szCs w:val="24"/>
          <w:lang w:eastAsia="ar-SA"/>
        </w:rPr>
        <w:t>отношении</w:t>
      </w:r>
      <w:proofErr w:type="gramEnd"/>
      <w:r w:rsidRPr="00013A0D">
        <w:rPr>
          <w:rFonts w:eastAsia="Arial"/>
          <w:sz w:val="24"/>
          <w:szCs w:val="24"/>
          <w:lang w:eastAsia="ar-SA"/>
        </w:rPr>
        <w:t xml:space="preserve"> которого не поступило заявление, </w:t>
      </w:r>
      <w:r w:rsidR="00ED09DD">
        <w:rPr>
          <w:rFonts w:eastAsia="Arial"/>
          <w:sz w:val="24"/>
          <w:szCs w:val="24"/>
          <w:lang w:eastAsia="ar-SA"/>
        </w:rPr>
        <w:t xml:space="preserve">может использоваться </w:t>
      </w:r>
      <w:r w:rsidR="002C213C">
        <w:rPr>
          <w:rFonts w:eastAsia="Arial"/>
          <w:sz w:val="24"/>
          <w:szCs w:val="24"/>
          <w:lang w:eastAsia="ar-SA"/>
        </w:rPr>
        <w:lastRenderedPageBreak/>
        <w:t>органом местного самоуправления муниципального образования «Светлогорский городской округ»</w:t>
      </w:r>
      <w:r w:rsidR="00ED09DD">
        <w:rPr>
          <w:rFonts w:eastAsia="Arial"/>
          <w:sz w:val="24"/>
          <w:szCs w:val="24"/>
          <w:lang w:eastAsia="ar-SA"/>
        </w:rPr>
        <w:t>,</w:t>
      </w:r>
      <w:r w:rsidR="002C213C">
        <w:rPr>
          <w:rFonts w:eastAsia="Arial"/>
          <w:sz w:val="24"/>
          <w:szCs w:val="24"/>
          <w:lang w:eastAsia="ar-SA"/>
        </w:rPr>
        <w:t xml:space="preserve"> </w:t>
      </w:r>
      <w:r w:rsidRPr="00013A0D">
        <w:rPr>
          <w:rFonts w:eastAsia="Arial"/>
          <w:sz w:val="24"/>
          <w:szCs w:val="24"/>
          <w:lang w:eastAsia="ar-SA"/>
        </w:rPr>
        <w:t xml:space="preserve">с учетом заключения о целесообразности использования подарка для обеспечения </w:t>
      </w:r>
      <w:r w:rsidR="002C213C">
        <w:rPr>
          <w:rFonts w:eastAsia="Arial"/>
          <w:sz w:val="24"/>
          <w:szCs w:val="24"/>
          <w:lang w:eastAsia="ar-SA"/>
        </w:rPr>
        <w:t>своей деятельности.</w:t>
      </w:r>
    </w:p>
    <w:p w:rsidR="00494BF9" w:rsidRPr="00013A0D" w:rsidRDefault="00494BF9" w:rsidP="00494B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Arial"/>
          <w:sz w:val="24"/>
          <w:szCs w:val="24"/>
          <w:lang w:eastAsia="ar-SA"/>
        </w:rPr>
      </w:pPr>
      <w:proofErr w:type="gramStart"/>
      <w:r w:rsidRPr="00013A0D">
        <w:rPr>
          <w:rFonts w:eastAsia="Arial"/>
          <w:sz w:val="24"/>
          <w:szCs w:val="24"/>
          <w:lang w:eastAsia="ar-SA"/>
        </w:rPr>
        <w:t>В случае если в отношении подарка, изготовленного из драгоценных металлов, драгоценных камней, не поступило от лиц, замещающих муниципальные должности, муниципальных служащих,  либо в случае отказа указанных лиц от выкупа такого подарка, подарок, изготовленный из драгоценных металлов, драгоценных камней, подлежит передаче инвентаризационной комиссией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</w:t>
      </w:r>
      <w:proofErr w:type="gramEnd"/>
      <w:r w:rsidRPr="00013A0D">
        <w:rPr>
          <w:rFonts w:eastAsia="Arial"/>
          <w:sz w:val="24"/>
          <w:szCs w:val="24"/>
          <w:lang w:eastAsia="ar-SA"/>
        </w:rPr>
        <w:t>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494BF9" w:rsidRPr="00013A0D" w:rsidRDefault="00494BF9" w:rsidP="00494B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013A0D">
        <w:rPr>
          <w:rFonts w:eastAsia="Arial"/>
          <w:sz w:val="24"/>
          <w:szCs w:val="24"/>
          <w:lang w:eastAsia="ar-SA"/>
        </w:rPr>
        <w:t xml:space="preserve">14. В случае нецелесообразности использования подарка </w:t>
      </w:r>
      <w:r w:rsidR="002C213C">
        <w:rPr>
          <w:rFonts w:eastAsia="Arial"/>
          <w:sz w:val="24"/>
          <w:szCs w:val="24"/>
          <w:lang w:eastAsia="ar-SA"/>
        </w:rPr>
        <w:t xml:space="preserve">органом местного самоуправления муниципального образования «Светлогорский городской округ», </w:t>
      </w:r>
      <w:r w:rsidRPr="00013A0D">
        <w:rPr>
          <w:rFonts w:eastAsia="Arial"/>
          <w:sz w:val="24"/>
          <w:szCs w:val="24"/>
          <w:lang w:eastAsia="ar-SA"/>
        </w:rPr>
        <w:t>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494BF9" w:rsidRPr="00013A0D" w:rsidRDefault="00494BF9" w:rsidP="00494B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013A0D">
        <w:rPr>
          <w:rFonts w:eastAsia="Arial"/>
          <w:sz w:val="24"/>
          <w:szCs w:val="24"/>
          <w:lang w:eastAsia="ar-SA"/>
        </w:rPr>
        <w:t>15. Оценка стоимости подарка для реализации (выкупа), предусмотренная 1</w:t>
      </w:r>
      <w:hyperlink r:id="rId8" w:anchor="Par64" w:history="1">
        <w:r w:rsidRPr="00013A0D">
          <w:rPr>
            <w:rStyle w:val="a6"/>
            <w:rFonts w:eastAsia="Arial"/>
            <w:color w:val="auto"/>
            <w:sz w:val="24"/>
            <w:szCs w:val="24"/>
            <w:u w:val="none"/>
            <w:lang w:eastAsia="ar-SA"/>
          </w:rPr>
          <w:t>2</w:t>
        </w:r>
      </w:hyperlink>
      <w:r w:rsidRPr="00013A0D">
        <w:rPr>
          <w:rFonts w:eastAsia="Arial"/>
          <w:sz w:val="24"/>
          <w:szCs w:val="24"/>
          <w:lang w:eastAsia="ar-SA"/>
        </w:rPr>
        <w:t xml:space="preserve"> и 1</w:t>
      </w:r>
      <w:hyperlink r:id="rId9" w:anchor="Par66" w:history="1">
        <w:r w:rsidRPr="00013A0D">
          <w:rPr>
            <w:rStyle w:val="a6"/>
            <w:rFonts w:eastAsia="Arial"/>
            <w:color w:val="auto"/>
            <w:sz w:val="24"/>
            <w:szCs w:val="24"/>
            <w:u w:val="none"/>
            <w:lang w:eastAsia="ar-SA"/>
          </w:rPr>
          <w:t>4</w:t>
        </w:r>
      </w:hyperlink>
      <w:r w:rsidRPr="00013A0D">
        <w:rPr>
          <w:rFonts w:eastAsia="Arial"/>
          <w:sz w:val="24"/>
          <w:szCs w:val="24"/>
          <w:lang w:eastAsia="ar-SA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94BF9" w:rsidRPr="00013A0D" w:rsidRDefault="00494BF9" w:rsidP="00494B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013A0D">
        <w:rPr>
          <w:rFonts w:eastAsia="Arial"/>
          <w:sz w:val="24"/>
          <w:szCs w:val="24"/>
          <w:lang w:eastAsia="ar-SA"/>
        </w:rPr>
        <w:t>16.  В случае</w:t>
      </w:r>
      <w:proofErr w:type="gramStart"/>
      <w:r w:rsidRPr="00013A0D">
        <w:rPr>
          <w:rFonts w:eastAsia="Arial"/>
          <w:sz w:val="24"/>
          <w:szCs w:val="24"/>
          <w:lang w:eastAsia="ar-SA"/>
        </w:rPr>
        <w:t>,</w:t>
      </w:r>
      <w:proofErr w:type="gramEnd"/>
      <w:r w:rsidRPr="00013A0D">
        <w:rPr>
          <w:rFonts w:eastAsia="Arial"/>
          <w:sz w:val="24"/>
          <w:szCs w:val="24"/>
          <w:lang w:eastAsia="ar-SA"/>
        </w:rPr>
        <w:t xml:space="preserve"> если подарок не выкуплен или не реализован, </w:t>
      </w:r>
      <w:r w:rsidR="002C213C">
        <w:rPr>
          <w:rFonts w:eastAsia="Arial"/>
          <w:sz w:val="24"/>
          <w:szCs w:val="24"/>
          <w:lang w:eastAsia="ar-SA"/>
        </w:rPr>
        <w:t xml:space="preserve">органом местного самоуправления муниципального образования «Светлогорский городской округ» </w:t>
      </w:r>
      <w:r w:rsidRPr="00013A0D">
        <w:rPr>
          <w:rFonts w:eastAsia="Arial"/>
          <w:sz w:val="24"/>
          <w:szCs w:val="24"/>
          <w:lang w:eastAsia="ar-SA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94BF9" w:rsidRPr="00013A0D" w:rsidRDefault="00494BF9" w:rsidP="00494BF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Arial"/>
          <w:sz w:val="24"/>
          <w:szCs w:val="24"/>
          <w:lang w:eastAsia="ar-SA"/>
        </w:rPr>
      </w:pPr>
      <w:r w:rsidRPr="00013A0D">
        <w:rPr>
          <w:rFonts w:eastAsia="Arial"/>
          <w:sz w:val="24"/>
          <w:szCs w:val="24"/>
          <w:lang w:eastAsia="ar-SA"/>
        </w:rPr>
        <w:t>17. Средства, вырученные от реализации (выкупа) подарка, зачисляются в доход бюджета</w:t>
      </w:r>
      <w:r w:rsidR="002C213C" w:rsidRPr="002C213C">
        <w:rPr>
          <w:rFonts w:eastAsia="Arial"/>
          <w:sz w:val="24"/>
          <w:szCs w:val="24"/>
          <w:lang w:eastAsia="ar-SA"/>
        </w:rPr>
        <w:t xml:space="preserve"> </w:t>
      </w:r>
      <w:r w:rsidR="002C213C">
        <w:rPr>
          <w:rFonts w:eastAsia="Arial"/>
          <w:sz w:val="24"/>
          <w:szCs w:val="24"/>
          <w:lang w:eastAsia="ar-SA"/>
        </w:rPr>
        <w:t>муниципального образования «Светлогорский городской округ</w:t>
      </w:r>
      <w:r w:rsidRPr="00013A0D">
        <w:rPr>
          <w:rFonts w:eastAsia="Arial"/>
          <w:sz w:val="24"/>
          <w:szCs w:val="24"/>
          <w:lang w:eastAsia="ar-SA"/>
        </w:rPr>
        <w:t xml:space="preserve"> в порядке, установленном бюджетным законодательством Российской Федерации.</w:t>
      </w:r>
    </w:p>
    <w:p w:rsidR="00DA65FD" w:rsidRDefault="00DA65FD" w:rsidP="00494BF9">
      <w:pPr>
        <w:pStyle w:val="a5"/>
        <w:jc w:val="right"/>
        <w:rPr>
          <w:b/>
          <w:sz w:val="20"/>
          <w:szCs w:val="20"/>
        </w:rPr>
      </w:pPr>
    </w:p>
    <w:p w:rsidR="00810693" w:rsidRDefault="00810693" w:rsidP="00494BF9">
      <w:pPr>
        <w:pStyle w:val="a5"/>
        <w:jc w:val="right"/>
        <w:rPr>
          <w:b/>
          <w:sz w:val="20"/>
          <w:szCs w:val="20"/>
        </w:rPr>
      </w:pPr>
    </w:p>
    <w:p w:rsidR="00810693" w:rsidRDefault="00810693" w:rsidP="00494BF9">
      <w:pPr>
        <w:pStyle w:val="a5"/>
        <w:jc w:val="right"/>
        <w:rPr>
          <w:b/>
          <w:sz w:val="20"/>
          <w:szCs w:val="20"/>
        </w:rPr>
      </w:pPr>
    </w:p>
    <w:p w:rsidR="00810693" w:rsidRDefault="00810693" w:rsidP="00494BF9">
      <w:pPr>
        <w:pStyle w:val="a5"/>
        <w:jc w:val="right"/>
        <w:rPr>
          <w:b/>
          <w:sz w:val="20"/>
          <w:szCs w:val="20"/>
        </w:rPr>
      </w:pPr>
    </w:p>
    <w:p w:rsidR="00810693" w:rsidRDefault="00810693" w:rsidP="00494BF9">
      <w:pPr>
        <w:pStyle w:val="a5"/>
        <w:jc w:val="right"/>
        <w:rPr>
          <w:b/>
          <w:sz w:val="20"/>
          <w:szCs w:val="20"/>
        </w:rPr>
      </w:pPr>
    </w:p>
    <w:p w:rsidR="00810693" w:rsidRDefault="00810693" w:rsidP="00494BF9">
      <w:pPr>
        <w:pStyle w:val="a5"/>
        <w:jc w:val="right"/>
        <w:rPr>
          <w:b/>
          <w:sz w:val="20"/>
          <w:szCs w:val="20"/>
        </w:rPr>
      </w:pPr>
    </w:p>
    <w:p w:rsidR="00810693" w:rsidRDefault="00810693" w:rsidP="00494BF9">
      <w:pPr>
        <w:pStyle w:val="a5"/>
        <w:jc w:val="right"/>
        <w:rPr>
          <w:b/>
          <w:sz w:val="20"/>
          <w:szCs w:val="20"/>
        </w:rPr>
      </w:pPr>
    </w:p>
    <w:p w:rsidR="00810693" w:rsidRDefault="00810693" w:rsidP="00494BF9">
      <w:pPr>
        <w:pStyle w:val="a5"/>
        <w:jc w:val="right"/>
        <w:rPr>
          <w:b/>
          <w:sz w:val="20"/>
          <w:szCs w:val="20"/>
        </w:rPr>
      </w:pPr>
    </w:p>
    <w:p w:rsidR="00810693" w:rsidRDefault="00810693" w:rsidP="00494BF9">
      <w:pPr>
        <w:pStyle w:val="a5"/>
        <w:jc w:val="right"/>
        <w:rPr>
          <w:b/>
          <w:sz w:val="20"/>
          <w:szCs w:val="20"/>
        </w:rPr>
      </w:pPr>
    </w:p>
    <w:p w:rsidR="00810693" w:rsidRDefault="00810693" w:rsidP="00494BF9">
      <w:pPr>
        <w:pStyle w:val="a5"/>
        <w:jc w:val="right"/>
        <w:rPr>
          <w:b/>
          <w:sz w:val="20"/>
          <w:szCs w:val="20"/>
        </w:rPr>
      </w:pPr>
    </w:p>
    <w:p w:rsidR="00810693" w:rsidRDefault="00810693" w:rsidP="00494BF9">
      <w:pPr>
        <w:pStyle w:val="a5"/>
        <w:jc w:val="right"/>
        <w:rPr>
          <w:b/>
          <w:sz w:val="20"/>
          <w:szCs w:val="20"/>
        </w:rPr>
      </w:pPr>
    </w:p>
    <w:p w:rsidR="00810693" w:rsidRDefault="00810693" w:rsidP="00494BF9">
      <w:pPr>
        <w:pStyle w:val="a5"/>
        <w:jc w:val="right"/>
        <w:rPr>
          <w:b/>
          <w:sz w:val="20"/>
          <w:szCs w:val="20"/>
        </w:rPr>
      </w:pPr>
    </w:p>
    <w:p w:rsidR="00810693" w:rsidRDefault="00810693" w:rsidP="00494BF9">
      <w:pPr>
        <w:pStyle w:val="a5"/>
        <w:jc w:val="right"/>
        <w:rPr>
          <w:b/>
          <w:sz w:val="20"/>
          <w:szCs w:val="20"/>
        </w:rPr>
      </w:pPr>
    </w:p>
    <w:p w:rsidR="00810693" w:rsidRDefault="00810693" w:rsidP="00494BF9">
      <w:pPr>
        <w:pStyle w:val="a5"/>
        <w:jc w:val="right"/>
        <w:rPr>
          <w:b/>
          <w:sz w:val="20"/>
          <w:szCs w:val="20"/>
        </w:rPr>
      </w:pPr>
    </w:p>
    <w:p w:rsidR="00810693" w:rsidRPr="00ED09DD" w:rsidRDefault="00810693" w:rsidP="00494BF9">
      <w:pPr>
        <w:pStyle w:val="a5"/>
        <w:jc w:val="right"/>
        <w:rPr>
          <w:b/>
          <w:sz w:val="20"/>
          <w:szCs w:val="20"/>
        </w:rPr>
      </w:pPr>
    </w:p>
    <w:p w:rsidR="00810693" w:rsidRDefault="00810693" w:rsidP="00494BF9">
      <w:pPr>
        <w:pStyle w:val="a5"/>
        <w:jc w:val="right"/>
        <w:rPr>
          <w:b/>
          <w:sz w:val="20"/>
          <w:szCs w:val="20"/>
        </w:rPr>
      </w:pPr>
    </w:p>
    <w:p w:rsidR="0098505A" w:rsidRDefault="0098505A" w:rsidP="00494BF9">
      <w:pPr>
        <w:pStyle w:val="a5"/>
        <w:jc w:val="right"/>
        <w:rPr>
          <w:b/>
          <w:sz w:val="20"/>
          <w:szCs w:val="20"/>
        </w:rPr>
      </w:pPr>
    </w:p>
    <w:p w:rsidR="0098505A" w:rsidRDefault="0098505A" w:rsidP="00494BF9">
      <w:pPr>
        <w:pStyle w:val="a5"/>
        <w:jc w:val="right"/>
        <w:rPr>
          <w:b/>
          <w:sz w:val="20"/>
          <w:szCs w:val="20"/>
        </w:rPr>
      </w:pPr>
    </w:p>
    <w:p w:rsidR="0098505A" w:rsidRDefault="0098505A" w:rsidP="00494BF9">
      <w:pPr>
        <w:pStyle w:val="a5"/>
        <w:jc w:val="right"/>
        <w:rPr>
          <w:b/>
          <w:sz w:val="20"/>
          <w:szCs w:val="20"/>
        </w:rPr>
      </w:pPr>
    </w:p>
    <w:p w:rsidR="0098505A" w:rsidRDefault="0098505A" w:rsidP="00494BF9">
      <w:pPr>
        <w:pStyle w:val="a5"/>
        <w:jc w:val="right"/>
        <w:rPr>
          <w:b/>
          <w:sz w:val="20"/>
          <w:szCs w:val="20"/>
        </w:rPr>
      </w:pPr>
    </w:p>
    <w:p w:rsidR="0098505A" w:rsidRDefault="0098505A" w:rsidP="00494BF9">
      <w:pPr>
        <w:pStyle w:val="a5"/>
        <w:jc w:val="right"/>
        <w:rPr>
          <w:b/>
          <w:sz w:val="20"/>
          <w:szCs w:val="20"/>
        </w:rPr>
      </w:pPr>
    </w:p>
    <w:p w:rsidR="00810693" w:rsidRDefault="00810693" w:rsidP="00494BF9">
      <w:pPr>
        <w:pStyle w:val="a5"/>
        <w:jc w:val="right"/>
        <w:rPr>
          <w:b/>
          <w:sz w:val="20"/>
          <w:szCs w:val="20"/>
        </w:rPr>
      </w:pPr>
    </w:p>
    <w:p w:rsidR="00311DA7" w:rsidRDefault="00311DA7" w:rsidP="00494BF9">
      <w:pPr>
        <w:pStyle w:val="a5"/>
        <w:jc w:val="right"/>
        <w:rPr>
          <w:b/>
          <w:sz w:val="20"/>
          <w:szCs w:val="20"/>
        </w:rPr>
      </w:pPr>
    </w:p>
    <w:p w:rsidR="00810693" w:rsidRDefault="00810693" w:rsidP="00494BF9">
      <w:pPr>
        <w:pStyle w:val="a5"/>
        <w:jc w:val="right"/>
        <w:rPr>
          <w:b/>
          <w:sz w:val="20"/>
          <w:szCs w:val="20"/>
        </w:rPr>
      </w:pPr>
    </w:p>
    <w:p w:rsidR="00810693" w:rsidRDefault="00810693" w:rsidP="00494BF9">
      <w:pPr>
        <w:pStyle w:val="a5"/>
        <w:jc w:val="right"/>
        <w:rPr>
          <w:b/>
          <w:sz w:val="20"/>
          <w:szCs w:val="20"/>
        </w:rPr>
      </w:pPr>
    </w:p>
    <w:p w:rsidR="00810693" w:rsidRDefault="00810693" w:rsidP="00494BF9">
      <w:pPr>
        <w:pStyle w:val="a5"/>
        <w:jc w:val="right"/>
        <w:rPr>
          <w:b/>
          <w:sz w:val="20"/>
          <w:szCs w:val="20"/>
        </w:rPr>
      </w:pPr>
    </w:p>
    <w:p w:rsidR="00810693" w:rsidRDefault="00810693" w:rsidP="00494BF9">
      <w:pPr>
        <w:pStyle w:val="a5"/>
        <w:jc w:val="right"/>
        <w:rPr>
          <w:b/>
          <w:sz w:val="20"/>
          <w:szCs w:val="20"/>
        </w:rPr>
      </w:pPr>
    </w:p>
    <w:p w:rsidR="00810693" w:rsidRDefault="00810693" w:rsidP="00494BF9">
      <w:pPr>
        <w:pStyle w:val="a5"/>
        <w:jc w:val="right"/>
        <w:rPr>
          <w:b/>
          <w:sz w:val="20"/>
          <w:szCs w:val="20"/>
        </w:rPr>
      </w:pPr>
    </w:p>
    <w:p w:rsidR="00810693" w:rsidRDefault="00810693" w:rsidP="00494BF9">
      <w:pPr>
        <w:pStyle w:val="a5"/>
        <w:jc w:val="right"/>
        <w:rPr>
          <w:b/>
          <w:sz w:val="20"/>
          <w:szCs w:val="20"/>
        </w:rPr>
      </w:pPr>
    </w:p>
    <w:p w:rsidR="00810693" w:rsidRDefault="00810693" w:rsidP="00494BF9">
      <w:pPr>
        <w:pStyle w:val="a5"/>
        <w:jc w:val="right"/>
        <w:rPr>
          <w:b/>
          <w:sz w:val="20"/>
          <w:szCs w:val="20"/>
        </w:rPr>
      </w:pPr>
    </w:p>
    <w:p w:rsidR="00810693" w:rsidRDefault="00810693" w:rsidP="00494BF9">
      <w:pPr>
        <w:pStyle w:val="a5"/>
        <w:jc w:val="right"/>
        <w:rPr>
          <w:b/>
          <w:sz w:val="20"/>
          <w:szCs w:val="20"/>
        </w:rPr>
      </w:pPr>
    </w:p>
    <w:p w:rsidR="00810693" w:rsidRDefault="00810693" w:rsidP="00494BF9">
      <w:pPr>
        <w:pStyle w:val="a5"/>
        <w:jc w:val="right"/>
        <w:rPr>
          <w:b/>
          <w:sz w:val="20"/>
          <w:szCs w:val="20"/>
        </w:rPr>
      </w:pPr>
    </w:p>
    <w:p w:rsidR="00494BF9" w:rsidRDefault="00494BF9" w:rsidP="00494BF9">
      <w:pPr>
        <w:pStyle w:val="a5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 №1</w:t>
      </w:r>
    </w:p>
    <w:p w:rsidR="00494BF9" w:rsidRDefault="00494BF9" w:rsidP="00494BF9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 к Положению  </w:t>
      </w:r>
    </w:p>
    <w:p w:rsidR="00494BF9" w:rsidRDefault="00494BF9" w:rsidP="00494BF9">
      <w:pPr>
        <w:pStyle w:val="a5"/>
        <w:jc w:val="center"/>
      </w:pPr>
      <w:bookmarkStart w:id="6" w:name="Par85"/>
      <w:bookmarkEnd w:id="6"/>
      <w:r>
        <w:t>Уведомление</w:t>
      </w:r>
    </w:p>
    <w:p w:rsidR="00494BF9" w:rsidRDefault="00494BF9" w:rsidP="00494BF9">
      <w:pPr>
        <w:pStyle w:val="a5"/>
        <w:jc w:val="center"/>
      </w:pPr>
      <w:r>
        <w:t>о получении подарка</w:t>
      </w:r>
    </w:p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________________________________________________________________________</w:t>
      </w:r>
    </w:p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(Ф.И.О. лица замещающего муниципальную должность, муниципального служащего)</w:t>
      </w:r>
    </w:p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(занимаемая должность)</w:t>
      </w:r>
    </w:p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о получении подарка от  «______»  _____________20____ г.</w:t>
      </w:r>
    </w:p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Извещаю о получении _____________________________________</w:t>
      </w:r>
    </w:p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(дата получения)</w:t>
      </w:r>
    </w:p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подарк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 на ____________________________________________________________</w:t>
      </w:r>
    </w:p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"/>
          <w:sz w:val="24"/>
          <w:szCs w:val="24"/>
          <w:lang w:eastAsia="ar-SA"/>
        </w:rPr>
      </w:pPr>
      <w:r>
        <w:rPr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2"/>
        <w:gridCol w:w="2772"/>
        <w:gridCol w:w="1385"/>
        <w:gridCol w:w="2779"/>
      </w:tblGrid>
      <w:tr w:rsidR="00494BF9" w:rsidTr="00494BF9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F9" w:rsidRDefault="00494BF9">
            <w:pPr>
              <w:widowControl w:val="0"/>
              <w:suppressAutoHyphens/>
              <w:autoSpaceDE w:val="0"/>
              <w:spacing w:after="0" w:line="240" w:lineRule="auto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Наименование подарка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F9" w:rsidRDefault="00494BF9">
            <w:pPr>
              <w:widowControl w:val="0"/>
              <w:suppressAutoHyphens/>
              <w:autoSpaceDE w:val="0"/>
              <w:spacing w:after="0" w:line="240" w:lineRule="auto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Характеристика подарка, его описание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F9" w:rsidRDefault="00494BF9">
            <w:pPr>
              <w:widowControl w:val="0"/>
              <w:suppressAutoHyphens/>
              <w:autoSpaceDE w:val="0"/>
              <w:spacing w:after="0" w:line="240" w:lineRule="auto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Количество предметов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F9" w:rsidRDefault="00494BF9">
            <w:pPr>
              <w:widowControl w:val="0"/>
              <w:suppressAutoHyphens/>
              <w:autoSpaceDE w:val="0"/>
              <w:spacing w:after="0" w:line="240" w:lineRule="auto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 xml:space="preserve">Стоимость в </w:t>
            </w:r>
            <w:proofErr w:type="gramStart"/>
            <w:r>
              <w:rPr>
                <w:rFonts w:eastAsia="Arial"/>
                <w:sz w:val="24"/>
                <w:szCs w:val="24"/>
                <w:lang w:eastAsia="ar-SA"/>
              </w:rPr>
              <w:t>рублях</w:t>
            </w:r>
            <w:proofErr w:type="gramEnd"/>
            <w:r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hyperlink r:id="rId10" w:anchor="Par144" w:history="1">
              <w:r>
                <w:rPr>
                  <w:rStyle w:val="a6"/>
                  <w:rFonts w:eastAsia="Arial"/>
                  <w:color w:val="auto"/>
                  <w:sz w:val="24"/>
                  <w:szCs w:val="24"/>
                  <w:u w:val="none"/>
                  <w:lang w:eastAsia="ar-SA"/>
                </w:rPr>
                <w:t>&lt;*&gt;</w:t>
              </w:r>
            </w:hyperlink>
          </w:p>
        </w:tc>
      </w:tr>
      <w:tr w:rsidR="00494BF9" w:rsidTr="00494BF9">
        <w:trPr>
          <w:trHeight w:val="117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F9" w:rsidRDefault="00494BF9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F9" w:rsidRDefault="00494BF9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F9" w:rsidRDefault="00494BF9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F9" w:rsidRDefault="00494BF9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494BF9" w:rsidTr="00494BF9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F9" w:rsidRDefault="00494BF9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F9" w:rsidRDefault="00494BF9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F9" w:rsidRDefault="00494BF9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F9" w:rsidRDefault="00494BF9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494BF9" w:rsidTr="00494BF9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F9" w:rsidRDefault="00494BF9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F9" w:rsidRDefault="00494BF9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F9" w:rsidRDefault="00494BF9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F9" w:rsidRDefault="00494BF9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494BF9" w:rsidTr="00494BF9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F9" w:rsidRDefault="00494BF9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eastAsia="Arial"/>
                <w:sz w:val="24"/>
                <w:szCs w:val="24"/>
                <w:lang w:eastAsia="ar-SA"/>
              </w:rPr>
            </w:pPr>
            <w:r>
              <w:rPr>
                <w:rFonts w:eastAsia="Arial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F9" w:rsidRDefault="00494BF9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F9" w:rsidRDefault="00494BF9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F9" w:rsidRDefault="00494BF9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</w:tbl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Приложение: ____________________________________________________ на</w:t>
      </w:r>
      <w:r>
        <w:t xml:space="preserve"> </w:t>
      </w:r>
      <w:proofErr w:type="gramStart"/>
      <w:r>
        <w:rPr>
          <w:sz w:val="24"/>
          <w:szCs w:val="24"/>
        </w:rPr>
        <w:t>листах</w:t>
      </w:r>
      <w:proofErr w:type="gramEnd"/>
      <w:r>
        <w:rPr>
          <w:sz w:val="24"/>
          <w:szCs w:val="24"/>
        </w:rPr>
        <w:t>.</w:t>
      </w:r>
    </w:p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(наименование документа)</w:t>
      </w:r>
    </w:p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Лицо, представившее уведомление</w:t>
      </w:r>
    </w:p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       ______</w:t>
      </w:r>
      <w:r w:rsidR="00DC7A3F">
        <w:rPr>
          <w:sz w:val="24"/>
          <w:szCs w:val="24"/>
        </w:rPr>
        <w:t>__________________       «___</w:t>
      </w:r>
      <w:r>
        <w:rPr>
          <w:sz w:val="24"/>
          <w:szCs w:val="24"/>
        </w:rPr>
        <w:t>» ___________ 20__ г.</w:t>
      </w:r>
    </w:p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(подпись)                         (расшифровка подписи)</w:t>
      </w:r>
    </w:p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Лицо, принявшее уведомление</w:t>
      </w:r>
    </w:p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       ________</w:t>
      </w:r>
      <w:r w:rsidR="00DC7A3F">
        <w:rPr>
          <w:sz w:val="24"/>
          <w:szCs w:val="24"/>
        </w:rPr>
        <w:t>________________       «___</w:t>
      </w:r>
      <w:r>
        <w:rPr>
          <w:sz w:val="24"/>
          <w:szCs w:val="24"/>
        </w:rPr>
        <w:t>» _____________20__ г.</w:t>
      </w:r>
    </w:p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(подпись)                               (расшифровка подписи)</w:t>
      </w:r>
    </w:p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</w:t>
      </w:r>
      <w:proofErr w:type="gramStart"/>
      <w:r>
        <w:rPr>
          <w:sz w:val="24"/>
          <w:szCs w:val="24"/>
        </w:rPr>
        <w:t>журнале</w:t>
      </w:r>
      <w:proofErr w:type="gramEnd"/>
      <w:r>
        <w:rPr>
          <w:sz w:val="24"/>
          <w:szCs w:val="24"/>
        </w:rPr>
        <w:t xml:space="preserve"> регистрации</w:t>
      </w:r>
    </w:p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     »  _______________ 20     г.</w:t>
      </w:r>
    </w:p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--------------------------------</w:t>
      </w:r>
    </w:p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bookmarkStart w:id="7" w:name="Par144"/>
      <w:bookmarkEnd w:id="7"/>
      <w:r>
        <w:rPr>
          <w:sz w:val="24"/>
          <w:szCs w:val="24"/>
        </w:rPr>
        <w:t xml:space="preserve">&lt;*&gt; Заполняется при наличии документов, подтверждающих стоимость подарка. </w:t>
      </w:r>
      <w:bookmarkStart w:id="8" w:name="_GoBack"/>
      <w:bookmarkEnd w:id="8"/>
    </w:p>
    <w:p w:rsidR="00494BF9" w:rsidRDefault="00494BF9" w:rsidP="00494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D3D5D" w:rsidRDefault="003D3D5D" w:rsidP="00494BF9">
      <w:pPr>
        <w:pStyle w:val="a5"/>
        <w:jc w:val="right"/>
        <w:rPr>
          <w:b/>
          <w:sz w:val="20"/>
          <w:szCs w:val="20"/>
        </w:rPr>
      </w:pPr>
    </w:p>
    <w:p w:rsidR="003D3D5D" w:rsidRDefault="003D3D5D" w:rsidP="00494BF9">
      <w:pPr>
        <w:pStyle w:val="a5"/>
        <w:jc w:val="right"/>
        <w:rPr>
          <w:b/>
          <w:sz w:val="20"/>
          <w:szCs w:val="20"/>
        </w:rPr>
      </w:pPr>
    </w:p>
    <w:p w:rsidR="003D3D5D" w:rsidRDefault="003D3D5D" w:rsidP="00494BF9">
      <w:pPr>
        <w:pStyle w:val="a5"/>
        <w:jc w:val="right"/>
        <w:rPr>
          <w:b/>
          <w:sz w:val="20"/>
          <w:szCs w:val="20"/>
        </w:rPr>
      </w:pPr>
    </w:p>
    <w:p w:rsidR="003D3D5D" w:rsidRDefault="003D3D5D" w:rsidP="00494BF9">
      <w:pPr>
        <w:pStyle w:val="a5"/>
        <w:jc w:val="right"/>
        <w:rPr>
          <w:b/>
          <w:sz w:val="20"/>
          <w:szCs w:val="20"/>
        </w:rPr>
      </w:pPr>
    </w:p>
    <w:p w:rsidR="003D3D5D" w:rsidRDefault="003D3D5D" w:rsidP="00494BF9">
      <w:pPr>
        <w:pStyle w:val="a5"/>
        <w:jc w:val="right"/>
        <w:rPr>
          <w:b/>
          <w:sz w:val="20"/>
          <w:szCs w:val="20"/>
        </w:rPr>
      </w:pPr>
    </w:p>
    <w:p w:rsidR="003D3D5D" w:rsidRDefault="003D3D5D" w:rsidP="00494BF9">
      <w:pPr>
        <w:pStyle w:val="a5"/>
        <w:jc w:val="right"/>
        <w:rPr>
          <w:b/>
          <w:sz w:val="20"/>
          <w:szCs w:val="20"/>
        </w:rPr>
      </w:pPr>
    </w:p>
    <w:p w:rsidR="003D3D5D" w:rsidRDefault="003D3D5D" w:rsidP="00494BF9">
      <w:pPr>
        <w:pStyle w:val="a5"/>
        <w:jc w:val="right"/>
        <w:rPr>
          <w:b/>
          <w:sz w:val="20"/>
          <w:szCs w:val="20"/>
        </w:rPr>
      </w:pPr>
    </w:p>
    <w:p w:rsidR="00311DA7" w:rsidRDefault="00311DA7" w:rsidP="00494BF9">
      <w:pPr>
        <w:pStyle w:val="a5"/>
        <w:jc w:val="right"/>
        <w:rPr>
          <w:b/>
          <w:sz w:val="20"/>
          <w:szCs w:val="20"/>
        </w:rPr>
      </w:pPr>
    </w:p>
    <w:p w:rsidR="00311DA7" w:rsidRDefault="00311DA7" w:rsidP="00494BF9">
      <w:pPr>
        <w:pStyle w:val="a5"/>
        <w:jc w:val="right"/>
        <w:rPr>
          <w:b/>
          <w:sz w:val="20"/>
          <w:szCs w:val="20"/>
        </w:rPr>
      </w:pPr>
    </w:p>
    <w:p w:rsidR="00311DA7" w:rsidRDefault="00311DA7" w:rsidP="00494BF9">
      <w:pPr>
        <w:pStyle w:val="a5"/>
        <w:jc w:val="right"/>
        <w:rPr>
          <w:b/>
          <w:sz w:val="20"/>
          <w:szCs w:val="20"/>
        </w:rPr>
      </w:pPr>
    </w:p>
    <w:p w:rsidR="003D3D5D" w:rsidRDefault="003D3D5D" w:rsidP="00494BF9">
      <w:pPr>
        <w:pStyle w:val="a5"/>
        <w:jc w:val="right"/>
        <w:rPr>
          <w:b/>
          <w:sz w:val="20"/>
          <w:szCs w:val="20"/>
        </w:rPr>
      </w:pPr>
    </w:p>
    <w:p w:rsidR="003D3D5D" w:rsidRDefault="003D3D5D" w:rsidP="00494BF9">
      <w:pPr>
        <w:pStyle w:val="a5"/>
        <w:jc w:val="right"/>
        <w:rPr>
          <w:b/>
          <w:sz w:val="20"/>
          <w:szCs w:val="20"/>
        </w:rPr>
      </w:pPr>
    </w:p>
    <w:p w:rsidR="00494BF9" w:rsidRDefault="00494BF9" w:rsidP="00494BF9">
      <w:pPr>
        <w:pStyle w:val="a5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№2</w:t>
      </w:r>
    </w:p>
    <w:p w:rsidR="00494BF9" w:rsidRDefault="00494BF9" w:rsidP="00494BF9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 к Положению  </w:t>
      </w:r>
    </w:p>
    <w:p w:rsidR="00494BF9" w:rsidRDefault="00494BF9" w:rsidP="00494BF9">
      <w:pPr>
        <w:pStyle w:val="a5"/>
        <w:jc w:val="center"/>
      </w:pPr>
    </w:p>
    <w:p w:rsidR="00494BF9" w:rsidRDefault="00494BF9" w:rsidP="00494BF9">
      <w:pPr>
        <w:pStyle w:val="a5"/>
        <w:jc w:val="center"/>
      </w:pPr>
      <w:r>
        <w:t>АКТ</w:t>
      </w:r>
    </w:p>
    <w:p w:rsidR="00494BF9" w:rsidRDefault="00494BF9" w:rsidP="00494BF9">
      <w:pPr>
        <w:pStyle w:val="a5"/>
        <w:jc w:val="center"/>
      </w:pPr>
      <w:r>
        <w:t>приема-передачи на хранение подарков, полученных в связи с протокольными мероприятиями, служебными командировками и другими официальными мероприятиями.</w:t>
      </w:r>
    </w:p>
    <w:p w:rsidR="00494BF9" w:rsidRDefault="00494BF9" w:rsidP="00494BF9">
      <w:pPr>
        <w:pStyle w:val="a5"/>
        <w:jc w:val="both"/>
      </w:pPr>
      <w:r>
        <w:t> </w:t>
      </w:r>
    </w:p>
    <w:p w:rsidR="00494BF9" w:rsidRDefault="00494BF9" w:rsidP="00494BF9">
      <w:pPr>
        <w:pStyle w:val="a5"/>
        <w:jc w:val="both"/>
      </w:pPr>
      <w:r>
        <w:t>от « ____ » ___________ 20___г.                                                                        </w:t>
      </w:r>
      <w:r w:rsidR="00311DA7">
        <w:t xml:space="preserve">                              </w:t>
      </w:r>
      <w:r>
        <w:t>№ _________</w:t>
      </w:r>
    </w:p>
    <w:p w:rsidR="00494BF9" w:rsidRDefault="00494BF9" w:rsidP="00494BF9">
      <w:pPr>
        <w:pStyle w:val="a5"/>
        <w:jc w:val="both"/>
      </w:pPr>
      <w:r>
        <w:t>   </w:t>
      </w:r>
    </w:p>
    <w:p w:rsidR="00494BF9" w:rsidRDefault="00494BF9" w:rsidP="00494BF9">
      <w:pPr>
        <w:pStyle w:val="a5"/>
        <w:jc w:val="both"/>
      </w:pPr>
      <w:r>
        <w:t>   Мы, нижеподписавшиеся, составили настоящий акт о том, что _____________________</w:t>
      </w:r>
    </w:p>
    <w:p w:rsidR="00494BF9" w:rsidRDefault="00494BF9" w:rsidP="00494BF9">
      <w:pPr>
        <w:pStyle w:val="a5"/>
        <w:jc w:val="both"/>
      </w:pPr>
      <w:r>
        <w:t>_____________________________________________________________________________</w:t>
      </w:r>
    </w:p>
    <w:p w:rsidR="00494BF9" w:rsidRDefault="00494BF9" w:rsidP="00494BF9">
      <w:pPr>
        <w:pStyle w:val="a5"/>
        <w:jc w:val="both"/>
      </w:pPr>
      <w:r>
        <w:t xml:space="preserve">                           (указывается фамилия, имя, отчество, должность </w:t>
      </w:r>
      <w:proofErr w:type="gramStart"/>
      <w:r>
        <w:t>сдающего</w:t>
      </w:r>
      <w:proofErr w:type="gramEnd"/>
      <w:r>
        <w:t xml:space="preserve"> подарки)</w:t>
      </w:r>
    </w:p>
    <w:p w:rsidR="00494BF9" w:rsidRDefault="00494BF9" w:rsidP="00494BF9">
      <w:pPr>
        <w:pStyle w:val="a5"/>
        <w:jc w:val="both"/>
      </w:pPr>
      <w:r>
        <w:t>сдала (а)______________________________________________________________________</w:t>
      </w:r>
    </w:p>
    <w:p w:rsidR="00494BF9" w:rsidRDefault="00494BF9" w:rsidP="00494BF9">
      <w:pPr>
        <w:pStyle w:val="a5"/>
        <w:jc w:val="both"/>
      </w:pPr>
      <w:r>
        <w:t>_____________________________________________________________________________</w:t>
      </w:r>
    </w:p>
    <w:p w:rsidR="00494BF9" w:rsidRDefault="00494BF9" w:rsidP="00494BF9">
      <w:pPr>
        <w:pStyle w:val="a5"/>
        <w:jc w:val="both"/>
      </w:pPr>
      <w:r>
        <w:t>(указывается фамилия, имя, отчество, должностного лица, принимающего   подарки, замещаемая должность)</w:t>
      </w:r>
    </w:p>
    <w:p w:rsidR="00494BF9" w:rsidRDefault="00494BF9" w:rsidP="00494BF9">
      <w:pPr>
        <w:pStyle w:val="a5"/>
        <w:jc w:val="both"/>
      </w:pPr>
      <w:r>
        <w:t>принял (а) на хранение следующие подарки:</w:t>
      </w:r>
    </w:p>
    <w:p w:rsidR="00494BF9" w:rsidRDefault="00494BF9" w:rsidP="00494BF9">
      <w:pPr>
        <w:pStyle w:val="a5"/>
        <w:jc w:val="both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0"/>
        <w:gridCol w:w="2244"/>
        <w:gridCol w:w="2150"/>
        <w:gridCol w:w="1843"/>
        <w:gridCol w:w="1984"/>
      </w:tblGrid>
      <w:tr w:rsidR="00494BF9" w:rsidTr="00494BF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BF9" w:rsidRDefault="00494BF9">
            <w:pPr>
              <w:pStyle w:val="a5"/>
              <w:jc w:val="both"/>
            </w:pPr>
            <w:r>
              <w:t>№</w:t>
            </w:r>
          </w:p>
          <w:p w:rsidR="00494BF9" w:rsidRDefault="00494BF9">
            <w:pPr>
              <w:pStyle w:val="a5"/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BF9" w:rsidRDefault="00494BF9">
            <w:pPr>
              <w:pStyle w:val="a5"/>
              <w:jc w:val="both"/>
            </w:pPr>
            <w:r>
              <w:t>Наименование подарка</w:t>
            </w:r>
          </w:p>
        </w:tc>
        <w:tc>
          <w:tcPr>
            <w:tcW w:w="2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BF9" w:rsidRDefault="00494BF9">
            <w:pPr>
              <w:pStyle w:val="a5"/>
              <w:jc w:val="both"/>
            </w:pPr>
            <w:r>
              <w:t>Характеристика</w:t>
            </w:r>
          </w:p>
          <w:p w:rsidR="00494BF9" w:rsidRDefault="00494BF9">
            <w:pPr>
              <w:pStyle w:val="a5"/>
              <w:jc w:val="both"/>
            </w:pPr>
            <w:r>
              <w:t>(описание подарка)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BF9" w:rsidRDefault="00494BF9">
            <w:pPr>
              <w:pStyle w:val="a5"/>
              <w:jc w:val="both"/>
            </w:pPr>
            <w:r>
              <w:t>Количество предметов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BF9" w:rsidRDefault="00494BF9">
            <w:pPr>
              <w:pStyle w:val="a5"/>
              <w:jc w:val="both"/>
            </w:pPr>
            <w:r>
              <w:t>Стоимость*</w:t>
            </w:r>
          </w:p>
          <w:p w:rsidR="00494BF9" w:rsidRDefault="00494BF9">
            <w:pPr>
              <w:pStyle w:val="a5"/>
              <w:jc w:val="both"/>
            </w:pPr>
            <w:r>
              <w:t>(рублей)</w:t>
            </w:r>
          </w:p>
        </w:tc>
      </w:tr>
      <w:tr w:rsidR="00494BF9" w:rsidTr="00494BF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BF9" w:rsidRDefault="00494BF9">
            <w:pPr>
              <w:pStyle w:val="a5"/>
              <w:jc w:val="both"/>
            </w:pPr>
            <w: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BF9" w:rsidRDefault="00494BF9">
            <w:pPr>
              <w:pStyle w:val="a5"/>
              <w:jc w:val="both"/>
            </w:pPr>
            <w: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BF9" w:rsidRDefault="00494BF9">
            <w:pPr>
              <w:pStyle w:val="a5"/>
              <w:jc w:val="both"/>
            </w:pPr>
            <w: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BF9" w:rsidRDefault="00494BF9">
            <w:pPr>
              <w:pStyle w:val="a5"/>
              <w:jc w:val="both"/>
            </w:pPr>
            <w: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4BF9" w:rsidRDefault="00494BF9">
            <w:pPr>
              <w:pStyle w:val="a5"/>
              <w:jc w:val="both"/>
            </w:pPr>
            <w:r>
              <w:t>5</w:t>
            </w:r>
          </w:p>
        </w:tc>
      </w:tr>
    </w:tbl>
    <w:p w:rsidR="00494BF9" w:rsidRDefault="00494BF9" w:rsidP="00494BF9">
      <w:pPr>
        <w:pStyle w:val="a5"/>
        <w:jc w:val="both"/>
      </w:pPr>
      <w:r>
        <w:t>Итого</w:t>
      </w:r>
    </w:p>
    <w:p w:rsidR="00494BF9" w:rsidRDefault="00494BF9" w:rsidP="00494BF9">
      <w:pPr>
        <w:pStyle w:val="a5"/>
        <w:jc w:val="both"/>
      </w:pPr>
      <w:r>
        <w:t> </w:t>
      </w:r>
    </w:p>
    <w:p w:rsidR="00494BF9" w:rsidRDefault="00494BF9" w:rsidP="00494BF9">
      <w:pPr>
        <w:pStyle w:val="a5"/>
        <w:jc w:val="both"/>
      </w:pPr>
      <w:r>
        <w:t xml:space="preserve">Приложение: 1._________________________________ на  _____ </w:t>
      </w:r>
      <w:proofErr w:type="gramStart"/>
      <w:r>
        <w:t>листах</w:t>
      </w:r>
      <w:proofErr w:type="gramEnd"/>
      <w:r>
        <w:t>.</w:t>
      </w:r>
    </w:p>
    <w:p w:rsidR="00494BF9" w:rsidRDefault="00494BF9" w:rsidP="00494BF9">
      <w:pPr>
        <w:pStyle w:val="a5"/>
        <w:jc w:val="both"/>
      </w:pPr>
      <w:r>
        <w:t xml:space="preserve">                        2._________________________________ на  _____ </w:t>
      </w:r>
      <w:proofErr w:type="gramStart"/>
      <w:r>
        <w:t>листах</w:t>
      </w:r>
      <w:proofErr w:type="gramEnd"/>
      <w:r>
        <w:t>.</w:t>
      </w:r>
    </w:p>
    <w:p w:rsidR="00494BF9" w:rsidRDefault="00494BF9" w:rsidP="00494BF9">
      <w:pPr>
        <w:pStyle w:val="a5"/>
        <w:jc w:val="both"/>
      </w:pPr>
      <w:r>
        <w:t>Сдал ____________________                                    __________________________</w:t>
      </w:r>
    </w:p>
    <w:p w:rsidR="00494BF9" w:rsidRDefault="00494BF9" w:rsidP="00494BF9">
      <w:pPr>
        <w:pStyle w:val="a5"/>
        <w:jc w:val="both"/>
      </w:pPr>
      <w:r>
        <w:t>                        (подпись)                                                      (инициалы, фамилия)</w:t>
      </w:r>
    </w:p>
    <w:p w:rsidR="00494BF9" w:rsidRDefault="00494BF9" w:rsidP="00494BF9">
      <w:pPr>
        <w:pStyle w:val="a5"/>
        <w:jc w:val="both"/>
      </w:pPr>
      <w:r>
        <w:t>                                                                              </w:t>
      </w:r>
    </w:p>
    <w:p w:rsidR="00494BF9" w:rsidRDefault="00494BF9" w:rsidP="00494BF9">
      <w:pPr>
        <w:pStyle w:val="a5"/>
        <w:jc w:val="both"/>
      </w:pPr>
      <w:r>
        <w:t>Принял ________________________                                           _____________________________       (инициалы, фамилия)</w:t>
      </w:r>
    </w:p>
    <w:p w:rsidR="00494BF9" w:rsidRDefault="00494BF9" w:rsidP="00494BF9">
      <w:pPr>
        <w:pStyle w:val="a5"/>
        <w:jc w:val="both"/>
      </w:pPr>
    </w:p>
    <w:p w:rsidR="00494BF9" w:rsidRDefault="00494BF9" w:rsidP="00494BF9">
      <w:pPr>
        <w:pStyle w:val="a5"/>
        <w:jc w:val="both"/>
      </w:pPr>
      <w:r>
        <w:t>                                (подпись)                                                                                                                                     ___________________________________</w:t>
      </w:r>
    </w:p>
    <w:p w:rsidR="00494BF9" w:rsidRDefault="00494BF9" w:rsidP="00494BF9">
      <w:pPr>
        <w:pStyle w:val="a5"/>
        <w:jc w:val="both"/>
      </w:pPr>
      <w:r>
        <w:t>*Заполняется при наличии документов, подтверждающих стоимость подарка.</w:t>
      </w:r>
    </w:p>
    <w:p w:rsidR="00494BF9" w:rsidRDefault="00494BF9" w:rsidP="002C213C">
      <w:pPr>
        <w:pStyle w:val="a5"/>
        <w:jc w:val="both"/>
      </w:pPr>
      <w:r>
        <w:t> </w:t>
      </w:r>
    </w:p>
    <w:p w:rsidR="002C213C" w:rsidRDefault="002C213C" w:rsidP="002C213C">
      <w:pPr>
        <w:pStyle w:val="a5"/>
        <w:jc w:val="right"/>
        <w:rPr>
          <w:b/>
          <w:sz w:val="20"/>
          <w:szCs w:val="20"/>
        </w:rPr>
      </w:pPr>
      <w:r w:rsidRPr="002C213C">
        <w:rPr>
          <w:rFonts w:ascii="Courier New" w:eastAsiaTheme="minorHAnsi" w:hAnsi="Courier New" w:cs="Courier New"/>
          <w:sz w:val="20"/>
          <w:szCs w:val="20"/>
        </w:rPr>
        <w:t xml:space="preserve">                                   </w:t>
      </w:r>
    </w:p>
    <w:p w:rsidR="002C213C" w:rsidRDefault="002C213C" w:rsidP="002C213C">
      <w:pPr>
        <w:pStyle w:val="a5"/>
        <w:jc w:val="right"/>
        <w:rPr>
          <w:rFonts w:ascii="Courier New" w:eastAsiaTheme="minorHAnsi" w:hAnsi="Courier New" w:cs="Courier New"/>
          <w:sz w:val="20"/>
          <w:szCs w:val="20"/>
        </w:rPr>
      </w:pPr>
      <w:r>
        <w:rPr>
          <w:b/>
          <w:sz w:val="20"/>
          <w:szCs w:val="20"/>
        </w:rPr>
        <w:t>Приложение №3</w:t>
      </w:r>
    </w:p>
    <w:p w:rsidR="002C213C" w:rsidRDefault="002C213C" w:rsidP="002C213C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 к Положению  </w:t>
      </w:r>
    </w:p>
    <w:p w:rsidR="002C213C" w:rsidRDefault="002C213C" w:rsidP="002C21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</w:t>
      </w:r>
      <w:r w:rsidRPr="002C213C">
        <w:rPr>
          <w:rFonts w:ascii="Courier New" w:eastAsiaTheme="minorHAnsi" w:hAnsi="Courier New" w:cs="Courier New"/>
          <w:sz w:val="20"/>
          <w:szCs w:val="20"/>
        </w:rPr>
        <w:t>______</w:t>
      </w:r>
    </w:p>
    <w:p w:rsidR="00DA65FD" w:rsidRPr="002C213C" w:rsidRDefault="00DA65FD" w:rsidP="002C21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eastAsiaTheme="minorHAnsi" w:hAnsi="Courier New" w:cs="Courier New"/>
          <w:sz w:val="20"/>
          <w:szCs w:val="20"/>
        </w:rPr>
      </w:pPr>
    </w:p>
    <w:p w:rsidR="002C213C" w:rsidRPr="002C213C" w:rsidRDefault="002C213C" w:rsidP="002C21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/>
          <w:sz w:val="24"/>
          <w:szCs w:val="24"/>
        </w:rPr>
      </w:pPr>
      <w:proofErr w:type="gramStart"/>
      <w:r w:rsidRPr="002C213C">
        <w:rPr>
          <w:rFonts w:eastAsiaTheme="minorHAnsi"/>
          <w:sz w:val="24"/>
          <w:szCs w:val="24"/>
        </w:rPr>
        <w:t>(должность, фамилия, имя, отчество</w:t>
      </w:r>
      <w:proofErr w:type="gramEnd"/>
    </w:p>
    <w:p w:rsidR="002C213C" w:rsidRPr="002C213C" w:rsidRDefault="002C213C" w:rsidP="002C21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/>
          <w:sz w:val="24"/>
          <w:szCs w:val="24"/>
        </w:rPr>
      </w:pPr>
      <w:r w:rsidRPr="002C213C">
        <w:rPr>
          <w:rFonts w:eastAsiaTheme="minorHAnsi"/>
          <w:sz w:val="24"/>
          <w:szCs w:val="24"/>
        </w:rPr>
        <w:t>________________________________________</w:t>
      </w:r>
    </w:p>
    <w:p w:rsidR="002C213C" w:rsidRPr="002C213C" w:rsidRDefault="002C213C" w:rsidP="002C21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/>
          <w:sz w:val="24"/>
          <w:szCs w:val="24"/>
        </w:rPr>
      </w:pPr>
      <w:r w:rsidRPr="002C213C">
        <w:rPr>
          <w:rFonts w:eastAsiaTheme="minorHAnsi"/>
          <w:sz w:val="24"/>
          <w:szCs w:val="24"/>
        </w:rPr>
        <w:t>работодателя (представителя нанимателя))</w:t>
      </w:r>
    </w:p>
    <w:p w:rsidR="002C213C" w:rsidRPr="002C213C" w:rsidRDefault="002C213C" w:rsidP="002C21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/>
          <w:sz w:val="24"/>
          <w:szCs w:val="24"/>
        </w:rPr>
      </w:pPr>
    </w:p>
    <w:p w:rsidR="002C213C" w:rsidRPr="002C213C" w:rsidRDefault="002C213C" w:rsidP="00DA65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/>
          <w:sz w:val="24"/>
          <w:szCs w:val="24"/>
        </w:rPr>
      </w:pPr>
      <w:r w:rsidRPr="002C213C">
        <w:rPr>
          <w:rFonts w:eastAsiaTheme="minorHAnsi"/>
          <w:sz w:val="24"/>
          <w:szCs w:val="24"/>
        </w:rPr>
        <w:t>ЗАЯВЛЕНИЕ</w:t>
      </w:r>
    </w:p>
    <w:p w:rsidR="002C213C" w:rsidRPr="002C213C" w:rsidRDefault="002C213C" w:rsidP="00DA65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/>
          <w:sz w:val="24"/>
          <w:szCs w:val="24"/>
        </w:rPr>
      </w:pPr>
      <w:r w:rsidRPr="002C213C">
        <w:rPr>
          <w:rFonts w:eastAsiaTheme="minorHAnsi"/>
          <w:sz w:val="24"/>
          <w:szCs w:val="24"/>
        </w:rPr>
        <w:t>о выкупе подарка, полученного в связи с протокольными</w:t>
      </w:r>
      <w:r w:rsidR="00DC7A3F">
        <w:rPr>
          <w:rFonts w:eastAsiaTheme="minorHAnsi"/>
          <w:sz w:val="24"/>
          <w:szCs w:val="24"/>
        </w:rPr>
        <w:t xml:space="preserve"> </w:t>
      </w:r>
      <w:r w:rsidRPr="002C213C">
        <w:rPr>
          <w:rFonts w:eastAsiaTheme="minorHAnsi"/>
          <w:sz w:val="24"/>
          <w:szCs w:val="24"/>
        </w:rPr>
        <w:t>мероприятиями, служебными командировками и другими</w:t>
      </w:r>
      <w:r w:rsidR="00DC7A3F">
        <w:rPr>
          <w:rFonts w:eastAsiaTheme="minorHAnsi"/>
          <w:sz w:val="24"/>
          <w:szCs w:val="24"/>
        </w:rPr>
        <w:t xml:space="preserve"> </w:t>
      </w:r>
      <w:r w:rsidRPr="002C213C">
        <w:rPr>
          <w:rFonts w:eastAsiaTheme="minorHAnsi"/>
          <w:sz w:val="24"/>
          <w:szCs w:val="24"/>
        </w:rPr>
        <w:t>официальными мероприятиями, участие в которых связано</w:t>
      </w:r>
    </w:p>
    <w:p w:rsidR="002C213C" w:rsidRPr="002C213C" w:rsidRDefault="002C213C" w:rsidP="00DA65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/>
          <w:sz w:val="24"/>
          <w:szCs w:val="24"/>
        </w:rPr>
      </w:pPr>
      <w:r w:rsidRPr="002C213C">
        <w:rPr>
          <w:rFonts w:eastAsiaTheme="minorHAnsi"/>
          <w:sz w:val="24"/>
          <w:szCs w:val="24"/>
        </w:rPr>
        <w:t>с исполнением служебных (должностных) обязанностей</w:t>
      </w:r>
    </w:p>
    <w:p w:rsidR="002C213C" w:rsidRPr="002C213C" w:rsidRDefault="002C213C" w:rsidP="002C21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/>
          <w:sz w:val="24"/>
          <w:szCs w:val="24"/>
        </w:rPr>
      </w:pPr>
    </w:p>
    <w:p w:rsidR="002C213C" w:rsidRPr="002C213C" w:rsidRDefault="002C213C" w:rsidP="00DA65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sz w:val="24"/>
          <w:szCs w:val="24"/>
        </w:rPr>
      </w:pPr>
      <w:proofErr w:type="gramStart"/>
      <w:r w:rsidRPr="002C213C">
        <w:rPr>
          <w:rFonts w:eastAsiaTheme="minorHAnsi"/>
          <w:sz w:val="24"/>
          <w:szCs w:val="24"/>
        </w:rPr>
        <w:t>Извещаю  о  намерении  выкупить  подарок (подарки), полученный (полученные)</w:t>
      </w:r>
      <w:proofErr w:type="gramEnd"/>
    </w:p>
    <w:p w:rsidR="002C213C" w:rsidRPr="002C213C" w:rsidRDefault="002C213C" w:rsidP="00DA65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sz w:val="24"/>
          <w:szCs w:val="24"/>
        </w:rPr>
      </w:pPr>
      <w:r w:rsidRPr="002C213C">
        <w:rPr>
          <w:rFonts w:eastAsiaTheme="minorHAnsi"/>
          <w:sz w:val="24"/>
          <w:szCs w:val="24"/>
        </w:rPr>
        <w:t>мной  в  связи с протокольным мероприятием, служебной командировкой, другим</w:t>
      </w:r>
    </w:p>
    <w:p w:rsidR="002C213C" w:rsidRPr="002C213C" w:rsidRDefault="002C213C" w:rsidP="00DA65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sz w:val="24"/>
          <w:szCs w:val="24"/>
        </w:rPr>
      </w:pPr>
      <w:r w:rsidRPr="002C213C">
        <w:rPr>
          <w:rFonts w:eastAsiaTheme="minorHAnsi"/>
          <w:sz w:val="24"/>
          <w:szCs w:val="24"/>
        </w:rPr>
        <w:t>официальным мероприятием (</w:t>
      </w:r>
      <w:proofErr w:type="gramStart"/>
      <w:r w:rsidRPr="002C213C">
        <w:rPr>
          <w:rFonts w:eastAsiaTheme="minorHAnsi"/>
          <w:sz w:val="24"/>
          <w:szCs w:val="24"/>
        </w:rPr>
        <w:t>нужное</w:t>
      </w:r>
      <w:proofErr w:type="gramEnd"/>
      <w:r w:rsidRPr="002C213C">
        <w:rPr>
          <w:rFonts w:eastAsiaTheme="minorHAnsi"/>
          <w:sz w:val="24"/>
          <w:szCs w:val="24"/>
        </w:rPr>
        <w:t xml:space="preserve"> подчеркнуть) _____________________________</w:t>
      </w:r>
    </w:p>
    <w:p w:rsidR="002C213C" w:rsidRPr="002C213C" w:rsidRDefault="002C213C" w:rsidP="00DA65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sz w:val="24"/>
          <w:szCs w:val="24"/>
        </w:rPr>
      </w:pPr>
      <w:r w:rsidRPr="002C213C">
        <w:rPr>
          <w:rFonts w:eastAsiaTheme="minorHAnsi"/>
          <w:sz w:val="24"/>
          <w:szCs w:val="24"/>
        </w:rPr>
        <w:t>___________________________________________________________________________</w:t>
      </w:r>
    </w:p>
    <w:p w:rsidR="002C213C" w:rsidRPr="002C213C" w:rsidRDefault="002C213C" w:rsidP="00DA65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sz w:val="24"/>
          <w:szCs w:val="24"/>
        </w:rPr>
      </w:pPr>
      <w:proofErr w:type="gramStart"/>
      <w:r w:rsidRPr="002C213C">
        <w:rPr>
          <w:rFonts w:eastAsiaTheme="minorHAnsi"/>
          <w:sz w:val="24"/>
          <w:szCs w:val="24"/>
        </w:rPr>
        <w:t>(указать наименование протокольного мероприятия</w:t>
      </w:r>
      <w:proofErr w:type="gramEnd"/>
    </w:p>
    <w:p w:rsidR="002C213C" w:rsidRPr="002C213C" w:rsidRDefault="002C213C" w:rsidP="00DA65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sz w:val="24"/>
          <w:szCs w:val="24"/>
        </w:rPr>
      </w:pPr>
      <w:r w:rsidRPr="002C213C">
        <w:rPr>
          <w:rFonts w:eastAsiaTheme="minorHAnsi"/>
          <w:sz w:val="24"/>
          <w:szCs w:val="24"/>
        </w:rPr>
        <w:lastRenderedPageBreak/>
        <w:t>или другого официального мероприятия,</w:t>
      </w:r>
    </w:p>
    <w:p w:rsidR="002C213C" w:rsidRPr="002C213C" w:rsidRDefault="002C213C" w:rsidP="00DA65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sz w:val="24"/>
          <w:szCs w:val="24"/>
        </w:rPr>
      </w:pPr>
      <w:r w:rsidRPr="002C213C">
        <w:rPr>
          <w:rFonts w:eastAsiaTheme="minorHAnsi"/>
          <w:sz w:val="24"/>
          <w:szCs w:val="24"/>
        </w:rPr>
        <w:t>___________________________________________________________________________</w:t>
      </w:r>
    </w:p>
    <w:p w:rsidR="002C213C" w:rsidRPr="002C213C" w:rsidRDefault="002C213C" w:rsidP="00DA65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sz w:val="24"/>
          <w:szCs w:val="24"/>
        </w:rPr>
      </w:pPr>
      <w:r w:rsidRPr="002C213C">
        <w:rPr>
          <w:rFonts w:eastAsiaTheme="minorHAnsi"/>
          <w:sz w:val="24"/>
          <w:szCs w:val="24"/>
        </w:rPr>
        <w:t>место и дату проведения)</w:t>
      </w:r>
    </w:p>
    <w:p w:rsidR="002C213C" w:rsidRPr="002C213C" w:rsidRDefault="002C213C" w:rsidP="00DA65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sz w:val="24"/>
          <w:szCs w:val="24"/>
        </w:rPr>
      </w:pPr>
      <w:r w:rsidRPr="002C213C">
        <w:rPr>
          <w:rFonts w:eastAsiaTheme="minorHAnsi"/>
          <w:sz w:val="24"/>
          <w:szCs w:val="24"/>
        </w:rPr>
        <w:t xml:space="preserve">и </w:t>
      </w:r>
      <w:proofErr w:type="gramStart"/>
      <w:r w:rsidRPr="002C213C">
        <w:rPr>
          <w:rFonts w:eastAsiaTheme="minorHAnsi"/>
          <w:sz w:val="24"/>
          <w:szCs w:val="24"/>
        </w:rPr>
        <w:t>сданный</w:t>
      </w:r>
      <w:proofErr w:type="gramEnd"/>
      <w:r w:rsidRPr="002C213C">
        <w:rPr>
          <w:rFonts w:eastAsiaTheme="minorHAnsi"/>
          <w:sz w:val="24"/>
          <w:szCs w:val="24"/>
        </w:rPr>
        <w:t xml:space="preserve"> на хранение в установленном порядке _____________________________</w:t>
      </w:r>
    </w:p>
    <w:p w:rsidR="002C213C" w:rsidRPr="002C213C" w:rsidRDefault="002C213C" w:rsidP="00DA65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sz w:val="24"/>
          <w:szCs w:val="24"/>
        </w:rPr>
      </w:pPr>
      <w:proofErr w:type="gramStart"/>
      <w:r w:rsidRPr="002C213C">
        <w:rPr>
          <w:rFonts w:eastAsiaTheme="minorHAnsi"/>
          <w:sz w:val="24"/>
          <w:szCs w:val="24"/>
        </w:rPr>
        <w:t>(дата и регистрационный номер</w:t>
      </w:r>
      <w:proofErr w:type="gramEnd"/>
    </w:p>
    <w:p w:rsidR="002C213C" w:rsidRPr="002C213C" w:rsidRDefault="002C213C" w:rsidP="00DA65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sz w:val="24"/>
          <w:szCs w:val="24"/>
        </w:rPr>
      </w:pPr>
      <w:r w:rsidRPr="002C213C">
        <w:rPr>
          <w:rFonts w:eastAsiaTheme="minorHAnsi"/>
          <w:sz w:val="24"/>
          <w:szCs w:val="24"/>
        </w:rPr>
        <w:t>уведомления, дата и регистрационный</w:t>
      </w:r>
      <w:r w:rsidR="00DA65FD">
        <w:rPr>
          <w:rFonts w:eastAsiaTheme="minorHAnsi"/>
          <w:sz w:val="24"/>
          <w:szCs w:val="24"/>
        </w:rPr>
        <w:t xml:space="preserve"> </w:t>
      </w:r>
      <w:r w:rsidRPr="002C213C">
        <w:rPr>
          <w:rFonts w:eastAsiaTheme="minorHAnsi"/>
          <w:sz w:val="24"/>
          <w:szCs w:val="24"/>
        </w:rPr>
        <w:t>номер акта приема-передачи</w:t>
      </w:r>
    </w:p>
    <w:p w:rsidR="002C213C" w:rsidRPr="002C213C" w:rsidRDefault="002C213C" w:rsidP="00DA65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sz w:val="24"/>
          <w:szCs w:val="24"/>
        </w:rPr>
      </w:pPr>
      <w:r w:rsidRPr="002C213C">
        <w:rPr>
          <w:rFonts w:eastAsiaTheme="minorHAnsi"/>
          <w:sz w:val="24"/>
          <w:szCs w:val="24"/>
        </w:rPr>
        <w:t>на хранение</w:t>
      </w:r>
      <w:proofErr w:type="gramStart"/>
      <w:r w:rsidRPr="002C213C">
        <w:rPr>
          <w:rFonts w:eastAsiaTheme="minorHAnsi"/>
          <w:sz w:val="24"/>
          <w:szCs w:val="24"/>
        </w:rPr>
        <w:t>)п</w:t>
      </w:r>
      <w:proofErr w:type="gramEnd"/>
      <w:r w:rsidRPr="002C213C">
        <w:rPr>
          <w:rFonts w:eastAsiaTheme="minorHAnsi"/>
          <w:sz w:val="24"/>
          <w:szCs w:val="24"/>
        </w:rPr>
        <w:t>о   стоимости,   установленной  в  результате  оценки подарка  в  порядке,</w:t>
      </w:r>
    </w:p>
    <w:p w:rsidR="002C213C" w:rsidRPr="002C213C" w:rsidRDefault="002C213C" w:rsidP="00DA65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sz w:val="24"/>
          <w:szCs w:val="24"/>
        </w:rPr>
      </w:pPr>
      <w:proofErr w:type="gramStart"/>
      <w:r w:rsidRPr="002C213C">
        <w:rPr>
          <w:rFonts w:eastAsiaTheme="minorHAnsi"/>
          <w:sz w:val="24"/>
          <w:szCs w:val="24"/>
        </w:rPr>
        <w:t>предусмотренном</w:t>
      </w:r>
      <w:proofErr w:type="gramEnd"/>
      <w:r w:rsidRPr="002C213C">
        <w:rPr>
          <w:rFonts w:eastAsiaTheme="minorHAnsi"/>
          <w:sz w:val="24"/>
          <w:szCs w:val="24"/>
        </w:rPr>
        <w:t xml:space="preserve">   законодательством   Российской   Федерации  об  оценочной</w:t>
      </w:r>
    </w:p>
    <w:p w:rsidR="002C213C" w:rsidRPr="002C213C" w:rsidRDefault="002C213C" w:rsidP="00DA65F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  <w:sz w:val="24"/>
          <w:szCs w:val="24"/>
        </w:rPr>
      </w:pPr>
      <w:r w:rsidRPr="002C213C">
        <w:rPr>
          <w:rFonts w:eastAsiaTheme="minorHAnsi"/>
          <w:sz w:val="24"/>
          <w:szCs w:val="24"/>
        </w:rPr>
        <w:t>деятельности.</w:t>
      </w:r>
    </w:p>
    <w:p w:rsidR="002C213C" w:rsidRPr="002C213C" w:rsidRDefault="002C213C" w:rsidP="002C213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eastAsiaTheme="minorHAnsi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5809"/>
        <w:gridCol w:w="2709"/>
      </w:tblGrid>
      <w:tr w:rsidR="002C213C" w:rsidRPr="002C213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C" w:rsidRPr="002C213C" w:rsidRDefault="002C213C" w:rsidP="002C2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C" w:rsidRPr="002C213C" w:rsidRDefault="002C213C" w:rsidP="002C2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/>
                <w:sz w:val="24"/>
                <w:szCs w:val="24"/>
              </w:rPr>
            </w:pPr>
            <w:r w:rsidRPr="002C213C">
              <w:rPr>
                <w:rFonts w:eastAsiaTheme="minorHAnsi"/>
                <w:sz w:val="24"/>
                <w:szCs w:val="24"/>
              </w:rPr>
              <w:t>Наименование подарка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C" w:rsidRPr="002C213C" w:rsidRDefault="002C213C" w:rsidP="002C2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/>
                <w:sz w:val="24"/>
                <w:szCs w:val="24"/>
              </w:rPr>
            </w:pPr>
            <w:r w:rsidRPr="002C213C">
              <w:rPr>
                <w:rFonts w:eastAsiaTheme="minorHAnsi"/>
                <w:sz w:val="24"/>
                <w:szCs w:val="24"/>
              </w:rPr>
              <w:t>Количество предметов</w:t>
            </w:r>
          </w:p>
        </w:tc>
      </w:tr>
      <w:tr w:rsidR="002C213C" w:rsidRPr="002C213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C" w:rsidRPr="002C213C" w:rsidRDefault="002C213C" w:rsidP="002C2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/>
                <w:sz w:val="24"/>
                <w:szCs w:val="24"/>
              </w:rPr>
            </w:pPr>
            <w:r w:rsidRPr="002C213C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C" w:rsidRPr="002C213C" w:rsidRDefault="002C213C" w:rsidP="002C2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C" w:rsidRPr="002C213C" w:rsidRDefault="002C213C" w:rsidP="002C2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/>
                <w:sz w:val="24"/>
                <w:szCs w:val="24"/>
              </w:rPr>
            </w:pPr>
          </w:p>
        </w:tc>
      </w:tr>
      <w:tr w:rsidR="002C213C" w:rsidRPr="002C213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C" w:rsidRPr="002C213C" w:rsidRDefault="002C213C" w:rsidP="002C2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/>
                <w:sz w:val="24"/>
                <w:szCs w:val="24"/>
              </w:rPr>
            </w:pPr>
            <w:r w:rsidRPr="002C213C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C" w:rsidRPr="002C213C" w:rsidRDefault="002C213C" w:rsidP="002C2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C" w:rsidRPr="002C213C" w:rsidRDefault="002C213C" w:rsidP="002C2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/>
                <w:sz w:val="24"/>
                <w:szCs w:val="24"/>
              </w:rPr>
            </w:pPr>
          </w:p>
        </w:tc>
      </w:tr>
      <w:tr w:rsidR="002C213C" w:rsidRPr="002C213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C" w:rsidRPr="002C213C" w:rsidRDefault="002C213C" w:rsidP="002C2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/>
                <w:sz w:val="24"/>
                <w:szCs w:val="24"/>
              </w:rPr>
            </w:pPr>
            <w:r w:rsidRPr="002C213C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C" w:rsidRPr="002C213C" w:rsidRDefault="002C213C" w:rsidP="002C2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C" w:rsidRPr="002C213C" w:rsidRDefault="002C213C" w:rsidP="002C2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/>
                <w:sz w:val="24"/>
                <w:szCs w:val="24"/>
              </w:rPr>
            </w:pPr>
          </w:p>
        </w:tc>
      </w:tr>
      <w:tr w:rsidR="002C213C" w:rsidRPr="002C213C"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C" w:rsidRPr="002C213C" w:rsidRDefault="002C213C" w:rsidP="002C2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/>
                <w:sz w:val="24"/>
                <w:szCs w:val="24"/>
              </w:rPr>
            </w:pPr>
            <w:r w:rsidRPr="002C213C">
              <w:rPr>
                <w:rFonts w:eastAsiaTheme="minorHAnsi"/>
                <w:sz w:val="24"/>
                <w:szCs w:val="24"/>
              </w:rPr>
              <w:t>Итого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3C" w:rsidRPr="002C213C" w:rsidRDefault="002C213C" w:rsidP="002C2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/>
                <w:sz w:val="24"/>
                <w:szCs w:val="24"/>
              </w:rPr>
            </w:pPr>
          </w:p>
        </w:tc>
      </w:tr>
    </w:tbl>
    <w:p w:rsidR="002C213C" w:rsidRPr="002C213C" w:rsidRDefault="002C213C" w:rsidP="002C213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eastAsiaTheme="minorHAnsi"/>
          <w:sz w:val="24"/>
          <w:szCs w:val="24"/>
        </w:rPr>
      </w:pPr>
    </w:p>
    <w:p w:rsidR="002C213C" w:rsidRPr="002C213C" w:rsidRDefault="002C213C" w:rsidP="002C21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/>
          <w:sz w:val="24"/>
          <w:szCs w:val="24"/>
        </w:rPr>
      </w:pPr>
      <w:r w:rsidRPr="002C213C">
        <w:rPr>
          <w:rFonts w:eastAsiaTheme="minorHAnsi"/>
          <w:sz w:val="24"/>
          <w:szCs w:val="24"/>
        </w:rPr>
        <w:t xml:space="preserve">___________________  _________  _____________________  </w:t>
      </w:r>
      <w:r w:rsidR="00DA65FD">
        <w:rPr>
          <w:rFonts w:eastAsiaTheme="minorHAnsi"/>
          <w:sz w:val="24"/>
          <w:szCs w:val="24"/>
        </w:rPr>
        <w:t>«_</w:t>
      </w:r>
      <w:r w:rsidRPr="002C213C">
        <w:rPr>
          <w:rFonts w:eastAsiaTheme="minorHAnsi"/>
          <w:sz w:val="24"/>
          <w:szCs w:val="24"/>
        </w:rPr>
        <w:t>__</w:t>
      </w:r>
      <w:r w:rsidR="00DA65FD">
        <w:rPr>
          <w:rFonts w:eastAsiaTheme="minorHAnsi"/>
          <w:sz w:val="24"/>
          <w:szCs w:val="24"/>
        </w:rPr>
        <w:t>»</w:t>
      </w:r>
      <w:r w:rsidRPr="002C213C">
        <w:rPr>
          <w:rFonts w:eastAsiaTheme="minorHAnsi"/>
          <w:sz w:val="24"/>
          <w:szCs w:val="24"/>
        </w:rPr>
        <w:t xml:space="preserve"> _______ 20__ г.</w:t>
      </w:r>
    </w:p>
    <w:p w:rsidR="002C213C" w:rsidRPr="002C213C" w:rsidRDefault="002C213C" w:rsidP="002C21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/>
          <w:sz w:val="24"/>
          <w:szCs w:val="24"/>
        </w:rPr>
      </w:pPr>
      <w:proofErr w:type="gramStart"/>
      <w:r w:rsidRPr="002C213C">
        <w:rPr>
          <w:rFonts w:eastAsiaTheme="minorHAnsi"/>
          <w:sz w:val="24"/>
          <w:szCs w:val="24"/>
        </w:rPr>
        <w:t>(фамилия, имя,    (подпись)  (расшифровка подписи)</w:t>
      </w:r>
      <w:proofErr w:type="gramEnd"/>
    </w:p>
    <w:p w:rsidR="002C213C" w:rsidRPr="002C213C" w:rsidRDefault="002C213C" w:rsidP="002C21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Theme="minorHAnsi"/>
          <w:sz w:val="24"/>
          <w:szCs w:val="24"/>
        </w:rPr>
      </w:pPr>
      <w:r w:rsidRPr="002C213C">
        <w:rPr>
          <w:rFonts w:eastAsiaTheme="minorHAnsi"/>
          <w:sz w:val="24"/>
          <w:szCs w:val="24"/>
        </w:rPr>
        <w:t>отчество, должность</w:t>
      </w:r>
      <w:r w:rsidR="00DA65FD">
        <w:rPr>
          <w:rFonts w:eastAsiaTheme="minorHAnsi"/>
          <w:sz w:val="24"/>
          <w:szCs w:val="24"/>
        </w:rPr>
        <w:t xml:space="preserve"> </w:t>
      </w:r>
      <w:r w:rsidRPr="002C213C">
        <w:rPr>
          <w:rFonts w:eastAsiaTheme="minorHAnsi"/>
          <w:sz w:val="24"/>
          <w:szCs w:val="24"/>
        </w:rPr>
        <w:t>лица, написавшего</w:t>
      </w:r>
      <w:r w:rsidR="00DA65FD">
        <w:rPr>
          <w:rFonts w:eastAsiaTheme="minorHAnsi"/>
          <w:sz w:val="24"/>
          <w:szCs w:val="24"/>
        </w:rPr>
        <w:t xml:space="preserve"> </w:t>
      </w:r>
      <w:r w:rsidRPr="002C213C">
        <w:rPr>
          <w:rFonts w:eastAsiaTheme="minorHAnsi"/>
          <w:sz w:val="24"/>
          <w:szCs w:val="24"/>
        </w:rPr>
        <w:t>заявление)</w:t>
      </w:r>
    </w:p>
    <w:p w:rsidR="003D4354" w:rsidRPr="002C213C" w:rsidRDefault="003D4354" w:rsidP="002C213C">
      <w:pPr>
        <w:jc w:val="right"/>
        <w:rPr>
          <w:sz w:val="24"/>
          <w:szCs w:val="24"/>
        </w:rPr>
      </w:pPr>
    </w:p>
    <w:sectPr w:rsidR="003D4354" w:rsidRPr="002C213C" w:rsidSect="00311DA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BF9"/>
    <w:rsid w:val="00013A0D"/>
    <w:rsid w:val="00282DCD"/>
    <w:rsid w:val="002C213C"/>
    <w:rsid w:val="00311DA7"/>
    <w:rsid w:val="0031264E"/>
    <w:rsid w:val="0039356C"/>
    <w:rsid w:val="003D3D5D"/>
    <w:rsid w:val="003D4354"/>
    <w:rsid w:val="0040423A"/>
    <w:rsid w:val="00494BF9"/>
    <w:rsid w:val="004A345B"/>
    <w:rsid w:val="004C16D5"/>
    <w:rsid w:val="004D03C2"/>
    <w:rsid w:val="004E5025"/>
    <w:rsid w:val="00553BD1"/>
    <w:rsid w:val="005D59BE"/>
    <w:rsid w:val="005E6B48"/>
    <w:rsid w:val="00686946"/>
    <w:rsid w:val="0071799D"/>
    <w:rsid w:val="00764762"/>
    <w:rsid w:val="00765AD2"/>
    <w:rsid w:val="007A6D62"/>
    <w:rsid w:val="00810693"/>
    <w:rsid w:val="008737B1"/>
    <w:rsid w:val="008A70E1"/>
    <w:rsid w:val="0094220D"/>
    <w:rsid w:val="0098505A"/>
    <w:rsid w:val="009B1024"/>
    <w:rsid w:val="009B3908"/>
    <w:rsid w:val="009C0CEF"/>
    <w:rsid w:val="009E2F79"/>
    <w:rsid w:val="00B42927"/>
    <w:rsid w:val="00B86704"/>
    <w:rsid w:val="00BA4F50"/>
    <w:rsid w:val="00BF04FB"/>
    <w:rsid w:val="00C06725"/>
    <w:rsid w:val="00C764EB"/>
    <w:rsid w:val="00D233F5"/>
    <w:rsid w:val="00D30D3F"/>
    <w:rsid w:val="00D530E1"/>
    <w:rsid w:val="00DA65FD"/>
    <w:rsid w:val="00DC7A3F"/>
    <w:rsid w:val="00DF676F"/>
    <w:rsid w:val="00E40F4E"/>
    <w:rsid w:val="00ED09DD"/>
    <w:rsid w:val="00F43F84"/>
    <w:rsid w:val="00FD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F9"/>
    <w:pPr>
      <w:spacing w:after="200" w:line="276" w:lineRule="auto"/>
      <w:jc w:val="lef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4BF9"/>
    <w:pPr>
      <w:spacing w:after="0" w:line="240" w:lineRule="auto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4">
    <w:name w:val="Название Знак"/>
    <w:basedOn w:val="a0"/>
    <w:link w:val="a3"/>
    <w:rsid w:val="00494B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494BF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94B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6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2.7\AllusersCity\&#1043;&#1086;&#1088;&#1086;&#1076;&#1089;&#1082;&#1086;&#1081;%20&#1089;&#1086;&#1074;&#1077;&#1090;%20&#1076;&#1077;&#1087;&#1091;&#1090;&#1072;&#1090;&#1086;&#1074;\&#1057;&#1086;&#1074;&#1077;&#1090;%20II%20&#1089;&#1086;&#1079;&#1099;&#1074;\&#1056;&#1077;&#1096;&#1077;&#1085;&#1080;&#1103;\AppData\Users\user\Desktop\&#1044;&#1054;&#1050;&#1059;&#1052;&#1045;&#1053;&#1058;&#1067;%20&#1054;&#1050;&#1056;&#1059;&#1046;&#1053;&#1054;&#1043;&#1054;%20&#1057;&#1054;&#1042;&#1045;&#1058;&#1040;%20&#1044;&#1045;&#1055;&#1059;&#1058;&#1040;&#1058;&#1054;&#1042;\&#1055;&#1054;&#1057;&#1058;&#1040;&#1053;&#1054;&#1042;&#1051;&#1045;&#1053;&#1048;&#1071;\2016%20&#1075;&#1086;&#1076;\&#1087;&#1086;&#1089;&#1090;&#1072;&#1085;&#1086;&#1074;&#1083;&#1077;&#1085;&#1080;&#1077;%20&#8470;%207%20&#1086;&#1090;%2017.03.16%20&#1087;&#1086;&#1076;&#1072;&#1088;&#1082;&#1080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A5EF15E937C4159476D2ED8AB4406E6AF783EBB5E63DFA7A20BFE311EA59DAD2587F1CD2AB4186V1Z3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BFAE05CC13BDC2F34639181DDE6E546AE749E5A9971AA098A668003920883C955DF4D3F50E671Er1aC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EA5EF15E937C4159476D2ED8AB4406E6AF783EBB5E63DFA7A20BFE311EA59DAD2587F1CD2AB4186V1Z3J" TargetMode="External"/><Relationship Id="rId10" Type="http://schemas.openxmlformats.org/officeDocument/2006/relationships/hyperlink" Target="file:///\\192.168.12.7\AllusersCity\&#1043;&#1086;&#1088;&#1086;&#1076;&#1089;&#1082;&#1086;&#1081;%20&#1089;&#1086;&#1074;&#1077;&#1090;%20&#1076;&#1077;&#1087;&#1091;&#1090;&#1072;&#1090;&#1086;&#1074;\&#1057;&#1086;&#1074;&#1077;&#1090;%20II%20&#1089;&#1086;&#1079;&#1099;&#1074;\&#1056;&#1077;&#1096;&#1077;&#1085;&#1080;&#1103;\AppData\Users\user\Desktop\&#1044;&#1054;&#1050;&#1059;&#1052;&#1045;&#1053;&#1058;&#1067;%20&#1054;&#1050;&#1056;&#1059;&#1046;&#1053;&#1054;&#1043;&#1054;%20&#1057;&#1054;&#1042;&#1045;&#1058;&#1040;%20&#1044;&#1045;&#1055;&#1059;&#1058;&#1040;&#1058;&#1054;&#1042;\&#1055;&#1054;&#1057;&#1058;&#1040;&#1053;&#1054;&#1042;&#1051;&#1045;&#1053;&#1048;&#1071;\2016%20&#1075;&#1086;&#1076;\&#1087;&#1086;&#1089;&#1090;&#1072;&#1085;&#1086;&#1074;&#1083;&#1077;&#1085;&#1080;&#1077;%20&#8470;%207%20&#1086;&#1090;%2017.03.16%20&#1087;&#1086;&#1076;&#1072;&#1088;&#1082;&#1080;.docx" TargetMode="External"/><Relationship Id="rId4" Type="http://schemas.openxmlformats.org/officeDocument/2006/relationships/hyperlink" Target="http://www.svetlogorsk39.ru" TargetMode="External"/><Relationship Id="rId9" Type="http://schemas.openxmlformats.org/officeDocument/2006/relationships/hyperlink" Target="file:///\\192.168.12.7\AllusersCity\&#1043;&#1086;&#1088;&#1086;&#1076;&#1089;&#1082;&#1086;&#1081;%20&#1089;&#1086;&#1074;&#1077;&#1090;%20&#1076;&#1077;&#1087;&#1091;&#1090;&#1072;&#1090;&#1086;&#1074;\&#1057;&#1086;&#1074;&#1077;&#1090;%20II%20&#1089;&#1086;&#1079;&#1099;&#1074;\&#1056;&#1077;&#1096;&#1077;&#1085;&#1080;&#1103;\AppData\Users\user\Desktop\&#1044;&#1054;&#1050;&#1059;&#1052;&#1045;&#1053;&#1058;&#1067;%20&#1054;&#1050;&#1056;&#1059;&#1046;&#1053;&#1054;&#1043;&#1054;%20&#1057;&#1054;&#1042;&#1045;&#1058;&#1040;%20&#1044;&#1045;&#1055;&#1059;&#1058;&#1040;&#1058;&#1054;&#1042;\&#1055;&#1054;&#1057;&#1058;&#1040;&#1053;&#1054;&#1042;&#1051;&#1045;&#1053;&#1048;&#1071;\2016%20&#1075;&#1086;&#1076;\&#1087;&#1086;&#1089;&#1090;&#1072;&#1085;&#1086;&#1074;&#1083;&#1077;&#1085;&#1080;&#1077;%20&#8470;%207%20&#1086;&#1090;%2017.03.16%20&#1087;&#1086;&#1076;&#1072;&#1088;&#1082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17</cp:revision>
  <cp:lastPrinted>2019-02-04T07:48:00Z</cp:lastPrinted>
  <dcterms:created xsi:type="dcterms:W3CDTF">2018-12-20T14:51:00Z</dcterms:created>
  <dcterms:modified xsi:type="dcterms:W3CDTF">2019-02-05T07:39:00Z</dcterms:modified>
</cp:coreProperties>
</file>