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673" w:rsidRPr="00F85673" w:rsidRDefault="00F85673" w:rsidP="00F856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5673">
        <w:rPr>
          <w:rFonts w:ascii="Times New Roman" w:eastAsia="Times New Roman" w:hAnsi="Times New Roman" w:cs="Times New Roman"/>
          <w:b/>
          <w:bCs/>
          <w:sz w:val="24"/>
          <w:szCs w:val="24"/>
          <w:lang w:eastAsia="ru-RU"/>
        </w:rPr>
        <w:t>РЕШЕНИЕ</w:t>
      </w:r>
    </w:p>
    <w:p w:rsidR="00F85673" w:rsidRPr="00F85673" w:rsidRDefault="00F85673" w:rsidP="00F8567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от 30 сентября 2013 года № 9</w:t>
      </w:r>
    </w:p>
    <w:p w:rsidR="00F85673" w:rsidRPr="00F85673" w:rsidRDefault="00F85673" w:rsidP="00F8567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F85673">
        <w:rPr>
          <w:rFonts w:ascii="Times New Roman" w:eastAsia="Times New Roman" w:hAnsi="Times New Roman" w:cs="Times New Roman"/>
          <w:b/>
          <w:bCs/>
          <w:kern w:val="36"/>
          <w:sz w:val="24"/>
          <w:szCs w:val="24"/>
          <w:lang w:eastAsia="ru-RU"/>
        </w:rPr>
        <w:t>О принятии Положения о постоянных комиссиях районного Совета депутатов Светлогорского района в новой редакции</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В соответствии с положениями Федерального закона от 6 октября 2003 года № 131-ФЗ «Об общих принципах организации местного самоуправления в Российской Федерации», руководствуясь ст. 32 Устава муниципального образования «Светлогорский район», ст. 6 Регламента районного Совета депутатов Светлогорского района, районный Совет депутатов Светлогорского района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b/>
          <w:bCs/>
          <w:sz w:val="24"/>
          <w:szCs w:val="24"/>
          <w:lang w:eastAsia="ru-RU"/>
        </w:rPr>
        <w:t xml:space="preserve">решил: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bookmarkStart w:id="0" w:name="sub_1"/>
      <w:r w:rsidRPr="00F85673">
        <w:rPr>
          <w:rFonts w:ascii="Times New Roman" w:eastAsia="Times New Roman" w:hAnsi="Times New Roman" w:cs="Times New Roman"/>
          <w:b/>
          <w:bCs/>
          <w:sz w:val="24"/>
          <w:szCs w:val="24"/>
          <w:lang w:eastAsia="ru-RU"/>
        </w:rPr>
        <w:t xml:space="preserve">1. Принять Положение о постоянных комиссиях районного Совета депутатов Светлогорского района в новой редакции согласно </w:t>
      </w:r>
      <w:proofErr w:type="gramStart"/>
      <w:r w:rsidRPr="00F85673">
        <w:rPr>
          <w:rFonts w:ascii="Times New Roman" w:eastAsia="Times New Roman" w:hAnsi="Times New Roman" w:cs="Times New Roman"/>
          <w:b/>
          <w:bCs/>
          <w:sz w:val="24"/>
          <w:szCs w:val="24"/>
          <w:lang w:eastAsia="ru-RU"/>
        </w:rPr>
        <w:t>приложению</w:t>
      </w:r>
      <w:proofErr w:type="gramEnd"/>
      <w:r w:rsidRPr="00F85673">
        <w:rPr>
          <w:rFonts w:ascii="Times New Roman" w:eastAsia="Times New Roman" w:hAnsi="Times New Roman" w:cs="Times New Roman"/>
          <w:b/>
          <w:bCs/>
          <w:sz w:val="24"/>
          <w:szCs w:val="24"/>
          <w:lang w:eastAsia="ru-RU"/>
        </w:rPr>
        <w:t xml:space="preserve"> к настоящему решению. </w:t>
      </w:r>
      <w:bookmarkEnd w:id="0"/>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b/>
          <w:bCs/>
          <w:sz w:val="24"/>
          <w:szCs w:val="24"/>
          <w:lang w:eastAsia="ru-RU"/>
        </w:rPr>
        <w:t xml:space="preserve">2. Считать утратившим силу решение районного Совета депутатов Светлогорского района от 30 ноября 2009 г. № 16 «О принятии Положения о постоянных комиссиях районного Совета депутатов Светлогорского района».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bookmarkStart w:id="1" w:name="sub_2"/>
      <w:r w:rsidRPr="00F85673">
        <w:rPr>
          <w:rFonts w:ascii="Times New Roman" w:eastAsia="Times New Roman" w:hAnsi="Times New Roman" w:cs="Times New Roman"/>
          <w:b/>
          <w:bCs/>
          <w:sz w:val="24"/>
          <w:szCs w:val="24"/>
          <w:lang w:eastAsia="ru-RU"/>
        </w:rPr>
        <w:t>3. Опубликовать решение в газете</w:t>
      </w:r>
      <w:r w:rsidRPr="00F85673">
        <w:rPr>
          <w:rFonts w:ascii="Times New Roman" w:eastAsia="Times New Roman" w:hAnsi="Times New Roman" w:cs="Times New Roman"/>
          <w:sz w:val="24"/>
          <w:szCs w:val="24"/>
          <w:lang w:eastAsia="ru-RU"/>
        </w:rPr>
        <w:t xml:space="preserve"> </w:t>
      </w:r>
      <w:bookmarkEnd w:id="1"/>
      <w:r w:rsidRPr="00F85673">
        <w:rPr>
          <w:rFonts w:ascii="Times New Roman" w:eastAsia="Times New Roman" w:hAnsi="Times New Roman" w:cs="Times New Roman"/>
          <w:b/>
          <w:bCs/>
          <w:sz w:val="24"/>
          <w:szCs w:val="24"/>
          <w:lang w:eastAsia="ru-RU"/>
        </w:rPr>
        <w:t xml:space="preserve">«Вестник Светлогорска».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b/>
          <w:bCs/>
          <w:sz w:val="24"/>
          <w:szCs w:val="24"/>
          <w:lang w:eastAsia="ru-RU"/>
        </w:rPr>
        <w:t xml:space="preserve">4. Настоящее решение вступает в силу с момента принятия. </w:t>
      </w:r>
    </w:p>
    <w:p w:rsid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p>
    <w:p w:rsid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Глава Светлогорского района </w:t>
      </w:r>
      <w:r>
        <w:rPr>
          <w:rFonts w:ascii="Times New Roman" w:eastAsia="Times New Roman" w:hAnsi="Times New Roman" w:cs="Times New Roman"/>
          <w:sz w:val="24"/>
          <w:szCs w:val="24"/>
          <w:lang w:eastAsia="ru-RU"/>
        </w:rPr>
        <w:t xml:space="preserve">                                                                 </w:t>
      </w:r>
      <w:r w:rsidRPr="00F85673">
        <w:rPr>
          <w:rFonts w:ascii="Times New Roman" w:eastAsia="Times New Roman" w:hAnsi="Times New Roman" w:cs="Times New Roman"/>
          <w:sz w:val="24"/>
          <w:szCs w:val="24"/>
          <w:lang w:eastAsia="ru-RU"/>
        </w:rPr>
        <w:t xml:space="preserve">Г.М. Гольдман </w:t>
      </w:r>
    </w:p>
    <w:p w:rsidR="00F85673" w:rsidRDefault="00F85673">
      <w:pPr>
        <w:rPr>
          <w:rFonts w:ascii="Times New Roman" w:eastAsia="Times New Roman" w:hAnsi="Times New Roman" w:cs="Times New Roman"/>
          <w:b/>
          <w:bCs/>
          <w:sz w:val="24"/>
          <w:szCs w:val="24"/>
          <w:lang w:eastAsia="ru-RU"/>
        </w:rPr>
      </w:pPr>
      <w:bookmarkStart w:id="2" w:name="sub_1000"/>
      <w:bookmarkEnd w:id="2"/>
      <w:r>
        <w:rPr>
          <w:rFonts w:ascii="Times New Roman" w:eastAsia="Times New Roman" w:hAnsi="Times New Roman" w:cs="Times New Roman"/>
          <w:b/>
          <w:bCs/>
          <w:sz w:val="24"/>
          <w:szCs w:val="24"/>
          <w:lang w:eastAsia="ru-RU"/>
        </w:rPr>
        <w:br w:type="page"/>
      </w:r>
    </w:p>
    <w:p w:rsidR="00F85673" w:rsidRPr="00F85673" w:rsidRDefault="00F85673" w:rsidP="00F8567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85673">
        <w:rPr>
          <w:rFonts w:ascii="Times New Roman" w:eastAsia="Times New Roman" w:hAnsi="Times New Roman" w:cs="Times New Roman"/>
          <w:b/>
          <w:bCs/>
          <w:sz w:val="24"/>
          <w:szCs w:val="24"/>
          <w:lang w:eastAsia="ru-RU"/>
        </w:rPr>
        <w:lastRenderedPageBreak/>
        <w:t xml:space="preserve">Приложение </w:t>
      </w:r>
    </w:p>
    <w:p w:rsidR="00F85673" w:rsidRPr="00F85673" w:rsidRDefault="00F85673" w:rsidP="00F8567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85673">
        <w:rPr>
          <w:rFonts w:ascii="Times New Roman" w:eastAsia="Times New Roman" w:hAnsi="Times New Roman" w:cs="Times New Roman"/>
          <w:b/>
          <w:bCs/>
          <w:sz w:val="24"/>
          <w:szCs w:val="24"/>
          <w:lang w:eastAsia="ru-RU"/>
        </w:rPr>
        <w:t>к решению районного Совета</w:t>
      </w:r>
      <w:r w:rsidRPr="00F85673">
        <w:rPr>
          <w:rFonts w:ascii="Times New Roman" w:eastAsia="Times New Roman" w:hAnsi="Times New Roman" w:cs="Times New Roman"/>
          <w:sz w:val="24"/>
          <w:szCs w:val="24"/>
          <w:u w:val="single"/>
          <w:lang w:eastAsia="ru-RU"/>
        </w:rPr>
        <w:t xml:space="preserve"> </w:t>
      </w:r>
    </w:p>
    <w:p w:rsidR="00F85673" w:rsidRPr="00F85673" w:rsidRDefault="00F85673" w:rsidP="00F8567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85673">
        <w:rPr>
          <w:rFonts w:ascii="Times New Roman" w:eastAsia="Times New Roman" w:hAnsi="Times New Roman" w:cs="Times New Roman"/>
          <w:b/>
          <w:bCs/>
          <w:sz w:val="24"/>
          <w:szCs w:val="24"/>
          <w:lang w:eastAsia="ru-RU"/>
        </w:rPr>
        <w:t>депутатов Светлогорского района</w:t>
      </w:r>
      <w:r w:rsidRPr="00F85673">
        <w:rPr>
          <w:rFonts w:ascii="Times New Roman" w:eastAsia="Times New Roman" w:hAnsi="Times New Roman" w:cs="Times New Roman"/>
          <w:sz w:val="24"/>
          <w:szCs w:val="24"/>
          <w:lang w:eastAsia="ru-RU"/>
        </w:rPr>
        <w:t xml:space="preserve"> </w:t>
      </w:r>
    </w:p>
    <w:p w:rsidR="00F85673" w:rsidRPr="00F85673" w:rsidRDefault="00F85673" w:rsidP="00F8567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85673">
        <w:rPr>
          <w:rFonts w:ascii="Times New Roman" w:eastAsia="Times New Roman" w:hAnsi="Times New Roman" w:cs="Times New Roman"/>
          <w:b/>
          <w:bCs/>
          <w:sz w:val="24"/>
          <w:szCs w:val="24"/>
          <w:lang w:eastAsia="ru-RU"/>
        </w:rPr>
        <w:t>от 30 сентября 2013 г. № 9</w:t>
      </w:r>
      <w:r w:rsidRPr="00F85673">
        <w:rPr>
          <w:rFonts w:ascii="Times New Roman" w:eastAsia="Times New Roman" w:hAnsi="Times New Roman" w:cs="Times New Roman"/>
          <w:sz w:val="24"/>
          <w:szCs w:val="24"/>
          <w:lang w:eastAsia="ru-RU"/>
        </w:rPr>
        <w:t xml:space="preserve"> </w:t>
      </w:r>
    </w:p>
    <w:p w:rsidR="00F85673" w:rsidRPr="00F85673" w:rsidRDefault="00F85673" w:rsidP="00F85673">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F85673">
        <w:rPr>
          <w:rFonts w:ascii="Times New Roman" w:eastAsia="Times New Roman" w:hAnsi="Times New Roman" w:cs="Times New Roman"/>
          <w:b/>
          <w:bCs/>
          <w:kern w:val="36"/>
          <w:sz w:val="24"/>
          <w:szCs w:val="24"/>
          <w:lang w:eastAsia="ru-RU"/>
        </w:rPr>
        <w:t xml:space="preserve">Положение о постоянных комиссиях </w:t>
      </w:r>
      <w:r w:rsidRPr="00F85673">
        <w:rPr>
          <w:rFonts w:ascii="Times New Roman" w:eastAsia="Times New Roman" w:hAnsi="Times New Roman" w:cs="Times New Roman"/>
          <w:b/>
          <w:bCs/>
          <w:kern w:val="36"/>
          <w:sz w:val="24"/>
          <w:szCs w:val="24"/>
          <w:lang w:eastAsia="ru-RU"/>
        </w:rPr>
        <w:br/>
        <w:t xml:space="preserve">районного Совета депутатов Светлогорского района </w:t>
      </w:r>
    </w:p>
    <w:p w:rsidR="00F85673" w:rsidRPr="00F85673" w:rsidRDefault="00F85673" w:rsidP="00F85673">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3" w:name="sub_1100"/>
      <w:r w:rsidRPr="00F85673">
        <w:rPr>
          <w:rFonts w:ascii="Times New Roman" w:eastAsia="Times New Roman" w:hAnsi="Times New Roman" w:cs="Times New Roman"/>
          <w:b/>
          <w:bCs/>
          <w:kern w:val="36"/>
          <w:sz w:val="24"/>
          <w:szCs w:val="24"/>
          <w:lang w:eastAsia="ru-RU"/>
        </w:rPr>
        <w:t xml:space="preserve">1. Основные принципы организации и деятельности постоянных комиссий </w:t>
      </w:r>
      <w:bookmarkEnd w:id="3"/>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bookmarkStart w:id="4" w:name="sub_1001"/>
      <w:r w:rsidRPr="00F85673">
        <w:rPr>
          <w:rFonts w:ascii="Times New Roman" w:eastAsia="Times New Roman" w:hAnsi="Times New Roman" w:cs="Times New Roman"/>
          <w:sz w:val="24"/>
          <w:szCs w:val="24"/>
          <w:lang w:eastAsia="ru-RU"/>
        </w:rPr>
        <w:t>1.1.</w:t>
      </w:r>
      <w:bookmarkEnd w:id="4"/>
      <w:r w:rsidRPr="00F85673">
        <w:rPr>
          <w:rFonts w:ascii="Times New Roman" w:eastAsia="Times New Roman" w:hAnsi="Times New Roman" w:cs="Times New Roman"/>
          <w:sz w:val="24"/>
          <w:szCs w:val="24"/>
          <w:lang w:eastAsia="ru-RU"/>
        </w:rPr>
        <w:t xml:space="preserve"> В соответствии с Уставом муниципального образования "Светлогорский район", Регламентом районного Совета депутатов Светлогорского района (далее по тексту Регламент Совета) районный Совет депутатов Светлогорского района (далее по тексту Совет) избирает из числа депутатов постоянные комиссии для предварительного рассмотрения и подготовки вопросов, относящихся к ведению Совета, а также для содействия проведению в жизнь решений Совета и вышестоящих государственных органов, контроля за деятельностью администрации Светлогорского района по выполнению принятых решений.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Комиссии Совета избираются на срок полномочий Совета и подотчетны ему.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1.2. Персональный состав комиссий, кандидатуры председателей и заместителей председателя комиссии утверждаются на заседании Совета депутатов решением большинством голосов от установленного числа депутатов.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Председатель постоянной комиссии: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созывает заседания комиссии;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организовывает подготовку необходимых материалов к заседаниям;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дает поручения членам комиссии;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вызывает членов комиссии для работы в рабочих группах, а также для выполнения других поручений комиссии; </w:t>
      </w:r>
      <w:bookmarkStart w:id="5" w:name="_GoBack"/>
      <w:bookmarkEnd w:id="5"/>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приглашает для участия в заседаниях комиссии представителей администрации, общественных организаций, органов территориального общественного самоуправления, специалистов;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председательствует на заседаниях комиссии;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представляет комиссию в отношениях с администрацией района, главой района, с другими государственными и общественными органами и организациями, предприятиями и учреждениями;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организовывает работу по исполнению решений комиссии и рассмотрению ее рекомендаций;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подписывает протоколы заседаний комиссии;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В случае отсутствия председателя постоянной комиссии его обязанности исполняет заместитель председателя, а в комиссиях, в которых не избирался заместитель председателя, один из членов комиссии.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lastRenderedPageBreak/>
        <w:t xml:space="preserve">Деятельность постоянных комиссий координирует глава района.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В этих целях глава района: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оказывает помощь постоянным комиссиям в соответствии с планом работы;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знакомит постоянные комиссии со своими решениями и планами работы;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в случае необходимости передает в постоянные комиссии для предварительного или дополнительного рассмотрения проекты решений Совета;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оказывает помощь постоянным комиссиям в проведении проверок работы предприятий, учреждений и организаций, также, отделов и управлений администрации района;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рассматривает предложения, внесенные постоянными комиссиями в Совет;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организует учебу членов комиссий, обобщает и распространяет положительный опыт работы постоянных комиссий;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вносит на рассмотрение Совета предложения по вопросам работы постоянных комиссий.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Полномочия председателей депутатских комиссий могут быть прекращены досрочно по их просьбе, а также в связи с обстоятельствами, делающими невозможными выполнение ими своих обязанностей.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Совет вправе освободить председателя постоянной комиссии от исполнения обязанностей. Решение Совета об освобождении председателя постоянной комиссии от исполнения обязанностей утверждается Советом большинством голосов от установленного числа депутатов.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Депутат может добровольно выйти из состава комиссии, подав заявление на имя главы района.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bookmarkStart w:id="6" w:name="sub_1002"/>
      <w:r w:rsidRPr="00F85673">
        <w:rPr>
          <w:rFonts w:ascii="Times New Roman" w:eastAsia="Times New Roman" w:hAnsi="Times New Roman" w:cs="Times New Roman"/>
          <w:sz w:val="24"/>
          <w:szCs w:val="24"/>
          <w:lang w:eastAsia="ru-RU"/>
        </w:rPr>
        <w:t>1.3.</w:t>
      </w:r>
      <w:bookmarkEnd w:id="6"/>
      <w:r w:rsidRPr="00F85673">
        <w:rPr>
          <w:rFonts w:ascii="Times New Roman" w:eastAsia="Times New Roman" w:hAnsi="Times New Roman" w:cs="Times New Roman"/>
          <w:sz w:val="24"/>
          <w:szCs w:val="24"/>
          <w:lang w:eastAsia="ru-RU"/>
        </w:rPr>
        <w:t xml:space="preserve"> Основными задачами постоянных комиссий районного Совета депутатов являются: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организация работы в Совете по соответствующим направлениям деятельности;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предварительное обсуждение проектов, документов, внесенных на рассмотрение Советом, подготовку заключений по ним, рассмотрение и внесение поправок к проектам документов, принятым за основу;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инициативная разработка проектов документов и предложений, внесение подготовленных документов на рассмотрение Совета;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взаимодействие с главой администрации района, иными органами и должностными лицами администрации района при подготовке решений Совета, относящихся к ведению комиссии;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направление своих представителей в качестве докладчиков, содокладчиков, экспертов на заседания Совета, внесение согласованных постоянной комиссией поправок, распространение подготовленных заключений и других материалов;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подготовка предложений и осуществление по поручению Совета контрольных функций за деятельностью органов и должностных лиц местного самоуправления по полномочиям по решению вопросов местного значения, в том числе по выполнению ими принятых Советом решений;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lastRenderedPageBreak/>
        <w:t xml:space="preserve">- обсуждение кандидатур должностных лиц, представляемых Совету для назначения или согласования;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сбор и анализ информации по местным проблемам, находящимся в ведении комиссии;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планирование деятельности комиссии;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документирование деятельности комиссии, предоставление материалов о работе постоянной комиссии депутатам Совета;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b/>
          <w:bCs/>
          <w:sz w:val="24"/>
          <w:szCs w:val="24"/>
          <w:lang w:eastAsia="ru-RU"/>
        </w:rPr>
        <w:t xml:space="preserve">- </w:t>
      </w:r>
      <w:r w:rsidRPr="00F85673">
        <w:rPr>
          <w:rFonts w:ascii="Times New Roman" w:eastAsia="Times New Roman" w:hAnsi="Times New Roman" w:cs="Times New Roman"/>
          <w:sz w:val="24"/>
          <w:szCs w:val="24"/>
          <w:lang w:eastAsia="ru-RU"/>
        </w:rPr>
        <w:t xml:space="preserve">контроль исполнения решений Совета администрацией района, предприятиями, организациями, учреждениями;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содействие и осуществление контроля за выполнением наказов избирателей, данных депутатам, по вопросам, относящимся к ведению Совета;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рассмотрение вопросов, связанных с планированием, улучшением управления муниципальным хозяйством, контролем за выполнением планов и программ социально-экономического развития района, улучшением условий труда и быта жителей округа.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bookmarkStart w:id="7" w:name="sub_1003"/>
      <w:r w:rsidRPr="00F85673">
        <w:rPr>
          <w:rFonts w:ascii="Times New Roman" w:eastAsia="Times New Roman" w:hAnsi="Times New Roman" w:cs="Times New Roman"/>
          <w:sz w:val="24"/>
          <w:szCs w:val="24"/>
          <w:lang w:eastAsia="ru-RU"/>
        </w:rPr>
        <w:t>1.4.</w:t>
      </w:r>
      <w:bookmarkEnd w:id="7"/>
      <w:r w:rsidRPr="00F85673">
        <w:rPr>
          <w:rFonts w:ascii="Times New Roman" w:eastAsia="Times New Roman" w:hAnsi="Times New Roman" w:cs="Times New Roman"/>
          <w:sz w:val="24"/>
          <w:szCs w:val="24"/>
          <w:lang w:eastAsia="ru-RU"/>
        </w:rPr>
        <w:t xml:space="preserve"> Постоянные комиссии строят свою работу на основе коллективного, свободного, делового обсуждения и решения вопросов, гласности и широкой инициативы членов постоянных комиссий. Деятельность постоянных комиссий осуществляется в соответствии с Регламентом Совета и обеспечивается аппаратом Совета.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Срок представления документов комиссиями для рассмотрения Советом – как правило, не позднее, чем за три дня до заседания Совета.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bookmarkStart w:id="8" w:name="sub_1004"/>
      <w:r w:rsidRPr="00F85673">
        <w:rPr>
          <w:rFonts w:ascii="Times New Roman" w:eastAsia="Times New Roman" w:hAnsi="Times New Roman" w:cs="Times New Roman"/>
          <w:sz w:val="24"/>
          <w:szCs w:val="24"/>
          <w:lang w:eastAsia="ru-RU"/>
        </w:rPr>
        <w:t>1.5.</w:t>
      </w:r>
      <w:bookmarkEnd w:id="8"/>
      <w:r w:rsidRPr="00F85673">
        <w:rPr>
          <w:rFonts w:ascii="Times New Roman" w:eastAsia="Times New Roman" w:hAnsi="Times New Roman" w:cs="Times New Roman"/>
          <w:sz w:val="24"/>
          <w:szCs w:val="24"/>
          <w:lang w:eastAsia="ru-RU"/>
        </w:rPr>
        <w:t xml:space="preserve"> Постоянные комиссии действуют в тесной связи и сотрудничестве с администрацией района, общественными организациями, трудовыми коллективами, органами территориального общественного самоуправления, другими формами участия населения района в осуществлении местного самоуправления, изучают и учитывают общественное мнение. </w:t>
      </w:r>
    </w:p>
    <w:p w:rsidR="00F85673" w:rsidRPr="00F85673" w:rsidRDefault="00F85673" w:rsidP="00F85673">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9" w:name="sub_1200"/>
      <w:r w:rsidRPr="00F85673">
        <w:rPr>
          <w:rFonts w:ascii="Times New Roman" w:eastAsia="Times New Roman" w:hAnsi="Times New Roman" w:cs="Times New Roman"/>
          <w:b/>
          <w:bCs/>
          <w:kern w:val="36"/>
          <w:sz w:val="24"/>
          <w:szCs w:val="24"/>
          <w:lang w:eastAsia="ru-RU"/>
        </w:rPr>
        <w:t xml:space="preserve">2. Основные направления деятельности постоянных комиссий </w:t>
      </w:r>
      <w:bookmarkEnd w:id="9"/>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bookmarkStart w:id="10" w:name="sub_1005"/>
      <w:r w:rsidRPr="00F85673">
        <w:rPr>
          <w:rFonts w:ascii="Times New Roman" w:eastAsia="Times New Roman" w:hAnsi="Times New Roman" w:cs="Times New Roman"/>
          <w:sz w:val="24"/>
          <w:szCs w:val="24"/>
          <w:lang w:eastAsia="ru-RU"/>
        </w:rPr>
        <w:t>2.1.</w:t>
      </w:r>
      <w:bookmarkEnd w:id="10"/>
      <w:r w:rsidRPr="00F85673">
        <w:rPr>
          <w:rFonts w:ascii="Times New Roman" w:eastAsia="Times New Roman" w:hAnsi="Times New Roman" w:cs="Times New Roman"/>
          <w:sz w:val="24"/>
          <w:szCs w:val="24"/>
          <w:lang w:eastAsia="ru-RU"/>
        </w:rPr>
        <w:t xml:space="preserve"> Вопросы ведения, права и обязанности, порядок организации и деятельности постоянных комиссий Совета, взаимодействие со структурными подразделениями администрации района, администрациями и Советами депутатов городских поселений, входящих в состав Светлогорского района определяются Конституцией Российской Федерации, Законом Российской Федерации от 6 октября 2003 года № 131-ФЗ «Об общих принципах организации местного самоуправления в Российской Федерации», другими законодательными актами РФ, Калининградской области, Уставом МО "Светлогорский район", Регламентом работы Совета, настоящим Положением.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bookmarkStart w:id="11" w:name="sub_1006"/>
      <w:r w:rsidRPr="00F85673">
        <w:rPr>
          <w:rFonts w:ascii="Times New Roman" w:eastAsia="Times New Roman" w:hAnsi="Times New Roman" w:cs="Times New Roman"/>
          <w:sz w:val="24"/>
          <w:szCs w:val="24"/>
          <w:lang w:eastAsia="ru-RU"/>
        </w:rPr>
        <w:t>2.2.</w:t>
      </w:r>
      <w:bookmarkEnd w:id="11"/>
      <w:r w:rsidRPr="00F85673">
        <w:rPr>
          <w:rFonts w:ascii="Times New Roman" w:eastAsia="Times New Roman" w:hAnsi="Times New Roman" w:cs="Times New Roman"/>
          <w:sz w:val="24"/>
          <w:szCs w:val="24"/>
          <w:lang w:eastAsia="ru-RU"/>
        </w:rPr>
        <w:t xml:space="preserve"> Советом депутатов для осуществления полномочий представительного органа образованы следующие комиссии: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по бюджету, финансам и экономической политике;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по социальной политике, здравоохранению, образованию, культуре, спорту и молодежной политике;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по стратегическому развитию, инвестиционной деятельности, муниципальному имуществу и земельным ресурсам;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lastRenderedPageBreak/>
        <w:t xml:space="preserve">- по регламенту, связям с общественностью, безопасности и правопорядку.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Совет депутатов вправе в течение срока его полномочий образовывать новые комиссии, упразднять или реорганизовывать ранее созданные.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Решение по данному вопросу принимается на заседании Совета большинством голосов от установленного числа депутатов.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Все депутаты Совета обязаны состоять в постоянных комиссиях, за исключением главы района. Депутат Совета не может быть членом более двух комиссий. Количественный состав комиссии не может быть менее 3 и более 7 депутатов.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bookmarkStart w:id="12" w:name="sub_1008"/>
      <w:r w:rsidRPr="00F85673">
        <w:rPr>
          <w:rFonts w:ascii="Times New Roman" w:eastAsia="Times New Roman" w:hAnsi="Times New Roman" w:cs="Times New Roman"/>
          <w:sz w:val="24"/>
          <w:szCs w:val="24"/>
          <w:lang w:eastAsia="ru-RU"/>
        </w:rPr>
        <w:t>2.</w:t>
      </w:r>
      <w:proofErr w:type="gramStart"/>
      <w:r w:rsidRPr="00F85673">
        <w:rPr>
          <w:rFonts w:ascii="Times New Roman" w:eastAsia="Times New Roman" w:hAnsi="Times New Roman" w:cs="Times New Roman"/>
          <w:sz w:val="24"/>
          <w:szCs w:val="24"/>
          <w:lang w:eastAsia="ru-RU"/>
        </w:rPr>
        <w:t>3.</w:t>
      </w:r>
      <w:bookmarkEnd w:id="12"/>
      <w:r w:rsidRPr="00F85673">
        <w:rPr>
          <w:rFonts w:ascii="Times New Roman" w:eastAsia="Times New Roman" w:hAnsi="Times New Roman" w:cs="Times New Roman"/>
          <w:sz w:val="24"/>
          <w:szCs w:val="24"/>
          <w:lang w:eastAsia="ru-RU"/>
        </w:rPr>
        <w:t>Комиссия</w:t>
      </w:r>
      <w:proofErr w:type="gramEnd"/>
      <w:r w:rsidRPr="00F85673">
        <w:rPr>
          <w:rFonts w:ascii="Times New Roman" w:eastAsia="Times New Roman" w:hAnsi="Times New Roman" w:cs="Times New Roman"/>
          <w:sz w:val="24"/>
          <w:szCs w:val="24"/>
          <w:lang w:eastAsia="ru-RU"/>
        </w:rPr>
        <w:t xml:space="preserve"> по бюджету, финансам и экономической политике готовит и предварительно рассматривает проекты правовых актов по следующим вопросам: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по планам и программам социально-экономического развития района;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по внесенным администрацией на утверждение Совета Положения о бюджетном процессе, бюджета района, отчет об исполнении бюджета;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по организации текущего контроля исполнения бюджета;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по экономической политике и хозяйственной деятельности;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о местных налогах и сборах;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о целевых бюджетных фондах;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планов, программ по развитию ипотечного кредитования;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предоставления льгот, в том числе по налогам;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предоставления бюджетных кредитов;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по вопросам, связанным с исполнением районного бюджета;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законодательных инициатив Совета по вопросам своего ведения;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по вопросам внесения изменений и дополнений по действующим решениям и иным правовым актам Совета по вопросам своего ведения;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Кроме того, комиссия по бюджету, финансам, и экономической политике: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контролирует выполнение принятых Советом депутатских запросов и обращений по вопросам своего ведения;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контролирует выполнение решений и иных правовых актов Совета по вопросам своего ведения;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организует проведение семинаров, совещаний, конференций и депутатских слушаний по вопросам своего ведения;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рассматривает и согласует поступившие от других постоянных комиссий Совета замечания и предложения по планам экономического развития, бюджету и отчетам о выполнении планов и исполнении бюджета;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lastRenderedPageBreak/>
        <w:t xml:space="preserve">- рассматривает вопросы установления цен и тарифов на товары и услуги, производимые и оказываемые муниципальными предприятиями;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предварительно определяет приоритетные направления использования капитальных вложений;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контролирует выполнение планов и программ экономического развития района;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принимает участие в подготовке других плановых и бюджетно-финансовых вопросов, вносимых на рассмотрение Совета.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bookmarkStart w:id="13" w:name="sub_1009"/>
      <w:r w:rsidRPr="00F85673">
        <w:rPr>
          <w:rFonts w:ascii="Times New Roman" w:eastAsia="Times New Roman" w:hAnsi="Times New Roman" w:cs="Times New Roman"/>
          <w:sz w:val="24"/>
          <w:szCs w:val="24"/>
          <w:lang w:eastAsia="ru-RU"/>
        </w:rPr>
        <w:t>2.4.</w:t>
      </w:r>
      <w:bookmarkEnd w:id="13"/>
      <w:r w:rsidRPr="00F85673">
        <w:rPr>
          <w:rFonts w:ascii="Times New Roman" w:eastAsia="Times New Roman" w:hAnsi="Times New Roman" w:cs="Times New Roman"/>
          <w:sz w:val="24"/>
          <w:szCs w:val="24"/>
          <w:lang w:eastAsia="ru-RU"/>
        </w:rPr>
        <w:t xml:space="preserve"> Комиссия по социальной политике, здравоохранению, образованию, культуре, спорту и молодежной политике:</w:t>
      </w:r>
      <w:r w:rsidRPr="00F85673">
        <w:rPr>
          <w:rFonts w:ascii="Times New Roman" w:eastAsia="Times New Roman" w:hAnsi="Times New Roman" w:cs="Times New Roman"/>
          <w:b/>
          <w:bCs/>
          <w:sz w:val="24"/>
          <w:szCs w:val="24"/>
          <w:lang w:eastAsia="ru-RU"/>
        </w:rPr>
        <w:t xml:space="preserve">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предварительно рассматривает внесенные администрацией района на утверждение Совета текущие и перспективные планы социального развития, отчеты об их выполнении и дает по ним свои заключения,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рассматривает поступившие в комиссию от администрации района, общественных организаций предложения, касающиеся изменения планов социального развития и бюджета, внесенные на утверждение районного Совета,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рассматривает и согласует поступившие от других постоянных комиссий районного Совета замечания и предложения по плану социального развития, бюджету и отчетам о выполнении планов социального развития,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контролирует выполнение планов социального развития и исполнение бюджета по вопросам своего ведения,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предварительно рассматривает программы развития образования, здравоохранения, культуры, спорта, проведения молодежной политики, представленные в Совет для утверждения и дает по ним свои заключения.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bookmarkStart w:id="14" w:name="sub_1010"/>
      <w:r w:rsidRPr="00F85673">
        <w:rPr>
          <w:rFonts w:ascii="Times New Roman" w:eastAsia="Times New Roman" w:hAnsi="Times New Roman" w:cs="Times New Roman"/>
          <w:sz w:val="24"/>
          <w:szCs w:val="24"/>
          <w:lang w:eastAsia="ru-RU"/>
        </w:rPr>
        <w:t>2.5.</w:t>
      </w:r>
      <w:bookmarkEnd w:id="14"/>
      <w:r w:rsidRPr="00F85673">
        <w:rPr>
          <w:rFonts w:ascii="Times New Roman" w:eastAsia="Times New Roman" w:hAnsi="Times New Roman" w:cs="Times New Roman"/>
          <w:sz w:val="24"/>
          <w:szCs w:val="24"/>
          <w:lang w:eastAsia="ru-RU"/>
        </w:rPr>
        <w:t xml:space="preserve"> Комиссия по регламенту, связям с общественностью, безопасности и правопорядку: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готовит заключения и предварительно рассматривает внесенные в Совет проекты решений и иных правовых актов по вопросам, связанным с обеспечением правопорядка и безопасности на территории Светлогорского района, </w:t>
      </w:r>
      <w:proofErr w:type="gramStart"/>
      <w:r w:rsidRPr="00F85673">
        <w:rPr>
          <w:rFonts w:ascii="Times New Roman" w:eastAsia="Times New Roman" w:hAnsi="Times New Roman" w:cs="Times New Roman"/>
          <w:sz w:val="24"/>
          <w:szCs w:val="24"/>
          <w:lang w:eastAsia="ru-RU"/>
        </w:rPr>
        <w:t>по вопросам</w:t>
      </w:r>
      <w:proofErr w:type="gramEnd"/>
      <w:r w:rsidRPr="00F85673">
        <w:rPr>
          <w:rFonts w:ascii="Times New Roman" w:eastAsia="Times New Roman" w:hAnsi="Times New Roman" w:cs="Times New Roman"/>
          <w:sz w:val="24"/>
          <w:szCs w:val="24"/>
          <w:lang w:eastAsia="ru-RU"/>
        </w:rPr>
        <w:t xml:space="preserve"> заключаемым органами местного самоуправления договоров и соглашений с органами государственной власти Калининградской области;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разрабатывает проекты по улучшению системы общественной безопасности и правопорядка на территории района;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вносит в правоохранительные органы района предложения об улучшении организационной деятельности и общественной безопасности населения;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предварительно рассматривает проекты решений Совета, вносит поправки, дополнения к ним по вопросам, отнесенным к компетенции комиссии;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готовит заключения по законопроектам, принимаемым Советом, по вопросам развития местного самоуправления;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готовит заключения по проектам решений Совета о создании и организации деятельности в районе территориальных общественных самоуправлений и вносит их на рассмотрение Совета;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lastRenderedPageBreak/>
        <w:t xml:space="preserve">- контролирует выполнение решений и иных правовых актов Совета, депутатских запросов и обращений по вопросам своего ведения;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готовит заключения по протестам и представлениям прокуратуры, в отношении решений, принимаемых Советом;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анализирует и контролирует выполнение нормативно-правовых актов Совета и администрации, готовит и предварительно рассматривает предложения о внесении изменений и дополнений в Устав района и в другие документы, регулирующие работу Совета и администрации района;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контролирует реализацию требований по соблюдению прав и обязанностей депутатов Совета;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готовит заключения и проекты соответствующих правовых актов по вопросам подтверждения депутатских полномочий, отзыва депутата и иным вопросам, связанным со статусом депутата районного Совета;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предварительно рассматривает заявления депутата о досрочном прекращении полномочий;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рассматривает в установленном законом порядке поступившие материалы об отзыве депутата;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рассматривает жалобы, заявления, обращения граждан, юридических лиц в отношении депутатов и в случае необходимости вносит предложения на заседание Совета;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контролирует выполнение депутатских запросов и обращений;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анализирует взаимодействие Совета с общественностью и средствами массовой информации, организует их участие при проведении совещаний, семинаров, пресс-конференций, рассматривает вопросы, связанные с изучением общественного мнения населения путем организации социологических исследований и опросов;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осуществляет контроль за соблюдением Регламента Совета, осуществляет подготовку и предварительно рассматривает предложения о поправках и пересмотре положений Регламента Совета;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совместно с другими постоянными комиссиями Совета готовит заключения о кандидатурах, назначение которых производ</w:t>
      </w:r>
      <w:bookmarkStart w:id="15" w:name="sub_1011"/>
      <w:r w:rsidRPr="00F85673">
        <w:rPr>
          <w:rFonts w:ascii="Times New Roman" w:eastAsia="Times New Roman" w:hAnsi="Times New Roman" w:cs="Times New Roman"/>
          <w:sz w:val="24"/>
          <w:szCs w:val="24"/>
          <w:lang w:eastAsia="ru-RU"/>
        </w:rPr>
        <w:t xml:space="preserve">ится по согласованию с Советом. </w:t>
      </w:r>
      <w:bookmarkEnd w:id="15"/>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2.6. Комиссия по стратегическому развитию, инвестиционной деятельности, муниципальному имуществу и земельным ресурсам: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готовит заключения и предварительно рассматривает внесенные в Совет проекты решений и иных правовых актов по вопросам: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а) стратегического развития, инвестиционной деятельности, муниципального имущества и земельных ресурсов;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б) утверждения схемы территориального планирования района;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в) принятия правил землепользования и застройки, планировки территорий;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г) использования и охраны лесов;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lastRenderedPageBreak/>
        <w:t xml:space="preserve">д) резервирования и изъятия, в том числе путем выкупа, земельных участков для муниципальных нужд;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е) рассмотрения и согласования инвестиционных проектов, реализуемых на территории района;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готовит проекты решений по запрещению проведения на территории района мероприятий, которые могут вызвать неблагоприятные экологические изменения, изменение демографической ситуации или другие негативные явления;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осуществляет контроль за выполнением решений и иных правовых актов Совета по вопросам своего ведения;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готовит заключения по вопросам организации и осуществления экологического контроля за объектами производственного и социального назначения, расположенных на территории Светлогорского района;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готовит проекты решений по вопросам стратегического развития района;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готовит проекты решений по вопросам, связанным с муниципальным имуществом, а также передачей муниципального имущества района в городские поселения, входящие в состав Светлогорского района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осуществляет контроль за реестром муниципального имущества района;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готовит заключения и предварительно рассматривает внесенные в Совет проекты решений и иных правовых актов по вопросам сотрудничества с муниципальными образованиями других государств, по разработке и контролю реализации совместных международных гуманитарных, экологических, культурных и иных проектов, по вопросам развития туризма;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устанавливает и развивает отношения с представительными органами муниципальных образований иностранных государств в целях развития двустороннего торгово-экономического, научно-технического, гуманитарного, культурного и иного международного сотрудничества, обмена передовым опытом в области управления и городского хозяйства;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содействует организации визитов за рубеж главы района и делегаций районного Совета депутатов и администрации района;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содействует организации визитов и переговоров в Светлогорске зарубежных делегаций, прибывающих по приглашению главы района и Совета;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разрабатывает и участвует в реализации программ района по развитию международного сотрудничества, исходя из интересов и потребностей социально-экономического развития Светлогорского района;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осуществляет подготовку, согласование, заключение, регистрацию и реализацию в установленном порядке соглашений об осуществлении международных и внешнеэкономических связей, программ и иных двусторонних и многосторонних документов Светлогорского района;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осуществляет контроль за выполнением соглашений, программ и иных документов, заключаемых органами представительной и исполнительной власти Светлогорского района с иностранными партнерами;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lastRenderedPageBreak/>
        <w:t xml:space="preserve">- осуществляет организацию конференций, семинаров, круглых столов с представителями политических, общественных, научных, культурных кругов, органов власти зарубежных стран и их административно-территориальных образований по международной тематике;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осуществляет экспертную оценку бюджетных статей, федеральных и региональных программ и проектов по предметам ведения Комиссии в области туризма, а также предложений, обращений, инициатив, поступающих в адрес Комиссии;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разрабатывает программы и нормативно-правовые акты, стимулирующие развитие туризма в Светлогорском районе. </w:t>
      </w:r>
    </w:p>
    <w:p w:rsidR="00F85673" w:rsidRPr="00F85673" w:rsidRDefault="00F85673" w:rsidP="00F85673">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16" w:name="sub_1300"/>
      <w:r w:rsidRPr="00F85673">
        <w:rPr>
          <w:rFonts w:ascii="Times New Roman" w:eastAsia="Times New Roman" w:hAnsi="Times New Roman" w:cs="Times New Roman"/>
          <w:b/>
          <w:bCs/>
          <w:kern w:val="36"/>
          <w:sz w:val="24"/>
          <w:szCs w:val="24"/>
          <w:lang w:eastAsia="ru-RU"/>
        </w:rPr>
        <w:t xml:space="preserve">3. Права и обязанности постоянных комиссий </w:t>
      </w:r>
      <w:bookmarkEnd w:id="16"/>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Постоянные комиссии при рассмотрении вопросов, относящихся к их ведению, пользуются равными правами и несут равные обязанности: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постоянные комиссии имеют право вносить на рассмотрение Совета вопросы, относящиеся к ведению постоянных комиссий;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постоянные комиссии по вопросам, относящимся к их ведению, могут выступать с докладами и содокладами на заседании Совета;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постоянные комиссии по вопросам, внесенным в Совет, либо по вопросам, переданным комиссиям на предварительное или дополнительное рассмотрение, выделяют своих докладчиков или содокладчиков;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по вопросам, подготовленным постоянными комиссиями совместно, комиссии могут выступать с совместными докладами и содокладами либо отдельно представлять свои замечания и предложения;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постоянные комиссии по вопросам, относящимся к их ведению, вправе заслушивать на своих заседаниях доклады и сообщения руководителей управлений, учреждений, отделов администрации района, предприятий, учреждений и организаций, расположенных на территории района, а также, руководителей территориальных общественных самоуправлений;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по предложению постоянной комиссии руководители указанных органов и организаций, предприятий и учреждений обязаны явиться на заседание комиссий и представить разъяснения по рассматриваемым комиссией вопросам. При этом, постоянные комиссии заблаговременно извещают соответствующие органы и организации о предстоящем рассмотрении вопросов;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постоянные комиссии по вопросам, относящимся к их ведению, вправе требовать от отделов и управлений администрации района, предприятий, учреждений и организаций, должностных лиц необходимые материалы и документы;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указанные органы и организации, а также, должностные лица обязаны выполнять требования постоянных комиссий, представлять им необходимые материалы и документы;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постоянные комиссии по вопросам, отнесенным к их ведению, вправе вносить предложения о заслушивании на заседании Совета отчета или информации о работе любого органа либо должностного лица о выполнении ими решений Совета и наказов избирателей;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постоянные комиссии по согласованию с главой района имеют право обращаться с запросами к главе администрации района, руководителям управлений, учреждений, отделов </w:t>
      </w:r>
      <w:r w:rsidRPr="00F85673">
        <w:rPr>
          <w:rFonts w:ascii="Times New Roman" w:eastAsia="Times New Roman" w:hAnsi="Times New Roman" w:cs="Times New Roman"/>
          <w:sz w:val="24"/>
          <w:szCs w:val="24"/>
          <w:lang w:eastAsia="ru-RU"/>
        </w:rPr>
        <w:lastRenderedPageBreak/>
        <w:t xml:space="preserve">администрации, а также, к руководителям расположенных на территории района предприятий, учреждений и организаций по вопросам, отнесенным к ведению Совета;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постоянные комиссии вправе привлекать к своей работе депутатов Совета, не входящих в состав комиссий, представителей федеральных органов, общественных организаций, руководителей территориальных общественных самоуправлений, а также, специалистов;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член постоянной комиссии обязан участвовать в деятельности комиссии, содействовать проведению в жизнь ее решений, выполнять поручения комиссии;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член постоянной комиссии пользуется решающим голосом по всем вопросам, рассматриваемым комиссией, имеет право предлагать вопросы для рассмотрения постоянной комиссией и участвовать в их подготовке и обсуждении, вносить предложения о необходимости проведения проверок работы предприятий, учреждений и организаций о заслушивании их представителей на заседании комиссии, участвовать в проведении проверок;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 член постоянной комиссии по поручению комиссии может изучать на месте вопросы, относящиеся к ведению комиссии, обобщать предложения государственных и общественных органов и организаций, а также граждан, сообщать свои выводы и предложения комиссии. </w:t>
      </w:r>
    </w:p>
    <w:p w:rsidR="00F85673" w:rsidRPr="00F85673" w:rsidRDefault="00F85673" w:rsidP="00F85673">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17" w:name="sub_1400"/>
      <w:r w:rsidRPr="00F85673">
        <w:rPr>
          <w:rFonts w:ascii="Times New Roman" w:eastAsia="Times New Roman" w:hAnsi="Times New Roman" w:cs="Times New Roman"/>
          <w:b/>
          <w:bCs/>
          <w:kern w:val="36"/>
          <w:sz w:val="24"/>
          <w:szCs w:val="24"/>
          <w:lang w:eastAsia="ru-RU"/>
        </w:rPr>
        <w:t xml:space="preserve">4. Порядок работы постоянных комиссий </w:t>
      </w:r>
      <w:bookmarkEnd w:id="17"/>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bookmarkStart w:id="18" w:name="sub_1013"/>
      <w:r w:rsidRPr="00F85673">
        <w:rPr>
          <w:rFonts w:ascii="Times New Roman" w:eastAsia="Times New Roman" w:hAnsi="Times New Roman" w:cs="Times New Roman"/>
          <w:sz w:val="24"/>
          <w:szCs w:val="24"/>
          <w:lang w:eastAsia="ru-RU"/>
        </w:rPr>
        <w:t>4.</w:t>
      </w:r>
      <w:proofErr w:type="gramStart"/>
      <w:r w:rsidRPr="00F85673">
        <w:rPr>
          <w:rFonts w:ascii="Times New Roman" w:eastAsia="Times New Roman" w:hAnsi="Times New Roman" w:cs="Times New Roman"/>
          <w:sz w:val="24"/>
          <w:szCs w:val="24"/>
          <w:lang w:eastAsia="ru-RU"/>
        </w:rPr>
        <w:t>1.</w:t>
      </w:r>
      <w:bookmarkEnd w:id="18"/>
      <w:r w:rsidRPr="00F85673">
        <w:rPr>
          <w:rFonts w:ascii="Times New Roman" w:eastAsia="Times New Roman" w:hAnsi="Times New Roman" w:cs="Times New Roman"/>
          <w:sz w:val="24"/>
          <w:szCs w:val="24"/>
          <w:lang w:eastAsia="ru-RU"/>
        </w:rPr>
        <w:t>Постоянные</w:t>
      </w:r>
      <w:proofErr w:type="gramEnd"/>
      <w:r w:rsidRPr="00F85673">
        <w:rPr>
          <w:rFonts w:ascii="Times New Roman" w:eastAsia="Times New Roman" w:hAnsi="Times New Roman" w:cs="Times New Roman"/>
          <w:sz w:val="24"/>
          <w:szCs w:val="24"/>
          <w:lang w:eastAsia="ru-RU"/>
        </w:rPr>
        <w:t xml:space="preserve"> комиссии работают в соответствии с планами, утвержденными на их заседаниях. Заседания постоянных комиссий проводятся по мере необходимости в соответствии с Регламентом работы Совета.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В заседаниях постоянных комиссий могут принимать участие с правом совещательного голоса депутаты, не входящие в состав данной комиссии, специалисты, привлекаемые комиссией, работники аппарата Совета. Заседания комиссий являются, как правило, открытыми. На заседания могут приглашаться представители органов местного самоуправления, государственных и общественных органов и организаций, научных учреждений, эксперты, специалисты, которые участвуют в заседаниях с правом совещательного голоса. В случае необходимости по усмотрению депутатов комиссии проводят закрытые заседания, определяя состав приглашенных. Постоянные комиссии могут проводить выездные заседания.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Заседания постоянных комиссий правомочны, если на них присутствуют более половины состава комиссии. Все вопросы в постоянной комиссии решаются простым большинством голосов присутствующих на заседании.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Постоянные комиссии для подготовки рассматриваемых ими вопросов могут создавать рабочие группы из числа депутатов Совета, представителей администрации, общественных организаций, органов территориальных общественных самоуправлений, специалистов.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Постоянные комиссии Совета могут информировать общественность о своей деятельности. На заседания постоянных комиссий могут приглашаться представители СМИ, аккредитованные в установленном порядке. Сообщения о работе постоянных комиссий могут публиковаться в местной печати.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4.2. При необходимости комиссии могут проводить совместные заседания, которые ведут их председатели по согласованию между собой.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Решения по совместным заседаниям принимаются большинством голосов от числа присутствующих раздельно на каждой комиссии. Протоколы совместных заседаний постоянных комиссий подписываются их председателями.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lastRenderedPageBreak/>
        <w:t xml:space="preserve">В случае расхождения позиций комиссий по конкретному вопросу создается согласительная комиссия из числа членов данных комиссий.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Если и этой комиссией не достигнуто согласие, вопрос выносится на заседание Совета главой района.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При рассмотрении проекта нормативного акта или иного вопроса в нескольких комиссиях Совета главой района определяется головная комиссия для координации совместной работы, обобщения предложений и замечаний, их учета в ходе подготовки заключения или другого итогового документа. В случае необходимости головная комиссия может запросить мнение других комиссий Совета.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Комиссии принимают свои решения в форме заключений, рекомендаций и предложений.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Комиссия дает заключения после предварительного рассмотрения проектов решений, а также предложений различных органов и организаций. </w:t>
      </w:r>
    </w:p>
    <w:p w:rsidR="00F85673" w:rsidRPr="00F85673" w:rsidRDefault="00F85673" w:rsidP="00F85673">
      <w:pPr>
        <w:spacing w:before="100" w:beforeAutospacing="1" w:after="100" w:afterAutospacing="1" w:line="240" w:lineRule="auto"/>
        <w:rPr>
          <w:rFonts w:ascii="Times New Roman" w:eastAsia="Times New Roman" w:hAnsi="Times New Roman" w:cs="Times New Roman"/>
          <w:sz w:val="24"/>
          <w:szCs w:val="24"/>
          <w:lang w:eastAsia="ru-RU"/>
        </w:rPr>
      </w:pPr>
      <w:r w:rsidRPr="00F85673">
        <w:rPr>
          <w:rFonts w:ascii="Times New Roman" w:eastAsia="Times New Roman" w:hAnsi="Times New Roman" w:cs="Times New Roman"/>
          <w:sz w:val="24"/>
          <w:szCs w:val="24"/>
          <w:lang w:eastAsia="ru-RU"/>
        </w:rPr>
        <w:t xml:space="preserve">По вопросам содействия и контроля за проведением в жизнь решений Совета комиссия принимает рекомендации и дает заключения. Заключения, рекомендации и предложения комиссий подписываются их председателями. </w:t>
      </w:r>
    </w:p>
    <w:p w:rsidR="00022184" w:rsidRPr="00F85673" w:rsidRDefault="00022184">
      <w:pPr>
        <w:rPr>
          <w:sz w:val="24"/>
          <w:szCs w:val="24"/>
        </w:rPr>
      </w:pPr>
    </w:p>
    <w:sectPr w:rsidR="00022184" w:rsidRPr="00F85673"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6B"/>
    <w:rsid w:val="00022184"/>
    <w:rsid w:val="00035A30"/>
    <w:rsid w:val="00A2266B"/>
    <w:rsid w:val="00F85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A516"/>
  <w15:chartTrackingRefBased/>
  <w15:docId w15:val="{4CEAA268-B657-4DDD-BA00-77698488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856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567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856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856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3693</Words>
  <Characters>21054</Characters>
  <Application>Microsoft Office Word</Application>
  <DocSecurity>0</DocSecurity>
  <Lines>175</Lines>
  <Paragraphs>49</Paragraphs>
  <ScaleCrop>false</ScaleCrop>
  <Company>Microsoft</Company>
  <LinksUpToDate>false</LinksUpToDate>
  <CharactersWithSpaces>24698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2018-11-15T15:47:00Z</dcterms:created>
  <dcterms:modified xsi:type="dcterms:W3CDTF">2018-11-15T15:51:00Z</dcterms:modified>
</cp:coreProperties>
</file>