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E6B9A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D96B88" w:rsidRDefault="00D96B88" w:rsidP="00D940BC">
      <w:pPr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96B88">
        <w:rPr>
          <w:b/>
        </w:rPr>
        <w:t>ПРОЕКТ</w:t>
      </w: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D420F4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0F4" w:rsidRPr="00D420F4">
        <w:rPr>
          <w:sz w:val="28"/>
          <w:szCs w:val="28"/>
        </w:rPr>
        <w:t>____</w:t>
      </w:r>
      <w:r w:rsidR="00D42D81">
        <w:rPr>
          <w:sz w:val="28"/>
          <w:szCs w:val="28"/>
        </w:rPr>
        <w:t xml:space="preserve">» </w:t>
      </w:r>
      <w:r w:rsidR="00D420F4" w:rsidRPr="00D420F4">
        <w:rPr>
          <w:sz w:val="28"/>
          <w:szCs w:val="28"/>
        </w:rPr>
        <w:t>_________</w:t>
      </w:r>
      <w:r w:rsidR="00D42D8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420F4" w:rsidRPr="00D420F4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        №</w:t>
      </w:r>
      <w:r w:rsidR="00D42D81">
        <w:rPr>
          <w:sz w:val="28"/>
          <w:szCs w:val="28"/>
        </w:rPr>
        <w:t xml:space="preserve"> </w:t>
      </w:r>
      <w:r w:rsidR="00D420F4" w:rsidRPr="00D420F4">
        <w:rPr>
          <w:sz w:val="28"/>
          <w:szCs w:val="28"/>
        </w:rPr>
        <w:t>____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C49C9" w:rsidRPr="00B3279B" w:rsidRDefault="00D420F4" w:rsidP="003C49C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D96B88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</w:t>
      </w:r>
      <w:r w:rsidR="003C49C9">
        <w:rPr>
          <w:rFonts w:eastAsiaTheme="minorHAnsi"/>
          <w:b/>
          <w:sz w:val="28"/>
          <w:szCs w:val="28"/>
          <w:lang w:eastAsia="en-US"/>
        </w:rPr>
        <w:t>П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>оряд</w:t>
      </w:r>
      <w:r w:rsidR="003C49C9">
        <w:rPr>
          <w:rFonts w:eastAsiaTheme="minorHAnsi"/>
          <w:b/>
          <w:sz w:val="28"/>
          <w:szCs w:val="28"/>
          <w:lang w:eastAsia="en-US"/>
        </w:rPr>
        <w:t>ок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C49C9">
        <w:rPr>
          <w:rFonts w:eastAsiaTheme="minorHAnsi"/>
          <w:b/>
          <w:sz w:val="28"/>
          <w:szCs w:val="28"/>
          <w:lang w:eastAsia="en-US"/>
        </w:rPr>
        <w:t>назначения</w:t>
      </w:r>
      <w:r w:rsidR="003C49C9" w:rsidRPr="00B3279B">
        <w:rPr>
          <w:rFonts w:eastAsiaTheme="minorHAnsi"/>
          <w:b/>
          <w:sz w:val="28"/>
          <w:szCs w:val="28"/>
          <w:lang w:eastAsia="en-US"/>
        </w:rPr>
        <w:t xml:space="preserve"> и выплаты единовременного пособия при рождении ребенка в муниципальном образовании «Светлогорский городской округ»</w:t>
      </w:r>
      <w:r w:rsidR="003A38B6">
        <w:rPr>
          <w:rFonts w:eastAsiaTheme="minorHAnsi"/>
          <w:b/>
          <w:sz w:val="28"/>
          <w:szCs w:val="28"/>
          <w:lang w:eastAsia="en-US"/>
        </w:rPr>
        <w:t xml:space="preserve">, утвержденный </w:t>
      </w:r>
    </w:p>
    <w:p w:rsidR="00900D20" w:rsidRDefault="00D420F4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 w:rsidR="003A38B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администрации муниципального образования «Светлогорский городской округ» от  12.03.2019 года № 216 «</w:t>
      </w:r>
      <w:r w:rsidR="00900D20" w:rsidRPr="009D4C14">
        <w:rPr>
          <w:b/>
          <w:bCs/>
          <w:color w:val="000000"/>
          <w:sz w:val="28"/>
          <w:szCs w:val="28"/>
        </w:rPr>
        <w:t xml:space="preserve">О порядке назначения и выплаты единовременного пособия </w:t>
      </w:r>
    </w:p>
    <w:p w:rsidR="00D420F4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>при рождении ребенка</w:t>
      </w:r>
      <w:r w:rsidR="003B644D">
        <w:rPr>
          <w:b/>
          <w:bCs/>
          <w:color w:val="000000"/>
          <w:sz w:val="28"/>
          <w:szCs w:val="28"/>
        </w:rPr>
        <w:t xml:space="preserve"> в муниципальном образовании </w:t>
      </w:r>
    </w:p>
    <w:p w:rsidR="00900D20" w:rsidRPr="009D4C14" w:rsidRDefault="003B644D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«Светлогорский городской округ»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36DFE" w:rsidP="00D940BC">
      <w:pPr>
        <w:ind w:firstLine="709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В целях осуществления дополнительной материальной поддержки</w:t>
      </w:r>
      <w:r>
        <w:rPr>
          <w:sz w:val="28"/>
          <w:szCs w:val="28"/>
        </w:rPr>
        <w:t xml:space="preserve"> семей с детьми</w:t>
      </w:r>
      <w:r w:rsidRPr="009D4C14">
        <w:rPr>
          <w:sz w:val="28"/>
          <w:szCs w:val="28"/>
        </w:rPr>
        <w:t>, проживающих на территории Светлогорского городского округа</w:t>
      </w:r>
      <w:r>
        <w:rPr>
          <w:sz w:val="28"/>
          <w:szCs w:val="28"/>
        </w:rPr>
        <w:t>, в</w:t>
      </w:r>
      <w:r w:rsidR="00D940B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</w:t>
      </w:r>
      <w:r w:rsidR="00D940BC">
        <w:rPr>
          <w:sz w:val="28"/>
          <w:szCs w:val="28"/>
        </w:rPr>
        <w:t xml:space="preserve">ставом муниципального образования 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D420F4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FF1671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 w:rsidR="00D940BC"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</w:t>
      </w:r>
      <w:r w:rsidR="00D940BC">
        <w:rPr>
          <w:b/>
          <w:spacing w:val="50"/>
          <w:sz w:val="28"/>
          <w:szCs w:val="28"/>
        </w:rPr>
        <w:t xml:space="preserve">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420F4" w:rsidRPr="00965753" w:rsidRDefault="00D420F4" w:rsidP="003A38B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0"/>
        <w:rPr>
          <w:bCs/>
          <w:color w:val="000000"/>
          <w:sz w:val="28"/>
          <w:szCs w:val="28"/>
        </w:rPr>
      </w:pPr>
      <w:r w:rsidRPr="00965753">
        <w:rPr>
          <w:sz w:val="28"/>
          <w:szCs w:val="28"/>
        </w:rPr>
        <w:t>В</w:t>
      </w:r>
      <w:r w:rsidRPr="00965753">
        <w:rPr>
          <w:bCs/>
          <w:color w:val="000000"/>
          <w:sz w:val="28"/>
          <w:szCs w:val="28"/>
        </w:rPr>
        <w:t xml:space="preserve">нести в </w:t>
      </w:r>
      <w:r w:rsidR="003A38B6" w:rsidRPr="00965753">
        <w:rPr>
          <w:b/>
          <w:bCs/>
          <w:color w:val="000000"/>
          <w:sz w:val="28"/>
          <w:szCs w:val="28"/>
        </w:rPr>
        <w:t xml:space="preserve"> </w:t>
      </w:r>
      <w:r w:rsidR="003A38B6" w:rsidRPr="00965753">
        <w:rPr>
          <w:rFonts w:eastAsiaTheme="minorHAnsi"/>
          <w:sz w:val="28"/>
          <w:szCs w:val="28"/>
          <w:lang w:eastAsia="en-US"/>
        </w:rPr>
        <w:t>Порядок назначения и выплаты единовременного пособия</w:t>
      </w:r>
      <w:r w:rsidR="00965753">
        <w:rPr>
          <w:rFonts w:eastAsiaTheme="minorHAnsi"/>
          <w:sz w:val="28"/>
          <w:szCs w:val="28"/>
          <w:lang w:eastAsia="en-US"/>
        </w:rPr>
        <w:t xml:space="preserve"> </w:t>
      </w:r>
      <w:r w:rsidR="003A38B6" w:rsidRPr="00965753">
        <w:rPr>
          <w:rFonts w:eastAsiaTheme="minorHAnsi"/>
          <w:sz w:val="28"/>
          <w:szCs w:val="28"/>
          <w:lang w:eastAsia="en-US"/>
        </w:rPr>
        <w:t xml:space="preserve">при рождении ребенка в муниципальном образовании «Светлогорский городской округ», утвержденный </w:t>
      </w:r>
      <w:r w:rsidR="003A38B6" w:rsidRPr="00965753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от  12.03.2019 года № 216 «О порядке назначения и выплаты единовременного пособия при рождении ребенка в муниципальном образовании «Светлогорский городской округ» (далее – Порядок) </w:t>
      </w:r>
      <w:r w:rsidRPr="00965753">
        <w:rPr>
          <w:bCs/>
          <w:color w:val="000000"/>
          <w:sz w:val="28"/>
          <w:szCs w:val="28"/>
        </w:rPr>
        <w:t>следующ</w:t>
      </w:r>
      <w:r w:rsidR="00D96B88">
        <w:rPr>
          <w:bCs/>
          <w:color w:val="000000"/>
          <w:sz w:val="28"/>
          <w:szCs w:val="28"/>
        </w:rPr>
        <w:t>е</w:t>
      </w:r>
      <w:r w:rsidRPr="00965753">
        <w:rPr>
          <w:bCs/>
          <w:color w:val="000000"/>
          <w:sz w:val="28"/>
          <w:szCs w:val="28"/>
        </w:rPr>
        <w:t>е изменени</w:t>
      </w:r>
      <w:r w:rsidR="00D96B88">
        <w:rPr>
          <w:bCs/>
          <w:color w:val="000000"/>
          <w:sz w:val="28"/>
          <w:szCs w:val="28"/>
        </w:rPr>
        <w:t>е</w:t>
      </w:r>
      <w:r w:rsidRPr="00965753">
        <w:rPr>
          <w:bCs/>
          <w:color w:val="000000"/>
          <w:sz w:val="28"/>
          <w:szCs w:val="28"/>
        </w:rPr>
        <w:t>:</w:t>
      </w:r>
    </w:p>
    <w:p w:rsidR="00D420F4" w:rsidRPr="00D420F4" w:rsidRDefault="003A38B6" w:rsidP="00D420F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Подпункт 2.1. Порядка изложить в следующей редакции:</w:t>
      </w:r>
    </w:p>
    <w:p w:rsidR="006E4C8D" w:rsidRPr="009D4C14" w:rsidRDefault="006E4C8D" w:rsidP="006E4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9D4C1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>
        <w:rPr>
          <w:sz w:val="28"/>
          <w:szCs w:val="28"/>
        </w:rPr>
        <w:t>назначается и выплачивается</w:t>
      </w:r>
      <w:r w:rsidRPr="009D4C14">
        <w:rPr>
          <w:sz w:val="28"/>
          <w:szCs w:val="28"/>
        </w:rPr>
        <w:t xml:space="preserve"> в </w:t>
      </w:r>
      <w:proofErr w:type="gramStart"/>
      <w:r w:rsidRPr="009D4C14">
        <w:rPr>
          <w:sz w:val="28"/>
          <w:szCs w:val="28"/>
        </w:rPr>
        <w:t>размере</w:t>
      </w:r>
      <w:proofErr w:type="gramEnd"/>
      <w:r w:rsidRPr="009D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9D4C14">
        <w:rPr>
          <w:sz w:val="28"/>
          <w:szCs w:val="28"/>
        </w:rPr>
        <w:t>000 рублей.</w:t>
      </w:r>
      <w:r>
        <w:rPr>
          <w:sz w:val="28"/>
          <w:szCs w:val="28"/>
        </w:rPr>
        <w:t>».</w:t>
      </w:r>
    </w:p>
    <w:p w:rsidR="00507613" w:rsidRPr="004C5ABF" w:rsidRDefault="00D940BC" w:rsidP="006E4C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E4C8D" w:rsidRPr="006E4C8D">
        <w:rPr>
          <w:sz w:val="28"/>
          <w:szCs w:val="28"/>
        </w:rPr>
        <w:t xml:space="preserve"> </w:t>
      </w:r>
      <w:proofErr w:type="gramStart"/>
      <w:r w:rsidR="006E4C8D">
        <w:rPr>
          <w:sz w:val="28"/>
          <w:szCs w:val="28"/>
        </w:rPr>
        <w:t>Контроль за</w:t>
      </w:r>
      <w:proofErr w:type="gramEnd"/>
      <w:r w:rsidR="006E4C8D">
        <w:rPr>
          <w:sz w:val="28"/>
          <w:szCs w:val="28"/>
        </w:rPr>
        <w:t xml:space="preserve"> исполнением настоящего постановления возложить на начальника МУ «Отдел социальной защиты населения Светлогорского городского округа» М.М. Бутову.</w:t>
      </w:r>
    </w:p>
    <w:p w:rsidR="00965753" w:rsidRPr="00D63443" w:rsidRDefault="00965753" w:rsidP="00965753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color w:val="000000"/>
        </w:rPr>
        <w:t>3</w:t>
      </w:r>
      <w:r w:rsidR="003B644D" w:rsidRPr="003B644D">
        <w:rPr>
          <w:bCs/>
          <w:color w:val="000000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="008360B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hyperlink r:id="rId6" w:history="1">
        <w:r w:rsidRPr="00965753">
          <w:rPr>
            <w:rStyle w:val="a5"/>
            <w:sz w:val="28"/>
            <w:szCs w:val="28"/>
            <w:u w:val="none"/>
            <w:lang w:val="en-US"/>
          </w:rPr>
          <w:t>www</w:t>
        </w:r>
        <w:r w:rsidRPr="00965753">
          <w:rPr>
            <w:rStyle w:val="a5"/>
            <w:sz w:val="28"/>
            <w:szCs w:val="28"/>
            <w:u w:val="none"/>
          </w:rPr>
          <w:t>.</w:t>
        </w:r>
        <w:proofErr w:type="spellStart"/>
        <w:r w:rsidRPr="00965753">
          <w:rPr>
            <w:rStyle w:val="a5"/>
            <w:sz w:val="28"/>
            <w:szCs w:val="28"/>
            <w:u w:val="none"/>
            <w:lang w:val="en-US"/>
          </w:rPr>
          <w:t>svetlogorsk</w:t>
        </w:r>
        <w:proofErr w:type="spellEnd"/>
        <w:r w:rsidRPr="00965753">
          <w:rPr>
            <w:rStyle w:val="a5"/>
            <w:sz w:val="28"/>
            <w:szCs w:val="28"/>
            <w:u w:val="none"/>
          </w:rPr>
          <w:t>39.</w:t>
        </w:r>
        <w:proofErr w:type="spellStart"/>
        <w:r w:rsidRPr="0096575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5753">
        <w:rPr>
          <w:sz w:val="28"/>
          <w:szCs w:val="28"/>
        </w:rPr>
        <w:t xml:space="preserve"> и в местах, доступных для неограниченного круга лиц</w:t>
      </w:r>
      <w:r>
        <w:rPr>
          <w:sz w:val="28"/>
          <w:szCs w:val="28"/>
          <w:u w:val="single"/>
        </w:rPr>
        <w:t>.</w:t>
      </w:r>
    </w:p>
    <w:p w:rsidR="00965753" w:rsidRDefault="00965753" w:rsidP="0096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360B1"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вступает в законную силу после его официального обнародования.</w:t>
      </w:r>
    </w:p>
    <w:p w:rsidR="00D940BC" w:rsidRDefault="00D940BC" w:rsidP="00965753">
      <w:pPr>
        <w:pStyle w:val="2"/>
        <w:shd w:val="clear" w:color="auto" w:fill="auto"/>
        <w:spacing w:before="0" w:after="0" w:line="320" w:lineRule="exact"/>
        <w:ind w:right="20" w:firstLine="708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3B644D" w:rsidRDefault="003B644D" w:rsidP="00D940BC">
      <w:pPr>
        <w:jc w:val="both"/>
        <w:rPr>
          <w:b/>
        </w:rPr>
      </w:pPr>
    </w:p>
    <w:p w:rsidR="00D940BC" w:rsidRDefault="00FE6B9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</w:t>
      </w:r>
      <w:r w:rsidR="00B00BBD">
        <w:rPr>
          <w:sz w:val="28"/>
          <w:szCs w:val="28"/>
        </w:rPr>
        <w:t>В.В. Бондаренко</w:t>
      </w: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Default="0096575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965753" w:rsidRPr="00945F97" w:rsidRDefault="00FD78D5" w:rsidP="00FD78D5">
      <w:pPr>
        <w:tabs>
          <w:tab w:val="left" w:pos="567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45F97">
        <w:rPr>
          <w:b/>
          <w:sz w:val="28"/>
          <w:szCs w:val="28"/>
        </w:rPr>
        <w:lastRenderedPageBreak/>
        <w:t xml:space="preserve">Обоснование дополнительного финансирования на предоставление </w:t>
      </w:r>
      <w:r w:rsidRPr="00945F97">
        <w:rPr>
          <w:rFonts w:eastAsiaTheme="minorHAnsi"/>
          <w:b/>
          <w:sz w:val="28"/>
          <w:szCs w:val="28"/>
          <w:lang w:eastAsia="en-US"/>
        </w:rPr>
        <w:t>единовременного пособия при рождении ребенка</w:t>
      </w:r>
      <w:r w:rsidR="00F25F5E">
        <w:rPr>
          <w:rFonts w:eastAsiaTheme="minorHAnsi"/>
          <w:b/>
          <w:sz w:val="28"/>
          <w:szCs w:val="28"/>
          <w:lang w:eastAsia="en-US"/>
        </w:rPr>
        <w:t xml:space="preserve"> в 2024 году</w:t>
      </w:r>
    </w:p>
    <w:p w:rsidR="00B57C0A" w:rsidRDefault="00B57C0A" w:rsidP="00FD78D5">
      <w:pPr>
        <w:tabs>
          <w:tab w:val="left" w:pos="567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945F97" w:rsidRDefault="00B57C0A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За период 2019- 2023 годов граждане, зарегистрированные</w:t>
      </w:r>
      <w:r w:rsidR="00945F97">
        <w:rPr>
          <w:rFonts w:eastAsiaTheme="minorHAnsi"/>
          <w:sz w:val="28"/>
          <w:szCs w:val="28"/>
          <w:lang w:eastAsia="en-US"/>
        </w:rPr>
        <w:t xml:space="preserve"> по месту жительства в Светлогорском городском округе</w:t>
      </w:r>
      <w:r w:rsidR="002D2202">
        <w:rPr>
          <w:rFonts w:eastAsiaTheme="minorHAnsi"/>
          <w:sz w:val="28"/>
          <w:szCs w:val="28"/>
          <w:lang w:eastAsia="en-US"/>
        </w:rPr>
        <w:t>,</w:t>
      </w:r>
      <w:r w:rsidR="00945F97">
        <w:rPr>
          <w:rFonts w:eastAsiaTheme="minorHAnsi"/>
          <w:sz w:val="28"/>
          <w:szCs w:val="28"/>
          <w:lang w:eastAsia="en-US"/>
        </w:rPr>
        <w:t xml:space="preserve"> получили </w:t>
      </w:r>
      <w:r>
        <w:rPr>
          <w:rFonts w:eastAsiaTheme="minorHAnsi"/>
          <w:sz w:val="28"/>
          <w:szCs w:val="28"/>
          <w:lang w:eastAsia="en-US"/>
        </w:rPr>
        <w:t xml:space="preserve">единовременное пособие </w:t>
      </w:r>
      <w:r w:rsidR="00945F97">
        <w:rPr>
          <w:rFonts w:eastAsiaTheme="minorHAnsi"/>
          <w:sz w:val="28"/>
          <w:szCs w:val="28"/>
          <w:lang w:eastAsia="en-US"/>
        </w:rPr>
        <w:t>на 548 рожденных детей, в том числе по годам:</w:t>
      </w:r>
    </w:p>
    <w:p w:rsidR="00945F97" w:rsidRDefault="00945F97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2019 г. – 123</w:t>
      </w:r>
    </w:p>
    <w:p w:rsidR="00945F97" w:rsidRDefault="00945F97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2020 г. – 125</w:t>
      </w:r>
    </w:p>
    <w:p w:rsidR="00945F97" w:rsidRDefault="00945F97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2021 г. – 122</w:t>
      </w:r>
    </w:p>
    <w:p w:rsidR="00945F97" w:rsidRDefault="00945F97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2022 г. – 104 </w:t>
      </w:r>
    </w:p>
    <w:p w:rsidR="00945F97" w:rsidRDefault="00945F97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2023 г. – 74 </w:t>
      </w:r>
    </w:p>
    <w:p w:rsidR="00945F97" w:rsidRDefault="00361FD3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45F97">
        <w:rPr>
          <w:rFonts w:eastAsiaTheme="minorHAnsi"/>
          <w:sz w:val="28"/>
          <w:szCs w:val="28"/>
          <w:lang w:eastAsia="en-US"/>
        </w:rPr>
        <w:t>В 1 квартале 2024 года за получением единовременного пособия при рождении ребёнка обратились 9 человек.</w:t>
      </w:r>
    </w:p>
    <w:p w:rsidR="00945F97" w:rsidRDefault="00361FD3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45F97">
        <w:rPr>
          <w:rFonts w:eastAsiaTheme="minorHAnsi"/>
          <w:sz w:val="28"/>
          <w:szCs w:val="28"/>
          <w:lang w:eastAsia="en-US"/>
        </w:rPr>
        <w:t>Среднее число обратившихся за получением единовременного пос</w:t>
      </w:r>
      <w:r>
        <w:rPr>
          <w:rFonts w:eastAsiaTheme="minorHAnsi"/>
          <w:sz w:val="28"/>
          <w:szCs w:val="28"/>
          <w:lang w:eastAsia="en-US"/>
        </w:rPr>
        <w:t>о</w:t>
      </w:r>
      <w:r w:rsidR="00945F97">
        <w:rPr>
          <w:rFonts w:eastAsiaTheme="minorHAnsi"/>
          <w:sz w:val="28"/>
          <w:szCs w:val="28"/>
          <w:lang w:eastAsia="en-US"/>
        </w:rPr>
        <w:t xml:space="preserve">бия составило </w:t>
      </w:r>
      <w:r>
        <w:rPr>
          <w:rFonts w:eastAsiaTheme="minorHAnsi"/>
          <w:sz w:val="28"/>
          <w:szCs w:val="28"/>
          <w:lang w:eastAsia="en-US"/>
        </w:rPr>
        <w:t>110 граждан</w:t>
      </w:r>
      <w:r w:rsidR="002D2202">
        <w:rPr>
          <w:rFonts w:eastAsiaTheme="minorHAnsi"/>
          <w:sz w:val="28"/>
          <w:szCs w:val="28"/>
          <w:lang w:eastAsia="en-US"/>
        </w:rPr>
        <w:t xml:space="preserve"> в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FD3" w:rsidRDefault="00361FD3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увеличении</w:t>
      </w:r>
      <w:r w:rsidR="002D2202">
        <w:rPr>
          <w:rFonts w:eastAsiaTheme="minorHAnsi"/>
          <w:sz w:val="28"/>
          <w:szCs w:val="28"/>
          <w:lang w:eastAsia="en-US"/>
        </w:rPr>
        <w:t xml:space="preserve"> размера единовременного пособия до 10 000 рублей потребность в дополнительных денежных средствах на предоставление пособия гражданам при рождении ребенка в 2024 году составит:</w:t>
      </w:r>
    </w:p>
    <w:p w:rsidR="002D2202" w:rsidRDefault="002D2202" w:rsidP="00D96B8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110 детей х 10000 руб. – 396000 руб. (средства предусмотрены в бюджете на 2024 год) = 704000,0 руб.</w:t>
      </w:r>
    </w:p>
    <w:sectPr w:rsidR="002D2202" w:rsidSect="009657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D6E"/>
    <w:multiLevelType w:val="hybridMultilevel"/>
    <w:tmpl w:val="F9027D70"/>
    <w:lvl w:ilvl="0" w:tplc="7C228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E4CBA"/>
    <w:multiLevelType w:val="multilevel"/>
    <w:tmpl w:val="62363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EEB737C"/>
    <w:multiLevelType w:val="multilevel"/>
    <w:tmpl w:val="7F0A21F2"/>
    <w:lvl w:ilvl="0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3">
    <w:nsid w:val="580F7F01"/>
    <w:multiLevelType w:val="hybridMultilevel"/>
    <w:tmpl w:val="71D0A374"/>
    <w:lvl w:ilvl="0" w:tplc="57B2C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A26664"/>
    <w:multiLevelType w:val="hybridMultilevel"/>
    <w:tmpl w:val="107A8226"/>
    <w:lvl w:ilvl="0" w:tplc="B1B4FB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F647C"/>
    <w:multiLevelType w:val="hybridMultilevel"/>
    <w:tmpl w:val="D8641562"/>
    <w:lvl w:ilvl="0" w:tplc="022C9E34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204D5E"/>
    <w:rsid w:val="002208AE"/>
    <w:rsid w:val="00223071"/>
    <w:rsid w:val="002328D7"/>
    <w:rsid w:val="002337BE"/>
    <w:rsid w:val="0028603D"/>
    <w:rsid w:val="002D2202"/>
    <w:rsid w:val="002E3BA0"/>
    <w:rsid w:val="002E7EED"/>
    <w:rsid w:val="00317672"/>
    <w:rsid w:val="00361FD3"/>
    <w:rsid w:val="003A38B6"/>
    <w:rsid w:val="003B644D"/>
    <w:rsid w:val="003C49C9"/>
    <w:rsid w:val="00406543"/>
    <w:rsid w:val="004550FE"/>
    <w:rsid w:val="004B5D15"/>
    <w:rsid w:val="004B70F2"/>
    <w:rsid w:val="004C5ABF"/>
    <w:rsid w:val="00507613"/>
    <w:rsid w:val="00510C69"/>
    <w:rsid w:val="005A336A"/>
    <w:rsid w:val="00636DFE"/>
    <w:rsid w:val="006E4C8D"/>
    <w:rsid w:val="0071180F"/>
    <w:rsid w:val="007E04D0"/>
    <w:rsid w:val="00822908"/>
    <w:rsid w:val="008360B1"/>
    <w:rsid w:val="00840221"/>
    <w:rsid w:val="008A67A8"/>
    <w:rsid w:val="008B4AAF"/>
    <w:rsid w:val="008D297C"/>
    <w:rsid w:val="00900D20"/>
    <w:rsid w:val="00922D55"/>
    <w:rsid w:val="0093553C"/>
    <w:rsid w:val="00945F97"/>
    <w:rsid w:val="00965753"/>
    <w:rsid w:val="009A5B57"/>
    <w:rsid w:val="009C63B4"/>
    <w:rsid w:val="009E2E48"/>
    <w:rsid w:val="00A738FB"/>
    <w:rsid w:val="00AA4B0E"/>
    <w:rsid w:val="00B00BBD"/>
    <w:rsid w:val="00B3279B"/>
    <w:rsid w:val="00B51225"/>
    <w:rsid w:val="00B57C0A"/>
    <w:rsid w:val="00BA22FB"/>
    <w:rsid w:val="00C442CB"/>
    <w:rsid w:val="00C45483"/>
    <w:rsid w:val="00C75D1F"/>
    <w:rsid w:val="00CE754A"/>
    <w:rsid w:val="00D420F4"/>
    <w:rsid w:val="00D42D81"/>
    <w:rsid w:val="00D520A7"/>
    <w:rsid w:val="00D940BC"/>
    <w:rsid w:val="00D96B88"/>
    <w:rsid w:val="00E25304"/>
    <w:rsid w:val="00EA2687"/>
    <w:rsid w:val="00EC797F"/>
    <w:rsid w:val="00ED526B"/>
    <w:rsid w:val="00F25F5E"/>
    <w:rsid w:val="00F81551"/>
    <w:rsid w:val="00FD60F0"/>
    <w:rsid w:val="00FD78D5"/>
    <w:rsid w:val="00FE6B9A"/>
    <w:rsid w:val="00FF167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9657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65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2"/>
    <w:basedOn w:val="a"/>
    <w:rsid w:val="009657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65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Головченко Надежда Львовна</cp:lastModifiedBy>
  <cp:revision>6</cp:revision>
  <cp:lastPrinted>2024-04-05T11:53:00Z</cp:lastPrinted>
  <dcterms:created xsi:type="dcterms:W3CDTF">2024-04-05T09:25:00Z</dcterms:created>
  <dcterms:modified xsi:type="dcterms:W3CDTF">2024-04-08T08:23:00Z</dcterms:modified>
</cp:coreProperties>
</file>