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51960" w14:textId="77777777" w:rsidR="009735C3" w:rsidRPr="004D399C" w:rsidRDefault="009735C3" w:rsidP="009735C3">
      <w:pPr>
        <w:spacing w:after="0" w:line="240" w:lineRule="auto"/>
        <w:jc w:val="center"/>
        <w:outlineLvl w:val="0"/>
        <w:rPr>
          <w:rFonts w:ascii="Georgia" w:eastAsia="Times New Roman" w:hAnsi="Georgia" w:cs="Times New Roman"/>
          <w:b/>
          <w:sz w:val="32"/>
          <w:szCs w:val="32"/>
          <w:lang w:eastAsia="ru-RU"/>
        </w:rPr>
      </w:pPr>
      <w:bookmarkStart w:id="0" w:name="_Hlk21967625"/>
      <w:r w:rsidRPr="004D399C">
        <w:rPr>
          <w:rFonts w:ascii="Georgia" w:eastAsia="Times New Roman" w:hAnsi="Georgia" w:cs="Times New Roman"/>
          <w:b/>
          <w:sz w:val="32"/>
          <w:szCs w:val="32"/>
          <w:lang w:eastAsia="ru-RU"/>
        </w:rPr>
        <w:t>РОССИЙСКАЯ ФЕДЕРАЦИЯ</w:t>
      </w:r>
    </w:p>
    <w:p w14:paraId="560B4D5E" w14:textId="77777777" w:rsidR="009735C3" w:rsidRPr="00FE14BA" w:rsidRDefault="009735C3" w:rsidP="009735C3">
      <w:pPr>
        <w:spacing w:after="0" w:line="240" w:lineRule="auto"/>
        <w:jc w:val="center"/>
        <w:outlineLvl w:val="0"/>
        <w:rPr>
          <w:rFonts w:ascii="Georgia" w:eastAsia="Times New Roman" w:hAnsi="Georgia" w:cs="Times New Roman"/>
          <w:b/>
          <w:sz w:val="32"/>
          <w:szCs w:val="32"/>
          <w:lang w:eastAsia="ru-RU"/>
        </w:rPr>
      </w:pPr>
      <w:r w:rsidRPr="00FE14BA">
        <w:rPr>
          <w:rFonts w:ascii="Georgia" w:eastAsia="Times New Roman" w:hAnsi="Georgia" w:cs="Times New Roman"/>
          <w:b/>
          <w:sz w:val="32"/>
          <w:szCs w:val="32"/>
          <w:lang w:eastAsia="ru-RU"/>
        </w:rPr>
        <w:t>Калининградская область</w:t>
      </w:r>
    </w:p>
    <w:p w14:paraId="0AA3F2A8" w14:textId="77777777" w:rsidR="009735C3" w:rsidRPr="004D399C" w:rsidRDefault="009735C3" w:rsidP="009735C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Georgia" w:eastAsia="Times New Roman" w:hAnsi="Georgia" w:cs="Times New Roman"/>
          <w:b/>
          <w:sz w:val="32"/>
          <w:szCs w:val="32"/>
          <w:lang w:eastAsia="ru-RU"/>
        </w:rPr>
      </w:pPr>
      <w:r w:rsidRPr="004D399C">
        <w:rPr>
          <w:rFonts w:ascii="Georgia" w:eastAsia="Times New Roman" w:hAnsi="Georgia" w:cs="Times New Roman"/>
          <w:b/>
          <w:sz w:val="32"/>
          <w:szCs w:val="32"/>
          <w:lang w:eastAsia="ru-RU"/>
        </w:rPr>
        <w:t>Администрация муниципального образования «Светлогорский городской округ»</w:t>
      </w:r>
    </w:p>
    <w:p w14:paraId="4EA0D2E6" w14:textId="77777777" w:rsidR="009735C3" w:rsidRPr="004D399C" w:rsidRDefault="009735C3" w:rsidP="009735C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AC7A06B" w14:textId="77777777" w:rsidR="009735C3" w:rsidRPr="004D399C" w:rsidRDefault="009735C3" w:rsidP="009735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14:paraId="2761DAB3" w14:textId="77777777" w:rsidR="009735C3" w:rsidRPr="004D399C" w:rsidRDefault="009735C3" w:rsidP="009735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0FD6D9" w14:textId="77777777" w:rsidR="009735C3" w:rsidRPr="004D399C" w:rsidRDefault="009735C3" w:rsidP="00973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AB22A29" w14:textId="0425DB65" w:rsidR="009735C3" w:rsidRPr="004D399C" w:rsidRDefault="009735C3" w:rsidP="00973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62607828"/>
      <w:r w:rsidRPr="004D399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F763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4D39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7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</w:t>
      </w:r>
      <w:r w:rsidRPr="004D399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4D3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№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637">
        <w:rPr>
          <w:rFonts w:ascii="Times New Roman" w:eastAsia="Times New Roman" w:hAnsi="Times New Roman" w:cs="Times New Roman"/>
          <w:sz w:val="28"/>
          <w:szCs w:val="28"/>
          <w:lang w:eastAsia="ru-RU"/>
        </w:rPr>
        <w:t>1222</w:t>
      </w:r>
    </w:p>
    <w:p w14:paraId="6AAE457D" w14:textId="77777777" w:rsidR="00D17C88" w:rsidRPr="00D17C88" w:rsidRDefault="00D17C88" w:rsidP="00D17C88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D0D0D"/>
          <w:kern w:val="0"/>
          <w:sz w:val="28"/>
          <w:szCs w:val="28"/>
          <w:lang w:eastAsia="ru-RU"/>
          <w14:ligatures w14:val="none"/>
        </w:rPr>
      </w:pPr>
    </w:p>
    <w:bookmarkEnd w:id="0"/>
    <w:p w14:paraId="3AACB828" w14:textId="2338DB38" w:rsidR="00D17C88" w:rsidRPr="00D17C88" w:rsidRDefault="00D17C88" w:rsidP="009735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 внесении изменений в постановление администрации муниципального образования «Светлогорский городской округ» от 28.07.2021 № 641</w:t>
      </w:r>
      <w:r w:rsidRPr="00D17C8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/>
        <w:t xml:space="preserve"> «</w:t>
      </w:r>
      <w:r w:rsidRPr="00D17C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 утверждении Административного регламента администрации муниципального образования «Светлогорский городской округ» по предоставлению муниципальной услуги «</w:t>
      </w:r>
      <w:r w:rsidRPr="00D17C8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Выдача разрешения на производство земляных работ (ордера на раскопки)</w:t>
      </w:r>
      <w:r w:rsidRPr="00D17C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на территории </w:t>
      </w:r>
      <w:r w:rsidRPr="00D17C8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муниципального образования «Светлогорский городской округ»</w:t>
      </w:r>
    </w:p>
    <w:p w14:paraId="0F21B804" w14:textId="77777777" w:rsidR="00D17C88" w:rsidRPr="00D17C88" w:rsidRDefault="00D17C88" w:rsidP="00D17C88">
      <w:pPr>
        <w:spacing w:after="0" w:line="322" w:lineRule="exact"/>
        <w:ind w:right="20"/>
        <w:jc w:val="center"/>
        <w:outlineLvl w:val="0"/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:lang w:eastAsia="ru-RU"/>
          <w14:ligatures w14:val="none"/>
        </w:rPr>
        <w:t xml:space="preserve"> </w:t>
      </w:r>
    </w:p>
    <w:p w14:paraId="1B9D30FF" w14:textId="77777777" w:rsidR="00D17C88" w:rsidRPr="00D17C88" w:rsidRDefault="00D17C88" w:rsidP="00D17C8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целях реализации Федерального </w:t>
      </w:r>
      <w:hyperlink r:id="rId4" w:history="1">
        <w:r w:rsidRPr="00D17C88">
          <w:rPr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закона</w:t>
        </w:r>
      </w:hyperlink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от 27.07.2010 № 210-ФЗ «Об организации предоставления государственных и муниципальных услуг»,  в соответствии Федеральным законом от 06.10.2003 № 131-ФЗ «Об общих принципах организации местного самоуправления в Российской Федерации», </w:t>
      </w:r>
    </w:p>
    <w:p w14:paraId="786D5B4F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решением окружного Совета депутатов муниципального образования «Светлогорский городской округ» от 27.01.2020 № 01 «</w:t>
      </w:r>
      <w:r w:rsidRPr="00D17C8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Об утверждении Правил благоустройства территории муниципального образования «Светлогорский городской округ»,</w:t>
      </w: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руководствуясь Уставом муниципального образования «Светлогорский городской округ» и в целях соблюдения порядка производства земляных работ на территории муниципального образования «Светлогорский городской округ», администрация муниципального образования «Светлогорский городской округ»</w:t>
      </w:r>
    </w:p>
    <w:p w14:paraId="1654DA24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41550B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b/>
          <w:color w:val="0D0D0D"/>
          <w:kern w:val="0"/>
          <w:sz w:val="28"/>
          <w:szCs w:val="28"/>
          <w:lang w:eastAsia="ru-RU"/>
          <w14:ligatures w14:val="none"/>
        </w:rPr>
        <w:t>п о с т а н о в л я е т:</w:t>
      </w:r>
      <w:bookmarkStart w:id="2" w:name="_Hlk149573800"/>
    </w:p>
    <w:p w14:paraId="75686926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196D50F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Внести изменения в постановление администрации муниципального образования «Светлогорский городской округ» от 28.07.2021 № 641 «</w:t>
      </w:r>
      <w:r w:rsidRPr="00D17C8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Об утверждении Административного регламента администрации муниципального образования «Светлогорский городской округ» по предоставлению муниципальной услуги «</w:t>
      </w: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Выдача разрешения на производство земляных работ (ордера на раскопки) </w:t>
      </w:r>
      <w:r w:rsidRPr="00D17C88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на территории </w:t>
      </w: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муниципального образования «Светлогорский городской округ» (далее – Постановление от 28.07.2021 </w:t>
      </w: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№ 641): </w:t>
      </w:r>
    </w:p>
    <w:p w14:paraId="52787CD6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color w:val="0D0D0D"/>
          <w:kern w:val="0"/>
          <w:sz w:val="28"/>
          <w:szCs w:val="28"/>
          <w:lang w:eastAsia="ru-RU"/>
          <w14:ligatures w14:val="none"/>
        </w:rPr>
        <w:t>1.1.</w:t>
      </w:r>
      <w:r w:rsidRPr="00D17C88">
        <w:rPr>
          <w:rFonts w:ascii="Times New Roman" w:eastAsia="Times New Roman" w:hAnsi="Times New Roman" w:cs="Times New Roman"/>
          <w:b/>
          <w:color w:val="0D0D0D"/>
          <w:kern w:val="0"/>
          <w:sz w:val="28"/>
          <w:szCs w:val="28"/>
          <w:lang w:eastAsia="ru-RU"/>
          <w14:ligatures w14:val="none"/>
        </w:rPr>
        <w:t xml:space="preserve"> </w:t>
      </w: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Изложить приложение № 4 к приложению № 1 к Постановлению </w:t>
      </w: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от 28.07.2021 № 641 в редакции согласно приложению № 1 к настоящему постановлению.</w:t>
      </w:r>
    </w:p>
    <w:p w14:paraId="7359F628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 xml:space="preserve">1.2. Изложить приложение № 6 к приложению № 1 к Постановлению </w:t>
      </w:r>
      <w:r w:rsidRPr="00D17C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от 28.07.2021 № 641 в редакции согласно приложению № 2 к настоящему постановлению.</w:t>
      </w:r>
      <w:bookmarkEnd w:id="2"/>
    </w:p>
    <w:p w14:paraId="5D454342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color w:val="0D0D0D"/>
          <w:kern w:val="0"/>
          <w:sz w:val="28"/>
          <w:szCs w:val="28"/>
          <w:lang w:eastAsia="ru-RU"/>
          <w14:ligatures w14:val="none"/>
        </w:rPr>
        <w:t xml:space="preserve">2. </w:t>
      </w:r>
      <w:r w:rsidRPr="00D17C88"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ar-SA"/>
          <w14:ligatures w14:val="none"/>
        </w:rPr>
        <w:t xml:space="preserve">Опубликовать настоящее постановление в газете «Вестник Светлогорска» и разместить на официальном сайте муниципального образования «Светлогорский городской округ» в информационно-телекоммуникационной сети «Интернет» </w:t>
      </w:r>
      <w:r w:rsidRPr="00D17C88"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val="en-US" w:eastAsia="ar-SA"/>
          <w14:ligatures w14:val="none"/>
        </w:rPr>
        <w:t>www</w:t>
      </w:r>
      <w:r w:rsidRPr="00D17C88"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ar-SA"/>
          <w14:ligatures w14:val="none"/>
        </w:rPr>
        <w:t>.svetlogorsk39.ru.</w:t>
      </w:r>
    </w:p>
    <w:p w14:paraId="45321604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color w:val="0D0D0D"/>
          <w:kern w:val="0"/>
          <w:sz w:val="28"/>
          <w:szCs w:val="28"/>
          <w:lang w:eastAsia="ru-RU"/>
          <w14:ligatures w14:val="none"/>
        </w:rPr>
        <w:t xml:space="preserve">3. </w:t>
      </w:r>
      <w:r w:rsidRPr="00D17C88"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ar-SA"/>
          <w14:ligatures w14:val="none"/>
        </w:rPr>
        <w:t>Контроль за исполнением настоящего постановления возложить на первого заместителя главы администрации муниципального образования «Светлогорский городской округ» О.В. Туркину.</w:t>
      </w:r>
    </w:p>
    <w:p w14:paraId="2D836588" w14:textId="60869B6E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D0D0D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color w:val="0D0D0D"/>
          <w:kern w:val="0"/>
          <w:sz w:val="28"/>
          <w:szCs w:val="28"/>
          <w:lang w:eastAsia="ru-RU"/>
          <w14:ligatures w14:val="none"/>
        </w:rPr>
        <w:t>4.</w:t>
      </w:r>
      <w:r w:rsidRPr="00D17C88">
        <w:rPr>
          <w:rFonts w:ascii="Times New Roman" w:eastAsia="Times New Roman" w:hAnsi="Times New Roman" w:cs="Times New Roman"/>
          <w:b/>
          <w:color w:val="0D0D0D"/>
          <w:kern w:val="0"/>
          <w:sz w:val="28"/>
          <w:szCs w:val="28"/>
          <w:lang w:eastAsia="ru-RU"/>
          <w14:ligatures w14:val="none"/>
        </w:rPr>
        <w:t xml:space="preserve"> </w:t>
      </w:r>
      <w:r w:rsidRPr="00D17C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Постановление вступает в силу после его официального </w:t>
      </w:r>
      <w:r w:rsidR="0086428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опубликования (</w:t>
      </w:r>
      <w:r w:rsidRPr="00D17C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обнародования</w:t>
      </w:r>
      <w:r w:rsidR="0086428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</w:t>
      </w:r>
      <w:r w:rsidRPr="00D17C8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24DAD039" w14:textId="77777777" w:rsidR="00D17C88" w:rsidRPr="00D17C88" w:rsidRDefault="00D17C88" w:rsidP="00D17C88">
      <w:pPr>
        <w:widowControl w:val="0"/>
        <w:tabs>
          <w:tab w:val="left" w:pos="0"/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kern w:val="0"/>
          <w:sz w:val="28"/>
          <w:szCs w:val="28"/>
          <w:lang w:eastAsia="ru-RU"/>
          <w14:ligatures w14:val="none"/>
        </w:rPr>
      </w:pPr>
    </w:p>
    <w:p w14:paraId="7972EEEC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ru-RU"/>
          <w14:ligatures w14:val="none"/>
        </w:rPr>
      </w:pPr>
    </w:p>
    <w:p w14:paraId="4944DA3B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ru-RU"/>
          <w14:ligatures w14:val="none"/>
        </w:rPr>
        <w:t>Глава администрации</w:t>
      </w:r>
    </w:p>
    <w:p w14:paraId="7174E511" w14:textId="77777777" w:rsidR="00D17C88" w:rsidRPr="00D17C88" w:rsidRDefault="00D17C88" w:rsidP="00D17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2C84C300" w14:textId="7A53A130" w:rsidR="00D17C88" w:rsidRPr="00D17C88" w:rsidRDefault="00D17C88" w:rsidP="00D17C88">
      <w:pPr>
        <w:spacing w:after="0" w:line="240" w:lineRule="auto"/>
        <w:rPr>
          <w:rFonts w:ascii="Times New Roman" w:eastAsia="Times New Roman" w:hAnsi="Times New Roman" w:cs="Times New Roman"/>
          <w:bCs/>
          <w:color w:val="0D0D0D"/>
          <w:kern w:val="0"/>
          <w:sz w:val="24"/>
          <w:szCs w:val="24"/>
          <w:lang w:eastAsia="ru-RU"/>
          <w14:ligatures w14:val="none"/>
        </w:rPr>
      </w:pPr>
      <w:r w:rsidRPr="00D17C88"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ru-RU"/>
          <w14:ligatures w14:val="none"/>
        </w:rPr>
        <w:t>«Светлогорский городской округ»</w:t>
      </w:r>
      <w:r w:rsidRPr="00D17C88"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ru-RU"/>
          <w14:ligatures w14:val="none"/>
        </w:rPr>
        <w:tab/>
      </w:r>
      <w:r w:rsidRPr="00D17C88"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ru-RU"/>
          <w14:ligatures w14:val="none"/>
        </w:rPr>
        <w:tab/>
        <w:t xml:space="preserve">      </w:t>
      </w:r>
      <w:r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ru-RU"/>
          <w14:ligatures w14:val="none"/>
        </w:rPr>
        <w:t xml:space="preserve">            </w:t>
      </w:r>
      <w:r w:rsidRPr="00D17C88">
        <w:rPr>
          <w:rFonts w:ascii="Times New Roman" w:eastAsia="Times New Roman" w:hAnsi="Times New Roman" w:cs="Times New Roman"/>
          <w:bCs/>
          <w:color w:val="0D0D0D"/>
          <w:kern w:val="0"/>
          <w:sz w:val="28"/>
          <w:szCs w:val="28"/>
          <w:lang w:eastAsia="ru-RU"/>
          <w14:ligatures w14:val="none"/>
        </w:rPr>
        <w:t xml:space="preserve">                В.В. Бондаренко</w:t>
      </w:r>
    </w:p>
    <w:p w14:paraId="4197119A" w14:textId="77777777" w:rsidR="0047669F" w:rsidRDefault="0047669F"/>
    <w:p w14:paraId="6E9EBAB0" w14:textId="77777777" w:rsidR="0049582F" w:rsidRDefault="0049582F"/>
    <w:p w14:paraId="1E0E3DCC" w14:textId="77777777" w:rsidR="0049582F" w:rsidRDefault="0049582F"/>
    <w:p w14:paraId="06A652C7" w14:textId="77777777" w:rsidR="0049582F" w:rsidRDefault="0049582F"/>
    <w:p w14:paraId="7BA8DCA8" w14:textId="77777777" w:rsidR="0049582F" w:rsidRDefault="0049582F"/>
    <w:p w14:paraId="06F697E4" w14:textId="77777777" w:rsidR="0049582F" w:rsidRDefault="0049582F"/>
    <w:p w14:paraId="2038BF58" w14:textId="77777777" w:rsidR="0049582F" w:rsidRDefault="0049582F"/>
    <w:p w14:paraId="7FAE1F3A" w14:textId="77777777" w:rsidR="0049582F" w:rsidRDefault="0049582F"/>
    <w:p w14:paraId="16E39E3F" w14:textId="77777777" w:rsidR="0049582F" w:rsidRDefault="0049582F"/>
    <w:p w14:paraId="24A0E384" w14:textId="77777777" w:rsidR="0049582F" w:rsidRDefault="0049582F"/>
    <w:p w14:paraId="31B2F980" w14:textId="77777777" w:rsidR="0049582F" w:rsidRDefault="0049582F"/>
    <w:p w14:paraId="250AE6FF" w14:textId="77777777" w:rsidR="0049582F" w:rsidRDefault="0049582F"/>
    <w:p w14:paraId="4810120B" w14:textId="77777777" w:rsidR="0049582F" w:rsidRDefault="0049582F"/>
    <w:p w14:paraId="73AC6582" w14:textId="77777777" w:rsidR="0049582F" w:rsidRDefault="0049582F"/>
    <w:p w14:paraId="3D011F28" w14:textId="77777777" w:rsidR="0049582F" w:rsidRDefault="0049582F"/>
    <w:p w14:paraId="196E6A2D" w14:textId="77777777" w:rsidR="0049582F" w:rsidRDefault="0049582F"/>
    <w:p w14:paraId="671AEA22" w14:textId="77777777" w:rsidR="0049582F" w:rsidRDefault="0049582F"/>
    <w:p w14:paraId="24B1601D" w14:textId="77777777" w:rsidR="009735C3" w:rsidRDefault="009735C3"/>
    <w:p w14:paraId="202D2973" w14:textId="77777777" w:rsidR="0049582F" w:rsidRDefault="0049582F" w:rsidP="0049582F">
      <w:pPr>
        <w:spacing w:after="0" w:line="240" w:lineRule="auto"/>
      </w:pPr>
    </w:p>
    <w:p w14:paraId="4F46D429" w14:textId="77777777" w:rsidR="009735C3" w:rsidRDefault="009735C3" w:rsidP="0049582F">
      <w:pPr>
        <w:spacing w:after="0" w:line="240" w:lineRule="auto"/>
      </w:pPr>
    </w:p>
    <w:p w14:paraId="77F7D70F" w14:textId="77777777" w:rsidR="009735C3" w:rsidRDefault="009735C3" w:rsidP="0049582F">
      <w:pPr>
        <w:spacing w:after="0" w:line="240" w:lineRule="auto"/>
      </w:pPr>
    </w:p>
    <w:p w14:paraId="1952DF27" w14:textId="77777777" w:rsidR="009735C3" w:rsidRPr="0049582F" w:rsidRDefault="009735C3" w:rsidP="0049582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F9BF6A4" w14:textId="77777777" w:rsidR="0049582F" w:rsidRPr="0049582F" w:rsidRDefault="0049582F" w:rsidP="0049582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bookmarkStart w:id="3" w:name="_Hlk151975141"/>
      <w:r w:rsidRPr="0049582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lastRenderedPageBreak/>
        <w:t>Согласовано:</w:t>
      </w:r>
    </w:p>
    <w:p w14:paraId="1D51F7ED" w14:textId="77777777" w:rsidR="0049582F" w:rsidRPr="0049582F" w:rsidRDefault="0049582F" w:rsidP="0049582F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592"/>
        <w:gridCol w:w="2687"/>
        <w:gridCol w:w="2360"/>
      </w:tblGrid>
      <w:tr w:rsidR="0049582F" w:rsidRPr="0049582F" w14:paraId="7D3F51A9" w14:textId="77777777" w:rsidTr="005948F9">
        <w:tc>
          <w:tcPr>
            <w:tcW w:w="4592" w:type="dxa"/>
            <w:shd w:val="clear" w:color="auto" w:fill="auto"/>
          </w:tcPr>
          <w:p w14:paraId="6CA10CCC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bookmarkStart w:id="4" w:name="_Hlk152169267"/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>Заместитель начальника</w:t>
            </w: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br/>
              <w:t>МКУ «Отдел ЖКХ Светлогорского городского округа»</w:t>
            </w:r>
          </w:p>
          <w:p w14:paraId="7974D5CF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123B4F07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</w:tc>
        <w:tc>
          <w:tcPr>
            <w:tcW w:w="2687" w:type="dxa"/>
            <w:shd w:val="clear" w:color="auto" w:fill="auto"/>
          </w:tcPr>
          <w:p w14:paraId="08537785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051CD0BC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3D805E3D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00AC2EDE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  <w:t>__________________</w:t>
            </w:r>
          </w:p>
          <w:p w14:paraId="688EB2EB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</w:tc>
        <w:tc>
          <w:tcPr>
            <w:tcW w:w="2360" w:type="dxa"/>
            <w:shd w:val="clear" w:color="auto" w:fill="auto"/>
          </w:tcPr>
          <w:p w14:paraId="4572CB05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5FE36877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322B7B6B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492A77B6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 xml:space="preserve">  С.А. Маликов</w:t>
            </w:r>
          </w:p>
        </w:tc>
      </w:tr>
      <w:tr w:rsidR="0049582F" w:rsidRPr="0049582F" w14:paraId="2160CD6A" w14:textId="77777777" w:rsidTr="005948F9">
        <w:tc>
          <w:tcPr>
            <w:tcW w:w="4592" w:type="dxa"/>
            <w:shd w:val="clear" w:color="auto" w:fill="auto"/>
          </w:tcPr>
          <w:p w14:paraId="012CCAB7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>Начальник МКУ «Отдел</w:t>
            </w:r>
          </w:p>
          <w:p w14:paraId="2E698DF2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>ЖКХ Светлогорского городского</w:t>
            </w:r>
          </w:p>
          <w:p w14:paraId="227750FD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>округа»</w:t>
            </w:r>
          </w:p>
          <w:p w14:paraId="566AB13E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561E89FA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</w:tc>
        <w:tc>
          <w:tcPr>
            <w:tcW w:w="2687" w:type="dxa"/>
            <w:shd w:val="clear" w:color="auto" w:fill="auto"/>
          </w:tcPr>
          <w:p w14:paraId="6CA013EF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5429A90A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5D46D027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00AC5B1D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  <w:t>__________________</w:t>
            </w:r>
          </w:p>
          <w:p w14:paraId="6F300D12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</w:tc>
        <w:tc>
          <w:tcPr>
            <w:tcW w:w="2360" w:type="dxa"/>
            <w:shd w:val="clear" w:color="auto" w:fill="auto"/>
          </w:tcPr>
          <w:p w14:paraId="21726BD2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3D9F151B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1AF98108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70D7C9AC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 xml:space="preserve">    А.Д. Азарян</w:t>
            </w:r>
          </w:p>
        </w:tc>
      </w:tr>
      <w:tr w:rsidR="0049582F" w:rsidRPr="0049582F" w14:paraId="497846BD" w14:textId="77777777" w:rsidTr="005948F9">
        <w:tc>
          <w:tcPr>
            <w:tcW w:w="4592" w:type="dxa"/>
            <w:shd w:val="clear" w:color="auto" w:fill="auto"/>
          </w:tcPr>
          <w:p w14:paraId="19B50DCA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51DEAD4A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66AABE7B" w14:textId="78D73CFD" w:rsidR="0049582F" w:rsidRPr="0049582F" w:rsidRDefault="0086428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>И.о. н</w:t>
            </w:r>
            <w:r w:rsidR="0049582F"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>а</w:t>
            </w:r>
            <w:r w:rsidR="0049582F"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 xml:space="preserve"> административного отдела</w:t>
            </w:r>
            <w:r w:rsidR="0049582F" w:rsidRPr="0049582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</w:p>
          <w:p w14:paraId="3F5A6347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  <w14:ligatures w14:val="none"/>
              </w:rPr>
            </w:pPr>
          </w:p>
        </w:tc>
        <w:tc>
          <w:tcPr>
            <w:tcW w:w="2687" w:type="dxa"/>
            <w:shd w:val="clear" w:color="auto" w:fill="auto"/>
          </w:tcPr>
          <w:p w14:paraId="099F7888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45DFB5CC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324E3C63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  <w:t>__________________</w:t>
            </w:r>
          </w:p>
          <w:p w14:paraId="7E6F5D4E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</w:tc>
        <w:tc>
          <w:tcPr>
            <w:tcW w:w="2360" w:type="dxa"/>
            <w:shd w:val="clear" w:color="auto" w:fill="auto"/>
          </w:tcPr>
          <w:p w14:paraId="115B7426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 xml:space="preserve">  </w:t>
            </w:r>
          </w:p>
          <w:p w14:paraId="7C837E30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5B8CF3F8" w14:textId="7D15DB15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 xml:space="preserve"> </w:t>
            </w:r>
            <w:proofErr w:type="spellStart"/>
            <w:r w:rsidR="0086428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>Н.О.Касанкина</w:t>
            </w:r>
            <w:proofErr w:type="spellEnd"/>
          </w:p>
        </w:tc>
      </w:tr>
      <w:tr w:rsidR="0049582F" w:rsidRPr="0049582F" w14:paraId="64C4079A" w14:textId="77777777" w:rsidTr="005948F9">
        <w:tc>
          <w:tcPr>
            <w:tcW w:w="4592" w:type="dxa"/>
            <w:shd w:val="clear" w:color="auto" w:fill="auto"/>
          </w:tcPr>
          <w:p w14:paraId="263E8BBD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4883ABA6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7E5CDEE9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 xml:space="preserve">Начальник юридического отдела 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92"/>
              <w:gridCol w:w="1316"/>
              <w:gridCol w:w="2668"/>
            </w:tblGrid>
            <w:tr w:rsidR="0049582F" w:rsidRPr="0049582F" w14:paraId="12CB1A06" w14:textId="77777777" w:rsidTr="005948F9">
              <w:trPr>
                <w:trHeight w:val="581"/>
              </w:trPr>
              <w:tc>
                <w:tcPr>
                  <w:tcW w:w="445" w:type="dxa"/>
                  <w:shd w:val="clear" w:color="auto" w:fill="auto"/>
                </w:tcPr>
                <w:p w14:paraId="4BE08828" w14:textId="3045C256" w:rsidR="0049582F" w:rsidRPr="0049582F" w:rsidRDefault="0049582F" w:rsidP="0049582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</w:pPr>
                  <w:r w:rsidRPr="0049582F">
                    <w:rPr>
                      <w:rFonts w:ascii="Times New Roman" w:eastAsia="Times New Roman" w:hAnsi="Times New Roman" w:cs="Times New Roman"/>
                      <w:noProof/>
                      <w:kern w:val="0"/>
                      <w:sz w:val="20"/>
                      <w:lang w:eastAsia="ru-RU"/>
                      <w14:ligatures w14:val="non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17E00B8" wp14:editId="77987ECF">
                            <wp:simplePos x="0" y="0"/>
                            <wp:positionH relativeFrom="column">
                              <wp:posOffset>-1270</wp:posOffset>
                            </wp:positionH>
                            <wp:positionV relativeFrom="paragraph">
                              <wp:posOffset>175895</wp:posOffset>
                            </wp:positionV>
                            <wp:extent cx="161925" cy="171450"/>
                            <wp:effectExtent l="0" t="0" r="28575" b="19050"/>
                            <wp:wrapNone/>
                            <wp:docPr id="58906361" name="Прямоугольник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1619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5E9A11E" id="Прямоугольник 4" o:spid="_x0000_s1026" style="position:absolute;margin-left:-.1pt;margin-top:13.85pt;width:12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" fillcolor="window" strokecolor="windowText" strokeweight="1pt">
                            <v:path arrowok="t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206" w:type="dxa"/>
                  <w:shd w:val="clear" w:color="auto" w:fill="auto"/>
                </w:tcPr>
                <w:p w14:paraId="7FD43594" w14:textId="77777777" w:rsidR="0049582F" w:rsidRPr="0049582F" w:rsidRDefault="0049582F" w:rsidP="0049582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</w:pPr>
                </w:p>
                <w:p w14:paraId="0B1860CF" w14:textId="77777777" w:rsidR="0049582F" w:rsidRPr="0049582F" w:rsidRDefault="0049582F" w:rsidP="0049582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</w:pPr>
                  <w:r w:rsidRPr="0049582F"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  <w:t>___________</w:t>
                  </w:r>
                </w:p>
                <w:p w14:paraId="4146AA5C" w14:textId="77777777" w:rsidR="0049582F" w:rsidRPr="0049582F" w:rsidRDefault="0049582F" w:rsidP="0049582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kern w:val="0"/>
                      <w:sz w:val="20"/>
                      <w:lang w:eastAsia="ru-RU"/>
                      <w14:ligatures w14:val="none"/>
                    </w:rPr>
                  </w:pPr>
                  <w:r w:rsidRPr="0049582F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kern w:val="0"/>
                      <w:sz w:val="20"/>
                      <w:lang w:eastAsia="ru-RU"/>
                      <w14:ligatures w14:val="none"/>
                    </w:rPr>
                    <w:t xml:space="preserve">    </w:t>
                  </w:r>
                </w:p>
              </w:tc>
              <w:tc>
                <w:tcPr>
                  <w:tcW w:w="2896" w:type="dxa"/>
                  <w:shd w:val="clear" w:color="auto" w:fill="auto"/>
                </w:tcPr>
                <w:p w14:paraId="4F0257FF" w14:textId="77777777" w:rsidR="0049582F" w:rsidRPr="0049582F" w:rsidRDefault="0049582F" w:rsidP="0049582F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</w:pPr>
                </w:p>
                <w:p w14:paraId="27F6C3E7" w14:textId="77777777" w:rsidR="0049582F" w:rsidRPr="0049582F" w:rsidRDefault="0049582F" w:rsidP="0049582F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</w:pPr>
                  <w:r w:rsidRPr="0049582F"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  <w:t>отметка о фактическом прохождении процедуры оценки регулирующего воздействия</w:t>
                  </w:r>
                </w:p>
                <w:p w14:paraId="40C64ED5" w14:textId="77777777" w:rsidR="0049582F" w:rsidRPr="0049582F" w:rsidRDefault="0049582F" w:rsidP="0049582F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noProof/>
                      <w:kern w:val="0"/>
                      <w:sz w:val="20"/>
                      <w:lang w:eastAsia="ru-RU"/>
                      <w14:ligatures w14:val="none"/>
                    </w:rPr>
                  </w:pPr>
                </w:p>
              </w:tc>
            </w:tr>
            <w:tr w:rsidR="0049582F" w:rsidRPr="0049582F" w14:paraId="5767C5E0" w14:textId="77777777" w:rsidTr="005948F9">
              <w:trPr>
                <w:trHeight w:val="581"/>
              </w:trPr>
              <w:tc>
                <w:tcPr>
                  <w:tcW w:w="445" w:type="dxa"/>
                  <w:shd w:val="clear" w:color="auto" w:fill="auto"/>
                </w:tcPr>
                <w:p w14:paraId="14B20716" w14:textId="013E410A" w:rsidR="0049582F" w:rsidRPr="0049582F" w:rsidRDefault="0049582F" w:rsidP="0049582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noProof/>
                      <w:kern w:val="0"/>
                      <w:sz w:val="20"/>
                      <w:lang w:eastAsia="ru-RU"/>
                      <w14:ligatures w14:val="none"/>
                    </w:rPr>
                  </w:pPr>
                  <w:r w:rsidRPr="0049582F">
                    <w:rPr>
                      <w:rFonts w:ascii="Times New Roman" w:eastAsia="Times New Roman" w:hAnsi="Times New Roman" w:cs="Times New Roman"/>
                      <w:noProof/>
                      <w:kern w:val="0"/>
                      <w:sz w:val="20"/>
                      <w:lang w:eastAsia="ru-RU"/>
                      <w14:ligatures w14:val="non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09EE9094" wp14:editId="0686ECFC">
                            <wp:simplePos x="0" y="0"/>
                            <wp:positionH relativeFrom="column">
                              <wp:posOffset>3175</wp:posOffset>
                            </wp:positionH>
                            <wp:positionV relativeFrom="paragraph">
                              <wp:posOffset>137160</wp:posOffset>
                            </wp:positionV>
                            <wp:extent cx="161925" cy="171450"/>
                            <wp:effectExtent l="0" t="0" r="28575" b="19050"/>
                            <wp:wrapNone/>
                            <wp:docPr id="1237120021" name="Прямоугольник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>
                                    <a:xfrm>
                                      <a:off x="0" y="0"/>
                                      <a:ext cx="161925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8C2B641" id="Прямоугольник 2" o:spid="_x0000_s1026" style="position:absolute;margin-left:.25pt;margin-top:10.8pt;width:12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" fillcolor="window" strokecolor="windowText" strokeweight="1pt">
                            <v:path arrowok="t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1206" w:type="dxa"/>
                  <w:shd w:val="clear" w:color="auto" w:fill="auto"/>
                </w:tcPr>
                <w:p w14:paraId="0CC6A598" w14:textId="77777777" w:rsidR="0049582F" w:rsidRPr="0049582F" w:rsidRDefault="0049582F" w:rsidP="0049582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</w:pPr>
                </w:p>
                <w:p w14:paraId="3BCB8073" w14:textId="77777777" w:rsidR="0049582F" w:rsidRPr="0049582F" w:rsidRDefault="0049582F" w:rsidP="0049582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</w:pPr>
                  <w:r w:rsidRPr="0049582F"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  <w:t>___________</w:t>
                  </w:r>
                </w:p>
                <w:p w14:paraId="090B9984" w14:textId="77777777" w:rsidR="0049582F" w:rsidRPr="0049582F" w:rsidRDefault="0049582F" w:rsidP="0049582F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</w:pPr>
                  <w:r w:rsidRPr="0049582F">
                    <w:rPr>
                      <w:rFonts w:ascii="Times New Roman" w:eastAsia="Times New Roman" w:hAnsi="Times New Roman" w:cs="Times New Roman"/>
                      <w:bCs/>
                      <w:i/>
                      <w:iCs/>
                      <w:kern w:val="0"/>
                      <w:sz w:val="20"/>
                      <w:lang w:eastAsia="ru-RU"/>
                      <w14:ligatures w14:val="none"/>
                    </w:rPr>
                    <w:t xml:space="preserve">    </w:t>
                  </w:r>
                </w:p>
              </w:tc>
              <w:tc>
                <w:tcPr>
                  <w:tcW w:w="2896" w:type="dxa"/>
                  <w:shd w:val="clear" w:color="auto" w:fill="auto"/>
                </w:tcPr>
                <w:p w14:paraId="1D0D1959" w14:textId="77777777" w:rsidR="0049582F" w:rsidRPr="0049582F" w:rsidRDefault="0049582F" w:rsidP="0049582F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</w:pPr>
                </w:p>
                <w:p w14:paraId="1A922E3F" w14:textId="77777777" w:rsidR="0049582F" w:rsidRPr="0049582F" w:rsidRDefault="0049582F" w:rsidP="0049582F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</w:pPr>
                  <w:r w:rsidRPr="0049582F">
                    <w:rPr>
                      <w:rFonts w:ascii="Times New Roman" w:eastAsia="Times New Roman" w:hAnsi="Times New Roman" w:cs="Times New Roman"/>
                      <w:bCs/>
                      <w:kern w:val="0"/>
                      <w:sz w:val="20"/>
                      <w:lang w:eastAsia="ru-RU"/>
                      <w14:ligatures w14:val="none"/>
                    </w:rPr>
                    <w:t>и (или) антикоррупционной экспертизы</w:t>
                  </w:r>
                </w:p>
                <w:p w14:paraId="7504E23A" w14:textId="77777777" w:rsidR="0049582F" w:rsidRPr="0049582F" w:rsidRDefault="0049582F" w:rsidP="0049582F">
                  <w:pPr>
                    <w:spacing w:after="0" w:line="240" w:lineRule="auto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noProof/>
                      <w:kern w:val="0"/>
                      <w:sz w:val="20"/>
                      <w:lang w:eastAsia="ru-RU"/>
                      <w14:ligatures w14:val="none"/>
                    </w:rPr>
                  </w:pPr>
                </w:p>
              </w:tc>
            </w:tr>
          </w:tbl>
          <w:p w14:paraId="431F177D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  <w14:ligatures w14:val="none"/>
              </w:rPr>
            </w:pPr>
          </w:p>
        </w:tc>
        <w:tc>
          <w:tcPr>
            <w:tcW w:w="2687" w:type="dxa"/>
            <w:shd w:val="clear" w:color="auto" w:fill="auto"/>
          </w:tcPr>
          <w:p w14:paraId="1AD4EC95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7584BF42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00AA2A7C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  <w:t>__________________</w:t>
            </w:r>
          </w:p>
          <w:p w14:paraId="1B2C92EB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</w:tc>
        <w:tc>
          <w:tcPr>
            <w:tcW w:w="2360" w:type="dxa"/>
            <w:shd w:val="clear" w:color="auto" w:fill="auto"/>
          </w:tcPr>
          <w:p w14:paraId="180CF9DF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44DA9D57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11D2F314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 xml:space="preserve"> Е.В. Руденко</w:t>
            </w:r>
          </w:p>
        </w:tc>
      </w:tr>
      <w:tr w:rsidR="0049582F" w:rsidRPr="0049582F" w14:paraId="5CC80D44" w14:textId="77777777" w:rsidTr="005948F9">
        <w:tc>
          <w:tcPr>
            <w:tcW w:w="4592" w:type="dxa"/>
            <w:shd w:val="clear" w:color="auto" w:fill="auto"/>
          </w:tcPr>
          <w:p w14:paraId="4F6487C5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  <w14:ligatures w14:val="none"/>
              </w:rPr>
            </w:pPr>
          </w:p>
          <w:p w14:paraId="5EB96ED3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lang w:eastAsia="ru-RU"/>
                <w14:ligatures w14:val="none"/>
              </w:rPr>
              <w:t>Первый заместитель главы</w:t>
            </w:r>
            <w:r w:rsidRPr="0049582F">
              <w:rPr>
                <w:rFonts w:ascii="Times New Roman" w:eastAsia="Times New Roman" w:hAnsi="Times New Roman" w:cs="Times New Roman"/>
                <w:lang w:eastAsia="ru-RU"/>
                <w14:ligatures w14:val="none"/>
              </w:rPr>
              <w:br/>
              <w:t>администрации муниципального</w:t>
            </w:r>
          </w:p>
          <w:p w14:paraId="0ADD81D4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lang w:eastAsia="ru-RU"/>
                <w14:ligatures w14:val="none"/>
              </w:rPr>
              <w:t>образования «Светлогорский</w:t>
            </w:r>
          </w:p>
          <w:p w14:paraId="6ECA4814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lang w:eastAsia="ru-RU"/>
                <w14:ligatures w14:val="none"/>
              </w:rPr>
              <w:t>городской округ»</w:t>
            </w:r>
          </w:p>
          <w:p w14:paraId="613C0B98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</w:tc>
        <w:tc>
          <w:tcPr>
            <w:tcW w:w="2687" w:type="dxa"/>
            <w:shd w:val="clear" w:color="auto" w:fill="auto"/>
          </w:tcPr>
          <w:p w14:paraId="5795A873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236C22A3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06799F69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02E52A9B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2CA03D46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  <w:t>__________________</w:t>
            </w:r>
          </w:p>
          <w:p w14:paraId="1A5B6C6B" w14:textId="77777777" w:rsidR="0049582F" w:rsidRPr="0049582F" w:rsidRDefault="0049582F" w:rsidP="004958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iCs/>
                <w:lang w:eastAsia="ru-RU"/>
                <w14:ligatures w14:val="none"/>
              </w:rPr>
            </w:pPr>
          </w:p>
          <w:p w14:paraId="405B0203" w14:textId="77777777" w:rsidR="0049582F" w:rsidRPr="0049582F" w:rsidRDefault="0049582F" w:rsidP="004958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</w:tc>
        <w:tc>
          <w:tcPr>
            <w:tcW w:w="2360" w:type="dxa"/>
            <w:shd w:val="clear" w:color="auto" w:fill="auto"/>
          </w:tcPr>
          <w:p w14:paraId="7E690F51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1F7D9BA7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30C907A5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2B3724B4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</w:p>
          <w:p w14:paraId="7D87C61C" w14:textId="77777777" w:rsidR="0049582F" w:rsidRPr="0049582F" w:rsidRDefault="0049582F" w:rsidP="004958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</w:pPr>
            <w:r w:rsidRPr="0049582F">
              <w:rPr>
                <w:rFonts w:ascii="Times New Roman" w:eastAsia="Times New Roman" w:hAnsi="Times New Roman" w:cs="Times New Roman"/>
                <w:bCs/>
                <w:lang w:eastAsia="ru-RU"/>
                <w14:ligatures w14:val="none"/>
              </w:rPr>
              <w:t>О.В. Туркина</w:t>
            </w:r>
          </w:p>
        </w:tc>
      </w:tr>
      <w:bookmarkEnd w:id="3"/>
      <w:bookmarkEnd w:id="4"/>
    </w:tbl>
    <w:p w14:paraId="02C720C0" w14:textId="77777777" w:rsidR="0049582F" w:rsidRDefault="0049582F"/>
    <w:sectPr w:rsidR="0049582F" w:rsidSect="009735C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407"/>
    <w:rsid w:val="001F7637"/>
    <w:rsid w:val="0042647C"/>
    <w:rsid w:val="0047669F"/>
    <w:rsid w:val="0049582F"/>
    <w:rsid w:val="00727152"/>
    <w:rsid w:val="0086428F"/>
    <w:rsid w:val="008A0407"/>
    <w:rsid w:val="008B3B51"/>
    <w:rsid w:val="009735C3"/>
    <w:rsid w:val="00C357C6"/>
    <w:rsid w:val="00D1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99A5B"/>
  <w15:chartTrackingRefBased/>
  <w15:docId w15:val="{8A514BE1-38D9-408A-9BD2-270C5322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1678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540</Words>
  <Characters>3082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Маликов</dc:creator>
  <cp:keywords/>
  <dc:description/>
  <cp:lastModifiedBy>Сергей Маликов</cp:lastModifiedBy>
  <cp:revision>6</cp:revision>
  <cp:lastPrinted>2024-11-11T08:05:00Z</cp:lastPrinted>
  <dcterms:created xsi:type="dcterms:W3CDTF">2024-03-14T09:38:00Z</dcterms:created>
  <dcterms:modified xsi:type="dcterms:W3CDTF">2024-11-12T13:58:00Z</dcterms:modified>
</cp:coreProperties>
</file>