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345" w:rsidRDefault="00025345" w:rsidP="00025345">
      <w:pPr>
        <w:tabs>
          <w:tab w:val="left" w:pos="0"/>
        </w:tabs>
        <w:spacing w:after="0" w:line="240" w:lineRule="auto"/>
        <w:ind w:firstLine="851"/>
        <w:jc w:val="right"/>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Приложение</w:t>
      </w:r>
    </w:p>
    <w:p w:rsidR="00025345" w:rsidRDefault="00025345" w:rsidP="00025345">
      <w:pPr>
        <w:tabs>
          <w:tab w:val="left" w:pos="0"/>
        </w:tabs>
        <w:spacing w:after="0" w:line="240" w:lineRule="auto"/>
        <w:ind w:firstLine="851"/>
        <w:jc w:val="right"/>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к решению окружного Совета депутатов </w:t>
      </w:r>
    </w:p>
    <w:p w:rsidR="00025345" w:rsidRDefault="00025345" w:rsidP="00025345">
      <w:pPr>
        <w:tabs>
          <w:tab w:val="left" w:pos="0"/>
        </w:tabs>
        <w:spacing w:after="0" w:line="240" w:lineRule="auto"/>
        <w:ind w:firstLine="851"/>
        <w:jc w:val="right"/>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муниципального образования </w:t>
      </w:r>
    </w:p>
    <w:p w:rsidR="00025345" w:rsidRDefault="00025345" w:rsidP="00025345">
      <w:pPr>
        <w:tabs>
          <w:tab w:val="left" w:pos="0"/>
        </w:tabs>
        <w:spacing w:after="0" w:line="240" w:lineRule="auto"/>
        <w:ind w:firstLine="851"/>
        <w:jc w:val="right"/>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«Светлогорский городской округ» </w:t>
      </w:r>
    </w:p>
    <w:p w:rsidR="00025345" w:rsidRDefault="0082152A" w:rsidP="00025345">
      <w:pPr>
        <w:tabs>
          <w:tab w:val="left" w:pos="0"/>
        </w:tabs>
        <w:spacing w:after="0" w:line="240" w:lineRule="auto"/>
        <w:ind w:firstLine="851"/>
        <w:jc w:val="right"/>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от «23</w:t>
      </w:r>
      <w:r w:rsidR="00025345">
        <w:rPr>
          <w:rFonts w:ascii="Times New Roman" w:eastAsia="Times New Roman" w:hAnsi="Times New Roman"/>
          <w:b/>
          <w:sz w:val="20"/>
          <w:szCs w:val="20"/>
          <w:lang w:eastAsia="ru-RU"/>
        </w:rPr>
        <w:t>» декабря  №</w:t>
      </w:r>
      <w:r>
        <w:rPr>
          <w:rFonts w:ascii="Times New Roman" w:eastAsia="Times New Roman" w:hAnsi="Times New Roman"/>
          <w:b/>
          <w:sz w:val="20"/>
          <w:szCs w:val="20"/>
          <w:lang w:eastAsia="ru-RU"/>
        </w:rPr>
        <w:t>92</w:t>
      </w:r>
    </w:p>
    <w:p w:rsidR="00025345" w:rsidRDefault="00025345" w:rsidP="00025345">
      <w:pPr>
        <w:pStyle w:val="afa"/>
        <w:ind w:right="140"/>
        <w:jc w:val="center"/>
        <w:rPr>
          <w:b/>
          <w:color w:val="auto"/>
          <w:sz w:val="40"/>
          <w:szCs w:val="40"/>
        </w:rPr>
      </w:pPr>
    </w:p>
    <w:p w:rsidR="00025345" w:rsidRDefault="00025345" w:rsidP="00025345">
      <w:pPr>
        <w:pStyle w:val="afa"/>
        <w:ind w:right="140"/>
        <w:jc w:val="center"/>
        <w:rPr>
          <w:b/>
          <w:color w:val="auto"/>
          <w:sz w:val="40"/>
          <w:szCs w:val="40"/>
        </w:rPr>
      </w:pPr>
    </w:p>
    <w:p w:rsidR="00025345" w:rsidRDefault="00025345" w:rsidP="00025345">
      <w:pPr>
        <w:pStyle w:val="afa"/>
        <w:ind w:right="140"/>
        <w:jc w:val="center"/>
        <w:rPr>
          <w:b/>
          <w:color w:val="auto"/>
          <w:sz w:val="40"/>
          <w:szCs w:val="40"/>
        </w:rPr>
      </w:pPr>
    </w:p>
    <w:p w:rsidR="00025345" w:rsidRDefault="00025345" w:rsidP="00025345">
      <w:pPr>
        <w:pStyle w:val="afa"/>
        <w:ind w:right="140"/>
        <w:jc w:val="center"/>
        <w:rPr>
          <w:b/>
          <w:color w:val="auto"/>
          <w:sz w:val="40"/>
          <w:szCs w:val="40"/>
        </w:rPr>
      </w:pPr>
      <w:r>
        <w:rPr>
          <w:b/>
          <w:noProof/>
          <w:color w:val="auto"/>
          <w:sz w:val="40"/>
          <w:szCs w:val="40"/>
        </w:rPr>
        <w:drawing>
          <wp:inline distT="0" distB="0" distL="0" distR="0">
            <wp:extent cx="826770" cy="993775"/>
            <wp:effectExtent l="19050" t="0" r="0" b="0"/>
            <wp:docPr id="1" name="Рисунок 2" descr="unkn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unknown"/>
                    <pic:cNvPicPr>
                      <a:picLocks noChangeAspect="1" noChangeArrowheads="1"/>
                    </pic:cNvPicPr>
                  </pic:nvPicPr>
                  <pic:blipFill>
                    <a:blip r:embed="rId8" cstate="print"/>
                    <a:srcRect/>
                    <a:stretch>
                      <a:fillRect/>
                    </a:stretch>
                  </pic:blipFill>
                  <pic:spPr bwMode="auto">
                    <a:xfrm>
                      <a:off x="0" y="0"/>
                      <a:ext cx="826770" cy="993775"/>
                    </a:xfrm>
                    <a:prstGeom prst="rect">
                      <a:avLst/>
                    </a:prstGeom>
                    <a:noFill/>
                    <a:ln w="9525">
                      <a:noFill/>
                      <a:miter lim="800000"/>
                      <a:headEnd/>
                      <a:tailEnd/>
                    </a:ln>
                  </pic:spPr>
                </pic:pic>
              </a:graphicData>
            </a:graphic>
          </wp:inline>
        </w:drawing>
      </w:r>
    </w:p>
    <w:p w:rsidR="00025345" w:rsidRDefault="00025345" w:rsidP="00025345">
      <w:pPr>
        <w:pStyle w:val="afa"/>
        <w:ind w:right="140"/>
        <w:jc w:val="center"/>
        <w:rPr>
          <w:b/>
          <w:color w:val="auto"/>
          <w:sz w:val="40"/>
          <w:szCs w:val="40"/>
        </w:rPr>
      </w:pPr>
    </w:p>
    <w:p w:rsidR="00025345" w:rsidRDefault="007E143F" w:rsidP="00025345">
      <w:pPr>
        <w:pStyle w:val="afa"/>
        <w:ind w:right="140"/>
        <w:jc w:val="center"/>
        <w:rPr>
          <w:b/>
          <w:color w:val="auto"/>
          <w:sz w:val="40"/>
          <w:szCs w:val="40"/>
        </w:rPr>
      </w:pPr>
      <w:r w:rsidRPr="007E143F">
        <w:rPr>
          <w:rFonts w:ascii="Courier New" w:hAnsi="Courier New" w:cs="Courier New"/>
          <w:b/>
          <w:noProof/>
          <w:color w:val="auto"/>
          <w:sz w:val="48"/>
          <w:szCs w:val="36"/>
        </w:rPr>
      </w:r>
      <w:r w:rsidR="0082152A" w:rsidRPr="007E143F">
        <w:rPr>
          <w:rFonts w:ascii="Courier New" w:hAnsi="Courier New" w:cs="Courier New"/>
          <w:b/>
          <w:noProof/>
          <w:color w:val="auto"/>
          <w:sz w:val="48"/>
          <w:szCs w:val="36"/>
        </w:rPr>
        <w:pict>
          <v:shapetype id="_x0000_t202" coordsize="21600,21600" o:spt="202" path="m,l,21600r21600,l21600,xe">
            <v:stroke joinstyle="miter"/>
            <v:path gradientshapeok="t" o:connecttype="rect"/>
          </v:shapetype>
          <v:shape id="Надпись 2" o:spid="_x0000_s2050" type="#_x0000_t202" style="width:473.15pt;height:50.7pt;visibility:visible;mso-wrap-style:square;mso-left-percent:-10001;mso-top-percent:-10001;mso-position-horizontal:absolute;mso-position-horizontal-relative:char;mso-position-vertical:absolute;mso-position-vertical-relative:line;mso-left-percent:-10001;mso-top-percent:-10001;v-text-anchor:top" filled="f" stroked="f">
            <o:lock v:ext="edit" shapetype="t"/>
            <v:textbox style="mso-fit-shape-to-text:t">
              <w:txbxContent>
                <w:p w:rsidR="00025345" w:rsidRPr="00025345" w:rsidRDefault="00025345" w:rsidP="00025345">
                  <w:pPr>
                    <w:jc w:val="center"/>
                    <w:rPr>
                      <w:b/>
                      <w:bCs/>
                      <w:color w:val="008000"/>
                      <w:sz w:val="48"/>
                      <w:szCs w:val="48"/>
                    </w:rPr>
                  </w:pPr>
                  <w:r w:rsidRPr="00025345">
                    <w:rPr>
                      <w:b/>
                      <w:bCs/>
                      <w:color w:val="008000"/>
                      <w:sz w:val="48"/>
                      <w:szCs w:val="48"/>
                    </w:rPr>
                    <w:t>ЛЕСОХОЗЯЙСТВЕННЫЙ РЕГЛАМЕНТ</w:t>
                  </w:r>
                </w:p>
              </w:txbxContent>
            </v:textbox>
            <w10:wrap type="none"/>
            <w10:anchorlock/>
          </v:shape>
        </w:pict>
      </w:r>
    </w:p>
    <w:p w:rsidR="00025345" w:rsidRDefault="00025345" w:rsidP="00025345">
      <w:pPr>
        <w:pStyle w:val="afa"/>
        <w:ind w:right="140"/>
        <w:jc w:val="center"/>
        <w:rPr>
          <w:b/>
          <w:color w:val="auto"/>
          <w:szCs w:val="28"/>
        </w:rPr>
      </w:pPr>
    </w:p>
    <w:p w:rsidR="00CF4EF9" w:rsidRDefault="00CF4EF9" w:rsidP="00CF4EF9">
      <w:pPr>
        <w:pStyle w:val="afa"/>
        <w:jc w:val="center"/>
        <w:rPr>
          <w:b/>
          <w:sz w:val="32"/>
          <w:szCs w:val="40"/>
        </w:rPr>
      </w:pPr>
      <w:r>
        <w:rPr>
          <w:b/>
          <w:sz w:val="32"/>
          <w:szCs w:val="40"/>
        </w:rPr>
        <w:t>СВЕТОЛОГОРСКОГО ГОРОДСКОГО ЛЕСНИЧЕСТВА</w:t>
      </w:r>
    </w:p>
    <w:p w:rsidR="00025345" w:rsidRDefault="00CF4EF9" w:rsidP="00CF4EF9">
      <w:pPr>
        <w:pStyle w:val="afa"/>
        <w:jc w:val="center"/>
        <w:rPr>
          <w:b/>
          <w:sz w:val="32"/>
          <w:szCs w:val="40"/>
        </w:rPr>
      </w:pPr>
      <w:r>
        <w:rPr>
          <w:b/>
          <w:sz w:val="32"/>
          <w:szCs w:val="40"/>
        </w:rPr>
        <w:t>КАЛИНИНГРАДСКОЙ ОБЛАСТИ</w:t>
      </w:r>
    </w:p>
    <w:p w:rsidR="00025345" w:rsidRDefault="00025345" w:rsidP="00025345">
      <w:pPr>
        <w:pStyle w:val="afa"/>
        <w:ind w:right="140"/>
        <w:jc w:val="center"/>
        <w:rPr>
          <w:b/>
          <w:color w:val="auto"/>
          <w:sz w:val="32"/>
        </w:rPr>
      </w:pPr>
    </w:p>
    <w:p w:rsidR="00025345" w:rsidRDefault="00025345" w:rsidP="00025345">
      <w:pPr>
        <w:pStyle w:val="afa"/>
        <w:ind w:right="140"/>
        <w:jc w:val="center"/>
        <w:rPr>
          <w:b/>
          <w:color w:val="auto"/>
          <w:sz w:val="32"/>
        </w:rPr>
      </w:pPr>
    </w:p>
    <w:p w:rsidR="00025345" w:rsidRDefault="00025345" w:rsidP="00025345">
      <w:pPr>
        <w:pStyle w:val="afa"/>
        <w:ind w:right="140"/>
        <w:jc w:val="center"/>
        <w:rPr>
          <w:b/>
          <w:color w:val="auto"/>
          <w:sz w:val="32"/>
        </w:rPr>
      </w:pPr>
    </w:p>
    <w:p w:rsidR="00025345" w:rsidRDefault="00025345" w:rsidP="00025345">
      <w:pPr>
        <w:pStyle w:val="afa"/>
        <w:ind w:right="140"/>
        <w:rPr>
          <w:b/>
          <w:color w:val="auto"/>
          <w:sz w:val="32"/>
        </w:rPr>
      </w:pPr>
    </w:p>
    <w:p w:rsidR="00025345" w:rsidRDefault="00025345" w:rsidP="00025345">
      <w:pPr>
        <w:pStyle w:val="afa"/>
        <w:ind w:right="140"/>
        <w:jc w:val="center"/>
        <w:rPr>
          <w:b/>
          <w:color w:val="auto"/>
          <w:sz w:val="32"/>
        </w:rPr>
      </w:pPr>
    </w:p>
    <w:p w:rsidR="00025345" w:rsidRDefault="00025345" w:rsidP="00025345">
      <w:pPr>
        <w:pStyle w:val="afa"/>
        <w:ind w:right="140"/>
        <w:jc w:val="center"/>
        <w:rPr>
          <w:b/>
          <w:color w:val="auto"/>
          <w:sz w:val="32"/>
        </w:rPr>
      </w:pPr>
    </w:p>
    <w:p w:rsidR="00025345" w:rsidRDefault="00025345" w:rsidP="00025345">
      <w:pPr>
        <w:pStyle w:val="afa"/>
        <w:ind w:right="140"/>
        <w:jc w:val="center"/>
        <w:rPr>
          <w:b/>
          <w:color w:val="auto"/>
          <w:sz w:val="32"/>
        </w:rPr>
      </w:pPr>
    </w:p>
    <w:p w:rsidR="00025345" w:rsidRDefault="00025345" w:rsidP="00025345">
      <w:pPr>
        <w:pStyle w:val="afa"/>
        <w:ind w:right="140"/>
        <w:jc w:val="center"/>
        <w:rPr>
          <w:b/>
          <w:color w:val="auto"/>
          <w:sz w:val="32"/>
        </w:rPr>
      </w:pPr>
    </w:p>
    <w:p w:rsidR="00025345" w:rsidRDefault="00025345" w:rsidP="00025345">
      <w:pPr>
        <w:pStyle w:val="afa"/>
        <w:ind w:right="140"/>
        <w:jc w:val="center"/>
        <w:rPr>
          <w:b/>
          <w:color w:val="auto"/>
          <w:sz w:val="32"/>
        </w:rPr>
      </w:pPr>
    </w:p>
    <w:p w:rsidR="00025345" w:rsidRDefault="00025345" w:rsidP="00025345">
      <w:pPr>
        <w:pStyle w:val="afa"/>
        <w:ind w:right="140"/>
        <w:jc w:val="center"/>
        <w:rPr>
          <w:b/>
          <w:color w:val="auto"/>
          <w:sz w:val="32"/>
        </w:rPr>
      </w:pPr>
    </w:p>
    <w:p w:rsidR="00025345" w:rsidRDefault="00025345" w:rsidP="00025345">
      <w:pPr>
        <w:pStyle w:val="affff5"/>
        <w:ind w:right="140" w:firstLine="0"/>
        <w:outlineLvl w:val="0"/>
        <w:rPr>
          <w:b/>
          <w:sz w:val="32"/>
          <w:szCs w:val="20"/>
        </w:rPr>
      </w:pPr>
    </w:p>
    <w:p w:rsidR="00025345" w:rsidRDefault="00025345" w:rsidP="00025345">
      <w:pPr>
        <w:pStyle w:val="affff5"/>
        <w:ind w:right="140" w:firstLine="0"/>
        <w:outlineLvl w:val="0"/>
        <w:rPr>
          <w:b/>
          <w:sz w:val="32"/>
          <w:szCs w:val="20"/>
        </w:rPr>
      </w:pPr>
    </w:p>
    <w:p w:rsidR="00025345" w:rsidRDefault="00025345" w:rsidP="00025345">
      <w:pPr>
        <w:pStyle w:val="affff5"/>
        <w:ind w:right="140" w:firstLine="0"/>
        <w:outlineLvl w:val="0"/>
        <w:rPr>
          <w:b/>
          <w:sz w:val="32"/>
          <w:szCs w:val="20"/>
        </w:rPr>
      </w:pPr>
    </w:p>
    <w:p w:rsidR="00025345" w:rsidRDefault="00025345" w:rsidP="00025345">
      <w:pPr>
        <w:pStyle w:val="affff5"/>
        <w:ind w:right="140" w:firstLine="0"/>
        <w:outlineLvl w:val="0"/>
        <w:rPr>
          <w:b/>
          <w:sz w:val="32"/>
          <w:szCs w:val="20"/>
        </w:rPr>
      </w:pPr>
    </w:p>
    <w:p w:rsidR="00025345" w:rsidRDefault="00025345" w:rsidP="00025345">
      <w:pPr>
        <w:pStyle w:val="affff5"/>
        <w:ind w:right="140" w:firstLine="0"/>
        <w:outlineLvl w:val="0"/>
        <w:rPr>
          <w:b/>
          <w:sz w:val="32"/>
          <w:szCs w:val="20"/>
        </w:rPr>
      </w:pPr>
    </w:p>
    <w:p w:rsidR="00025345" w:rsidRDefault="00025345" w:rsidP="00025345">
      <w:pPr>
        <w:pStyle w:val="affff5"/>
        <w:ind w:right="140" w:firstLine="0"/>
        <w:outlineLvl w:val="0"/>
        <w:rPr>
          <w:b/>
          <w:sz w:val="32"/>
          <w:szCs w:val="20"/>
        </w:rPr>
      </w:pPr>
    </w:p>
    <w:p w:rsidR="00025345" w:rsidRDefault="00025345" w:rsidP="00CF4EF9">
      <w:pPr>
        <w:jc w:val="center"/>
      </w:pPr>
      <w:r>
        <w:rPr>
          <w:rFonts w:ascii="Times New Roman" w:hAnsi="Times New Roman"/>
          <w:b/>
          <w:sz w:val="24"/>
          <w:szCs w:val="24"/>
        </w:rPr>
        <w:t>Светлогорск 2024</w:t>
      </w:r>
    </w:p>
    <w:p w:rsidR="006A29CF" w:rsidRPr="00B35584" w:rsidRDefault="006A29CF" w:rsidP="00D531FF">
      <w:pPr>
        <w:spacing w:after="0" w:line="240" w:lineRule="auto"/>
        <w:jc w:val="center"/>
        <w:rPr>
          <w:rFonts w:ascii="Times New Roman" w:hAnsi="Times New Roman"/>
          <w:sz w:val="26"/>
          <w:szCs w:val="26"/>
        </w:rPr>
        <w:sectPr w:rsidR="006A29CF" w:rsidRPr="00B35584" w:rsidSect="00DA5236">
          <w:headerReference w:type="first" r:id="rId9"/>
          <w:type w:val="nextColumn"/>
          <w:pgSz w:w="11906" w:h="16838" w:code="9"/>
          <w:pgMar w:top="1134" w:right="851" w:bottom="1134" w:left="1134" w:header="709" w:footer="709" w:gutter="0"/>
          <w:cols w:space="708"/>
          <w:docGrid w:linePitch="360"/>
        </w:sectPr>
      </w:pPr>
    </w:p>
    <w:p w:rsidR="00921DDE" w:rsidRPr="00B35584" w:rsidRDefault="00921DDE" w:rsidP="006A29CF">
      <w:pPr>
        <w:pStyle w:val="affff0"/>
        <w:rPr>
          <w:b w:val="0"/>
        </w:rPr>
      </w:pPr>
      <w:bookmarkStart w:id="0" w:name="_Toc99979935"/>
      <w:bookmarkStart w:id="1" w:name="_Toc100918251"/>
      <w:bookmarkStart w:id="2" w:name="_Toc104989720"/>
      <w:bookmarkStart w:id="3" w:name="_Toc121839533"/>
      <w:r w:rsidRPr="00B35584">
        <w:rPr>
          <w:b w:val="0"/>
        </w:rPr>
        <w:lastRenderedPageBreak/>
        <w:t>СОДЕРЖАНИЕ</w:t>
      </w:r>
      <w:bookmarkEnd w:id="0"/>
      <w:bookmarkEnd w:id="1"/>
      <w:bookmarkEnd w:id="2"/>
      <w:bookmarkEnd w:id="3"/>
    </w:p>
    <w:sdt>
      <w:sdtPr>
        <w:rPr>
          <w:rFonts w:ascii="Times New Roman" w:hAnsi="Times New Roman"/>
          <w:b/>
          <w:bCs/>
          <w:sz w:val="24"/>
          <w:szCs w:val="24"/>
        </w:rPr>
        <w:id w:val="13011824"/>
        <w:docPartObj>
          <w:docPartGallery w:val="Table of Contents"/>
          <w:docPartUnique/>
        </w:docPartObj>
      </w:sdtPr>
      <w:sdtEndPr>
        <w:rPr>
          <w:b w:val="0"/>
          <w:bCs w:val="0"/>
        </w:rPr>
      </w:sdtEndPr>
      <w:sdtContent>
        <w:p w:rsidR="0009060B" w:rsidRPr="00B35584" w:rsidRDefault="007E143F">
          <w:pPr>
            <w:pStyle w:val="38"/>
            <w:rPr>
              <w:rFonts w:ascii="Times New Roman" w:eastAsiaTheme="minorEastAsia" w:hAnsi="Times New Roman"/>
              <w:noProof/>
              <w:sz w:val="24"/>
              <w:szCs w:val="24"/>
              <w:lang w:eastAsia="ru-RU"/>
            </w:rPr>
          </w:pPr>
          <w:r w:rsidRPr="00B35584">
            <w:rPr>
              <w:rFonts w:ascii="Times New Roman" w:hAnsi="Times New Roman"/>
              <w:sz w:val="24"/>
              <w:szCs w:val="24"/>
            </w:rPr>
            <w:fldChar w:fldCharType="begin"/>
          </w:r>
          <w:r w:rsidR="00A760A5" w:rsidRPr="00B35584">
            <w:rPr>
              <w:rFonts w:ascii="Times New Roman" w:hAnsi="Times New Roman"/>
              <w:sz w:val="24"/>
              <w:szCs w:val="24"/>
            </w:rPr>
            <w:instrText xml:space="preserve"> TOC \o "1-3" \h \z \u </w:instrText>
          </w:r>
          <w:r w:rsidRPr="00B35584">
            <w:rPr>
              <w:rFonts w:ascii="Times New Roman" w:hAnsi="Times New Roman"/>
              <w:sz w:val="24"/>
              <w:szCs w:val="24"/>
            </w:rPr>
            <w:fldChar w:fldCharType="separate"/>
          </w:r>
          <w:hyperlink w:anchor="_Toc121839533" w:history="1">
            <w:r w:rsidR="0009060B" w:rsidRPr="00B35584">
              <w:rPr>
                <w:rStyle w:val="aff"/>
                <w:rFonts w:ascii="Times New Roman" w:hAnsi="Times New Roman"/>
                <w:noProof/>
                <w:sz w:val="24"/>
                <w:szCs w:val="24"/>
              </w:rPr>
              <w:t>СОДЕРЖАНИЕ</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_Toc121839533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2</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34" w:history="1">
            <w:r w:rsidR="0009060B" w:rsidRPr="00B35584">
              <w:rPr>
                <w:rStyle w:val="aff"/>
                <w:rFonts w:ascii="Times New Roman" w:hAnsi="Times New Roman"/>
                <w:noProof/>
                <w:sz w:val="24"/>
                <w:szCs w:val="24"/>
              </w:rPr>
              <w:t>ВВЕДЕНИЕ</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_Toc121839534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6</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35" w:history="1">
            <w:r w:rsidR="0009060B" w:rsidRPr="00B35584">
              <w:rPr>
                <w:rStyle w:val="aff"/>
                <w:rFonts w:ascii="Times New Roman" w:hAnsi="Times New Roman"/>
                <w:noProof/>
                <w:sz w:val="24"/>
                <w:szCs w:val="24"/>
              </w:rPr>
              <w:t>ГЛАВА 1. ОБЩИЕ СВЕДЕНИЯ</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_Toc121839535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7</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36" w:history="1">
            <w:r w:rsidR="0009060B" w:rsidRPr="00B35584">
              <w:rPr>
                <w:rStyle w:val="aff"/>
                <w:rFonts w:ascii="Times New Roman" w:hAnsi="Times New Roman"/>
                <w:noProof/>
                <w:sz w:val="24"/>
                <w:szCs w:val="24"/>
              </w:rPr>
              <w:t>1.1.Краткая характеристика лесничества</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_Toc121839536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7</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37" w:history="1">
            <w:r w:rsidR="0009060B" w:rsidRPr="00B35584">
              <w:rPr>
                <w:rStyle w:val="aff"/>
                <w:rFonts w:ascii="Times New Roman" w:hAnsi="Times New Roman"/>
                <w:noProof/>
                <w:sz w:val="24"/>
                <w:szCs w:val="24"/>
              </w:rPr>
              <w:t>1.1.1.Наименование и местоположение лесничества</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_Toc121839537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7</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38" w:history="1">
            <w:r w:rsidR="0009060B" w:rsidRPr="00B35584">
              <w:rPr>
                <w:rStyle w:val="aff"/>
                <w:rFonts w:ascii="Times New Roman" w:hAnsi="Times New Roman"/>
                <w:noProof/>
                <w:sz w:val="24"/>
                <w:szCs w:val="24"/>
              </w:rPr>
              <w:t>1.1.2. Общая площадь лесничества и участковых лесничеств</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_Toc121839538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7</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39" w:history="1">
            <w:r w:rsidR="0009060B" w:rsidRPr="00B35584">
              <w:rPr>
                <w:rStyle w:val="aff"/>
                <w:rFonts w:ascii="Times New Roman" w:hAnsi="Times New Roman"/>
                <w:noProof/>
                <w:sz w:val="24"/>
                <w:szCs w:val="24"/>
              </w:rPr>
              <w:t>1.1.3. Распределение территории лесничества по муниципальным образованиям</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_Toc121839539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7</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40" w:history="1">
            <w:r w:rsidR="0009060B" w:rsidRPr="00B35584">
              <w:rPr>
                <w:rStyle w:val="aff"/>
                <w:rFonts w:ascii="Times New Roman" w:hAnsi="Times New Roman"/>
                <w:noProof/>
                <w:sz w:val="24"/>
                <w:szCs w:val="24"/>
              </w:rPr>
              <w:t>1.1.4. Распределение лесов лесничества по лесорастительным зонам, лесным районам и зонам лесозащитного и лесосеменного районирования</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_Toc121839540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7</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41" w:history="1">
            <w:r w:rsidR="0009060B" w:rsidRPr="00B35584">
              <w:rPr>
                <w:rStyle w:val="aff"/>
                <w:rFonts w:ascii="Times New Roman" w:hAnsi="Times New Roman"/>
                <w:noProof/>
                <w:sz w:val="24"/>
                <w:szCs w:val="24"/>
              </w:rPr>
              <w:t>1.1.5. Распределение лесов по целевому назначению и категориям защитных лесов</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_Toc121839541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8</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42" w:history="1">
            <w:r w:rsidR="0009060B" w:rsidRPr="00B35584">
              <w:rPr>
                <w:rStyle w:val="aff"/>
                <w:rFonts w:ascii="Times New Roman" w:hAnsi="Times New Roman"/>
                <w:noProof/>
                <w:sz w:val="24"/>
                <w:szCs w:val="24"/>
              </w:rPr>
              <w:t>1.1.6. Характеристика лесных и нелесных земель из состава земель населенных пунктов на территории лесничества</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_Toc121839542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9</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43" w:history="1">
            <w:r w:rsidR="0009060B" w:rsidRPr="00B35584">
              <w:rPr>
                <w:rStyle w:val="aff"/>
                <w:rFonts w:ascii="Times New Roman" w:hAnsi="Times New Roman"/>
                <w:noProof/>
                <w:sz w:val="24"/>
                <w:szCs w:val="24"/>
              </w:rPr>
              <w:t>1.1.7. Характеристика имеющихся и проектируемых особо охраняемых природных территорий и объектов, планы по их организации, развитию экологических сетей, сохранению биоразнообразия</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_Toc121839543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10</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44" w:history="1">
            <w:r w:rsidR="0009060B" w:rsidRPr="00B35584">
              <w:rPr>
                <w:rStyle w:val="aff"/>
                <w:rFonts w:ascii="Times New Roman" w:hAnsi="Times New Roman"/>
                <w:noProof/>
                <w:sz w:val="24"/>
                <w:szCs w:val="24"/>
              </w:rPr>
              <w:t>1.1.8. Характеристика проектируемых лесов национального наследия</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_Toc121839544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10</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45" w:history="1">
            <w:r w:rsidR="0009060B" w:rsidRPr="00B35584">
              <w:rPr>
                <w:rStyle w:val="aff"/>
                <w:rFonts w:ascii="Times New Roman" w:hAnsi="Times New Roman"/>
                <w:noProof/>
                <w:sz w:val="24"/>
                <w:szCs w:val="24"/>
              </w:rPr>
              <w:t>1.1.9. Перечень видов биологического разнообразия и размеров буферных зон, подлежащих сохранению при осуществлении лесосечных работ</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_Toc121839545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10</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46" w:history="1">
            <w:r w:rsidR="0009060B" w:rsidRPr="00B35584">
              <w:rPr>
                <w:rStyle w:val="aff"/>
                <w:rFonts w:ascii="Times New Roman" w:hAnsi="Times New Roman"/>
                <w:noProof/>
                <w:sz w:val="24"/>
                <w:szCs w:val="24"/>
              </w:rPr>
              <w:t>1.1.10. Характеристика существующих объектов лесной, лесоперерабатывающей инфраструктуры, объектов, не связанных с созданием лесной инфраструктуры, мероприятий по строительству, реконструкции и эксплуатации указанных объектов, предусмотренных документами территориального планирования</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_Toc121839546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18</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47" w:history="1">
            <w:r w:rsidR="0009060B" w:rsidRPr="00B35584">
              <w:rPr>
                <w:rStyle w:val="aff"/>
                <w:rFonts w:ascii="Times New Roman" w:hAnsi="Times New Roman"/>
                <w:noProof/>
                <w:sz w:val="24"/>
                <w:szCs w:val="24"/>
              </w:rPr>
              <w:t>1.2. Виды разрешённого использования лесов на территории лесничества с распределением по кварталам</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_Toc121839547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21</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48" w:history="1">
            <w:r w:rsidR="0009060B" w:rsidRPr="00B35584">
              <w:rPr>
                <w:rStyle w:val="aff"/>
                <w:rFonts w:ascii="Times New Roman" w:hAnsi="Times New Roman"/>
                <w:noProof/>
                <w:sz w:val="24"/>
                <w:szCs w:val="24"/>
              </w:rPr>
              <w:t>ГЛАВА 2. НОРМАТИВЫ, ПАРАМЕТРЫ И СРОКИ ИСПОЛЬЗОВАНИЯ ЛЕСОВ, НОРМАТИВЫ ПО ОХРАНЕ, ЗАЩИТЕ И ВОСПРОИЗВОДСТВУ ЛЕСОВ</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_Toc121839548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23</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49" w:history="1">
            <w:r w:rsidR="0009060B" w:rsidRPr="00B35584">
              <w:rPr>
                <w:rStyle w:val="aff"/>
                <w:rFonts w:ascii="Times New Roman" w:hAnsi="Times New Roman"/>
                <w:noProof/>
                <w:sz w:val="24"/>
                <w:szCs w:val="24"/>
              </w:rPr>
              <w:t>2.1. Нормативы, параметры и сроки использования лесов для заготовки древесины</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_Toc121839549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23</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50" w:history="1">
            <w:r w:rsidR="0009060B" w:rsidRPr="00B35584">
              <w:rPr>
                <w:rStyle w:val="aff"/>
                <w:rFonts w:ascii="Times New Roman" w:hAnsi="Times New Roman"/>
                <w:noProof/>
                <w:sz w:val="24"/>
                <w:szCs w:val="24"/>
              </w:rPr>
              <w:t>2.1.1. Расчётная лесосека для осуществления рубок спелых и перестойных лесных насаждений</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_Toc121839550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24</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51" w:history="1">
            <w:r w:rsidR="0009060B" w:rsidRPr="00B35584">
              <w:rPr>
                <w:rStyle w:val="aff"/>
                <w:rFonts w:ascii="Times New Roman" w:hAnsi="Times New Roman"/>
                <w:noProof/>
                <w:sz w:val="24"/>
                <w:szCs w:val="24"/>
              </w:rPr>
              <w:t>2.1.2. Расчетная лесосека (ежегодный допустимый объем изъятия древесины) для осуществления рубок средневозрастных, приспевающих, спелых, перестойных лесных насаждений при уходе за лесами</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_Toc121839551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27</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52" w:history="1">
            <w:r w:rsidR="0009060B" w:rsidRPr="00B35584">
              <w:rPr>
                <w:rStyle w:val="aff"/>
                <w:rFonts w:ascii="Times New Roman" w:hAnsi="Times New Roman"/>
                <w:noProof/>
                <w:sz w:val="24"/>
                <w:szCs w:val="24"/>
              </w:rPr>
              <w:t>2.1.3. Расчётная лесосека (ежегодный допустимый объём изъятия древесины) при всех видах рубок</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_Toc121839552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46</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53" w:history="1">
            <w:r w:rsidR="0009060B" w:rsidRPr="00B35584">
              <w:rPr>
                <w:rStyle w:val="aff"/>
                <w:rFonts w:ascii="Times New Roman" w:hAnsi="Times New Roman"/>
                <w:noProof/>
                <w:sz w:val="24"/>
                <w:szCs w:val="24"/>
              </w:rPr>
              <w:t>2.1.4.Возрасты рубок</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_Toc121839553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47</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54" w:history="1">
            <w:r w:rsidR="0009060B" w:rsidRPr="00B35584">
              <w:rPr>
                <w:rStyle w:val="aff"/>
                <w:rFonts w:ascii="Times New Roman" w:hAnsi="Times New Roman"/>
                <w:noProof/>
                <w:sz w:val="24"/>
                <w:szCs w:val="24"/>
              </w:rPr>
              <w:t>2.1.5. Процент (интенсивность) выборки древесины с учетом полноты древостоя, состава</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_Toc121839554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47</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55" w:history="1">
            <w:r w:rsidR="0009060B" w:rsidRPr="00B35584">
              <w:rPr>
                <w:rStyle w:val="aff"/>
                <w:rFonts w:ascii="Times New Roman" w:hAnsi="Times New Roman"/>
                <w:noProof/>
                <w:sz w:val="24"/>
                <w:szCs w:val="24"/>
              </w:rPr>
              <w:t>2.1.6. Размеры лесосек</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_Toc121839555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48</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56" w:history="1">
            <w:r w:rsidR="0009060B" w:rsidRPr="00B35584">
              <w:rPr>
                <w:rStyle w:val="aff"/>
                <w:rFonts w:ascii="Times New Roman" w:hAnsi="Times New Roman"/>
                <w:noProof/>
                <w:sz w:val="24"/>
                <w:szCs w:val="24"/>
              </w:rPr>
              <w:t>2.1.7. Сроки примыкания лесосек</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_Toc121839556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48</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57" w:history="1">
            <w:r w:rsidR="0009060B" w:rsidRPr="00B35584">
              <w:rPr>
                <w:rStyle w:val="aff"/>
                <w:rFonts w:ascii="Times New Roman" w:hAnsi="Times New Roman"/>
                <w:noProof/>
                <w:sz w:val="24"/>
                <w:szCs w:val="24"/>
              </w:rPr>
              <w:t>2.1.8. Количество зарубов</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_Toc121839557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48</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58" w:history="1">
            <w:r w:rsidR="0009060B" w:rsidRPr="00B35584">
              <w:rPr>
                <w:rStyle w:val="aff"/>
                <w:rFonts w:ascii="Times New Roman" w:hAnsi="Times New Roman"/>
                <w:noProof/>
                <w:sz w:val="24"/>
                <w:szCs w:val="24"/>
              </w:rPr>
              <w:t>2.1.9. Сроки повторяемости рубок</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_Toc121839558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48</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59" w:history="1">
            <w:r w:rsidR="0009060B" w:rsidRPr="00B35584">
              <w:rPr>
                <w:rStyle w:val="aff"/>
                <w:rFonts w:ascii="Times New Roman" w:hAnsi="Times New Roman"/>
                <w:noProof/>
                <w:sz w:val="24"/>
                <w:szCs w:val="24"/>
              </w:rPr>
              <w:t>2.1.10. Методы лесовосстановления</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_Toc121839559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48</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60" w:history="1">
            <w:r w:rsidR="0009060B" w:rsidRPr="00B35584">
              <w:rPr>
                <w:rStyle w:val="aff"/>
                <w:rFonts w:ascii="Times New Roman" w:hAnsi="Times New Roman"/>
                <w:noProof/>
                <w:sz w:val="24"/>
                <w:szCs w:val="24"/>
              </w:rPr>
              <w:t>2.1.11. Сроки использования лесов для заготовки древесины и другие сведения</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_Toc121839560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50</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61" w:history="1">
            <w:r w:rsidR="0009060B" w:rsidRPr="00B35584">
              <w:rPr>
                <w:rStyle w:val="aff"/>
                <w:rFonts w:ascii="Times New Roman" w:hAnsi="Times New Roman"/>
                <w:noProof/>
                <w:sz w:val="24"/>
                <w:szCs w:val="24"/>
              </w:rPr>
              <w:t>2.2. Нормативы, параметры и сроки использования лесов для заготовки живицы</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_Toc121839561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51</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62" w:history="1">
            <w:r w:rsidR="0009060B" w:rsidRPr="00B35584">
              <w:rPr>
                <w:rStyle w:val="aff"/>
                <w:rFonts w:ascii="Times New Roman" w:hAnsi="Times New Roman"/>
                <w:noProof/>
                <w:sz w:val="24"/>
                <w:szCs w:val="24"/>
              </w:rPr>
              <w:t>2.3. Нормативы, параметры и сроки использования лесов для заготовки и сбора недревесных лесных ресурсов</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_Toc121839562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52</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63" w:history="1">
            <w:r w:rsidR="0009060B" w:rsidRPr="00B35584">
              <w:rPr>
                <w:rStyle w:val="aff"/>
                <w:rFonts w:ascii="Times New Roman" w:hAnsi="Times New Roman"/>
                <w:bCs/>
                <w:noProof/>
                <w:sz w:val="24"/>
                <w:szCs w:val="24"/>
              </w:rPr>
              <w:t>2.3.1. Нормативы (ежегодные допустимые объёмы) и параметры использования лесов для заготовки недревесных лесных ресурсов по их видам</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_Toc121839563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52</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64" w:history="1">
            <w:r w:rsidR="0009060B" w:rsidRPr="00B35584">
              <w:rPr>
                <w:rStyle w:val="aff"/>
                <w:rFonts w:ascii="Times New Roman" w:hAnsi="Times New Roman"/>
                <w:noProof/>
                <w:sz w:val="24"/>
                <w:szCs w:val="24"/>
              </w:rPr>
              <w:t>2.3.2. Сроки использования лесов для заготовки и сбора недревесных лесных ресурсов</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_Toc121839564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54</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65" w:history="1">
            <w:r w:rsidR="0009060B" w:rsidRPr="00B35584">
              <w:rPr>
                <w:rStyle w:val="aff"/>
                <w:rFonts w:ascii="Times New Roman" w:hAnsi="Times New Roman"/>
                <w:noProof/>
                <w:sz w:val="24"/>
                <w:szCs w:val="24"/>
              </w:rPr>
              <w:t>2.4. Нормативы, параметры и сроки использования лесов для заготовки пищевых лесных ресурсов и сбора лекарственных растений</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_Toc121839565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54</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66" w:history="1">
            <w:r w:rsidR="0009060B" w:rsidRPr="00B35584">
              <w:rPr>
                <w:rStyle w:val="aff"/>
                <w:rFonts w:ascii="Times New Roman" w:hAnsi="Times New Roman"/>
                <w:noProof/>
                <w:sz w:val="24"/>
                <w:szCs w:val="24"/>
              </w:rPr>
              <w:t>2.4.1. Нормативы (ежегодные допустимые объёмы) и параметры использования лесов для заготовки пищевых лесных ресурсов и сбора лекарственных растений по их видам</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_Toc121839566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55</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67" w:history="1">
            <w:r w:rsidR="0009060B" w:rsidRPr="00B35584">
              <w:rPr>
                <w:rStyle w:val="aff"/>
                <w:rFonts w:ascii="Times New Roman" w:hAnsi="Times New Roman"/>
                <w:noProof/>
                <w:sz w:val="24"/>
                <w:szCs w:val="24"/>
              </w:rPr>
              <w:t>2.4.2. Сроки заготовки и сбора</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_Toc121839567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56</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68" w:history="1">
            <w:r w:rsidR="0009060B" w:rsidRPr="00B35584">
              <w:rPr>
                <w:rStyle w:val="aff"/>
                <w:rFonts w:ascii="Times New Roman" w:hAnsi="Times New Roman"/>
                <w:noProof/>
                <w:sz w:val="24"/>
                <w:szCs w:val="24"/>
              </w:rPr>
              <w:t>2.4.3 Сроки заготовки и сбора при заготовке древесных соков</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_Toc121839568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56</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69" w:history="1">
            <w:r w:rsidR="0009060B" w:rsidRPr="00B35584">
              <w:rPr>
                <w:rStyle w:val="aff"/>
                <w:rFonts w:ascii="Times New Roman" w:hAnsi="Times New Roman"/>
                <w:noProof/>
                <w:sz w:val="24"/>
                <w:szCs w:val="24"/>
              </w:rPr>
              <w:t>2.5. Нормативы, параметры и сроки использования лесов для осуществления видов деятельности в сфере охотничьего хозяйства</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_Toc121839569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57</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70" w:history="1">
            <w:r w:rsidR="0009060B" w:rsidRPr="00B35584">
              <w:rPr>
                <w:rStyle w:val="aff"/>
                <w:rFonts w:ascii="Times New Roman" w:hAnsi="Times New Roman"/>
                <w:noProof/>
                <w:sz w:val="24"/>
                <w:szCs w:val="24"/>
              </w:rPr>
              <w:t>2.5.1. Перечень и нормы проведения биотехнических мероприятий</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_Toc121839570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57</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71" w:history="1">
            <w:r w:rsidR="0009060B" w:rsidRPr="00B35584">
              <w:rPr>
                <w:rStyle w:val="aff"/>
                <w:rFonts w:ascii="Times New Roman" w:hAnsi="Times New Roman"/>
                <w:noProof/>
                <w:sz w:val="24"/>
                <w:szCs w:val="24"/>
              </w:rPr>
              <w:t>2.5.2. Перечень разрешенных для размещения объектов охотничьей инфраструктуры</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_Toc121839571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57</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72" w:history="1">
            <w:r w:rsidR="0009060B" w:rsidRPr="00B35584">
              <w:rPr>
                <w:rStyle w:val="aff"/>
                <w:rFonts w:ascii="Times New Roman" w:hAnsi="Times New Roman"/>
                <w:noProof/>
                <w:sz w:val="24"/>
                <w:szCs w:val="24"/>
              </w:rPr>
              <w:t>2.6. Нормативы, параметры и сроки использования лесов для ведения сельского хозяйства</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_Toc121839572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57</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73" w:history="1">
            <w:r w:rsidR="0009060B" w:rsidRPr="00B35584">
              <w:rPr>
                <w:rStyle w:val="aff"/>
                <w:rFonts w:ascii="Times New Roman" w:hAnsi="Times New Roman"/>
                <w:noProof/>
                <w:sz w:val="24"/>
                <w:szCs w:val="24"/>
              </w:rPr>
              <w:t>2.6.1. Сведения о площадях лесных участков, на которых возможно сенокошение, выпас сельскохозяйственных животных, пчеловодство, северное оленеводство, мараловодство, выращивание сельскохозяйственных культур и иной сельскохозяйственной деятельности, рыбоводство, а также соответствующие нормативы (допустимые объемы)</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_Toc121839573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57</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74" w:history="1">
            <w:r w:rsidR="0009060B" w:rsidRPr="00B35584">
              <w:rPr>
                <w:rStyle w:val="aff"/>
                <w:rFonts w:ascii="Times New Roman" w:hAnsi="Times New Roman"/>
                <w:noProof/>
                <w:sz w:val="24"/>
                <w:szCs w:val="24"/>
                <w:lang w:bidi="ru-RU"/>
              </w:rPr>
              <w:t xml:space="preserve">2.6.2. </w:t>
            </w:r>
            <w:r w:rsidR="0009060B" w:rsidRPr="00B35584">
              <w:rPr>
                <w:rStyle w:val="aff"/>
                <w:rFonts w:ascii="Times New Roman" w:hAnsi="Times New Roman"/>
                <w:noProof/>
                <w:sz w:val="24"/>
                <w:szCs w:val="24"/>
              </w:rPr>
              <w:t>Параметры</w:t>
            </w:r>
            <w:r w:rsidR="0009060B" w:rsidRPr="00B35584">
              <w:rPr>
                <w:rStyle w:val="aff"/>
                <w:rFonts w:ascii="Times New Roman" w:hAnsi="Times New Roman"/>
                <w:noProof/>
                <w:sz w:val="24"/>
                <w:szCs w:val="24"/>
                <w:lang w:bidi="ru-RU"/>
              </w:rPr>
              <w:t xml:space="preserve"> использования лесов для ведения сельского хозяйства</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_Toc121839574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59</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75" w:history="1">
            <w:r w:rsidR="0009060B" w:rsidRPr="00B35584">
              <w:rPr>
                <w:rStyle w:val="aff"/>
                <w:rFonts w:ascii="Times New Roman" w:hAnsi="Times New Roman"/>
                <w:noProof/>
                <w:sz w:val="24"/>
                <w:szCs w:val="24"/>
              </w:rPr>
              <w:t>2.7. Нормативы, параметры и сроки использования лесов для осуществления рыболовства, за исключением любительского рыболовства</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_Toc121839575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59</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76" w:history="1">
            <w:r w:rsidR="0009060B" w:rsidRPr="00B35584">
              <w:rPr>
                <w:rStyle w:val="aff"/>
                <w:rFonts w:ascii="Times New Roman" w:hAnsi="Times New Roman"/>
                <w:noProof/>
                <w:sz w:val="24"/>
                <w:szCs w:val="24"/>
              </w:rPr>
              <w:t>2.8. Нормативы, параметры и сроки использования лесов для осуществления научно-исследовательской и образовательной деятельности</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_Toc121839576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60</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77" w:history="1">
            <w:r w:rsidR="0009060B" w:rsidRPr="00B35584">
              <w:rPr>
                <w:rStyle w:val="aff"/>
                <w:rFonts w:ascii="Times New Roman" w:hAnsi="Times New Roman"/>
                <w:noProof/>
                <w:sz w:val="24"/>
                <w:szCs w:val="24"/>
              </w:rPr>
              <w:t>2.9. Нормативы, параметры и сроки использования лесов для осуществления рекреационной деятельности</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_Toc121839577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61</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78" w:history="1">
            <w:r w:rsidR="0009060B" w:rsidRPr="00B35584">
              <w:rPr>
                <w:rStyle w:val="aff"/>
                <w:rFonts w:ascii="Times New Roman" w:hAnsi="Times New Roman"/>
                <w:noProof/>
                <w:sz w:val="24"/>
                <w:szCs w:val="24"/>
              </w:rPr>
              <w:t>2.9.1. Нормативы использования лесов для осуществления рекреационной деятельности (допустимая рекреационная нагрузка по типам ландшафтов и другое)</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_Toc121839578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61</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79" w:history="1">
            <w:r w:rsidR="0009060B" w:rsidRPr="00B35584">
              <w:rPr>
                <w:rStyle w:val="aff"/>
                <w:rFonts w:ascii="Times New Roman" w:hAnsi="Times New Roman"/>
                <w:noProof/>
                <w:sz w:val="24"/>
                <w:szCs w:val="24"/>
              </w:rPr>
              <w:t>2.9.2. Перечень кварталов и (или) частей кварталов зоны рекреационной деятельности, в том числе перечень кварталов и (или) их частей, в которых допускается возведение физкультурно-оздоровительных, спортивных и спортивно-технических сооружений</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_Toc121839579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66</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80" w:history="1">
            <w:r w:rsidR="0009060B" w:rsidRPr="00B35584">
              <w:rPr>
                <w:rStyle w:val="aff"/>
                <w:rFonts w:ascii="Times New Roman" w:hAnsi="Times New Roman"/>
                <w:noProof/>
                <w:sz w:val="24"/>
                <w:szCs w:val="24"/>
              </w:rPr>
              <w:t>2.9.3. Функциональное зонирование территории зоны рекреационной деятельности</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_Toc121839580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67</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81" w:history="1">
            <w:r w:rsidR="0009060B" w:rsidRPr="00B35584">
              <w:rPr>
                <w:rStyle w:val="aff"/>
                <w:rFonts w:ascii="Times New Roman" w:hAnsi="Times New Roman"/>
                <w:noProof/>
                <w:sz w:val="24"/>
                <w:szCs w:val="24"/>
              </w:rPr>
              <w:t>2.9.4. Перечень временных построек на лесных участках и нормативы их благоустройства</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_Toc121839581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67</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82" w:history="1">
            <w:r w:rsidR="0009060B" w:rsidRPr="00B35584">
              <w:rPr>
                <w:rStyle w:val="aff"/>
                <w:rFonts w:ascii="Times New Roman" w:hAnsi="Times New Roman"/>
                <w:noProof/>
                <w:sz w:val="24"/>
                <w:szCs w:val="24"/>
              </w:rPr>
              <w:t>2.9.5. Параметры и сроки использования лесов для осуществления рекреационной деятельности</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_Toc121839582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68</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83" w:history="1">
            <w:r w:rsidR="0009060B" w:rsidRPr="00B35584">
              <w:rPr>
                <w:rStyle w:val="aff"/>
                <w:rFonts w:ascii="Times New Roman" w:hAnsi="Times New Roman"/>
                <w:noProof/>
                <w:sz w:val="24"/>
                <w:szCs w:val="24"/>
              </w:rPr>
              <w:t>2.10. Нормативы, параметры и сроки использования лесов для создания лесных плантаций и их эксплуатация</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_Toc121839583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68</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84" w:history="1">
            <w:r w:rsidR="0009060B" w:rsidRPr="00B35584">
              <w:rPr>
                <w:rStyle w:val="aff"/>
                <w:rFonts w:ascii="Times New Roman" w:hAnsi="Times New Roman"/>
                <w:noProof/>
                <w:sz w:val="24"/>
                <w:szCs w:val="24"/>
              </w:rPr>
              <w:t>2.11. Нормативы, параметры и сроки использования лесов для выращивания лесных плодовых, ягодных, декоративных растений и лекарственных растений</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_Toc121839584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68</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85" w:history="1">
            <w:r w:rsidR="0009060B" w:rsidRPr="00B35584">
              <w:rPr>
                <w:rStyle w:val="aff"/>
                <w:rFonts w:ascii="Times New Roman" w:hAnsi="Times New Roman"/>
                <w:noProof/>
                <w:sz w:val="24"/>
                <w:szCs w:val="24"/>
              </w:rPr>
              <w:t>2.12. Нормативы, параметры и сроки использования лесов для создания лесных питомников и их эксплуатации</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_Toc121839585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69</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86" w:history="1">
            <w:r w:rsidR="0009060B" w:rsidRPr="00B35584">
              <w:rPr>
                <w:rStyle w:val="aff"/>
                <w:rFonts w:ascii="Times New Roman" w:hAnsi="Times New Roman"/>
                <w:noProof/>
                <w:sz w:val="24"/>
                <w:szCs w:val="24"/>
              </w:rPr>
              <w:t xml:space="preserve">2.13. </w:t>
            </w:r>
            <w:r w:rsidR="0009060B" w:rsidRPr="00B35584">
              <w:rPr>
                <w:rStyle w:val="aff"/>
                <w:rFonts w:ascii="Times New Roman" w:hAnsi="Times New Roman"/>
                <w:noProof/>
                <w:sz w:val="24"/>
                <w:szCs w:val="24"/>
                <w:lang w:bidi="ru-RU"/>
              </w:rPr>
              <w:t>Нормативы, параметры и сроки использования лесов для осуществления геологического изучения недр, разведки и добычи</w:t>
            </w:r>
            <w:r w:rsidR="0009060B" w:rsidRPr="00B35584">
              <w:rPr>
                <w:rStyle w:val="aff"/>
                <w:rFonts w:ascii="Times New Roman" w:hAnsi="Times New Roman"/>
                <w:noProof/>
                <w:sz w:val="24"/>
                <w:szCs w:val="24"/>
              </w:rPr>
              <w:t xml:space="preserve"> </w:t>
            </w:r>
            <w:r w:rsidR="0009060B" w:rsidRPr="00B35584">
              <w:rPr>
                <w:rStyle w:val="aff"/>
                <w:rFonts w:ascii="Times New Roman" w:hAnsi="Times New Roman"/>
                <w:noProof/>
                <w:sz w:val="24"/>
                <w:szCs w:val="24"/>
                <w:lang w:bidi="ru-RU"/>
              </w:rPr>
              <w:t>полезных ископаемых</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_Toc121839586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69</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87" w:history="1">
            <w:r w:rsidR="0009060B" w:rsidRPr="00B35584">
              <w:rPr>
                <w:rStyle w:val="aff"/>
                <w:rFonts w:ascii="Times New Roman" w:hAnsi="Times New Roman"/>
                <w:noProof/>
                <w:sz w:val="24"/>
                <w:szCs w:val="24"/>
              </w:rPr>
              <w:t>2.14. Нормативы, параметры и сроки использования лесов для строительства и эксплуатации водохранилищ и иных искусственных водных объектов,  а также гидротехнических сооружений и специализированных портов</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_Toc121839587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69</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88" w:history="1">
            <w:r w:rsidR="0009060B" w:rsidRPr="00B35584">
              <w:rPr>
                <w:rStyle w:val="aff"/>
                <w:rFonts w:ascii="Times New Roman" w:hAnsi="Times New Roman"/>
                <w:noProof/>
                <w:sz w:val="24"/>
                <w:szCs w:val="24"/>
              </w:rPr>
              <w:t>2.15. Нормативы, параметры и сроки использования лесов для строительства, реконструкции, эксплуатации линейных объектов.</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_Toc121839588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70</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89" w:history="1">
            <w:r w:rsidR="0009060B" w:rsidRPr="00B35584">
              <w:rPr>
                <w:rStyle w:val="aff"/>
                <w:rFonts w:ascii="Times New Roman" w:hAnsi="Times New Roman"/>
                <w:noProof/>
                <w:sz w:val="24"/>
                <w:szCs w:val="24"/>
              </w:rPr>
              <w:t>2.16.  Нормативы, параметры и сроки и</w:t>
            </w:r>
            <w:r w:rsidR="0009060B" w:rsidRPr="00B35584">
              <w:rPr>
                <w:rStyle w:val="aff"/>
                <w:rFonts w:ascii="Times New Roman" w:hAnsi="Times New Roman"/>
                <w:bCs/>
                <w:noProof/>
                <w:sz w:val="24"/>
                <w:szCs w:val="24"/>
              </w:rPr>
              <w:t xml:space="preserve">спользования лесов </w:t>
            </w:r>
            <w:r w:rsidR="0009060B" w:rsidRPr="00B35584">
              <w:rPr>
                <w:rStyle w:val="aff"/>
                <w:rFonts w:ascii="Times New Roman" w:hAnsi="Times New Roman"/>
                <w:noProof/>
                <w:sz w:val="24"/>
                <w:szCs w:val="24"/>
              </w:rPr>
              <w:t>для переработки древесины и иных лесных ресурсов</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_Toc121839589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70</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90" w:history="1">
            <w:r w:rsidR="0009060B" w:rsidRPr="00B35584">
              <w:rPr>
                <w:rStyle w:val="aff"/>
                <w:rFonts w:ascii="Times New Roman" w:hAnsi="Times New Roman"/>
                <w:noProof/>
                <w:sz w:val="24"/>
                <w:szCs w:val="24"/>
              </w:rPr>
              <w:t>2.17. Нормативы, параметры и сроки использования лесов для осуществления религиозной деятельности</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_Toc121839590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71</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91" w:history="1">
            <w:r w:rsidR="0009060B" w:rsidRPr="00B35584">
              <w:rPr>
                <w:rStyle w:val="aff"/>
                <w:rFonts w:ascii="Times New Roman" w:hAnsi="Times New Roman"/>
                <w:noProof/>
                <w:sz w:val="24"/>
                <w:szCs w:val="24"/>
              </w:rPr>
              <w:t>2.18. Требования к охране, защите и воспроизводству лесов</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_Toc121839591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71</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92" w:history="1">
            <w:r w:rsidR="0009060B" w:rsidRPr="00B35584">
              <w:rPr>
                <w:rStyle w:val="aff"/>
                <w:rFonts w:ascii="Times New Roman" w:hAnsi="Times New Roman"/>
                <w:iCs/>
                <w:noProof/>
                <w:sz w:val="24"/>
                <w:szCs w:val="24"/>
              </w:rPr>
              <w:t>2.18.1</w:t>
            </w:r>
            <w:r w:rsidR="0009060B" w:rsidRPr="00B35584">
              <w:rPr>
                <w:rStyle w:val="aff"/>
                <w:rFonts w:ascii="Times New Roman" w:hAnsi="Times New Roman"/>
                <w:noProof/>
                <w:sz w:val="24"/>
                <w:szCs w:val="24"/>
              </w:rPr>
              <w:t>. Требования к мерам пожарной безопасности в лесах, охране лесов от загрязнения радиоактивными веществами и иного негативного воздействия</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_Toc121839592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71</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93" w:history="1">
            <w:r w:rsidR="0009060B" w:rsidRPr="00B35584">
              <w:rPr>
                <w:rStyle w:val="aff"/>
                <w:rFonts w:ascii="Times New Roman" w:hAnsi="Times New Roman"/>
                <w:iCs/>
                <w:noProof/>
                <w:sz w:val="24"/>
                <w:szCs w:val="24"/>
              </w:rPr>
              <w:t xml:space="preserve">2.18.2. Требования к защите лесов </w:t>
            </w:r>
            <w:r w:rsidR="0009060B" w:rsidRPr="00B35584">
              <w:rPr>
                <w:rStyle w:val="aff"/>
                <w:rFonts w:ascii="Times New Roman" w:hAnsi="Times New Roman"/>
                <w:noProof/>
                <w:sz w:val="24"/>
                <w:szCs w:val="24"/>
              </w:rPr>
              <w:t>(нормативы и параметры санитарно-оздоровительных мероприятий, профилактических мероприятий по защите лесов, мероприятий по ликвидации очагов вредных организмов, а также других определенных уполномоченным федеральным органом исполнительной власти мероприятий)</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_Toc121839593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73</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94" w:history="1">
            <w:r w:rsidR="0009060B" w:rsidRPr="00B35584">
              <w:rPr>
                <w:rStyle w:val="aff"/>
                <w:rFonts w:ascii="Times New Roman" w:hAnsi="Times New Roman"/>
                <w:noProof/>
                <w:sz w:val="24"/>
                <w:szCs w:val="24"/>
              </w:rPr>
              <w:t>2.18.3. Требования к воспроизводству лесов (нормативы, параметры и сроки проведения мероприятий по лесовосстановлению, лесоразведению, уходу за лесами)</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_Toc121839594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76</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95" w:history="1">
            <w:r w:rsidR="0009060B" w:rsidRPr="00B35584">
              <w:rPr>
                <w:rStyle w:val="aff"/>
                <w:rFonts w:ascii="Times New Roman" w:hAnsi="Times New Roman"/>
                <w:noProof/>
                <w:sz w:val="24"/>
                <w:szCs w:val="24"/>
              </w:rPr>
              <w:t>2.19. Особенности требований к использованию лесов по лесорастительным зонам и лесным районам, включающих схему лесорастительного районирования лесничества, особенности требований</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_Toc121839595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91</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96" w:history="1">
            <w:r w:rsidR="0009060B" w:rsidRPr="00B35584">
              <w:rPr>
                <w:rStyle w:val="aff"/>
                <w:rFonts w:ascii="Times New Roman" w:hAnsi="Times New Roman"/>
                <w:noProof/>
                <w:sz w:val="24"/>
                <w:szCs w:val="24"/>
              </w:rPr>
              <w:t>ГЛАВА 3. ОГРАНИЧЕНИЯ ИСПОЛЬЗОВАНИЯ ЛЕСОВ.</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_Toc121839596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92</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97" w:history="1">
            <w:r w:rsidR="0009060B" w:rsidRPr="00B35584">
              <w:rPr>
                <w:rStyle w:val="aff"/>
                <w:rFonts w:ascii="Times New Roman" w:hAnsi="Times New Roman"/>
                <w:noProof/>
                <w:sz w:val="24"/>
                <w:szCs w:val="24"/>
              </w:rPr>
              <w:t>3.1. Ограничения по видам целевого назначения лесов.</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_Toc121839597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92</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98" w:history="1">
            <w:r w:rsidR="0009060B" w:rsidRPr="00B35584">
              <w:rPr>
                <w:rStyle w:val="aff"/>
                <w:rFonts w:ascii="Times New Roman" w:hAnsi="Times New Roman"/>
                <w:noProof/>
                <w:sz w:val="24"/>
                <w:szCs w:val="24"/>
              </w:rPr>
              <w:t>3.2. Ограничения по видам особо защитных участков лесов</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_Toc121839598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93</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599" w:history="1">
            <w:r w:rsidR="0009060B" w:rsidRPr="00B35584">
              <w:rPr>
                <w:rStyle w:val="aff"/>
                <w:rFonts w:ascii="Times New Roman" w:hAnsi="Times New Roman"/>
                <w:noProof/>
                <w:sz w:val="24"/>
                <w:szCs w:val="24"/>
              </w:rPr>
              <w:t>3.3. Ограничения по видам использования лесов.</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_Toc121839599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94</w:t>
            </w:r>
            <w:r w:rsidRPr="00B35584">
              <w:rPr>
                <w:rFonts w:ascii="Times New Roman" w:hAnsi="Times New Roman"/>
                <w:noProof/>
                <w:webHidden/>
                <w:sz w:val="24"/>
                <w:szCs w:val="24"/>
              </w:rPr>
              <w:fldChar w:fldCharType="end"/>
            </w:r>
          </w:hyperlink>
        </w:p>
        <w:p w:rsidR="0009060B" w:rsidRPr="00B35584" w:rsidRDefault="007E143F">
          <w:pPr>
            <w:pStyle w:val="38"/>
            <w:rPr>
              <w:rFonts w:ascii="Times New Roman" w:eastAsiaTheme="minorEastAsia" w:hAnsi="Times New Roman"/>
              <w:noProof/>
              <w:sz w:val="24"/>
              <w:szCs w:val="24"/>
              <w:lang w:eastAsia="ru-RU"/>
            </w:rPr>
          </w:pPr>
          <w:hyperlink w:anchor="_Toc121839600" w:history="1">
            <w:r w:rsidR="0009060B" w:rsidRPr="00B35584">
              <w:rPr>
                <w:rStyle w:val="aff"/>
                <w:rFonts w:ascii="Times New Roman" w:hAnsi="Times New Roman"/>
                <w:noProof/>
                <w:sz w:val="24"/>
                <w:szCs w:val="24"/>
              </w:rPr>
              <w:t>ПРИЛОЖЕНИЯ</w:t>
            </w:r>
            <w:r w:rsidR="0009060B" w:rsidRPr="00B35584">
              <w:rPr>
                <w:rFonts w:ascii="Times New Roman" w:hAnsi="Times New Roman"/>
                <w:noProof/>
                <w:webHidden/>
                <w:sz w:val="24"/>
                <w:szCs w:val="24"/>
              </w:rPr>
              <w:tab/>
            </w:r>
            <w:r w:rsidRPr="00B35584">
              <w:rPr>
                <w:rFonts w:ascii="Times New Roman" w:hAnsi="Times New Roman"/>
                <w:noProof/>
                <w:webHidden/>
                <w:sz w:val="24"/>
                <w:szCs w:val="24"/>
              </w:rPr>
              <w:fldChar w:fldCharType="begin"/>
            </w:r>
            <w:r w:rsidR="0009060B" w:rsidRPr="00B35584">
              <w:rPr>
                <w:rFonts w:ascii="Times New Roman" w:hAnsi="Times New Roman"/>
                <w:noProof/>
                <w:webHidden/>
                <w:sz w:val="24"/>
                <w:szCs w:val="24"/>
              </w:rPr>
              <w:instrText xml:space="preserve"> PAGEREF _Toc121839600 \h </w:instrText>
            </w:r>
            <w:r w:rsidRPr="00B35584">
              <w:rPr>
                <w:rFonts w:ascii="Times New Roman" w:hAnsi="Times New Roman"/>
                <w:noProof/>
                <w:webHidden/>
                <w:sz w:val="24"/>
                <w:szCs w:val="24"/>
              </w:rPr>
            </w:r>
            <w:r w:rsidRPr="00B35584">
              <w:rPr>
                <w:rFonts w:ascii="Times New Roman" w:hAnsi="Times New Roman"/>
                <w:noProof/>
                <w:webHidden/>
                <w:sz w:val="24"/>
                <w:szCs w:val="24"/>
              </w:rPr>
              <w:fldChar w:fldCharType="separate"/>
            </w:r>
            <w:r w:rsidR="00DD7980">
              <w:rPr>
                <w:rFonts w:ascii="Times New Roman" w:hAnsi="Times New Roman"/>
                <w:noProof/>
                <w:webHidden/>
                <w:sz w:val="24"/>
                <w:szCs w:val="24"/>
              </w:rPr>
              <w:t>98</w:t>
            </w:r>
            <w:r w:rsidRPr="00B35584">
              <w:rPr>
                <w:rFonts w:ascii="Times New Roman" w:hAnsi="Times New Roman"/>
                <w:noProof/>
                <w:webHidden/>
                <w:sz w:val="24"/>
                <w:szCs w:val="24"/>
              </w:rPr>
              <w:fldChar w:fldCharType="end"/>
            </w:r>
          </w:hyperlink>
        </w:p>
        <w:p w:rsidR="00A760A5" w:rsidRPr="00B35584" w:rsidRDefault="007E143F" w:rsidP="00494FDD">
          <w:pPr>
            <w:spacing w:after="0" w:line="240" w:lineRule="auto"/>
            <w:jc w:val="both"/>
            <w:rPr>
              <w:rFonts w:ascii="Times New Roman" w:hAnsi="Times New Roman"/>
              <w:sz w:val="24"/>
              <w:szCs w:val="24"/>
            </w:rPr>
          </w:pPr>
          <w:r w:rsidRPr="00B35584">
            <w:rPr>
              <w:rFonts w:ascii="Times New Roman" w:hAnsi="Times New Roman"/>
              <w:sz w:val="24"/>
              <w:szCs w:val="24"/>
            </w:rPr>
            <w:fldChar w:fldCharType="end"/>
          </w:r>
        </w:p>
      </w:sdtContent>
    </w:sdt>
    <w:p w:rsidR="006A29CF" w:rsidRPr="00B35584" w:rsidRDefault="006A29CF" w:rsidP="00626516">
      <w:pPr>
        <w:pStyle w:val="affff0"/>
        <w:sectPr w:rsidR="006A29CF" w:rsidRPr="00B35584" w:rsidSect="00DA5236">
          <w:headerReference w:type="default" r:id="rId10"/>
          <w:type w:val="nextColumn"/>
          <w:pgSz w:w="11906" w:h="16838" w:code="9"/>
          <w:pgMar w:top="1134" w:right="851" w:bottom="1134" w:left="1134" w:header="709" w:footer="709" w:gutter="0"/>
          <w:cols w:space="708"/>
          <w:docGrid w:linePitch="360"/>
        </w:sectPr>
      </w:pPr>
    </w:p>
    <w:p w:rsidR="00921DDE" w:rsidRPr="00192E2E" w:rsidRDefault="00921DDE" w:rsidP="00D71101">
      <w:pPr>
        <w:pStyle w:val="affff0"/>
      </w:pPr>
      <w:bookmarkStart w:id="4" w:name="_Toc121839534"/>
      <w:r w:rsidRPr="00192E2E">
        <w:lastRenderedPageBreak/>
        <w:t>ВВЕДЕНИЕ</w:t>
      </w:r>
      <w:bookmarkEnd w:id="4"/>
    </w:p>
    <w:p w:rsidR="00F02482" w:rsidRPr="00192E2E" w:rsidRDefault="00F02482" w:rsidP="00F02482">
      <w:pPr>
        <w:pStyle w:val="afffff2"/>
        <w:ind w:firstLine="709"/>
      </w:pPr>
      <w:r w:rsidRPr="00192E2E">
        <w:t>Лесохозяйственный регламент является основой осуществления использования, охр</w:t>
      </w:r>
      <w:r w:rsidRPr="00192E2E">
        <w:t>а</w:t>
      </w:r>
      <w:r w:rsidRPr="00192E2E">
        <w:t>ны, защиты, воспроизводства лесов, расположенных в границах городских лесов муниц</w:t>
      </w:r>
      <w:r w:rsidRPr="00192E2E">
        <w:t>и</w:t>
      </w:r>
      <w:r w:rsidRPr="00192E2E">
        <w:t xml:space="preserve">пального образования «Светлогорский городской округ». </w:t>
      </w:r>
      <w:bookmarkStart w:id="5" w:name="_Hlk97806260"/>
      <w:r w:rsidRPr="00192E2E">
        <w:t>Регламент разработан в соответс</w:t>
      </w:r>
      <w:r w:rsidRPr="00192E2E">
        <w:t>т</w:t>
      </w:r>
      <w:r w:rsidRPr="00192E2E">
        <w:t>вии с частью 7 статьи 87 Лесного кодекса Российской Федерации от 04.12.2006 № 200 - ФЗ (далее – Лесной кодекс), приказом Министерства природных ресурсов и экологии Росси</w:t>
      </w:r>
      <w:r w:rsidRPr="00192E2E">
        <w:t>й</w:t>
      </w:r>
      <w:r w:rsidRPr="00192E2E">
        <w:t>ской Федерации (далее – Минприроды России) от 27.02.2017 № 72 «Об утверждении состава лесохозяйственных регламентов, порядка их разработки, сроков их действия и порядка вн</w:t>
      </w:r>
      <w:r w:rsidRPr="00192E2E">
        <w:t>е</w:t>
      </w:r>
      <w:r w:rsidRPr="00192E2E">
        <w:t>сения в них изменений». Лесохозяйственный регламент содержит свод нормативов и пар</w:t>
      </w:r>
      <w:r w:rsidRPr="00192E2E">
        <w:t>а</w:t>
      </w:r>
      <w:r w:rsidRPr="00192E2E">
        <w:t>метров комплексного освоения лесов применительно к территории, лесорастительным усл</w:t>
      </w:r>
      <w:r w:rsidRPr="00192E2E">
        <w:t>о</w:t>
      </w:r>
      <w:r w:rsidRPr="00192E2E">
        <w:t>виям лесничества, определяет правовой режим лесов.</w:t>
      </w:r>
    </w:p>
    <w:p w:rsidR="00F02482" w:rsidRPr="00192E2E" w:rsidRDefault="00F02482" w:rsidP="00F02482">
      <w:pPr>
        <w:pStyle w:val="afffff2"/>
        <w:ind w:firstLine="709"/>
      </w:pPr>
      <w:r w:rsidRPr="00192E2E">
        <w:t>Лесохозяйственный регламент обязателен для исполнения гражданами, юридическ</w:t>
      </w:r>
      <w:r w:rsidRPr="00192E2E">
        <w:t>и</w:t>
      </w:r>
      <w:r w:rsidRPr="00192E2E">
        <w:t>ми лицами, осуществляющими использование, охрану, защиту, воспроизводство лесов в гр</w:t>
      </w:r>
      <w:r w:rsidRPr="00192E2E">
        <w:t>а</w:t>
      </w:r>
      <w:r w:rsidRPr="00192E2E">
        <w:t>ницах лесничества. Невыполнение гражданами, юридическими лицами, осуществляющими использование лесов, лесохозяйственного регламента является основанием для досрочного расторжения договоров аренды лесных участков, договоров купли-продажи лесных наса</w:t>
      </w:r>
      <w:r w:rsidRPr="00192E2E">
        <w:t>ж</w:t>
      </w:r>
      <w:r w:rsidRPr="00192E2E">
        <w:t>дений, принудительного прекращения права постоянного (бессрочного) пользования или безвозмездного срочного пользования лесными участками (статьи 24, 51, 61 Лесного коде</w:t>
      </w:r>
      <w:r w:rsidRPr="00192E2E">
        <w:t>к</w:t>
      </w:r>
      <w:r w:rsidRPr="00192E2E">
        <w:t>са).</w:t>
      </w:r>
    </w:p>
    <w:p w:rsidR="00F02482" w:rsidRPr="00BF5519" w:rsidRDefault="00F02482" w:rsidP="00F02482">
      <w:pPr>
        <w:pStyle w:val="afa"/>
        <w:spacing w:line="360" w:lineRule="auto"/>
        <w:ind w:firstLine="709"/>
        <w:rPr>
          <w:sz w:val="24"/>
          <w:szCs w:val="24"/>
        </w:rPr>
      </w:pPr>
      <w:r w:rsidRPr="00192E2E">
        <w:rPr>
          <w:sz w:val="24"/>
          <w:szCs w:val="24"/>
        </w:rPr>
        <w:t>Лесохозяйственный регламент в соответствии со статьей 87 Лесного кодекса является основой осуществления использования, охраны, защиты, воспроизводства лесов, распол</w:t>
      </w:r>
      <w:r w:rsidRPr="00192E2E">
        <w:rPr>
          <w:sz w:val="24"/>
          <w:szCs w:val="24"/>
        </w:rPr>
        <w:t>о</w:t>
      </w:r>
      <w:r w:rsidRPr="00192E2E">
        <w:rPr>
          <w:sz w:val="24"/>
          <w:szCs w:val="24"/>
        </w:rPr>
        <w:t xml:space="preserve">женных в </w:t>
      </w:r>
      <w:r w:rsidRPr="00BF5519">
        <w:rPr>
          <w:sz w:val="24"/>
          <w:szCs w:val="24"/>
        </w:rPr>
        <w:t>границах городских лесов муниципального образования «Светлогорский горо</w:t>
      </w:r>
      <w:r w:rsidRPr="00BF5519">
        <w:rPr>
          <w:sz w:val="24"/>
          <w:szCs w:val="24"/>
        </w:rPr>
        <w:t>д</w:t>
      </w:r>
      <w:r w:rsidRPr="00BF5519">
        <w:rPr>
          <w:sz w:val="24"/>
          <w:szCs w:val="24"/>
        </w:rPr>
        <w:t>ской округ».</w:t>
      </w:r>
    </w:p>
    <w:p w:rsidR="00EE4084" w:rsidRPr="00BF5519" w:rsidRDefault="00EE4084" w:rsidP="00F02482">
      <w:pPr>
        <w:pStyle w:val="afa"/>
        <w:spacing w:line="360" w:lineRule="auto"/>
        <w:ind w:firstLine="709"/>
        <w:rPr>
          <w:sz w:val="24"/>
          <w:szCs w:val="24"/>
        </w:rPr>
      </w:pPr>
      <w:r w:rsidRPr="00BF5519">
        <w:rPr>
          <w:sz w:val="24"/>
          <w:szCs w:val="24"/>
        </w:rPr>
        <w:t>В случае противоречия положений лесохозяйственного регламента нормам дейс</w:t>
      </w:r>
      <w:r w:rsidRPr="00BF5519">
        <w:rPr>
          <w:sz w:val="24"/>
          <w:szCs w:val="24"/>
        </w:rPr>
        <w:t>т</w:t>
      </w:r>
      <w:r w:rsidRPr="00BF5519">
        <w:rPr>
          <w:sz w:val="24"/>
          <w:szCs w:val="24"/>
        </w:rPr>
        <w:t>вующего законодательства, применяются нормы действующего законодательства.</w:t>
      </w:r>
    </w:p>
    <w:p w:rsidR="00F02482" w:rsidRPr="00BF5519" w:rsidRDefault="00F02482" w:rsidP="00F02482">
      <w:pPr>
        <w:pStyle w:val="afffff2"/>
        <w:ind w:firstLine="567"/>
        <w:jc w:val="center"/>
        <w:rPr>
          <w:b/>
          <w:szCs w:val="28"/>
        </w:rPr>
      </w:pPr>
      <w:r w:rsidRPr="00BF5519">
        <w:rPr>
          <w:b/>
          <w:szCs w:val="28"/>
        </w:rPr>
        <w:t>Основание для разработки регламента</w:t>
      </w:r>
    </w:p>
    <w:bookmarkEnd w:id="5"/>
    <w:p w:rsidR="00F02482" w:rsidRPr="00BF5519" w:rsidRDefault="00272B2F" w:rsidP="003D4B29">
      <w:pPr>
        <w:pStyle w:val="afa"/>
        <w:spacing w:line="360" w:lineRule="auto"/>
        <w:ind w:firstLine="709"/>
        <w:rPr>
          <w:bCs/>
          <w:sz w:val="24"/>
          <w:szCs w:val="24"/>
        </w:rPr>
      </w:pPr>
      <w:r w:rsidRPr="00BF5519">
        <w:rPr>
          <w:rStyle w:val="afffff3"/>
        </w:rPr>
        <w:t>Договор</w:t>
      </w:r>
      <w:r w:rsidR="00F02482" w:rsidRPr="00BF5519">
        <w:rPr>
          <w:rStyle w:val="afffff3"/>
        </w:rPr>
        <w:t xml:space="preserve"> от </w:t>
      </w:r>
      <w:r w:rsidR="003D4B29" w:rsidRPr="00BF5519">
        <w:rPr>
          <w:rStyle w:val="afffff3"/>
        </w:rPr>
        <w:t>30</w:t>
      </w:r>
      <w:r w:rsidR="00F02482" w:rsidRPr="00BF5519">
        <w:rPr>
          <w:rStyle w:val="afffff3"/>
        </w:rPr>
        <w:t>.0</w:t>
      </w:r>
      <w:r w:rsidR="003D4B29" w:rsidRPr="00BF5519">
        <w:rPr>
          <w:rStyle w:val="afffff3"/>
        </w:rPr>
        <w:t>9</w:t>
      </w:r>
      <w:r w:rsidR="00F02482" w:rsidRPr="00BF5519">
        <w:rPr>
          <w:rStyle w:val="afffff3"/>
        </w:rPr>
        <w:t>.2024 № 3</w:t>
      </w:r>
      <w:r w:rsidR="003D4B29" w:rsidRPr="00BF5519">
        <w:rPr>
          <w:rStyle w:val="afffff3"/>
        </w:rPr>
        <w:t>0</w:t>
      </w:r>
      <w:r w:rsidR="00F02482" w:rsidRPr="00BF5519">
        <w:rPr>
          <w:rStyle w:val="afffff3"/>
        </w:rPr>
        <w:t>/</w:t>
      </w:r>
      <w:r w:rsidR="003D4B29" w:rsidRPr="00BF5519">
        <w:rPr>
          <w:rStyle w:val="afffff3"/>
        </w:rPr>
        <w:t>01/09</w:t>
      </w:r>
      <w:r w:rsidR="00F02482" w:rsidRPr="00BF5519">
        <w:rPr>
          <w:rStyle w:val="afffff3"/>
        </w:rPr>
        <w:t xml:space="preserve"> на выполнение работ по внесению изменений в л</w:t>
      </w:r>
      <w:r w:rsidR="00F02482" w:rsidRPr="00BF5519">
        <w:rPr>
          <w:rStyle w:val="afffff3"/>
        </w:rPr>
        <w:t>е</w:t>
      </w:r>
      <w:r w:rsidR="00F02482" w:rsidRPr="00BF5519">
        <w:rPr>
          <w:rStyle w:val="afffff3"/>
        </w:rPr>
        <w:t>сохозяйственный регламент</w:t>
      </w:r>
      <w:r w:rsidR="003D4B29" w:rsidRPr="00BF5519">
        <w:rPr>
          <w:rStyle w:val="afffff3"/>
        </w:rPr>
        <w:t xml:space="preserve"> </w:t>
      </w:r>
      <w:r w:rsidR="003D4B29" w:rsidRPr="00BF5519">
        <w:rPr>
          <w:sz w:val="24"/>
          <w:szCs w:val="24"/>
        </w:rPr>
        <w:t>городских лесов муниципального образования «Светлогорский городской округ»</w:t>
      </w:r>
      <w:r w:rsidR="00F02482" w:rsidRPr="00BF5519">
        <w:rPr>
          <w:rStyle w:val="afffff3"/>
        </w:rPr>
        <w:t xml:space="preserve">, заключенного между </w:t>
      </w:r>
      <w:r w:rsidRPr="00BF5519">
        <w:rPr>
          <w:bCs/>
          <w:sz w:val="24"/>
          <w:szCs w:val="24"/>
        </w:rPr>
        <w:t>МКУ</w:t>
      </w:r>
      <w:r w:rsidR="003D4B29" w:rsidRPr="00BF5519">
        <w:rPr>
          <w:bCs/>
          <w:sz w:val="24"/>
          <w:szCs w:val="24"/>
        </w:rPr>
        <w:t xml:space="preserve"> «Отдел жилищно-коммунального хозяйства Светлогорского городского округа»</w:t>
      </w:r>
      <w:r w:rsidR="00F02482" w:rsidRPr="00BF5519">
        <w:rPr>
          <w:rStyle w:val="afffff3"/>
        </w:rPr>
        <w:t xml:space="preserve"> и </w:t>
      </w:r>
      <w:r w:rsidRPr="00BF5519">
        <w:rPr>
          <w:rStyle w:val="afffff3"/>
          <w:szCs w:val="24"/>
        </w:rPr>
        <w:t>ООО</w:t>
      </w:r>
      <w:r w:rsidR="00F02482" w:rsidRPr="00BF5519">
        <w:rPr>
          <w:sz w:val="24"/>
          <w:szCs w:val="24"/>
        </w:rPr>
        <w:t xml:space="preserve"> «</w:t>
      </w:r>
      <w:proofErr w:type="spellStart"/>
      <w:r w:rsidR="00F02482" w:rsidRPr="00BF5519">
        <w:rPr>
          <w:sz w:val="24"/>
          <w:szCs w:val="24"/>
        </w:rPr>
        <w:t>Геоземстрой</w:t>
      </w:r>
      <w:proofErr w:type="spellEnd"/>
      <w:r w:rsidR="00F02482" w:rsidRPr="00BF5519">
        <w:rPr>
          <w:b/>
          <w:bCs/>
          <w:sz w:val="24"/>
          <w:szCs w:val="24"/>
        </w:rPr>
        <w:t>»</w:t>
      </w:r>
      <w:r w:rsidR="00612989" w:rsidRPr="00BF5519">
        <w:rPr>
          <w:b/>
          <w:bCs/>
          <w:sz w:val="24"/>
          <w:szCs w:val="24"/>
        </w:rPr>
        <w:t xml:space="preserve"> </w:t>
      </w:r>
      <w:r w:rsidR="00612989" w:rsidRPr="00BF5519">
        <w:rPr>
          <w:bCs/>
          <w:sz w:val="24"/>
          <w:szCs w:val="24"/>
        </w:rPr>
        <w:t>(394087, г. Воронеж, ул. Уши</w:t>
      </w:r>
      <w:r w:rsidR="00612989" w:rsidRPr="00BF5519">
        <w:rPr>
          <w:bCs/>
          <w:sz w:val="24"/>
          <w:szCs w:val="24"/>
        </w:rPr>
        <w:t>н</w:t>
      </w:r>
      <w:r w:rsidR="00612989" w:rsidRPr="00BF5519">
        <w:rPr>
          <w:bCs/>
          <w:sz w:val="24"/>
          <w:szCs w:val="24"/>
        </w:rPr>
        <w:t xml:space="preserve">ского, 4а ИНН/КПП </w:t>
      </w:r>
      <w:r w:rsidR="00612989" w:rsidRPr="00BF5519">
        <w:rPr>
          <w:sz w:val="24"/>
          <w:szCs w:val="24"/>
        </w:rPr>
        <w:t xml:space="preserve">3666095794/366601001, ОГРН </w:t>
      </w:r>
      <w:r w:rsidRPr="00BF5519">
        <w:rPr>
          <w:sz w:val="24"/>
          <w:szCs w:val="24"/>
        </w:rPr>
        <w:t>1023601534990</w:t>
      </w:r>
      <w:r w:rsidR="00F02482" w:rsidRPr="00BF5519">
        <w:rPr>
          <w:bCs/>
          <w:sz w:val="24"/>
          <w:szCs w:val="24"/>
        </w:rPr>
        <w:t>.</w:t>
      </w:r>
    </w:p>
    <w:p w:rsidR="00F02482" w:rsidRPr="00192E2E" w:rsidRDefault="00F02482" w:rsidP="00F02482">
      <w:pPr>
        <w:pStyle w:val="afffff5"/>
        <w:rPr>
          <w:rFonts w:ascii="Times New Roman" w:hAnsi="Times New Roman" w:cs="Times New Roman"/>
          <w:sz w:val="24"/>
          <w:szCs w:val="28"/>
        </w:rPr>
      </w:pPr>
      <w:r w:rsidRPr="00BF5519">
        <w:rPr>
          <w:rFonts w:ascii="Times New Roman" w:hAnsi="Times New Roman" w:cs="Times New Roman"/>
          <w:sz w:val="24"/>
          <w:szCs w:val="28"/>
        </w:rPr>
        <w:t>Срок действия лесохозяйственного регламента</w:t>
      </w:r>
    </w:p>
    <w:p w:rsidR="00F02482" w:rsidRPr="00192E2E" w:rsidRDefault="00F02482" w:rsidP="00F02482">
      <w:pPr>
        <w:pStyle w:val="afffff2"/>
        <w:ind w:firstLine="709"/>
      </w:pPr>
      <w:r w:rsidRPr="00192E2E">
        <w:t>Срок действия лесохозяйственного регламента устанавливается на 10 лет с момента утверждения</w:t>
      </w:r>
      <w:r w:rsidR="005D7492">
        <w:t>.</w:t>
      </w:r>
    </w:p>
    <w:p w:rsidR="00F02482" w:rsidRPr="00192E2E" w:rsidRDefault="00F02482" w:rsidP="00F02482">
      <w:pPr>
        <w:pStyle w:val="afffff2"/>
        <w:ind w:firstLine="709"/>
        <w:sectPr w:rsidR="00F02482" w:rsidRPr="00192E2E" w:rsidSect="00F02482">
          <w:type w:val="nextColumn"/>
          <w:pgSz w:w="11906" w:h="16838"/>
          <w:pgMar w:top="1134" w:right="1134" w:bottom="1134" w:left="1134" w:header="397" w:footer="397" w:gutter="0"/>
          <w:cols w:space="708"/>
          <w:titlePg/>
          <w:docGrid w:linePitch="360"/>
        </w:sectPr>
      </w:pPr>
    </w:p>
    <w:p w:rsidR="00921DDE" w:rsidRPr="00192E2E" w:rsidRDefault="00921DDE" w:rsidP="00144EA2">
      <w:pPr>
        <w:pStyle w:val="affff0"/>
      </w:pPr>
      <w:bookmarkStart w:id="6" w:name="_Toc318879540"/>
      <w:bookmarkStart w:id="7" w:name="_Toc121839535"/>
      <w:r w:rsidRPr="00192E2E">
        <w:lastRenderedPageBreak/>
        <w:t>ГЛАВА 1.</w:t>
      </w:r>
      <w:bookmarkStart w:id="8" w:name="_Toc318879541"/>
      <w:bookmarkEnd w:id="6"/>
      <w:r w:rsidR="00144EA2" w:rsidRPr="00192E2E">
        <w:t xml:space="preserve"> </w:t>
      </w:r>
      <w:r w:rsidRPr="00192E2E">
        <w:t>ОБЩИЕ СВЕДЕНИЯ</w:t>
      </w:r>
      <w:bookmarkEnd w:id="7"/>
      <w:bookmarkEnd w:id="8"/>
    </w:p>
    <w:p w:rsidR="00921DDE" w:rsidRPr="00192E2E" w:rsidRDefault="00921DDE" w:rsidP="00144EA2">
      <w:pPr>
        <w:pStyle w:val="affff0"/>
      </w:pPr>
      <w:bookmarkStart w:id="9" w:name="_Toc318879542"/>
      <w:bookmarkStart w:id="10" w:name="_Toc121839536"/>
      <w:r w:rsidRPr="00192E2E">
        <w:t>1.1.</w:t>
      </w:r>
      <w:r w:rsidR="00C448FB" w:rsidRPr="00192E2E">
        <w:t xml:space="preserve"> </w:t>
      </w:r>
      <w:r w:rsidRPr="00192E2E">
        <w:t>Краткая характеристика лесничества</w:t>
      </w:r>
      <w:bookmarkEnd w:id="9"/>
      <w:bookmarkEnd w:id="10"/>
    </w:p>
    <w:p w:rsidR="00921DDE" w:rsidRPr="00192E2E" w:rsidRDefault="00921DDE" w:rsidP="00144EA2">
      <w:pPr>
        <w:pStyle w:val="affff0"/>
      </w:pPr>
      <w:bookmarkStart w:id="11" w:name="_Toc318879543"/>
      <w:bookmarkStart w:id="12" w:name="_Toc121839537"/>
      <w:r w:rsidRPr="00192E2E">
        <w:t>1.1.1.</w:t>
      </w:r>
      <w:r w:rsidR="00C448FB" w:rsidRPr="00192E2E">
        <w:t xml:space="preserve"> </w:t>
      </w:r>
      <w:r w:rsidRPr="00192E2E">
        <w:t xml:space="preserve">Наименование </w:t>
      </w:r>
      <w:bookmarkEnd w:id="11"/>
      <w:r w:rsidR="00144EA2" w:rsidRPr="00192E2E">
        <w:t>и местоположение лесничества</w:t>
      </w:r>
      <w:bookmarkEnd w:id="12"/>
    </w:p>
    <w:p w:rsidR="00DC1B70" w:rsidRPr="00192E2E" w:rsidRDefault="003436E9" w:rsidP="00DC1B70">
      <w:pPr>
        <w:pStyle w:val="-3"/>
        <w:rPr>
          <w:color w:val="000000" w:themeColor="text1"/>
        </w:rPr>
      </w:pPr>
      <w:r w:rsidRPr="003436E9">
        <w:rPr>
          <w:color w:val="000000" w:themeColor="text1"/>
        </w:rPr>
        <w:t>Светлогорско</w:t>
      </w:r>
      <w:r>
        <w:rPr>
          <w:color w:val="000000" w:themeColor="text1"/>
        </w:rPr>
        <w:t>е городское лесничество Калинин</w:t>
      </w:r>
      <w:r w:rsidRPr="003436E9">
        <w:rPr>
          <w:color w:val="000000" w:themeColor="text1"/>
        </w:rPr>
        <w:t>градской области</w:t>
      </w:r>
      <w:r w:rsidR="00DC1B70" w:rsidRPr="00192E2E">
        <w:rPr>
          <w:color w:val="000000" w:themeColor="text1"/>
        </w:rPr>
        <w:t xml:space="preserve"> расположены в Кал</w:t>
      </w:r>
      <w:r w:rsidR="00DC1B70" w:rsidRPr="00192E2E">
        <w:rPr>
          <w:color w:val="000000" w:themeColor="text1"/>
        </w:rPr>
        <w:t>и</w:t>
      </w:r>
      <w:r w:rsidR="00DC1B70" w:rsidRPr="00192E2E">
        <w:rPr>
          <w:color w:val="000000" w:themeColor="text1"/>
        </w:rPr>
        <w:t>нинградской области на территории земель Светлогорского городского округа.</w:t>
      </w:r>
    </w:p>
    <w:p w:rsidR="00DC1B70" w:rsidRPr="00192E2E" w:rsidRDefault="00DC1B70" w:rsidP="00DC1B70">
      <w:pPr>
        <w:pStyle w:val="-3"/>
        <w:rPr>
          <w:color w:val="000000" w:themeColor="text1"/>
        </w:rPr>
      </w:pPr>
      <w:r w:rsidRPr="00192E2E">
        <w:rPr>
          <w:color w:val="000000" w:themeColor="text1"/>
        </w:rPr>
        <w:t>Почтовый адрес муниципального казенного учреждения «Отдел жилищно-коммунального хозяйства Светлогорского городского округа»:</w:t>
      </w:r>
    </w:p>
    <w:p w:rsidR="00DC1B70" w:rsidRPr="00192E2E" w:rsidRDefault="00DC1B70" w:rsidP="00DC1B70">
      <w:pPr>
        <w:pStyle w:val="-3"/>
      </w:pPr>
      <w:r w:rsidRPr="00192E2E">
        <w:rPr>
          <w:color w:val="000000" w:themeColor="text1"/>
          <w:shd w:val="clear" w:color="auto" w:fill="FFFFFF"/>
        </w:rPr>
        <w:t xml:space="preserve">238560, Калининградская обл., г. </w:t>
      </w:r>
      <w:r w:rsidRPr="00192E2E">
        <w:t>Светлогорск</w:t>
      </w:r>
      <w:r w:rsidR="000D0B69" w:rsidRPr="00192E2E">
        <w:t xml:space="preserve">, Калининградский </w:t>
      </w:r>
      <w:proofErr w:type="spellStart"/>
      <w:r w:rsidR="000D0B69" w:rsidRPr="00192E2E">
        <w:t>пр-кт</w:t>
      </w:r>
      <w:proofErr w:type="spellEnd"/>
      <w:r w:rsidR="000D0B69" w:rsidRPr="00192E2E">
        <w:t>, 77 А</w:t>
      </w:r>
      <w:r w:rsidRPr="00192E2E">
        <w:t>.</w:t>
      </w:r>
    </w:p>
    <w:p w:rsidR="00DC1B70" w:rsidRPr="00192E2E" w:rsidRDefault="00DC1B70" w:rsidP="00DC1B70">
      <w:pPr>
        <w:pStyle w:val="-3"/>
        <w:rPr>
          <w:color w:val="000000" w:themeColor="text1"/>
        </w:rPr>
      </w:pPr>
      <w:r w:rsidRPr="00192E2E">
        <w:rPr>
          <w:color w:val="000000" w:themeColor="text1"/>
        </w:rPr>
        <w:t xml:space="preserve">Телефон: </w:t>
      </w:r>
      <w:r w:rsidRPr="00192E2E">
        <w:rPr>
          <w:color w:val="000000" w:themeColor="text1"/>
          <w:shd w:val="clear" w:color="auto" w:fill="FFFFFF"/>
        </w:rPr>
        <w:t>8(40153) 3-33-84</w:t>
      </w:r>
    </w:p>
    <w:p w:rsidR="00DC1B70" w:rsidRPr="00192E2E" w:rsidRDefault="00DC1B70" w:rsidP="00DC1B70">
      <w:pPr>
        <w:pStyle w:val="-3"/>
        <w:rPr>
          <w:color w:val="000000" w:themeColor="text1"/>
        </w:rPr>
      </w:pPr>
      <w:r w:rsidRPr="00192E2E">
        <w:rPr>
          <w:color w:val="000000" w:themeColor="text1"/>
          <w:lang w:val="en-US"/>
        </w:rPr>
        <w:t>E</w:t>
      </w:r>
      <w:r w:rsidRPr="00192E2E">
        <w:rPr>
          <w:color w:val="000000" w:themeColor="text1"/>
        </w:rPr>
        <w:t>-</w:t>
      </w:r>
      <w:r w:rsidRPr="00192E2E">
        <w:rPr>
          <w:color w:val="000000" w:themeColor="text1"/>
          <w:lang w:val="en-US"/>
        </w:rPr>
        <w:t>mail</w:t>
      </w:r>
      <w:r w:rsidRPr="00192E2E">
        <w:rPr>
          <w:color w:val="000000" w:themeColor="text1"/>
        </w:rPr>
        <w:t xml:space="preserve">: </w:t>
      </w:r>
      <w:hyperlink r:id="rId11" w:tgtFrame="_blank" w:history="1">
        <w:r w:rsidRPr="00192E2E">
          <w:rPr>
            <w:rStyle w:val="aff"/>
            <w:color w:val="000000" w:themeColor="text1"/>
            <w:shd w:val="clear" w:color="auto" w:fill="FFFFFF"/>
            <w:lang w:val="en-US"/>
          </w:rPr>
          <w:t>ogh</w:t>
        </w:r>
        <w:r w:rsidRPr="00192E2E">
          <w:rPr>
            <w:rStyle w:val="aff"/>
            <w:color w:val="000000" w:themeColor="text1"/>
            <w:shd w:val="clear" w:color="auto" w:fill="FFFFFF"/>
          </w:rPr>
          <w:t>@</w:t>
        </w:r>
        <w:r w:rsidRPr="00192E2E">
          <w:rPr>
            <w:rStyle w:val="aff"/>
            <w:color w:val="000000" w:themeColor="text1"/>
            <w:shd w:val="clear" w:color="auto" w:fill="FFFFFF"/>
            <w:lang w:val="en-US"/>
          </w:rPr>
          <w:t>svetlogorsk</w:t>
        </w:r>
        <w:r w:rsidRPr="00192E2E">
          <w:rPr>
            <w:rStyle w:val="aff"/>
            <w:color w:val="000000" w:themeColor="text1"/>
            <w:shd w:val="clear" w:color="auto" w:fill="FFFFFF"/>
          </w:rPr>
          <w:t>39.</w:t>
        </w:r>
        <w:r w:rsidRPr="00192E2E">
          <w:rPr>
            <w:rStyle w:val="aff"/>
            <w:color w:val="000000" w:themeColor="text1"/>
            <w:shd w:val="clear" w:color="auto" w:fill="FFFFFF"/>
            <w:lang w:val="en-US"/>
          </w:rPr>
          <w:t>ru</w:t>
        </w:r>
      </w:hyperlink>
    </w:p>
    <w:p w:rsidR="009F7A79" w:rsidRPr="00192E2E" w:rsidRDefault="009F7A79" w:rsidP="009F7A79">
      <w:pPr>
        <w:pStyle w:val="-5"/>
        <w:rPr>
          <w:color w:val="auto"/>
          <w:szCs w:val="24"/>
        </w:rPr>
      </w:pPr>
      <w:bookmarkStart w:id="13" w:name="_Toc84496125"/>
      <w:bookmarkStart w:id="14" w:name="_Toc98318156"/>
      <w:bookmarkStart w:id="15" w:name="_Toc99637854"/>
      <w:bookmarkStart w:id="16" w:name="_Toc121839538"/>
      <w:bookmarkStart w:id="17" w:name="_Hlk97809174"/>
      <w:bookmarkStart w:id="18" w:name="_Toc318879544"/>
      <w:r w:rsidRPr="00192E2E">
        <w:rPr>
          <w:color w:val="auto"/>
          <w:szCs w:val="24"/>
        </w:rPr>
        <w:t>1.1.2. Общая площадь лесничества и участковых лесничеств</w:t>
      </w:r>
      <w:bookmarkEnd w:id="13"/>
      <w:bookmarkEnd w:id="14"/>
      <w:bookmarkEnd w:id="15"/>
      <w:bookmarkEnd w:id="16"/>
    </w:p>
    <w:bookmarkEnd w:id="17"/>
    <w:p w:rsidR="00DC1B70" w:rsidRPr="00BF5519" w:rsidRDefault="00DC1B70" w:rsidP="00DC1B70">
      <w:pPr>
        <w:pStyle w:val="-3"/>
      </w:pPr>
      <w:r w:rsidRPr="00192E2E">
        <w:t>Общая площадь лесов, расположенных на землях населенных пунктов Светлогорского городского округа» по состоянию на 01.01.2023 г. составля</w:t>
      </w:r>
      <w:r w:rsidR="00BD507E" w:rsidRPr="00192E2E">
        <w:t>ла</w:t>
      </w:r>
      <w:r w:rsidRPr="00192E2E">
        <w:t xml:space="preserve"> </w:t>
      </w:r>
      <w:r w:rsidR="006B6CDE" w:rsidRPr="00192E2E">
        <w:t>31,3819</w:t>
      </w:r>
      <w:r w:rsidRPr="00192E2E">
        <w:t xml:space="preserve"> га</w:t>
      </w:r>
      <w:r w:rsidR="00C0582D" w:rsidRPr="00192E2E">
        <w:t>, в 2024 году в соотве</w:t>
      </w:r>
      <w:r w:rsidR="00C0582D" w:rsidRPr="00192E2E">
        <w:t>т</w:t>
      </w:r>
      <w:r w:rsidR="00C0582D" w:rsidRPr="00192E2E">
        <w:t>ствии с постановлением администрации муниципального образования Светлогорский горо</w:t>
      </w:r>
      <w:r w:rsidR="00C0582D" w:rsidRPr="00192E2E">
        <w:t>д</w:t>
      </w:r>
      <w:r w:rsidR="00C0582D" w:rsidRPr="00192E2E">
        <w:t xml:space="preserve">ской округ от 02 августа 2024 года №818 «Об изменении вида разрешенного использования </w:t>
      </w:r>
      <w:r w:rsidR="00BD507E" w:rsidRPr="00192E2E">
        <w:t>з</w:t>
      </w:r>
      <w:r w:rsidR="00BD507E" w:rsidRPr="00192E2E">
        <w:t>е</w:t>
      </w:r>
      <w:r w:rsidR="00BD507E" w:rsidRPr="00192E2E">
        <w:t xml:space="preserve">мельного </w:t>
      </w:r>
      <w:r w:rsidR="00BD507E" w:rsidRPr="00BF5519">
        <w:t>участка с кадастровым номером 39:17:020001:258» площадь увеличилась на 5,</w:t>
      </w:r>
      <w:r w:rsidR="00914587" w:rsidRPr="00BF5519">
        <w:t>5176</w:t>
      </w:r>
      <w:r w:rsidR="00BD507E" w:rsidRPr="00BF5519">
        <w:t xml:space="preserve"> га и составила 36,</w:t>
      </w:r>
      <w:r w:rsidR="00914587" w:rsidRPr="00BF5519">
        <w:t xml:space="preserve">8995 </w:t>
      </w:r>
      <w:r w:rsidR="003436E9">
        <w:t>га</w:t>
      </w:r>
      <w:r w:rsidR="00B42060" w:rsidRPr="00BF5519">
        <w:t>.</w:t>
      </w:r>
    </w:p>
    <w:p w:rsidR="00921DDE" w:rsidRPr="00192E2E" w:rsidRDefault="00921DDE" w:rsidP="009F7A79">
      <w:pPr>
        <w:pStyle w:val="-5"/>
        <w:rPr>
          <w:color w:val="auto"/>
        </w:rPr>
      </w:pPr>
      <w:bookmarkStart w:id="19" w:name="_Toc121839539"/>
      <w:r w:rsidRPr="00BF5519">
        <w:rPr>
          <w:color w:val="auto"/>
        </w:rPr>
        <w:t>1.1.</w:t>
      </w:r>
      <w:r w:rsidR="009F7A79" w:rsidRPr="00BF5519">
        <w:rPr>
          <w:color w:val="auto"/>
        </w:rPr>
        <w:t>3</w:t>
      </w:r>
      <w:r w:rsidRPr="00BF5519">
        <w:rPr>
          <w:color w:val="auto"/>
        </w:rPr>
        <w:t>. Распределение территории</w:t>
      </w:r>
      <w:bookmarkEnd w:id="18"/>
      <w:r w:rsidRPr="00BF5519">
        <w:rPr>
          <w:color w:val="auto"/>
        </w:rPr>
        <w:t xml:space="preserve"> лесничества</w:t>
      </w:r>
      <w:bookmarkStart w:id="20" w:name="_Toc318879545"/>
      <w:r w:rsidR="00144EA2" w:rsidRPr="00BF5519">
        <w:rPr>
          <w:color w:val="auto"/>
        </w:rPr>
        <w:t xml:space="preserve"> </w:t>
      </w:r>
      <w:r w:rsidRPr="00BF5519">
        <w:rPr>
          <w:color w:val="auto"/>
        </w:rPr>
        <w:t>по муниципальным</w:t>
      </w:r>
      <w:r w:rsidRPr="00192E2E">
        <w:rPr>
          <w:color w:val="auto"/>
        </w:rPr>
        <w:t xml:space="preserve"> образованиям</w:t>
      </w:r>
      <w:bookmarkEnd w:id="19"/>
      <w:bookmarkEnd w:id="20"/>
    </w:p>
    <w:p w:rsidR="00921DDE" w:rsidRPr="00192E2E" w:rsidRDefault="00921DDE" w:rsidP="00675AAA">
      <w:pPr>
        <w:pStyle w:val="afffe"/>
        <w:spacing w:after="120"/>
      </w:pPr>
      <w:r w:rsidRPr="00192E2E">
        <w:t>Таблица 1.1.</w:t>
      </w:r>
      <w:r w:rsidR="009F7A79" w:rsidRPr="00192E2E">
        <w:t>3</w:t>
      </w:r>
      <w:r w:rsidRPr="00192E2E">
        <w:t>.1.</w:t>
      </w:r>
      <w:r w:rsidR="00144EA2" w:rsidRPr="00192E2E">
        <w:t xml:space="preserve"> </w:t>
      </w:r>
      <w:r w:rsidRPr="00192E2E">
        <w:t>Структура лесничества</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426"/>
        <w:gridCol w:w="4678"/>
        <w:gridCol w:w="3260"/>
        <w:gridCol w:w="1275"/>
      </w:tblGrid>
      <w:tr w:rsidR="000D0B69" w:rsidRPr="00192E2E" w:rsidTr="000D0B69">
        <w:trPr>
          <w:trHeight w:val="20"/>
          <w:jc w:val="center"/>
        </w:trPr>
        <w:tc>
          <w:tcPr>
            <w:tcW w:w="426" w:type="dxa"/>
            <w:shd w:val="clear" w:color="000000" w:fill="FFFFFF"/>
            <w:vAlign w:val="center"/>
            <w:hideMark/>
          </w:tcPr>
          <w:p w:rsidR="009F7A79" w:rsidRPr="00192E2E" w:rsidRDefault="009F7A79" w:rsidP="00E16D2F">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 п/п</w:t>
            </w:r>
          </w:p>
        </w:tc>
        <w:tc>
          <w:tcPr>
            <w:tcW w:w="4678" w:type="dxa"/>
            <w:shd w:val="clear" w:color="000000" w:fill="FFFFFF"/>
            <w:vAlign w:val="center"/>
            <w:hideMark/>
          </w:tcPr>
          <w:p w:rsidR="009F7A79" w:rsidRPr="00192E2E" w:rsidRDefault="003436E9" w:rsidP="00E16D2F">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 xml:space="preserve">Наименование </w:t>
            </w:r>
            <w:r w:rsidR="009F7A79" w:rsidRPr="00192E2E">
              <w:rPr>
                <w:rFonts w:ascii="Times New Roman" w:eastAsia="Times New Roman" w:hAnsi="Times New Roman"/>
                <w:lang w:eastAsia="ru-RU"/>
              </w:rPr>
              <w:t>лесничества</w:t>
            </w:r>
          </w:p>
        </w:tc>
        <w:tc>
          <w:tcPr>
            <w:tcW w:w="3260" w:type="dxa"/>
            <w:shd w:val="clear" w:color="000000" w:fill="FFFFFF"/>
            <w:vAlign w:val="center"/>
            <w:hideMark/>
          </w:tcPr>
          <w:p w:rsidR="009F7A79" w:rsidRPr="00192E2E" w:rsidRDefault="009F7A79" w:rsidP="00E16D2F">
            <w:pPr>
              <w:spacing w:after="0" w:line="240" w:lineRule="auto"/>
              <w:jc w:val="center"/>
              <w:rPr>
                <w:rFonts w:ascii="Times New Roman" w:eastAsia="Times New Roman" w:hAnsi="Times New Roman"/>
                <w:lang w:eastAsia="ru-RU"/>
              </w:rPr>
            </w:pPr>
            <w:bookmarkStart w:id="21" w:name="RANGE!C1"/>
            <w:r w:rsidRPr="00192E2E">
              <w:rPr>
                <w:rFonts w:ascii="Times New Roman" w:eastAsia="Times New Roman" w:hAnsi="Times New Roman"/>
                <w:lang w:eastAsia="ru-RU"/>
              </w:rPr>
              <w:t>Административный район</w:t>
            </w:r>
          </w:p>
          <w:p w:rsidR="009F7A79" w:rsidRPr="00192E2E" w:rsidRDefault="009F7A79" w:rsidP="00E16D2F">
            <w:pPr>
              <w:spacing w:after="0" w:line="240" w:lineRule="auto"/>
              <w:jc w:val="center"/>
              <w:rPr>
                <w:rFonts w:ascii="Times New Roman" w:eastAsia="Times New Roman" w:hAnsi="Times New Roman"/>
                <w:lang w:eastAsia="ru-RU"/>
              </w:rPr>
            </w:pPr>
            <w:bookmarkStart w:id="22" w:name="_Hlk97809521"/>
            <w:bookmarkEnd w:id="21"/>
            <w:r w:rsidRPr="00192E2E">
              <w:rPr>
                <w:rFonts w:ascii="Times New Roman" w:eastAsia="Times New Roman" w:hAnsi="Times New Roman"/>
                <w:lang w:eastAsia="ru-RU"/>
              </w:rPr>
              <w:t>(муниципальное образование)</w:t>
            </w:r>
            <w:bookmarkEnd w:id="22"/>
          </w:p>
        </w:tc>
        <w:tc>
          <w:tcPr>
            <w:tcW w:w="1275" w:type="dxa"/>
            <w:shd w:val="clear" w:color="000000" w:fill="FFFFFF"/>
            <w:vAlign w:val="center"/>
            <w:hideMark/>
          </w:tcPr>
          <w:p w:rsidR="009F7A79" w:rsidRPr="00192E2E" w:rsidRDefault="009F7A79" w:rsidP="00E16D2F">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Общая площадь, га</w:t>
            </w:r>
          </w:p>
        </w:tc>
      </w:tr>
      <w:tr w:rsidR="000D0B69" w:rsidRPr="00192E2E" w:rsidTr="000D0B69">
        <w:trPr>
          <w:trHeight w:val="20"/>
          <w:jc w:val="center"/>
        </w:trPr>
        <w:tc>
          <w:tcPr>
            <w:tcW w:w="426" w:type="dxa"/>
            <w:shd w:val="clear" w:color="000000" w:fill="FFFFFF"/>
            <w:vAlign w:val="center"/>
          </w:tcPr>
          <w:p w:rsidR="00C14E80" w:rsidRPr="00192E2E" w:rsidRDefault="00C14E80" w:rsidP="00E16D2F">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1</w:t>
            </w:r>
          </w:p>
        </w:tc>
        <w:tc>
          <w:tcPr>
            <w:tcW w:w="4678" w:type="dxa"/>
            <w:shd w:val="clear" w:color="000000" w:fill="FFFFFF"/>
            <w:vAlign w:val="center"/>
          </w:tcPr>
          <w:p w:rsidR="00C14E80" w:rsidRPr="00192E2E" w:rsidRDefault="00C14E80" w:rsidP="00E16D2F">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2</w:t>
            </w:r>
          </w:p>
        </w:tc>
        <w:tc>
          <w:tcPr>
            <w:tcW w:w="3260" w:type="dxa"/>
            <w:shd w:val="clear" w:color="000000" w:fill="FFFFFF"/>
            <w:vAlign w:val="center"/>
          </w:tcPr>
          <w:p w:rsidR="00C14E80" w:rsidRPr="00192E2E" w:rsidRDefault="00C14E80" w:rsidP="00E16D2F">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3</w:t>
            </w:r>
          </w:p>
        </w:tc>
        <w:tc>
          <w:tcPr>
            <w:tcW w:w="1275" w:type="dxa"/>
            <w:shd w:val="clear" w:color="000000" w:fill="FFFFFF"/>
            <w:vAlign w:val="center"/>
          </w:tcPr>
          <w:p w:rsidR="00C14E80" w:rsidRPr="00192E2E" w:rsidRDefault="00C14E80" w:rsidP="00E16D2F">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4</w:t>
            </w:r>
          </w:p>
        </w:tc>
      </w:tr>
      <w:tr w:rsidR="000D0B69" w:rsidRPr="00192E2E" w:rsidTr="000D0B69">
        <w:trPr>
          <w:trHeight w:val="20"/>
          <w:jc w:val="center"/>
        </w:trPr>
        <w:tc>
          <w:tcPr>
            <w:tcW w:w="426" w:type="dxa"/>
            <w:shd w:val="clear" w:color="000000" w:fill="FFFFFF"/>
            <w:vAlign w:val="center"/>
            <w:hideMark/>
          </w:tcPr>
          <w:p w:rsidR="009F7A79" w:rsidRPr="00192E2E" w:rsidRDefault="009F7A79" w:rsidP="00E16D2F">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1</w:t>
            </w:r>
          </w:p>
        </w:tc>
        <w:tc>
          <w:tcPr>
            <w:tcW w:w="4678" w:type="dxa"/>
            <w:shd w:val="clear" w:color="000000" w:fill="FFFFFF"/>
            <w:vAlign w:val="center"/>
            <w:hideMark/>
          </w:tcPr>
          <w:p w:rsidR="009F7A79" w:rsidRPr="00192E2E" w:rsidRDefault="00661CBB" w:rsidP="00D93B2D">
            <w:pPr>
              <w:spacing w:after="0" w:line="240" w:lineRule="auto"/>
              <w:jc w:val="center"/>
              <w:rPr>
                <w:rFonts w:ascii="Times New Roman" w:eastAsia="Times New Roman" w:hAnsi="Times New Roman"/>
                <w:lang w:eastAsia="ru-RU"/>
              </w:rPr>
            </w:pPr>
            <w:r w:rsidRPr="00661CBB">
              <w:rPr>
                <w:rFonts w:ascii="Times New Roman" w:eastAsia="Times New Roman" w:hAnsi="Times New Roman"/>
                <w:lang w:eastAsia="ru-RU"/>
              </w:rPr>
              <w:t xml:space="preserve">Светлогорское городское лесничество </w:t>
            </w:r>
            <w:proofErr w:type="gramStart"/>
            <w:r w:rsidRPr="00661CBB">
              <w:rPr>
                <w:rFonts w:ascii="Times New Roman" w:eastAsia="Times New Roman" w:hAnsi="Times New Roman"/>
                <w:lang w:eastAsia="ru-RU"/>
              </w:rPr>
              <w:t>Калинин-градской</w:t>
            </w:r>
            <w:proofErr w:type="gramEnd"/>
            <w:r w:rsidRPr="00661CBB">
              <w:rPr>
                <w:rFonts w:ascii="Times New Roman" w:eastAsia="Times New Roman" w:hAnsi="Times New Roman"/>
                <w:lang w:eastAsia="ru-RU"/>
              </w:rPr>
              <w:t xml:space="preserve"> области</w:t>
            </w:r>
          </w:p>
        </w:tc>
        <w:tc>
          <w:tcPr>
            <w:tcW w:w="3260" w:type="dxa"/>
            <w:shd w:val="clear" w:color="000000" w:fill="FFFFFF"/>
            <w:vAlign w:val="center"/>
            <w:hideMark/>
          </w:tcPr>
          <w:p w:rsidR="009F7A79" w:rsidRPr="00192E2E" w:rsidRDefault="00E16D2F" w:rsidP="00E16D2F">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«Светлогорский городской о</w:t>
            </w:r>
            <w:r w:rsidRPr="00192E2E">
              <w:rPr>
                <w:rFonts w:ascii="Times New Roman" w:eastAsia="Times New Roman" w:hAnsi="Times New Roman"/>
                <w:lang w:eastAsia="ru-RU"/>
              </w:rPr>
              <w:t>к</w:t>
            </w:r>
            <w:r w:rsidRPr="00192E2E">
              <w:rPr>
                <w:rFonts w:ascii="Times New Roman" w:eastAsia="Times New Roman" w:hAnsi="Times New Roman"/>
                <w:lang w:eastAsia="ru-RU"/>
              </w:rPr>
              <w:t>руг» Калининградской области</w:t>
            </w:r>
          </w:p>
        </w:tc>
        <w:tc>
          <w:tcPr>
            <w:tcW w:w="1275" w:type="dxa"/>
            <w:shd w:val="clear" w:color="000000" w:fill="FFFFFF"/>
            <w:vAlign w:val="center"/>
            <w:hideMark/>
          </w:tcPr>
          <w:p w:rsidR="009F7A79" w:rsidRPr="00192E2E" w:rsidRDefault="00BD507E" w:rsidP="00E16D2F">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36,</w:t>
            </w:r>
            <w:r w:rsidR="00914587" w:rsidRPr="00192E2E">
              <w:rPr>
                <w:rFonts w:ascii="Times New Roman" w:eastAsia="Times New Roman" w:hAnsi="Times New Roman"/>
                <w:lang w:eastAsia="ru-RU"/>
              </w:rPr>
              <w:t>8995</w:t>
            </w:r>
          </w:p>
        </w:tc>
      </w:tr>
      <w:tr w:rsidR="009F7A79" w:rsidRPr="00192E2E" w:rsidTr="000D0B69">
        <w:trPr>
          <w:trHeight w:val="20"/>
          <w:jc w:val="center"/>
        </w:trPr>
        <w:tc>
          <w:tcPr>
            <w:tcW w:w="426" w:type="dxa"/>
            <w:shd w:val="clear" w:color="000000" w:fill="FFFFFF"/>
            <w:vAlign w:val="center"/>
            <w:hideMark/>
          </w:tcPr>
          <w:p w:rsidR="009F7A79" w:rsidRPr="00192E2E" w:rsidRDefault="009F7A79" w:rsidP="00E16D2F">
            <w:pPr>
              <w:spacing w:after="0" w:line="240" w:lineRule="auto"/>
              <w:jc w:val="center"/>
              <w:rPr>
                <w:rFonts w:ascii="Times New Roman" w:eastAsia="Times New Roman" w:hAnsi="Times New Roman"/>
                <w:lang w:eastAsia="ru-RU"/>
              </w:rPr>
            </w:pPr>
          </w:p>
        </w:tc>
        <w:tc>
          <w:tcPr>
            <w:tcW w:w="7938" w:type="dxa"/>
            <w:gridSpan w:val="2"/>
            <w:shd w:val="clear" w:color="000000" w:fill="FFFFFF"/>
            <w:vAlign w:val="center"/>
            <w:hideMark/>
          </w:tcPr>
          <w:p w:rsidR="009F7A79" w:rsidRPr="00192E2E" w:rsidRDefault="009F7A79" w:rsidP="00E16D2F">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Всего по лесничеству</w:t>
            </w:r>
          </w:p>
        </w:tc>
        <w:tc>
          <w:tcPr>
            <w:tcW w:w="1275" w:type="dxa"/>
            <w:shd w:val="clear" w:color="000000" w:fill="FFFFFF"/>
            <w:vAlign w:val="center"/>
            <w:hideMark/>
          </w:tcPr>
          <w:p w:rsidR="009F7A79" w:rsidRPr="00192E2E" w:rsidRDefault="00BD507E" w:rsidP="00E16D2F">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36,</w:t>
            </w:r>
            <w:r w:rsidR="00914587" w:rsidRPr="00192E2E">
              <w:rPr>
                <w:rFonts w:ascii="Times New Roman" w:eastAsia="Times New Roman" w:hAnsi="Times New Roman"/>
                <w:lang w:eastAsia="ru-RU"/>
              </w:rPr>
              <w:t>8995</w:t>
            </w:r>
          </w:p>
        </w:tc>
      </w:tr>
    </w:tbl>
    <w:p w:rsidR="00405100" w:rsidRPr="00192E2E" w:rsidRDefault="00E16D2F" w:rsidP="00405100">
      <w:pPr>
        <w:pStyle w:val="afffe"/>
        <w:spacing w:before="120"/>
      </w:pPr>
      <w:bookmarkStart w:id="23" w:name="_Hlk93935831"/>
      <w:bookmarkStart w:id="24" w:name="_Toc318879546"/>
      <w:r w:rsidRPr="00192E2E">
        <w:t>Схематическая карта Калининградской области с выделением территории городских л</w:t>
      </w:r>
      <w:r w:rsidRPr="00192E2E">
        <w:t>е</w:t>
      </w:r>
      <w:r w:rsidRPr="00192E2E">
        <w:t>сов муниципального образования «Светлогорский городской округ» прилагается (Приложение №1).</w:t>
      </w:r>
      <w:bookmarkEnd w:id="23"/>
    </w:p>
    <w:p w:rsidR="00921DDE" w:rsidRPr="00192E2E" w:rsidRDefault="00921DDE" w:rsidP="00144EA2">
      <w:pPr>
        <w:pStyle w:val="affff0"/>
      </w:pPr>
      <w:bookmarkStart w:id="25" w:name="_Toc121839540"/>
      <w:r w:rsidRPr="00192E2E">
        <w:t>1.1.</w:t>
      </w:r>
      <w:r w:rsidR="00405100" w:rsidRPr="00192E2E">
        <w:t>4</w:t>
      </w:r>
      <w:r w:rsidRPr="00192E2E">
        <w:t>. Распределение лесов лесничества по лесорастительным зонам, лесным районам и зонам лесозащитного и лесосеменного районирования</w:t>
      </w:r>
      <w:bookmarkEnd w:id="25"/>
    </w:p>
    <w:bookmarkEnd w:id="24"/>
    <w:p w:rsidR="00636713" w:rsidRPr="00192E2E" w:rsidRDefault="00AB5949" w:rsidP="00636713">
      <w:pPr>
        <w:pStyle w:val="afffe"/>
      </w:pPr>
      <w:r w:rsidRPr="00192E2E">
        <w:t xml:space="preserve">Городские леса </w:t>
      </w:r>
      <w:r w:rsidR="00092A3C" w:rsidRPr="00192E2E">
        <w:t>отнесены</w:t>
      </w:r>
      <w:r w:rsidR="00092A3C" w:rsidRPr="00192E2E">
        <w:rPr>
          <w:color w:val="000000"/>
        </w:rPr>
        <w:t xml:space="preserve"> к хвойно-широколиственным (смешанным) лесам европейской части Российской Федерации</w:t>
      </w:r>
      <w:r w:rsidR="00092A3C" w:rsidRPr="00192E2E">
        <w:t xml:space="preserve"> хвойно-широколиственной </w:t>
      </w:r>
      <w:r w:rsidR="00921DDE" w:rsidRPr="00192E2E">
        <w:t>зоны на основании приказа Мин</w:t>
      </w:r>
      <w:r w:rsidR="00921DDE" w:rsidRPr="00192E2E">
        <w:t>и</w:t>
      </w:r>
      <w:r w:rsidR="00921DDE" w:rsidRPr="00192E2E">
        <w:t xml:space="preserve">стерства природных ресурсов и экологии Российской Федерации от 18 августа 2014г. № 367 </w:t>
      </w:r>
      <w:r w:rsidR="00921DDE" w:rsidRPr="00192E2E">
        <w:lastRenderedPageBreak/>
        <w:t>«Об утверждении Перечня лесорастительных зон Российской Федерации и Перечня лесных районов Российской Федерации».</w:t>
      </w:r>
    </w:p>
    <w:p w:rsidR="00921DDE" w:rsidRPr="00192E2E" w:rsidRDefault="00921DDE" w:rsidP="00636713">
      <w:pPr>
        <w:pStyle w:val="afffe"/>
      </w:pPr>
      <w:r w:rsidRPr="00192E2E">
        <w:t>Таблица 1.1.</w:t>
      </w:r>
      <w:r w:rsidR="00405100" w:rsidRPr="00192E2E">
        <w:t>4</w:t>
      </w:r>
      <w:r w:rsidRPr="00192E2E">
        <w:t>.1</w:t>
      </w:r>
      <w:r w:rsidR="00144EA2" w:rsidRPr="00192E2E">
        <w:t xml:space="preserve">. </w:t>
      </w:r>
      <w:r w:rsidRPr="00192E2E">
        <w:t xml:space="preserve">Распределение </w:t>
      </w:r>
      <w:r w:rsidR="00AB5949" w:rsidRPr="00192E2E">
        <w:t xml:space="preserve">городских </w:t>
      </w:r>
      <w:r w:rsidRPr="00192E2E">
        <w:t>лесов по лесорастительным</w:t>
      </w:r>
      <w:r w:rsidR="00144EA2" w:rsidRPr="00192E2E">
        <w:t xml:space="preserve"> </w:t>
      </w:r>
      <w:r w:rsidRPr="00192E2E">
        <w:t>зонам и лесным районам</w:t>
      </w:r>
    </w:p>
    <w:tbl>
      <w:tblPr>
        <w:tblW w:w="9639" w:type="dxa"/>
        <w:jc w:val="center"/>
        <w:tblLayout w:type="fixed"/>
        <w:tblCellMar>
          <w:left w:w="57" w:type="dxa"/>
          <w:right w:w="57" w:type="dxa"/>
        </w:tblCellMar>
        <w:tblLook w:val="04A0"/>
      </w:tblPr>
      <w:tblGrid>
        <w:gridCol w:w="427"/>
        <w:gridCol w:w="1559"/>
        <w:gridCol w:w="1211"/>
        <w:gridCol w:w="1482"/>
        <w:gridCol w:w="1276"/>
        <w:gridCol w:w="1701"/>
        <w:gridCol w:w="1134"/>
        <w:gridCol w:w="849"/>
      </w:tblGrid>
      <w:tr w:rsidR="00405100" w:rsidRPr="00192E2E" w:rsidTr="006B6CDE">
        <w:trPr>
          <w:trHeight w:val="20"/>
          <w:jc w:val="center"/>
        </w:trPr>
        <w:tc>
          <w:tcPr>
            <w:tcW w:w="4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5100" w:rsidRPr="00192E2E" w:rsidRDefault="00405100" w:rsidP="00405100">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p w:rsidR="00405100" w:rsidRPr="00192E2E" w:rsidRDefault="00405100" w:rsidP="00405100">
            <w:pPr>
              <w:jc w:val="center"/>
              <w:rPr>
                <w:rFonts w:ascii="Times New Roman" w:eastAsia="Times New Roman" w:hAnsi="Times New Roman"/>
                <w:lang w:eastAsia="ru-RU"/>
              </w:rPr>
            </w:pPr>
            <w:r w:rsidRPr="00192E2E">
              <w:rPr>
                <w:rFonts w:ascii="Times New Roman" w:eastAsia="Times New Roman" w:hAnsi="Times New Roman"/>
                <w:lang w:eastAsia="ru-RU"/>
              </w:rPr>
              <w:t>п/п</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5434" w:rsidRPr="00192E2E" w:rsidRDefault="00405100" w:rsidP="003436E9">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 xml:space="preserve">Наименование </w:t>
            </w:r>
          </w:p>
          <w:p w:rsidR="00405100" w:rsidRPr="00192E2E" w:rsidRDefault="00405100" w:rsidP="00405100">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лесничеств</w:t>
            </w:r>
          </w:p>
        </w:tc>
        <w:tc>
          <w:tcPr>
            <w:tcW w:w="12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5100" w:rsidRPr="00192E2E" w:rsidRDefault="00405100" w:rsidP="00405100">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Лесораст</w:t>
            </w:r>
            <w:r w:rsidRPr="00192E2E">
              <w:rPr>
                <w:rFonts w:ascii="Times New Roman" w:eastAsia="Times New Roman" w:hAnsi="Times New Roman"/>
                <w:lang w:eastAsia="ru-RU"/>
              </w:rPr>
              <w:t>и</w:t>
            </w:r>
            <w:r w:rsidRPr="00192E2E">
              <w:rPr>
                <w:rFonts w:ascii="Times New Roman" w:eastAsia="Times New Roman" w:hAnsi="Times New Roman"/>
                <w:lang w:eastAsia="ru-RU"/>
              </w:rPr>
              <w:t>тельная зона</w:t>
            </w:r>
          </w:p>
        </w:tc>
        <w:tc>
          <w:tcPr>
            <w:tcW w:w="14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5100" w:rsidRPr="00192E2E" w:rsidRDefault="00405100" w:rsidP="00AD7FE1">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Лесной</w:t>
            </w:r>
            <w:r w:rsidR="00AD7FE1" w:rsidRPr="00192E2E">
              <w:rPr>
                <w:rFonts w:ascii="Times New Roman" w:eastAsia="Times New Roman" w:hAnsi="Times New Roman"/>
                <w:lang w:eastAsia="ru-RU"/>
              </w:rPr>
              <w:t xml:space="preserve"> </w:t>
            </w:r>
            <w:r w:rsidRPr="00192E2E">
              <w:rPr>
                <w:rFonts w:ascii="Times New Roman" w:eastAsia="Times New Roman" w:hAnsi="Times New Roman"/>
                <w:lang w:eastAsia="ru-RU"/>
              </w:rPr>
              <w:t>район</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5100" w:rsidRPr="00192E2E" w:rsidRDefault="00405100" w:rsidP="00405100">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Зона лес</w:t>
            </w:r>
            <w:r w:rsidRPr="00192E2E">
              <w:rPr>
                <w:rFonts w:ascii="Times New Roman" w:eastAsia="Times New Roman" w:hAnsi="Times New Roman"/>
                <w:lang w:eastAsia="ru-RU"/>
              </w:rPr>
              <w:t>о</w:t>
            </w:r>
            <w:r w:rsidRPr="00192E2E">
              <w:rPr>
                <w:rFonts w:ascii="Times New Roman" w:eastAsia="Times New Roman" w:hAnsi="Times New Roman"/>
                <w:lang w:eastAsia="ru-RU"/>
              </w:rPr>
              <w:t>защитного районир</w:t>
            </w:r>
            <w:r w:rsidRPr="00192E2E">
              <w:rPr>
                <w:rFonts w:ascii="Times New Roman" w:eastAsia="Times New Roman" w:hAnsi="Times New Roman"/>
                <w:lang w:eastAsia="ru-RU"/>
              </w:rPr>
              <w:t>о</w:t>
            </w:r>
            <w:r w:rsidRPr="00192E2E">
              <w:rPr>
                <w:rFonts w:ascii="Times New Roman" w:eastAsia="Times New Roman" w:hAnsi="Times New Roman"/>
                <w:lang w:eastAsia="ru-RU"/>
              </w:rPr>
              <w:t>вания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5100" w:rsidRPr="00192E2E" w:rsidRDefault="00405100" w:rsidP="00405100">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Зона лесосеме</w:t>
            </w:r>
            <w:r w:rsidRPr="00192E2E">
              <w:rPr>
                <w:rFonts w:ascii="Times New Roman" w:eastAsia="Times New Roman" w:hAnsi="Times New Roman"/>
                <w:lang w:eastAsia="ru-RU"/>
              </w:rPr>
              <w:t>н</w:t>
            </w:r>
            <w:r w:rsidRPr="00192E2E">
              <w:rPr>
                <w:rFonts w:ascii="Times New Roman" w:eastAsia="Times New Roman" w:hAnsi="Times New Roman"/>
                <w:lang w:eastAsia="ru-RU"/>
              </w:rPr>
              <w:t>ного районир</w:t>
            </w:r>
            <w:r w:rsidRPr="00192E2E">
              <w:rPr>
                <w:rFonts w:ascii="Times New Roman" w:eastAsia="Times New Roman" w:hAnsi="Times New Roman"/>
                <w:lang w:eastAsia="ru-RU"/>
              </w:rPr>
              <w:t>о</w:t>
            </w:r>
            <w:r w:rsidRPr="00192E2E">
              <w:rPr>
                <w:rFonts w:ascii="Times New Roman" w:eastAsia="Times New Roman" w:hAnsi="Times New Roman"/>
                <w:lang w:eastAsia="ru-RU"/>
              </w:rPr>
              <w:t>вания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5100" w:rsidRPr="00192E2E" w:rsidRDefault="00405100" w:rsidP="00405100">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Перечень лесных кварталов</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5100" w:rsidRPr="00192E2E" w:rsidRDefault="00405100" w:rsidP="00405100">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Пл</w:t>
            </w:r>
            <w:r w:rsidRPr="00192E2E">
              <w:rPr>
                <w:rFonts w:ascii="Times New Roman" w:eastAsia="Times New Roman" w:hAnsi="Times New Roman"/>
                <w:lang w:eastAsia="ru-RU"/>
              </w:rPr>
              <w:t>о</w:t>
            </w:r>
            <w:r w:rsidRPr="00192E2E">
              <w:rPr>
                <w:rFonts w:ascii="Times New Roman" w:eastAsia="Times New Roman" w:hAnsi="Times New Roman"/>
                <w:lang w:eastAsia="ru-RU"/>
              </w:rPr>
              <w:t>щадь, га</w:t>
            </w:r>
          </w:p>
        </w:tc>
      </w:tr>
      <w:tr w:rsidR="00405100" w:rsidRPr="00192E2E" w:rsidTr="006B6CDE">
        <w:trPr>
          <w:trHeight w:val="20"/>
          <w:jc w:val="center"/>
        </w:trPr>
        <w:tc>
          <w:tcPr>
            <w:tcW w:w="4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5100" w:rsidRPr="00192E2E" w:rsidRDefault="00405100" w:rsidP="00405100">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405100" w:rsidRPr="00192E2E" w:rsidRDefault="00405100" w:rsidP="00405100">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2</w:t>
            </w:r>
          </w:p>
        </w:tc>
        <w:tc>
          <w:tcPr>
            <w:tcW w:w="1211" w:type="dxa"/>
            <w:tcBorders>
              <w:top w:val="nil"/>
              <w:left w:val="nil"/>
              <w:bottom w:val="single" w:sz="4" w:space="0" w:color="auto"/>
              <w:right w:val="single" w:sz="4" w:space="0" w:color="auto"/>
            </w:tcBorders>
            <w:shd w:val="clear" w:color="auto" w:fill="auto"/>
            <w:vAlign w:val="center"/>
            <w:hideMark/>
          </w:tcPr>
          <w:p w:rsidR="00405100" w:rsidRPr="00192E2E" w:rsidRDefault="00405100" w:rsidP="00405100">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3</w:t>
            </w:r>
          </w:p>
        </w:tc>
        <w:tc>
          <w:tcPr>
            <w:tcW w:w="1482" w:type="dxa"/>
            <w:tcBorders>
              <w:top w:val="nil"/>
              <w:left w:val="nil"/>
              <w:bottom w:val="single" w:sz="4" w:space="0" w:color="auto"/>
              <w:right w:val="single" w:sz="4" w:space="0" w:color="auto"/>
            </w:tcBorders>
            <w:shd w:val="clear" w:color="auto" w:fill="auto"/>
            <w:vAlign w:val="center"/>
            <w:hideMark/>
          </w:tcPr>
          <w:p w:rsidR="00405100" w:rsidRPr="00192E2E" w:rsidRDefault="00405100" w:rsidP="00405100">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4</w:t>
            </w:r>
          </w:p>
        </w:tc>
        <w:tc>
          <w:tcPr>
            <w:tcW w:w="1276" w:type="dxa"/>
            <w:tcBorders>
              <w:top w:val="nil"/>
              <w:left w:val="nil"/>
              <w:bottom w:val="single" w:sz="4" w:space="0" w:color="auto"/>
              <w:right w:val="single" w:sz="4" w:space="0" w:color="auto"/>
            </w:tcBorders>
            <w:shd w:val="clear" w:color="auto" w:fill="auto"/>
            <w:vAlign w:val="center"/>
            <w:hideMark/>
          </w:tcPr>
          <w:p w:rsidR="00405100" w:rsidRPr="00192E2E" w:rsidRDefault="00405100" w:rsidP="00405100">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5</w:t>
            </w:r>
          </w:p>
        </w:tc>
        <w:tc>
          <w:tcPr>
            <w:tcW w:w="1701" w:type="dxa"/>
            <w:tcBorders>
              <w:top w:val="nil"/>
              <w:left w:val="nil"/>
              <w:bottom w:val="single" w:sz="4" w:space="0" w:color="auto"/>
              <w:right w:val="single" w:sz="4" w:space="0" w:color="auto"/>
            </w:tcBorders>
            <w:shd w:val="clear" w:color="auto" w:fill="auto"/>
            <w:vAlign w:val="center"/>
            <w:hideMark/>
          </w:tcPr>
          <w:p w:rsidR="00405100" w:rsidRPr="00192E2E" w:rsidRDefault="00405100" w:rsidP="00405100">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6</w:t>
            </w:r>
          </w:p>
        </w:tc>
        <w:tc>
          <w:tcPr>
            <w:tcW w:w="1134" w:type="dxa"/>
            <w:tcBorders>
              <w:top w:val="nil"/>
              <w:left w:val="nil"/>
              <w:bottom w:val="single" w:sz="4" w:space="0" w:color="auto"/>
              <w:right w:val="single" w:sz="4" w:space="0" w:color="auto"/>
            </w:tcBorders>
            <w:shd w:val="clear" w:color="auto" w:fill="auto"/>
            <w:vAlign w:val="center"/>
            <w:hideMark/>
          </w:tcPr>
          <w:p w:rsidR="00405100" w:rsidRPr="00192E2E" w:rsidRDefault="00405100" w:rsidP="00405100">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7</w:t>
            </w:r>
          </w:p>
        </w:tc>
        <w:tc>
          <w:tcPr>
            <w:tcW w:w="849" w:type="dxa"/>
            <w:tcBorders>
              <w:top w:val="nil"/>
              <w:left w:val="nil"/>
              <w:bottom w:val="single" w:sz="4" w:space="0" w:color="auto"/>
              <w:right w:val="single" w:sz="4" w:space="0" w:color="auto"/>
            </w:tcBorders>
            <w:shd w:val="clear" w:color="auto" w:fill="auto"/>
            <w:vAlign w:val="center"/>
            <w:hideMark/>
          </w:tcPr>
          <w:p w:rsidR="00405100" w:rsidRPr="00192E2E" w:rsidRDefault="00405100" w:rsidP="00405100">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8</w:t>
            </w:r>
          </w:p>
        </w:tc>
      </w:tr>
      <w:tr w:rsidR="00405100" w:rsidRPr="00192E2E" w:rsidTr="006B6CDE">
        <w:trPr>
          <w:trHeight w:val="20"/>
          <w:jc w:val="center"/>
        </w:trPr>
        <w:tc>
          <w:tcPr>
            <w:tcW w:w="4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5100" w:rsidRPr="00192E2E" w:rsidRDefault="00405100" w:rsidP="00405100">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5100" w:rsidRPr="00192E2E" w:rsidRDefault="00661CBB" w:rsidP="00D93B2D">
            <w:pPr>
              <w:spacing w:after="0" w:line="240" w:lineRule="auto"/>
              <w:jc w:val="center"/>
              <w:rPr>
                <w:rFonts w:ascii="Times New Roman" w:eastAsia="Times New Roman" w:hAnsi="Times New Roman"/>
                <w:lang w:eastAsia="ru-RU"/>
              </w:rPr>
            </w:pPr>
            <w:r w:rsidRPr="00661CBB">
              <w:rPr>
                <w:rFonts w:ascii="Times New Roman" w:eastAsia="Times New Roman" w:hAnsi="Times New Roman"/>
                <w:lang w:eastAsia="ru-RU"/>
              </w:rPr>
              <w:t>Светлогорско</w:t>
            </w:r>
            <w:r>
              <w:rPr>
                <w:rFonts w:ascii="Times New Roman" w:eastAsia="Times New Roman" w:hAnsi="Times New Roman"/>
                <w:lang w:eastAsia="ru-RU"/>
              </w:rPr>
              <w:t>е городское ле</w:t>
            </w:r>
            <w:r>
              <w:rPr>
                <w:rFonts w:ascii="Times New Roman" w:eastAsia="Times New Roman" w:hAnsi="Times New Roman"/>
                <w:lang w:eastAsia="ru-RU"/>
              </w:rPr>
              <w:t>с</w:t>
            </w:r>
            <w:r>
              <w:rPr>
                <w:rFonts w:ascii="Times New Roman" w:eastAsia="Times New Roman" w:hAnsi="Times New Roman"/>
                <w:lang w:eastAsia="ru-RU"/>
              </w:rPr>
              <w:t>ничество К</w:t>
            </w:r>
            <w:r>
              <w:rPr>
                <w:rFonts w:ascii="Times New Roman" w:eastAsia="Times New Roman" w:hAnsi="Times New Roman"/>
                <w:lang w:eastAsia="ru-RU"/>
              </w:rPr>
              <w:t>а</w:t>
            </w:r>
            <w:r>
              <w:rPr>
                <w:rFonts w:ascii="Times New Roman" w:eastAsia="Times New Roman" w:hAnsi="Times New Roman"/>
                <w:lang w:eastAsia="ru-RU"/>
              </w:rPr>
              <w:t>линин</w:t>
            </w:r>
            <w:r w:rsidRPr="00661CBB">
              <w:rPr>
                <w:rFonts w:ascii="Times New Roman" w:eastAsia="Times New Roman" w:hAnsi="Times New Roman"/>
                <w:lang w:eastAsia="ru-RU"/>
              </w:rPr>
              <w:t>градской области</w:t>
            </w:r>
          </w:p>
        </w:tc>
        <w:tc>
          <w:tcPr>
            <w:tcW w:w="12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5100" w:rsidRPr="00192E2E" w:rsidRDefault="00F65D4C" w:rsidP="0010179C">
            <w:pPr>
              <w:spacing w:after="0" w:line="240" w:lineRule="auto"/>
              <w:jc w:val="center"/>
              <w:rPr>
                <w:rFonts w:ascii="Times New Roman" w:eastAsia="Times New Roman" w:hAnsi="Times New Roman"/>
                <w:lang w:eastAsia="ru-RU"/>
              </w:rPr>
            </w:pPr>
            <w:proofErr w:type="spellStart"/>
            <w:r w:rsidRPr="00192E2E">
              <w:rPr>
                <w:rFonts w:ascii="Times New Roman" w:hAnsi="Times New Roman"/>
                <w:color w:val="000000"/>
              </w:rPr>
              <w:t>Хвойно</w:t>
            </w:r>
            <w:proofErr w:type="spellEnd"/>
            <w:r w:rsidR="00AD7FE1" w:rsidRPr="00192E2E">
              <w:rPr>
                <w:rFonts w:ascii="Times New Roman" w:hAnsi="Times New Roman"/>
                <w:color w:val="000000"/>
              </w:rPr>
              <w:t xml:space="preserve"> </w:t>
            </w:r>
            <w:r w:rsidRPr="00192E2E">
              <w:rPr>
                <w:rFonts w:ascii="Times New Roman" w:hAnsi="Times New Roman"/>
                <w:color w:val="000000"/>
              </w:rPr>
              <w:t>- широкол</w:t>
            </w:r>
            <w:r w:rsidRPr="00192E2E">
              <w:rPr>
                <w:rFonts w:ascii="Times New Roman" w:hAnsi="Times New Roman"/>
                <w:color w:val="000000"/>
              </w:rPr>
              <w:t>и</w:t>
            </w:r>
            <w:r w:rsidRPr="00192E2E">
              <w:rPr>
                <w:rFonts w:ascii="Times New Roman" w:hAnsi="Times New Roman"/>
                <w:color w:val="000000"/>
              </w:rPr>
              <w:t>ственных лесов</w:t>
            </w:r>
          </w:p>
        </w:tc>
        <w:tc>
          <w:tcPr>
            <w:tcW w:w="1482" w:type="dxa"/>
            <w:tcBorders>
              <w:top w:val="single" w:sz="4" w:space="0" w:color="auto"/>
              <w:left w:val="nil"/>
              <w:bottom w:val="single" w:sz="4" w:space="0" w:color="auto"/>
              <w:right w:val="single" w:sz="4" w:space="0" w:color="auto"/>
            </w:tcBorders>
            <w:shd w:val="clear" w:color="auto" w:fill="auto"/>
            <w:vAlign w:val="center"/>
            <w:hideMark/>
          </w:tcPr>
          <w:p w:rsidR="00405100" w:rsidRPr="00192E2E" w:rsidRDefault="00F65D4C" w:rsidP="0010179C">
            <w:pPr>
              <w:spacing w:line="240" w:lineRule="auto"/>
              <w:jc w:val="center"/>
              <w:rPr>
                <w:rFonts w:ascii="Times New Roman" w:eastAsia="Times New Roman" w:hAnsi="Times New Roman"/>
                <w:lang w:eastAsia="ru-RU"/>
              </w:rPr>
            </w:pPr>
            <w:r w:rsidRPr="00192E2E">
              <w:rPr>
                <w:rFonts w:ascii="Times New Roman" w:hAnsi="Times New Roman"/>
                <w:color w:val="000000"/>
              </w:rPr>
              <w:t>Хвойно-широколис</w:t>
            </w:r>
            <w:r w:rsidRPr="00192E2E">
              <w:rPr>
                <w:rFonts w:ascii="Times New Roman" w:hAnsi="Times New Roman"/>
                <w:color w:val="000000"/>
              </w:rPr>
              <w:t>т</w:t>
            </w:r>
            <w:r w:rsidRPr="00192E2E">
              <w:rPr>
                <w:rFonts w:ascii="Times New Roman" w:hAnsi="Times New Roman"/>
                <w:color w:val="000000"/>
              </w:rPr>
              <w:t>венных (см</w:t>
            </w:r>
            <w:r w:rsidRPr="00192E2E">
              <w:rPr>
                <w:rFonts w:ascii="Times New Roman" w:hAnsi="Times New Roman"/>
                <w:color w:val="000000"/>
              </w:rPr>
              <w:t>е</w:t>
            </w:r>
            <w:r w:rsidRPr="00192E2E">
              <w:rPr>
                <w:rFonts w:ascii="Times New Roman" w:hAnsi="Times New Roman"/>
                <w:color w:val="000000"/>
              </w:rPr>
              <w:t>шанных) л</w:t>
            </w:r>
            <w:r w:rsidRPr="00192E2E">
              <w:rPr>
                <w:rFonts w:ascii="Times New Roman" w:hAnsi="Times New Roman"/>
                <w:color w:val="000000"/>
              </w:rPr>
              <w:t>е</w:t>
            </w:r>
            <w:r w:rsidRPr="00192E2E">
              <w:rPr>
                <w:rFonts w:ascii="Times New Roman" w:hAnsi="Times New Roman"/>
                <w:color w:val="000000"/>
              </w:rPr>
              <w:t>сов европе</w:t>
            </w:r>
            <w:r w:rsidRPr="00192E2E">
              <w:rPr>
                <w:rFonts w:ascii="Times New Roman" w:hAnsi="Times New Roman"/>
                <w:color w:val="000000"/>
              </w:rPr>
              <w:t>й</w:t>
            </w:r>
            <w:r w:rsidRPr="00192E2E">
              <w:rPr>
                <w:rFonts w:ascii="Times New Roman" w:hAnsi="Times New Roman"/>
                <w:color w:val="000000"/>
              </w:rPr>
              <w:t>ской части Российской Федерации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5100" w:rsidRPr="00192E2E" w:rsidRDefault="00405100" w:rsidP="00F65D4C">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Зона с</w:t>
            </w:r>
            <w:r w:rsidR="00F65D4C" w:rsidRPr="00192E2E">
              <w:rPr>
                <w:rFonts w:ascii="Times New Roman" w:eastAsia="Times New Roman" w:hAnsi="Times New Roman"/>
                <w:lang w:eastAsia="ru-RU"/>
              </w:rPr>
              <w:t>лабой</w:t>
            </w:r>
            <w:r w:rsidRPr="00192E2E">
              <w:rPr>
                <w:rFonts w:ascii="Times New Roman" w:eastAsia="Times New Roman" w:hAnsi="Times New Roman"/>
                <w:lang w:eastAsia="ru-RU"/>
              </w:rPr>
              <w:t xml:space="preserve"> лесопатол</w:t>
            </w:r>
            <w:r w:rsidRPr="00192E2E">
              <w:rPr>
                <w:rFonts w:ascii="Times New Roman" w:eastAsia="Times New Roman" w:hAnsi="Times New Roman"/>
                <w:lang w:eastAsia="ru-RU"/>
              </w:rPr>
              <w:t>о</w:t>
            </w:r>
            <w:r w:rsidRPr="00192E2E">
              <w:rPr>
                <w:rFonts w:ascii="Times New Roman" w:eastAsia="Times New Roman" w:hAnsi="Times New Roman"/>
                <w:lang w:eastAsia="ru-RU"/>
              </w:rPr>
              <w:t>гической угрозы</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05100" w:rsidRPr="00192E2E" w:rsidRDefault="0010179C" w:rsidP="00405100">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Ель</w:t>
            </w:r>
            <w:r w:rsidR="00405100" w:rsidRPr="00192E2E">
              <w:rPr>
                <w:rFonts w:ascii="Times New Roman" w:eastAsia="Times New Roman" w:hAnsi="Times New Roman"/>
                <w:lang w:eastAsia="ru-RU"/>
              </w:rPr>
              <w:t xml:space="preserve"> - 3;</w:t>
            </w:r>
          </w:p>
          <w:p w:rsidR="00405100" w:rsidRPr="00192E2E" w:rsidRDefault="00405100" w:rsidP="00405100">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Дуб черешча</w:t>
            </w:r>
            <w:r w:rsidR="0010179C" w:rsidRPr="00192E2E">
              <w:rPr>
                <w:rFonts w:ascii="Times New Roman" w:eastAsia="Times New Roman" w:hAnsi="Times New Roman"/>
                <w:lang w:eastAsia="ru-RU"/>
              </w:rPr>
              <w:t>тый - 1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5100" w:rsidRPr="00192E2E" w:rsidRDefault="00405100" w:rsidP="006B6CDE">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1</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5100" w:rsidRPr="00192E2E" w:rsidRDefault="00BD507E" w:rsidP="00405100">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36,</w:t>
            </w:r>
            <w:r w:rsidR="00914587" w:rsidRPr="00192E2E">
              <w:rPr>
                <w:rFonts w:ascii="Times New Roman" w:eastAsia="Times New Roman" w:hAnsi="Times New Roman"/>
                <w:lang w:eastAsia="ru-RU"/>
              </w:rPr>
              <w:t>8995</w:t>
            </w:r>
          </w:p>
        </w:tc>
      </w:tr>
      <w:tr w:rsidR="00F65D4C" w:rsidRPr="00192E2E" w:rsidTr="006B6CDE">
        <w:trPr>
          <w:trHeight w:val="20"/>
          <w:jc w:val="center"/>
        </w:trPr>
        <w:tc>
          <w:tcPr>
            <w:tcW w:w="4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5D4C" w:rsidRPr="00192E2E" w:rsidRDefault="00F65D4C" w:rsidP="00405100">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5D4C" w:rsidRPr="00192E2E" w:rsidRDefault="00F65D4C" w:rsidP="00405100">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Итого</w:t>
            </w:r>
          </w:p>
        </w:tc>
        <w:tc>
          <w:tcPr>
            <w:tcW w:w="12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5D4C" w:rsidRPr="00192E2E" w:rsidRDefault="00F65D4C" w:rsidP="00405100">
            <w:pPr>
              <w:spacing w:after="0" w:line="240" w:lineRule="auto"/>
              <w:jc w:val="center"/>
              <w:rPr>
                <w:rFonts w:ascii="Times New Roman" w:eastAsia="Times New Roman" w:hAnsi="Times New Roman"/>
                <w:lang w:eastAsia="ru-RU"/>
              </w:rPr>
            </w:pPr>
          </w:p>
        </w:tc>
        <w:tc>
          <w:tcPr>
            <w:tcW w:w="1482" w:type="dxa"/>
            <w:tcBorders>
              <w:top w:val="single" w:sz="4" w:space="0" w:color="auto"/>
              <w:left w:val="nil"/>
              <w:bottom w:val="single" w:sz="4" w:space="0" w:color="auto"/>
              <w:right w:val="single" w:sz="4" w:space="0" w:color="auto"/>
            </w:tcBorders>
            <w:shd w:val="clear" w:color="auto" w:fill="auto"/>
            <w:vAlign w:val="center"/>
            <w:hideMark/>
          </w:tcPr>
          <w:p w:rsidR="00F65D4C" w:rsidRPr="00192E2E" w:rsidRDefault="00F65D4C" w:rsidP="00405100">
            <w:pPr>
              <w:spacing w:after="0" w:line="240" w:lineRule="auto"/>
              <w:jc w:val="center"/>
              <w:rPr>
                <w:rFonts w:ascii="Times New Roman" w:eastAsia="Times New Roman" w:hAnsi="Times New Roman"/>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5D4C" w:rsidRPr="00192E2E" w:rsidRDefault="00F65D4C" w:rsidP="00405100">
            <w:pPr>
              <w:spacing w:after="0" w:line="240" w:lineRule="auto"/>
              <w:jc w:val="center"/>
              <w:rPr>
                <w:rFonts w:ascii="Times New Roman" w:eastAsia="Times New Roman" w:hAnsi="Times New Roman"/>
                <w:lang w:eastAsia="ru-RU"/>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65D4C" w:rsidRPr="00192E2E" w:rsidRDefault="00F65D4C" w:rsidP="00405100">
            <w:pPr>
              <w:spacing w:after="0" w:line="240" w:lineRule="auto"/>
              <w:jc w:val="center"/>
              <w:rPr>
                <w:rFonts w:ascii="Times New Roman" w:eastAsia="Times New Roman" w:hAnsi="Times New Roman"/>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5D4C" w:rsidRPr="00192E2E" w:rsidRDefault="00F65D4C" w:rsidP="00405100">
            <w:pPr>
              <w:spacing w:after="0" w:line="240" w:lineRule="auto"/>
              <w:jc w:val="center"/>
              <w:rPr>
                <w:rFonts w:ascii="Times New Roman" w:eastAsia="Times New Roman" w:hAnsi="Times New Roman"/>
                <w:lang w:eastAsia="ru-RU"/>
              </w:rPr>
            </w:pP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5D4C" w:rsidRPr="00192E2E" w:rsidRDefault="00BD507E" w:rsidP="00405100">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36,</w:t>
            </w:r>
            <w:r w:rsidR="00914587" w:rsidRPr="00192E2E">
              <w:rPr>
                <w:rFonts w:ascii="Times New Roman" w:eastAsia="Times New Roman" w:hAnsi="Times New Roman"/>
                <w:lang w:eastAsia="ru-RU"/>
              </w:rPr>
              <w:t>8995</w:t>
            </w:r>
          </w:p>
        </w:tc>
      </w:tr>
    </w:tbl>
    <w:p w:rsidR="00405100" w:rsidRPr="00192E2E" w:rsidRDefault="00921DDE" w:rsidP="000D0B69">
      <w:pPr>
        <w:pStyle w:val="afffe"/>
        <w:spacing w:before="120" w:after="120"/>
      </w:pPr>
      <w:r w:rsidRPr="00192E2E">
        <w:t xml:space="preserve">Распределение территории </w:t>
      </w:r>
      <w:r w:rsidR="00AB5949" w:rsidRPr="00192E2E">
        <w:t>городских лесов муниципального образования «Светлого</w:t>
      </w:r>
      <w:r w:rsidR="00AB5949" w:rsidRPr="00192E2E">
        <w:t>р</w:t>
      </w:r>
      <w:r w:rsidR="00AB5949" w:rsidRPr="00192E2E">
        <w:t>ский городской округ»</w:t>
      </w:r>
      <w:r w:rsidRPr="00192E2E">
        <w:t xml:space="preserve"> по лесорастительным зонам и лесным районам приведено на схемати</w:t>
      </w:r>
      <w:r w:rsidR="00405100" w:rsidRPr="00192E2E">
        <w:t>ч</w:t>
      </w:r>
      <w:r w:rsidR="00405100" w:rsidRPr="00192E2E">
        <w:t>е</w:t>
      </w:r>
      <w:r w:rsidR="00405100" w:rsidRPr="00192E2E">
        <w:t>ской карте</w:t>
      </w:r>
      <w:bookmarkStart w:id="26" w:name="_Toc318879548"/>
      <w:r w:rsidR="006B6CDE" w:rsidRPr="00192E2E">
        <w:t xml:space="preserve"> (Приложение №2).</w:t>
      </w:r>
    </w:p>
    <w:p w:rsidR="00921DDE" w:rsidRPr="00192E2E" w:rsidRDefault="00921DDE" w:rsidP="006A29CF">
      <w:pPr>
        <w:pStyle w:val="affff0"/>
      </w:pPr>
      <w:bookmarkStart w:id="27" w:name="_Toc121839541"/>
      <w:r w:rsidRPr="00192E2E">
        <w:t>1.1.</w:t>
      </w:r>
      <w:r w:rsidR="00405100" w:rsidRPr="00192E2E">
        <w:t>5</w:t>
      </w:r>
      <w:r w:rsidRPr="00192E2E">
        <w:t>. Распределение лесов по целевому назначению</w:t>
      </w:r>
      <w:bookmarkEnd w:id="26"/>
      <w:r w:rsidRPr="00192E2E">
        <w:t xml:space="preserve"> </w:t>
      </w:r>
      <w:bookmarkStart w:id="28" w:name="_Toc318879549"/>
      <w:r w:rsidRPr="00192E2E">
        <w:t>и категориям защитных лесов</w:t>
      </w:r>
      <w:bookmarkEnd w:id="27"/>
      <w:bookmarkEnd w:id="28"/>
    </w:p>
    <w:p w:rsidR="00921DDE" w:rsidRPr="00192E2E" w:rsidRDefault="00921DDE" w:rsidP="00144EA2">
      <w:pPr>
        <w:pStyle w:val="afffe"/>
      </w:pPr>
      <w:r w:rsidRPr="00192E2E">
        <w:t>По целевому назначению леса</w:t>
      </w:r>
      <w:r w:rsidR="00AD7FE1" w:rsidRPr="00192E2E">
        <w:t xml:space="preserve"> </w:t>
      </w:r>
      <w:r w:rsidR="00D93B2D" w:rsidRPr="00192E2E">
        <w:t>м</w:t>
      </w:r>
      <w:r w:rsidR="00AD7FE1" w:rsidRPr="00192E2E">
        <w:t>униципального образования</w:t>
      </w:r>
      <w:r w:rsidRPr="00192E2E">
        <w:t xml:space="preserve"> </w:t>
      </w:r>
      <w:r w:rsidR="00AD7FE1" w:rsidRPr="00192E2E">
        <w:t>«Светлогорский городской округ»</w:t>
      </w:r>
      <w:r w:rsidRPr="00192E2E">
        <w:t xml:space="preserve"> относятся к защитным лесам (таблица 1.1.</w:t>
      </w:r>
      <w:r w:rsidR="00405100" w:rsidRPr="00192E2E">
        <w:t>5</w:t>
      </w:r>
      <w:r w:rsidRPr="00192E2E">
        <w:t>.1).</w:t>
      </w:r>
    </w:p>
    <w:p w:rsidR="00921DDE" w:rsidRPr="00192E2E" w:rsidRDefault="00921DDE" w:rsidP="000176BF">
      <w:pPr>
        <w:pStyle w:val="afffe"/>
        <w:spacing w:after="120"/>
      </w:pPr>
      <w:r w:rsidRPr="00192E2E">
        <w:t>Таблица 1.1.</w:t>
      </w:r>
      <w:r w:rsidR="00405100" w:rsidRPr="00192E2E">
        <w:t>5</w:t>
      </w:r>
      <w:r w:rsidRPr="00192E2E">
        <w:t>.1.</w:t>
      </w:r>
      <w:r w:rsidR="00144EA2" w:rsidRPr="00192E2E">
        <w:t xml:space="preserve"> </w:t>
      </w:r>
      <w:r w:rsidRPr="00192E2E">
        <w:t>Распределение лесов по целевому назначению</w:t>
      </w:r>
      <w:r w:rsidR="00144EA2" w:rsidRPr="00192E2E">
        <w:t xml:space="preserve"> </w:t>
      </w:r>
      <w:r w:rsidRPr="00192E2E">
        <w:t>и категориям защитных лесов</w:t>
      </w:r>
    </w:p>
    <w:tbl>
      <w:tblPr>
        <w:tblW w:w="9639" w:type="dxa"/>
        <w:jc w:val="center"/>
        <w:tblLayout w:type="fixed"/>
        <w:tblCellMar>
          <w:left w:w="57" w:type="dxa"/>
          <w:right w:w="57" w:type="dxa"/>
        </w:tblCellMar>
        <w:tblLook w:val="04A0"/>
      </w:tblPr>
      <w:tblGrid>
        <w:gridCol w:w="1702"/>
        <w:gridCol w:w="3058"/>
        <w:gridCol w:w="1478"/>
        <w:gridCol w:w="1134"/>
        <w:gridCol w:w="2267"/>
      </w:tblGrid>
      <w:tr w:rsidR="006B6CDE" w:rsidRPr="00192E2E" w:rsidTr="00D93B2D">
        <w:trPr>
          <w:trHeight w:val="20"/>
          <w:jc w:val="cent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3B2D" w:rsidRPr="00192E2E" w:rsidRDefault="006B6CDE" w:rsidP="006B6CDE">
            <w:pPr>
              <w:spacing w:after="0" w:line="240" w:lineRule="auto"/>
              <w:jc w:val="center"/>
              <w:rPr>
                <w:rFonts w:ascii="Times New Roman" w:hAnsi="Times New Roman"/>
              </w:rPr>
            </w:pPr>
            <w:r w:rsidRPr="00192E2E">
              <w:rPr>
                <w:rFonts w:ascii="Times New Roman" w:hAnsi="Times New Roman"/>
              </w:rPr>
              <w:t xml:space="preserve">Целевое </w:t>
            </w:r>
          </w:p>
          <w:p w:rsidR="00D93B2D" w:rsidRPr="00192E2E" w:rsidRDefault="006B6CDE" w:rsidP="006B6CDE">
            <w:pPr>
              <w:spacing w:after="0" w:line="240" w:lineRule="auto"/>
              <w:jc w:val="center"/>
              <w:rPr>
                <w:rFonts w:ascii="Times New Roman" w:hAnsi="Times New Roman"/>
              </w:rPr>
            </w:pPr>
            <w:r w:rsidRPr="00192E2E">
              <w:rPr>
                <w:rFonts w:ascii="Times New Roman" w:hAnsi="Times New Roman"/>
              </w:rPr>
              <w:t xml:space="preserve">назначение </w:t>
            </w:r>
          </w:p>
          <w:p w:rsidR="006B6CDE" w:rsidRPr="00192E2E" w:rsidRDefault="006B6CDE" w:rsidP="006B6CDE">
            <w:pPr>
              <w:spacing w:after="0" w:line="240" w:lineRule="auto"/>
              <w:jc w:val="center"/>
              <w:rPr>
                <w:rFonts w:ascii="Times New Roman" w:hAnsi="Times New Roman"/>
              </w:rPr>
            </w:pPr>
            <w:r w:rsidRPr="00192E2E">
              <w:rPr>
                <w:rFonts w:ascii="Times New Roman" w:hAnsi="Times New Roman"/>
              </w:rPr>
              <w:t>лесов</w:t>
            </w:r>
          </w:p>
        </w:tc>
        <w:tc>
          <w:tcPr>
            <w:tcW w:w="3058" w:type="dxa"/>
            <w:tcBorders>
              <w:top w:val="single" w:sz="4" w:space="0" w:color="auto"/>
              <w:left w:val="nil"/>
              <w:bottom w:val="single" w:sz="4" w:space="0" w:color="auto"/>
              <w:right w:val="single" w:sz="4" w:space="0" w:color="auto"/>
            </w:tcBorders>
            <w:shd w:val="clear" w:color="auto" w:fill="auto"/>
            <w:vAlign w:val="center"/>
            <w:hideMark/>
          </w:tcPr>
          <w:p w:rsidR="006B6CDE" w:rsidRPr="00192E2E" w:rsidRDefault="003436E9" w:rsidP="006B6CDE">
            <w:pPr>
              <w:spacing w:after="0" w:line="240" w:lineRule="auto"/>
              <w:jc w:val="center"/>
              <w:rPr>
                <w:rFonts w:ascii="Times New Roman" w:hAnsi="Times New Roman"/>
              </w:rPr>
            </w:pPr>
            <w:r>
              <w:rPr>
                <w:rFonts w:ascii="Times New Roman" w:hAnsi="Times New Roman"/>
              </w:rPr>
              <w:t>Л</w:t>
            </w:r>
            <w:r w:rsidR="006B6CDE" w:rsidRPr="00192E2E">
              <w:rPr>
                <w:rFonts w:ascii="Times New Roman" w:hAnsi="Times New Roman"/>
              </w:rPr>
              <w:t>есничество</w:t>
            </w:r>
          </w:p>
        </w:tc>
        <w:tc>
          <w:tcPr>
            <w:tcW w:w="1478" w:type="dxa"/>
            <w:tcBorders>
              <w:top w:val="single" w:sz="4" w:space="0" w:color="auto"/>
              <w:left w:val="nil"/>
              <w:bottom w:val="single" w:sz="4" w:space="0" w:color="auto"/>
              <w:right w:val="single" w:sz="4" w:space="0" w:color="auto"/>
            </w:tcBorders>
            <w:shd w:val="clear" w:color="auto" w:fill="auto"/>
            <w:vAlign w:val="center"/>
            <w:hideMark/>
          </w:tcPr>
          <w:p w:rsidR="00D93B2D" w:rsidRPr="00192E2E" w:rsidRDefault="006B6CDE" w:rsidP="006B6CDE">
            <w:pPr>
              <w:spacing w:after="0" w:line="240" w:lineRule="auto"/>
              <w:jc w:val="center"/>
              <w:rPr>
                <w:rFonts w:ascii="Times New Roman" w:hAnsi="Times New Roman"/>
              </w:rPr>
            </w:pPr>
            <w:r w:rsidRPr="00192E2E">
              <w:rPr>
                <w:rFonts w:ascii="Times New Roman" w:hAnsi="Times New Roman"/>
              </w:rPr>
              <w:t xml:space="preserve">Номера </w:t>
            </w:r>
          </w:p>
          <w:p w:rsidR="006B6CDE" w:rsidRPr="00192E2E" w:rsidRDefault="006B6CDE" w:rsidP="006B6CDE">
            <w:pPr>
              <w:spacing w:after="0" w:line="240" w:lineRule="auto"/>
              <w:jc w:val="center"/>
              <w:rPr>
                <w:rFonts w:ascii="Times New Roman" w:hAnsi="Times New Roman"/>
              </w:rPr>
            </w:pPr>
            <w:r w:rsidRPr="00192E2E">
              <w:rPr>
                <w:rFonts w:ascii="Times New Roman" w:hAnsi="Times New Roman"/>
              </w:rPr>
              <w:t>кварталов или их частей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B6CDE" w:rsidRPr="00192E2E" w:rsidRDefault="006B6CDE" w:rsidP="006B6CDE">
            <w:pPr>
              <w:spacing w:after="0" w:line="240" w:lineRule="auto"/>
              <w:jc w:val="center"/>
              <w:rPr>
                <w:rFonts w:ascii="Times New Roman" w:hAnsi="Times New Roman"/>
              </w:rPr>
            </w:pPr>
            <w:r w:rsidRPr="00192E2E">
              <w:rPr>
                <w:rFonts w:ascii="Times New Roman" w:hAnsi="Times New Roman"/>
              </w:rPr>
              <w:t>Площадь, га</w:t>
            </w:r>
          </w:p>
        </w:tc>
        <w:tc>
          <w:tcPr>
            <w:tcW w:w="2267" w:type="dxa"/>
            <w:tcBorders>
              <w:top w:val="single" w:sz="4" w:space="0" w:color="auto"/>
              <w:left w:val="nil"/>
              <w:bottom w:val="single" w:sz="4" w:space="0" w:color="auto"/>
              <w:right w:val="single" w:sz="4" w:space="0" w:color="auto"/>
            </w:tcBorders>
            <w:shd w:val="clear" w:color="auto" w:fill="auto"/>
            <w:vAlign w:val="center"/>
            <w:hideMark/>
          </w:tcPr>
          <w:p w:rsidR="006B6CDE" w:rsidRPr="00192E2E" w:rsidRDefault="006B6CDE" w:rsidP="006B6CDE">
            <w:pPr>
              <w:spacing w:after="0" w:line="240" w:lineRule="auto"/>
              <w:jc w:val="center"/>
              <w:rPr>
                <w:rFonts w:ascii="Times New Roman" w:hAnsi="Times New Roman"/>
              </w:rPr>
            </w:pPr>
            <w:r w:rsidRPr="00192E2E">
              <w:rPr>
                <w:rFonts w:ascii="Times New Roman" w:hAnsi="Times New Roman"/>
              </w:rPr>
              <w:t>Основания деления лесов по целевому назначению</w:t>
            </w:r>
          </w:p>
        </w:tc>
      </w:tr>
      <w:tr w:rsidR="006B6CDE" w:rsidRPr="00192E2E" w:rsidTr="00D93B2D">
        <w:trPr>
          <w:trHeight w:val="20"/>
          <w:jc w:val="center"/>
        </w:trPr>
        <w:tc>
          <w:tcPr>
            <w:tcW w:w="1702" w:type="dxa"/>
            <w:tcBorders>
              <w:top w:val="nil"/>
              <w:left w:val="single" w:sz="4" w:space="0" w:color="auto"/>
              <w:bottom w:val="single" w:sz="4" w:space="0" w:color="auto"/>
              <w:right w:val="single" w:sz="4" w:space="0" w:color="auto"/>
            </w:tcBorders>
            <w:shd w:val="clear" w:color="auto" w:fill="auto"/>
            <w:vAlign w:val="center"/>
            <w:hideMark/>
          </w:tcPr>
          <w:p w:rsidR="006B6CDE" w:rsidRPr="00192E2E" w:rsidRDefault="006B6CDE" w:rsidP="006B6CDE">
            <w:pPr>
              <w:spacing w:after="0" w:line="240" w:lineRule="auto"/>
              <w:jc w:val="center"/>
              <w:rPr>
                <w:rFonts w:ascii="Times New Roman" w:hAnsi="Times New Roman"/>
              </w:rPr>
            </w:pPr>
            <w:r w:rsidRPr="00192E2E">
              <w:rPr>
                <w:rFonts w:ascii="Times New Roman" w:hAnsi="Times New Roman"/>
              </w:rPr>
              <w:t>1</w:t>
            </w:r>
          </w:p>
        </w:tc>
        <w:tc>
          <w:tcPr>
            <w:tcW w:w="3058" w:type="dxa"/>
            <w:tcBorders>
              <w:top w:val="nil"/>
              <w:left w:val="nil"/>
              <w:bottom w:val="single" w:sz="4" w:space="0" w:color="auto"/>
              <w:right w:val="single" w:sz="4" w:space="0" w:color="auto"/>
            </w:tcBorders>
            <w:shd w:val="clear" w:color="auto" w:fill="auto"/>
            <w:vAlign w:val="center"/>
            <w:hideMark/>
          </w:tcPr>
          <w:p w:rsidR="006B6CDE" w:rsidRPr="00192E2E" w:rsidRDefault="006B6CDE" w:rsidP="006B6CDE">
            <w:pPr>
              <w:spacing w:after="0" w:line="240" w:lineRule="auto"/>
              <w:jc w:val="center"/>
              <w:rPr>
                <w:rFonts w:ascii="Times New Roman" w:hAnsi="Times New Roman"/>
              </w:rPr>
            </w:pPr>
            <w:r w:rsidRPr="00192E2E">
              <w:rPr>
                <w:rFonts w:ascii="Times New Roman" w:hAnsi="Times New Roman"/>
              </w:rPr>
              <w:t>2</w:t>
            </w:r>
          </w:p>
        </w:tc>
        <w:tc>
          <w:tcPr>
            <w:tcW w:w="1478" w:type="dxa"/>
            <w:tcBorders>
              <w:top w:val="nil"/>
              <w:left w:val="nil"/>
              <w:bottom w:val="single" w:sz="4" w:space="0" w:color="auto"/>
              <w:right w:val="single" w:sz="4" w:space="0" w:color="auto"/>
            </w:tcBorders>
            <w:shd w:val="clear" w:color="auto" w:fill="auto"/>
            <w:vAlign w:val="center"/>
            <w:hideMark/>
          </w:tcPr>
          <w:p w:rsidR="006B6CDE" w:rsidRPr="00192E2E" w:rsidRDefault="006B6CDE" w:rsidP="006B6CDE">
            <w:pPr>
              <w:spacing w:after="0" w:line="240" w:lineRule="auto"/>
              <w:jc w:val="center"/>
              <w:rPr>
                <w:rFonts w:ascii="Times New Roman" w:hAnsi="Times New Roman"/>
              </w:rPr>
            </w:pPr>
            <w:r w:rsidRPr="00192E2E">
              <w:rPr>
                <w:rFonts w:ascii="Times New Roman" w:hAnsi="Times New Roman"/>
              </w:rPr>
              <w:t>3</w:t>
            </w:r>
          </w:p>
        </w:tc>
        <w:tc>
          <w:tcPr>
            <w:tcW w:w="1134" w:type="dxa"/>
            <w:tcBorders>
              <w:top w:val="nil"/>
              <w:left w:val="nil"/>
              <w:bottom w:val="single" w:sz="4" w:space="0" w:color="auto"/>
              <w:right w:val="single" w:sz="4" w:space="0" w:color="auto"/>
            </w:tcBorders>
            <w:shd w:val="clear" w:color="auto" w:fill="auto"/>
            <w:vAlign w:val="center"/>
            <w:hideMark/>
          </w:tcPr>
          <w:p w:rsidR="006B6CDE" w:rsidRPr="00192E2E" w:rsidRDefault="006B6CDE" w:rsidP="006B6CDE">
            <w:pPr>
              <w:spacing w:after="0" w:line="240" w:lineRule="auto"/>
              <w:jc w:val="center"/>
              <w:rPr>
                <w:rFonts w:ascii="Times New Roman" w:hAnsi="Times New Roman"/>
              </w:rPr>
            </w:pPr>
            <w:r w:rsidRPr="00192E2E">
              <w:rPr>
                <w:rFonts w:ascii="Times New Roman" w:hAnsi="Times New Roman"/>
              </w:rPr>
              <w:t>4</w:t>
            </w:r>
          </w:p>
        </w:tc>
        <w:tc>
          <w:tcPr>
            <w:tcW w:w="2267" w:type="dxa"/>
            <w:tcBorders>
              <w:top w:val="nil"/>
              <w:left w:val="nil"/>
              <w:bottom w:val="single" w:sz="4" w:space="0" w:color="auto"/>
              <w:right w:val="single" w:sz="4" w:space="0" w:color="auto"/>
            </w:tcBorders>
            <w:shd w:val="clear" w:color="auto" w:fill="auto"/>
            <w:vAlign w:val="center"/>
            <w:hideMark/>
          </w:tcPr>
          <w:p w:rsidR="006B6CDE" w:rsidRPr="00192E2E" w:rsidRDefault="006B6CDE" w:rsidP="006B6CDE">
            <w:pPr>
              <w:spacing w:after="0" w:line="240" w:lineRule="auto"/>
              <w:jc w:val="center"/>
              <w:rPr>
                <w:rFonts w:ascii="Times New Roman" w:hAnsi="Times New Roman"/>
              </w:rPr>
            </w:pPr>
            <w:r w:rsidRPr="00192E2E">
              <w:rPr>
                <w:rFonts w:ascii="Times New Roman" w:hAnsi="Times New Roman"/>
              </w:rPr>
              <w:t>5</w:t>
            </w:r>
          </w:p>
        </w:tc>
      </w:tr>
      <w:tr w:rsidR="00BD507E" w:rsidRPr="00192E2E" w:rsidTr="00BD507E">
        <w:trPr>
          <w:trHeight w:val="20"/>
          <w:jc w:val="center"/>
        </w:trPr>
        <w:tc>
          <w:tcPr>
            <w:tcW w:w="1702" w:type="dxa"/>
            <w:vMerge w:val="restart"/>
            <w:tcBorders>
              <w:top w:val="nil"/>
              <w:left w:val="single" w:sz="4" w:space="0" w:color="auto"/>
              <w:bottom w:val="single" w:sz="4" w:space="0" w:color="auto"/>
              <w:right w:val="single" w:sz="4" w:space="0" w:color="auto"/>
            </w:tcBorders>
            <w:shd w:val="clear" w:color="auto" w:fill="auto"/>
            <w:vAlign w:val="center"/>
            <w:hideMark/>
          </w:tcPr>
          <w:p w:rsidR="00BD507E" w:rsidRPr="00192E2E" w:rsidRDefault="00BD507E" w:rsidP="00BD507E">
            <w:pPr>
              <w:spacing w:after="0" w:line="240" w:lineRule="auto"/>
              <w:jc w:val="center"/>
              <w:rPr>
                <w:rFonts w:ascii="Times New Roman" w:hAnsi="Times New Roman"/>
              </w:rPr>
            </w:pPr>
            <w:r w:rsidRPr="00192E2E">
              <w:rPr>
                <w:rFonts w:ascii="Times New Roman" w:hAnsi="Times New Roman"/>
              </w:rPr>
              <w:t>Всего лесов:</w:t>
            </w:r>
          </w:p>
        </w:tc>
        <w:tc>
          <w:tcPr>
            <w:tcW w:w="3058" w:type="dxa"/>
            <w:tcBorders>
              <w:top w:val="nil"/>
              <w:left w:val="nil"/>
              <w:bottom w:val="single" w:sz="4" w:space="0" w:color="auto"/>
              <w:right w:val="single" w:sz="4" w:space="0" w:color="auto"/>
            </w:tcBorders>
            <w:shd w:val="clear" w:color="auto" w:fill="auto"/>
            <w:vAlign w:val="center"/>
            <w:hideMark/>
          </w:tcPr>
          <w:p w:rsidR="00BD507E" w:rsidRPr="00192E2E" w:rsidRDefault="00BD507E" w:rsidP="00BD507E">
            <w:pPr>
              <w:spacing w:after="0" w:line="240" w:lineRule="auto"/>
              <w:jc w:val="center"/>
              <w:rPr>
                <w:rFonts w:ascii="Times New Roman" w:hAnsi="Times New Roman"/>
              </w:rPr>
            </w:pPr>
          </w:p>
        </w:tc>
        <w:tc>
          <w:tcPr>
            <w:tcW w:w="1478" w:type="dxa"/>
            <w:tcBorders>
              <w:top w:val="nil"/>
              <w:left w:val="nil"/>
              <w:bottom w:val="single" w:sz="4" w:space="0" w:color="auto"/>
              <w:right w:val="single" w:sz="4" w:space="0" w:color="auto"/>
            </w:tcBorders>
            <w:shd w:val="clear" w:color="auto" w:fill="auto"/>
            <w:vAlign w:val="center"/>
            <w:hideMark/>
          </w:tcPr>
          <w:p w:rsidR="00BD507E" w:rsidRPr="00192E2E" w:rsidRDefault="00BD507E" w:rsidP="00BD507E">
            <w:pPr>
              <w:spacing w:after="0" w:line="240" w:lineRule="auto"/>
              <w:jc w:val="center"/>
              <w:rPr>
                <w:rFonts w:ascii="Times New Roman" w:hAnsi="Times New Roman"/>
              </w:rPr>
            </w:pPr>
          </w:p>
        </w:tc>
        <w:tc>
          <w:tcPr>
            <w:tcW w:w="1134" w:type="dxa"/>
            <w:tcBorders>
              <w:top w:val="nil"/>
              <w:left w:val="nil"/>
              <w:bottom w:val="single" w:sz="4" w:space="0" w:color="auto"/>
              <w:right w:val="single" w:sz="4" w:space="0" w:color="auto"/>
            </w:tcBorders>
            <w:shd w:val="clear" w:color="auto" w:fill="auto"/>
            <w:vAlign w:val="center"/>
            <w:hideMark/>
          </w:tcPr>
          <w:p w:rsidR="00BD507E" w:rsidRPr="00192E2E" w:rsidRDefault="00BD507E" w:rsidP="00BD507E">
            <w:pPr>
              <w:spacing w:after="0" w:line="240" w:lineRule="auto"/>
              <w:jc w:val="center"/>
              <w:rPr>
                <w:rFonts w:ascii="Times New Roman" w:hAnsi="Times New Roman"/>
              </w:rPr>
            </w:pPr>
            <w:r w:rsidRPr="00192E2E">
              <w:rPr>
                <w:rFonts w:ascii="Times New Roman" w:eastAsia="Times New Roman" w:hAnsi="Times New Roman"/>
                <w:lang w:eastAsia="ru-RU"/>
              </w:rPr>
              <w:t>36,</w:t>
            </w:r>
            <w:r w:rsidR="00914587" w:rsidRPr="00192E2E">
              <w:rPr>
                <w:rFonts w:ascii="Times New Roman" w:eastAsia="Times New Roman" w:hAnsi="Times New Roman"/>
                <w:lang w:eastAsia="ru-RU"/>
              </w:rPr>
              <w:t>8995</w:t>
            </w:r>
          </w:p>
        </w:tc>
        <w:tc>
          <w:tcPr>
            <w:tcW w:w="2267" w:type="dxa"/>
            <w:vMerge w:val="restart"/>
            <w:tcBorders>
              <w:top w:val="nil"/>
              <w:left w:val="single" w:sz="4" w:space="0" w:color="auto"/>
              <w:bottom w:val="single" w:sz="4" w:space="0" w:color="auto"/>
              <w:right w:val="single" w:sz="4" w:space="0" w:color="auto"/>
            </w:tcBorders>
            <w:shd w:val="clear" w:color="auto" w:fill="auto"/>
            <w:vAlign w:val="center"/>
            <w:hideMark/>
          </w:tcPr>
          <w:p w:rsidR="00BD507E" w:rsidRPr="00192E2E" w:rsidRDefault="00BD507E" w:rsidP="00BD507E">
            <w:pPr>
              <w:spacing w:after="0" w:line="240" w:lineRule="auto"/>
              <w:jc w:val="center"/>
              <w:rPr>
                <w:rFonts w:ascii="Times New Roman" w:hAnsi="Times New Roman"/>
              </w:rPr>
            </w:pPr>
            <w:r w:rsidRPr="00192E2E">
              <w:rPr>
                <w:rFonts w:ascii="Times New Roman" w:hAnsi="Times New Roman"/>
              </w:rPr>
              <w:t>Лесной кодекс Ро</w:t>
            </w:r>
            <w:r w:rsidRPr="00192E2E">
              <w:rPr>
                <w:rFonts w:ascii="Times New Roman" w:hAnsi="Times New Roman"/>
              </w:rPr>
              <w:t>с</w:t>
            </w:r>
            <w:r w:rsidRPr="00192E2E">
              <w:rPr>
                <w:rFonts w:ascii="Times New Roman" w:hAnsi="Times New Roman"/>
              </w:rPr>
              <w:t>сийской Федерации от 04.12.2006 № 200-ФЗ</w:t>
            </w:r>
          </w:p>
        </w:tc>
      </w:tr>
      <w:tr w:rsidR="00BD507E" w:rsidRPr="00192E2E" w:rsidTr="00BD507E">
        <w:trPr>
          <w:trHeight w:val="20"/>
          <w:jc w:val="center"/>
        </w:trPr>
        <w:tc>
          <w:tcPr>
            <w:tcW w:w="1702" w:type="dxa"/>
            <w:vMerge/>
            <w:tcBorders>
              <w:top w:val="nil"/>
              <w:left w:val="single" w:sz="4" w:space="0" w:color="auto"/>
              <w:bottom w:val="single" w:sz="4" w:space="0" w:color="auto"/>
              <w:right w:val="single" w:sz="4" w:space="0" w:color="auto"/>
            </w:tcBorders>
            <w:vAlign w:val="center"/>
            <w:hideMark/>
          </w:tcPr>
          <w:p w:rsidR="00BD507E" w:rsidRPr="00192E2E" w:rsidRDefault="00BD507E" w:rsidP="00BD507E">
            <w:pPr>
              <w:spacing w:after="0" w:line="240" w:lineRule="auto"/>
              <w:jc w:val="center"/>
              <w:rPr>
                <w:rFonts w:ascii="Times New Roman" w:hAnsi="Times New Roman"/>
              </w:rPr>
            </w:pPr>
          </w:p>
        </w:tc>
        <w:tc>
          <w:tcPr>
            <w:tcW w:w="3058" w:type="dxa"/>
            <w:tcBorders>
              <w:top w:val="nil"/>
              <w:left w:val="nil"/>
              <w:bottom w:val="single" w:sz="4" w:space="0" w:color="auto"/>
              <w:right w:val="single" w:sz="4" w:space="0" w:color="auto"/>
            </w:tcBorders>
            <w:shd w:val="clear" w:color="auto" w:fill="auto"/>
            <w:vAlign w:val="center"/>
            <w:hideMark/>
          </w:tcPr>
          <w:p w:rsidR="00661CBB" w:rsidRDefault="00661CBB" w:rsidP="00BD507E">
            <w:pPr>
              <w:spacing w:after="0" w:line="240" w:lineRule="auto"/>
              <w:jc w:val="center"/>
              <w:rPr>
                <w:rFonts w:ascii="Times New Roman" w:eastAsia="Times New Roman" w:hAnsi="Times New Roman"/>
                <w:lang w:eastAsia="ru-RU"/>
              </w:rPr>
            </w:pPr>
            <w:r w:rsidRPr="00661CBB">
              <w:rPr>
                <w:rFonts w:ascii="Times New Roman" w:eastAsia="Times New Roman" w:hAnsi="Times New Roman"/>
                <w:lang w:eastAsia="ru-RU"/>
              </w:rPr>
              <w:t>Светлогорско</w:t>
            </w:r>
            <w:r>
              <w:rPr>
                <w:rFonts w:ascii="Times New Roman" w:eastAsia="Times New Roman" w:hAnsi="Times New Roman"/>
                <w:lang w:eastAsia="ru-RU"/>
              </w:rPr>
              <w:t>е городское ле</w:t>
            </w:r>
            <w:r>
              <w:rPr>
                <w:rFonts w:ascii="Times New Roman" w:eastAsia="Times New Roman" w:hAnsi="Times New Roman"/>
                <w:lang w:eastAsia="ru-RU"/>
              </w:rPr>
              <w:t>с</w:t>
            </w:r>
            <w:r>
              <w:rPr>
                <w:rFonts w:ascii="Times New Roman" w:eastAsia="Times New Roman" w:hAnsi="Times New Roman"/>
                <w:lang w:eastAsia="ru-RU"/>
              </w:rPr>
              <w:t>ничество Калинин</w:t>
            </w:r>
            <w:r w:rsidRPr="00661CBB">
              <w:rPr>
                <w:rFonts w:ascii="Times New Roman" w:eastAsia="Times New Roman" w:hAnsi="Times New Roman"/>
                <w:lang w:eastAsia="ru-RU"/>
              </w:rPr>
              <w:t>градской</w:t>
            </w:r>
          </w:p>
          <w:p w:rsidR="00BD507E" w:rsidRPr="00192E2E" w:rsidRDefault="00661CBB" w:rsidP="00BD507E">
            <w:pPr>
              <w:spacing w:after="0" w:line="240" w:lineRule="auto"/>
              <w:jc w:val="center"/>
              <w:rPr>
                <w:rFonts w:ascii="Times New Roman" w:hAnsi="Times New Roman"/>
              </w:rPr>
            </w:pPr>
            <w:r w:rsidRPr="00661CBB">
              <w:rPr>
                <w:rFonts w:ascii="Times New Roman" w:eastAsia="Times New Roman" w:hAnsi="Times New Roman"/>
                <w:lang w:eastAsia="ru-RU"/>
              </w:rPr>
              <w:t xml:space="preserve"> области</w:t>
            </w:r>
          </w:p>
        </w:tc>
        <w:tc>
          <w:tcPr>
            <w:tcW w:w="1478" w:type="dxa"/>
            <w:tcBorders>
              <w:top w:val="nil"/>
              <w:left w:val="nil"/>
              <w:bottom w:val="single" w:sz="4" w:space="0" w:color="auto"/>
              <w:right w:val="single" w:sz="4" w:space="0" w:color="auto"/>
            </w:tcBorders>
            <w:shd w:val="clear" w:color="auto" w:fill="auto"/>
            <w:vAlign w:val="center"/>
            <w:hideMark/>
          </w:tcPr>
          <w:p w:rsidR="00BD507E" w:rsidRPr="00192E2E" w:rsidRDefault="00BD507E" w:rsidP="00BD507E">
            <w:pPr>
              <w:spacing w:after="0" w:line="240" w:lineRule="auto"/>
              <w:jc w:val="center"/>
              <w:rPr>
                <w:rFonts w:ascii="Times New Roman" w:hAnsi="Times New Roman"/>
              </w:rPr>
            </w:pPr>
            <w:r w:rsidRPr="00192E2E">
              <w:rPr>
                <w:rFonts w:ascii="Times New Roman" w:hAnsi="Times New Roman"/>
              </w:rPr>
              <w:t>квартал: 1</w:t>
            </w:r>
          </w:p>
        </w:tc>
        <w:tc>
          <w:tcPr>
            <w:tcW w:w="1134" w:type="dxa"/>
            <w:tcBorders>
              <w:top w:val="nil"/>
              <w:left w:val="nil"/>
              <w:bottom w:val="single" w:sz="4" w:space="0" w:color="auto"/>
              <w:right w:val="single" w:sz="4" w:space="0" w:color="auto"/>
            </w:tcBorders>
            <w:shd w:val="clear" w:color="auto" w:fill="auto"/>
            <w:vAlign w:val="center"/>
            <w:hideMark/>
          </w:tcPr>
          <w:p w:rsidR="00BD507E" w:rsidRPr="00192E2E" w:rsidRDefault="00BD507E" w:rsidP="00BD507E">
            <w:pPr>
              <w:spacing w:after="0" w:line="240" w:lineRule="auto"/>
              <w:jc w:val="center"/>
              <w:rPr>
                <w:rFonts w:ascii="Times New Roman" w:hAnsi="Times New Roman"/>
              </w:rPr>
            </w:pPr>
            <w:r w:rsidRPr="00192E2E">
              <w:rPr>
                <w:rFonts w:ascii="Times New Roman" w:eastAsia="Times New Roman" w:hAnsi="Times New Roman"/>
                <w:lang w:eastAsia="ru-RU"/>
              </w:rPr>
              <w:t>36,</w:t>
            </w:r>
            <w:r w:rsidR="00914587" w:rsidRPr="00192E2E">
              <w:rPr>
                <w:rFonts w:ascii="Times New Roman" w:eastAsia="Times New Roman" w:hAnsi="Times New Roman"/>
                <w:lang w:eastAsia="ru-RU"/>
              </w:rPr>
              <w:t>8995</w:t>
            </w:r>
          </w:p>
        </w:tc>
        <w:tc>
          <w:tcPr>
            <w:tcW w:w="2267" w:type="dxa"/>
            <w:vMerge/>
            <w:tcBorders>
              <w:top w:val="nil"/>
              <w:left w:val="single" w:sz="4" w:space="0" w:color="auto"/>
              <w:bottom w:val="single" w:sz="4" w:space="0" w:color="auto"/>
              <w:right w:val="single" w:sz="4" w:space="0" w:color="auto"/>
            </w:tcBorders>
            <w:vAlign w:val="center"/>
            <w:hideMark/>
          </w:tcPr>
          <w:p w:rsidR="00BD507E" w:rsidRPr="00192E2E" w:rsidRDefault="00BD507E" w:rsidP="00BD507E">
            <w:pPr>
              <w:spacing w:after="0" w:line="240" w:lineRule="auto"/>
              <w:jc w:val="center"/>
              <w:rPr>
                <w:rFonts w:ascii="Times New Roman" w:hAnsi="Times New Roman"/>
              </w:rPr>
            </w:pPr>
          </w:p>
        </w:tc>
      </w:tr>
      <w:tr w:rsidR="00BD507E" w:rsidRPr="00192E2E" w:rsidTr="00BD507E">
        <w:trPr>
          <w:trHeight w:val="20"/>
          <w:jc w:val="center"/>
        </w:trPr>
        <w:tc>
          <w:tcPr>
            <w:tcW w:w="1702" w:type="dxa"/>
            <w:vMerge w:val="restart"/>
            <w:tcBorders>
              <w:top w:val="nil"/>
              <w:left w:val="single" w:sz="4" w:space="0" w:color="auto"/>
              <w:bottom w:val="single" w:sz="4" w:space="0" w:color="auto"/>
              <w:right w:val="single" w:sz="4" w:space="0" w:color="auto"/>
            </w:tcBorders>
            <w:shd w:val="clear" w:color="auto" w:fill="auto"/>
            <w:vAlign w:val="center"/>
            <w:hideMark/>
          </w:tcPr>
          <w:p w:rsidR="00BD507E" w:rsidRPr="00192E2E" w:rsidRDefault="00BD507E" w:rsidP="00BD507E">
            <w:pPr>
              <w:spacing w:after="0" w:line="240" w:lineRule="auto"/>
              <w:jc w:val="center"/>
              <w:rPr>
                <w:rFonts w:ascii="Times New Roman" w:hAnsi="Times New Roman"/>
              </w:rPr>
            </w:pPr>
            <w:r w:rsidRPr="00192E2E">
              <w:rPr>
                <w:rFonts w:ascii="Times New Roman" w:hAnsi="Times New Roman"/>
              </w:rPr>
              <w:t>Защитные леса, всего:</w:t>
            </w:r>
          </w:p>
        </w:tc>
        <w:tc>
          <w:tcPr>
            <w:tcW w:w="3058" w:type="dxa"/>
            <w:tcBorders>
              <w:top w:val="nil"/>
              <w:left w:val="nil"/>
              <w:bottom w:val="single" w:sz="4" w:space="0" w:color="auto"/>
              <w:right w:val="single" w:sz="4" w:space="0" w:color="auto"/>
            </w:tcBorders>
            <w:shd w:val="clear" w:color="auto" w:fill="auto"/>
            <w:vAlign w:val="center"/>
            <w:hideMark/>
          </w:tcPr>
          <w:p w:rsidR="00BD507E" w:rsidRPr="00192E2E" w:rsidRDefault="00BD507E" w:rsidP="00BD507E">
            <w:pPr>
              <w:spacing w:after="0" w:line="240" w:lineRule="auto"/>
              <w:jc w:val="center"/>
              <w:rPr>
                <w:rFonts w:ascii="Times New Roman" w:hAnsi="Times New Roman"/>
              </w:rPr>
            </w:pPr>
          </w:p>
        </w:tc>
        <w:tc>
          <w:tcPr>
            <w:tcW w:w="1478" w:type="dxa"/>
            <w:tcBorders>
              <w:top w:val="nil"/>
              <w:left w:val="nil"/>
              <w:bottom w:val="single" w:sz="4" w:space="0" w:color="auto"/>
              <w:right w:val="single" w:sz="4" w:space="0" w:color="auto"/>
            </w:tcBorders>
            <w:shd w:val="clear" w:color="auto" w:fill="auto"/>
            <w:vAlign w:val="center"/>
            <w:hideMark/>
          </w:tcPr>
          <w:p w:rsidR="00BD507E" w:rsidRPr="00192E2E" w:rsidRDefault="00BD507E" w:rsidP="00BD507E">
            <w:pPr>
              <w:spacing w:after="0" w:line="240" w:lineRule="auto"/>
              <w:jc w:val="center"/>
              <w:rPr>
                <w:rFonts w:ascii="Times New Roman" w:hAnsi="Times New Roman"/>
              </w:rPr>
            </w:pPr>
          </w:p>
        </w:tc>
        <w:tc>
          <w:tcPr>
            <w:tcW w:w="1134" w:type="dxa"/>
            <w:tcBorders>
              <w:top w:val="nil"/>
              <w:left w:val="nil"/>
              <w:bottom w:val="single" w:sz="4" w:space="0" w:color="auto"/>
              <w:right w:val="single" w:sz="4" w:space="0" w:color="auto"/>
            </w:tcBorders>
            <w:shd w:val="clear" w:color="auto" w:fill="auto"/>
            <w:vAlign w:val="center"/>
            <w:hideMark/>
          </w:tcPr>
          <w:p w:rsidR="00BD507E" w:rsidRPr="00192E2E" w:rsidRDefault="00BD507E" w:rsidP="00BD507E">
            <w:pPr>
              <w:spacing w:after="0" w:line="240" w:lineRule="auto"/>
              <w:jc w:val="center"/>
              <w:rPr>
                <w:rFonts w:ascii="Times New Roman" w:hAnsi="Times New Roman"/>
              </w:rPr>
            </w:pPr>
            <w:r w:rsidRPr="00192E2E">
              <w:rPr>
                <w:rFonts w:ascii="Times New Roman" w:eastAsia="Times New Roman" w:hAnsi="Times New Roman"/>
                <w:lang w:eastAsia="ru-RU"/>
              </w:rPr>
              <w:t>36,</w:t>
            </w:r>
            <w:r w:rsidR="00914587" w:rsidRPr="00192E2E">
              <w:rPr>
                <w:rFonts w:ascii="Times New Roman" w:eastAsia="Times New Roman" w:hAnsi="Times New Roman"/>
                <w:lang w:eastAsia="ru-RU"/>
              </w:rPr>
              <w:t>8995</w:t>
            </w:r>
          </w:p>
        </w:tc>
        <w:tc>
          <w:tcPr>
            <w:tcW w:w="2267" w:type="dxa"/>
            <w:vMerge w:val="restart"/>
            <w:tcBorders>
              <w:top w:val="nil"/>
              <w:left w:val="single" w:sz="4" w:space="0" w:color="auto"/>
              <w:bottom w:val="single" w:sz="4" w:space="0" w:color="auto"/>
              <w:right w:val="single" w:sz="4" w:space="0" w:color="auto"/>
            </w:tcBorders>
            <w:shd w:val="clear" w:color="auto" w:fill="auto"/>
            <w:vAlign w:val="center"/>
            <w:hideMark/>
          </w:tcPr>
          <w:p w:rsidR="00BD507E" w:rsidRPr="00192E2E" w:rsidRDefault="00BD507E" w:rsidP="00BD507E">
            <w:pPr>
              <w:spacing w:after="0" w:line="240" w:lineRule="auto"/>
              <w:jc w:val="center"/>
              <w:rPr>
                <w:rFonts w:ascii="Times New Roman" w:hAnsi="Times New Roman"/>
              </w:rPr>
            </w:pPr>
            <w:r w:rsidRPr="00192E2E">
              <w:rPr>
                <w:rFonts w:ascii="Times New Roman" w:hAnsi="Times New Roman"/>
              </w:rPr>
              <w:t>Лесной кодекс Ро</w:t>
            </w:r>
            <w:r w:rsidRPr="00192E2E">
              <w:rPr>
                <w:rFonts w:ascii="Times New Roman" w:hAnsi="Times New Roman"/>
              </w:rPr>
              <w:t>с</w:t>
            </w:r>
            <w:r w:rsidRPr="00192E2E">
              <w:rPr>
                <w:rFonts w:ascii="Times New Roman" w:hAnsi="Times New Roman"/>
              </w:rPr>
              <w:t>сийской Федерации от 04.12.2006 № 200-ФЗ</w:t>
            </w:r>
          </w:p>
        </w:tc>
      </w:tr>
      <w:tr w:rsidR="00BD507E" w:rsidRPr="00192E2E" w:rsidTr="00BD507E">
        <w:trPr>
          <w:trHeight w:val="20"/>
          <w:jc w:val="center"/>
        </w:trPr>
        <w:tc>
          <w:tcPr>
            <w:tcW w:w="1702" w:type="dxa"/>
            <w:vMerge/>
            <w:tcBorders>
              <w:top w:val="nil"/>
              <w:left w:val="single" w:sz="4" w:space="0" w:color="auto"/>
              <w:bottom w:val="single" w:sz="4" w:space="0" w:color="auto"/>
              <w:right w:val="single" w:sz="4" w:space="0" w:color="auto"/>
            </w:tcBorders>
            <w:vAlign w:val="center"/>
            <w:hideMark/>
          </w:tcPr>
          <w:p w:rsidR="00BD507E" w:rsidRPr="00192E2E" w:rsidRDefault="00BD507E" w:rsidP="00BD507E">
            <w:pPr>
              <w:spacing w:after="0" w:line="240" w:lineRule="auto"/>
              <w:jc w:val="center"/>
              <w:rPr>
                <w:rFonts w:ascii="Times New Roman" w:hAnsi="Times New Roman"/>
              </w:rPr>
            </w:pPr>
          </w:p>
        </w:tc>
        <w:tc>
          <w:tcPr>
            <w:tcW w:w="3058" w:type="dxa"/>
            <w:tcBorders>
              <w:top w:val="nil"/>
              <w:left w:val="nil"/>
              <w:bottom w:val="single" w:sz="4" w:space="0" w:color="auto"/>
              <w:right w:val="single" w:sz="4" w:space="0" w:color="auto"/>
            </w:tcBorders>
            <w:shd w:val="clear" w:color="auto" w:fill="auto"/>
            <w:vAlign w:val="center"/>
            <w:hideMark/>
          </w:tcPr>
          <w:p w:rsidR="00661CBB" w:rsidRPr="00661CBB" w:rsidRDefault="00661CBB" w:rsidP="00661CB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Светлогорское городское ле</w:t>
            </w:r>
            <w:r>
              <w:rPr>
                <w:rFonts w:ascii="Times New Roman" w:eastAsia="Times New Roman" w:hAnsi="Times New Roman"/>
                <w:lang w:eastAsia="ru-RU"/>
              </w:rPr>
              <w:t>с</w:t>
            </w:r>
            <w:r w:rsidRPr="00661CBB">
              <w:rPr>
                <w:rFonts w:ascii="Times New Roman" w:eastAsia="Times New Roman" w:hAnsi="Times New Roman"/>
                <w:lang w:eastAsia="ru-RU"/>
              </w:rPr>
              <w:t>ничество Калининградской</w:t>
            </w:r>
          </w:p>
          <w:p w:rsidR="00BD507E" w:rsidRPr="00192E2E" w:rsidRDefault="00661CBB" w:rsidP="00661CBB">
            <w:pPr>
              <w:spacing w:after="0" w:line="240" w:lineRule="auto"/>
              <w:jc w:val="center"/>
              <w:rPr>
                <w:rFonts w:ascii="Times New Roman" w:hAnsi="Times New Roman"/>
              </w:rPr>
            </w:pPr>
            <w:r w:rsidRPr="00661CBB">
              <w:rPr>
                <w:rFonts w:ascii="Times New Roman" w:eastAsia="Times New Roman" w:hAnsi="Times New Roman"/>
                <w:lang w:eastAsia="ru-RU"/>
              </w:rPr>
              <w:t xml:space="preserve"> области</w:t>
            </w:r>
          </w:p>
        </w:tc>
        <w:tc>
          <w:tcPr>
            <w:tcW w:w="1478" w:type="dxa"/>
            <w:tcBorders>
              <w:top w:val="nil"/>
              <w:left w:val="nil"/>
              <w:bottom w:val="single" w:sz="4" w:space="0" w:color="auto"/>
              <w:right w:val="single" w:sz="4" w:space="0" w:color="auto"/>
            </w:tcBorders>
            <w:shd w:val="clear" w:color="auto" w:fill="auto"/>
            <w:vAlign w:val="center"/>
            <w:hideMark/>
          </w:tcPr>
          <w:p w:rsidR="00BD507E" w:rsidRPr="00192E2E" w:rsidRDefault="00BD507E" w:rsidP="00BD507E">
            <w:pPr>
              <w:spacing w:after="0" w:line="240" w:lineRule="auto"/>
              <w:jc w:val="center"/>
              <w:rPr>
                <w:rFonts w:ascii="Times New Roman" w:hAnsi="Times New Roman"/>
              </w:rPr>
            </w:pPr>
            <w:r w:rsidRPr="00192E2E">
              <w:rPr>
                <w:rFonts w:ascii="Times New Roman" w:hAnsi="Times New Roman"/>
              </w:rPr>
              <w:t>квартал: 1</w:t>
            </w:r>
          </w:p>
        </w:tc>
        <w:tc>
          <w:tcPr>
            <w:tcW w:w="1134" w:type="dxa"/>
            <w:tcBorders>
              <w:top w:val="nil"/>
              <w:left w:val="nil"/>
              <w:bottom w:val="single" w:sz="4" w:space="0" w:color="auto"/>
              <w:right w:val="single" w:sz="4" w:space="0" w:color="auto"/>
            </w:tcBorders>
            <w:shd w:val="clear" w:color="auto" w:fill="auto"/>
            <w:vAlign w:val="center"/>
            <w:hideMark/>
          </w:tcPr>
          <w:p w:rsidR="00BD507E" w:rsidRPr="00192E2E" w:rsidRDefault="00BD507E" w:rsidP="00BD507E">
            <w:pPr>
              <w:spacing w:after="0" w:line="240" w:lineRule="auto"/>
              <w:jc w:val="center"/>
              <w:rPr>
                <w:rFonts w:ascii="Times New Roman" w:hAnsi="Times New Roman"/>
              </w:rPr>
            </w:pPr>
            <w:r w:rsidRPr="00192E2E">
              <w:rPr>
                <w:rFonts w:ascii="Times New Roman" w:eastAsia="Times New Roman" w:hAnsi="Times New Roman"/>
                <w:lang w:eastAsia="ru-RU"/>
              </w:rPr>
              <w:t>36,</w:t>
            </w:r>
            <w:r w:rsidR="00914587" w:rsidRPr="00192E2E">
              <w:rPr>
                <w:rFonts w:ascii="Times New Roman" w:eastAsia="Times New Roman" w:hAnsi="Times New Roman"/>
                <w:lang w:eastAsia="ru-RU"/>
              </w:rPr>
              <w:t>8995</w:t>
            </w:r>
          </w:p>
        </w:tc>
        <w:tc>
          <w:tcPr>
            <w:tcW w:w="2267" w:type="dxa"/>
            <w:vMerge/>
            <w:tcBorders>
              <w:top w:val="nil"/>
              <w:left w:val="single" w:sz="4" w:space="0" w:color="auto"/>
              <w:bottom w:val="single" w:sz="4" w:space="0" w:color="auto"/>
              <w:right w:val="single" w:sz="4" w:space="0" w:color="auto"/>
            </w:tcBorders>
            <w:vAlign w:val="center"/>
            <w:hideMark/>
          </w:tcPr>
          <w:p w:rsidR="00BD507E" w:rsidRPr="00192E2E" w:rsidRDefault="00BD507E" w:rsidP="00BD507E">
            <w:pPr>
              <w:spacing w:after="0" w:line="240" w:lineRule="auto"/>
              <w:jc w:val="center"/>
              <w:rPr>
                <w:rFonts w:ascii="Times New Roman" w:hAnsi="Times New Roman"/>
              </w:rPr>
            </w:pPr>
          </w:p>
        </w:tc>
      </w:tr>
      <w:tr w:rsidR="00BD507E" w:rsidRPr="00192E2E" w:rsidTr="00BD507E">
        <w:trPr>
          <w:trHeight w:val="20"/>
          <w:jc w:val="center"/>
        </w:trPr>
        <w:tc>
          <w:tcPr>
            <w:tcW w:w="1702" w:type="dxa"/>
            <w:tcBorders>
              <w:top w:val="nil"/>
              <w:left w:val="single" w:sz="4" w:space="0" w:color="auto"/>
              <w:bottom w:val="single" w:sz="4" w:space="0" w:color="auto"/>
              <w:right w:val="single" w:sz="4" w:space="0" w:color="auto"/>
            </w:tcBorders>
            <w:shd w:val="clear" w:color="auto" w:fill="auto"/>
            <w:vAlign w:val="center"/>
            <w:hideMark/>
          </w:tcPr>
          <w:p w:rsidR="00BD507E" w:rsidRPr="00192E2E" w:rsidRDefault="00BD507E" w:rsidP="00BD507E">
            <w:pPr>
              <w:spacing w:after="0" w:line="240" w:lineRule="auto"/>
              <w:jc w:val="center"/>
              <w:rPr>
                <w:rFonts w:ascii="Times New Roman" w:hAnsi="Times New Roman"/>
              </w:rPr>
            </w:pPr>
            <w:r w:rsidRPr="00192E2E">
              <w:rPr>
                <w:rFonts w:ascii="Times New Roman" w:hAnsi="Times New Roman"/>
              </w:rPr>
              <w:t>в том числе:</w:t>
            </w:r>
          </w:p>
        </w:tc>
        <w:tc>
          <w:tcPr>
            <w:tcW w:w="3058" w:type="dxa"/>
            <w:tcBorders>
              <w:top w:val="nil"/>
              <w:left w:val="nil"/>
              <w:bottom w:val="single" w:sz="4" w:space="0" w:color="auto"/>
              <w:right w:val="single" w:sz="4" w:space="0" w:color="auto"/>
            </w:tcBorders>
            <w:shd w:val="clear" w:color="auto" w:fill="auto"/>
            <w:vAlign w:val="center"/>
            <w:hideMark/>
          </w:tcPr>
          <w:p w:rsidR="00BD507E" w:rsidRPr="00192E2E" w:rsidRDefault="00BD507E" w:rsidP="00BD507E">
            <w:pPr>
              <w:spacing w:after="0" w:line="240" w:lineRule="auto"/>
              <w:jc w:val="center"/>
              <w:rPr>
                <w:rFonts w:ascii="Times New Roman" w:hAnsi="Times New Roman"/>
              </w:rPr>
            </w:pPr>
          </w:p>
        </w:tc>
        <w:tc>
          <w:tcPr>
            <w:tcW w:w="1478" w:type="dxa"/>
            <w:tcBorders>
              <w:top w:val="nil"/>
              <w:left w:val="nil"/>
              <w:bottom w:val="single" w:sz="4" w:space="0" w:color="auto"/>
              <w:right w:val="single" w:sz="4" w:space="0" w:color="auto"/>
            </w:tcBorders>
            <w:shd w:val="clear" w:color="auto" w:fill="auto"/>
            <w:vAlign w:val="center"/>
            <w:hideMark/>
          </w:tcPr>
          <w:p w:rsidR="00BD507E" w:rsidRPr="00192E2E" w:rsidRDefault="00BD507E" w:rsidP="00BD507E">
            <w:pPr>
              <w:spacing w:after="0" w:line="240" w:lineRule="auto"/>
              <w:jc w:val="center"/>
              <w:rPr>
                <w:rFonts w:ascii="Times New Roman" w:hAnsi="Times New Roman"/>
              </w:rPr>
            </w:pPr>
          </w:p>
        </w:tc>
        <w:tc>
          <w:tcPr>
            <w:tcW w:w="1134" w:type="dxa"/>
            <w:tcBorders>
              <w:top w:val="nil"/>
              <w:left w:val="nil"/>
              <w:bottom w:val="single" w:sz="4" w:space="0" w:color="auto"/>
              <w:right w:val="single" w:sz="4" w:space="0" w:color="auto"/>
            </w:tcBorders>
            <w:shd w:val="clear" w:color="auto" w:fill="auto"/>
            <w:vAlign w:val="center"/>
            <w:hideMark/>
          </w:tcPr>
          <w:p w:rsidR="00BD507E" w:rsidRPr="00192E2E" w:rsidRDefault="00BD507E" w:rsidP="00BD507E">
            <w:pPr>
              <w:spacing w:after="0" w:line="240" w:lineRule="auto"/>
              <w:jc w:val="center"/>
              <w:rPr>
                <w:rFonts w:ascii="Times New Roman" w:hAnsi="Times New Roman"/>
              </w:rPr>
            </w:pPr>
            <w:r w:rsidRPr="00192E2E">
              <w:rPr>
                <w:rFonts w:ascii="Times New Roman" w:eastAsia="Times New Roman" w:hAnsi="Times New Roman"/>
                <w:lang w:eastAsia="ru-RU"/>
              </w:rPr>
              <w:t>36,</w:t>
            </w:r>
            <w:r w:rsidR="00914587" w:rsidRPr="00192E2E">
              <w:rPr>
                <w:rFonts w:ascii="Times New Roman" w:eastAsia="Times New Roman" w:hAnsi="Times New Roman"/>
                <w:lang w:eastAsia="ru-RU"/>
              </w:rPr>
              <w:t>8995</w:t>
            </w:r>
          </w:p>
        </w:tc>
        <w:tc>
          <w:tcPr>
            <w:tcW w:w="2267" w:type="dxa"/>
            <w:tcBorders>
              <w:top w:val="nil"/>
              <w:left w:val="nil"/>
              <w:bottom w:val="single" w:sz="4" w:space="0" w:color="auto"/>
              <w:right w:val="single" w:sz="4" w:space="0" w:color="auto"/>
            </w:tcBorders>
            <w:shd w:val="clear" w:color="auto" w:fill="auto"/>
            <w:vAlign w:val="center"/>
            <w:hideMark/>
          </w:tcPr>
          <w:p w:rsidR="00BD507E" w:rsidRPr="00192E2E" w:rsidRDefault="00BD507E" w:rsidP="00BD507E">
            <w:pPr>
              <w:spacing w:after="0" w:line="240" w:lineRule="auto"/>
              <w:jc w:val="center"/>
              <w:rPr>
                <w:rFonts w:ascii="Times New Roman" w:hAnsi="Times New Roman"/>
              </w:rPr>
            </w:pPr>
          </w:p>
        </w:tc>
      </w:tr>
      <w:tr w:rsidR="00BD507E" w:rsidRPr="00192E2E" w:rsidTr="00BD507E">
        <w:trPr>
          <w:trHeight w:val="20"/>
          <w:jc w:val="center"/>
        </w:trPr>
        <w:tc>
          <w:tcPr>
            <w:tcW w:w="1702" w:type="dxa"/>
            <w:vMerge w:val="restart"/>
            <w:tcBorders>
              <w:top w:val="nil"/>
              <w:left w:val="single" w:sz="4" w:space="0" w:color="auto"/>
              <w:bottom w:val="single" w:sz="4" w:space="0" w:color="auto"/>
              <w:right w:val="single" w:sz="4" w:space="0" w:color="auto"/>
            </w:tcBorders>
            <w:shd w:val="clear" w:color="auto" w:fill="auto"/>
            <w:vAlign w:val="center"/>
            <w:hideMark/>
          </w:tcPr>
          <w:p w:rsidR="00BD507E" w:rsidRPr="00192E2E" w:rsidRDefault="00BD507E" w:rsidP="00BD507E">
            <w:pPr>
              <w:spacing w:after="0" w:line="240" w:lineRule="auto"/>
              <w:jc w:val="center"/>
              <w:rPr>
                <w:rFonts w:ascii="Times New Roman" w:hAnsi="Times New Roman"/>
              </w:rPr>
            </w:pPr>
            <w:r w:rsidRPr="00192E2E">
              <w:rPr>
                <w:rFonts w:ascii="Times New Roman" w:hAnsi="Times New Roman"/>
              </w:rPr>
              <w:t>городские леса</w:t>
            </w:r>
          </w:p>
        </w:tc>
        <w:tc>
          <w:tcPr>
            <w:tcW w:w="3058" w:type="dxa"/>
            <w:tcBorders>
              <w:top w:val="nil"/>
              <w:left w:val="nil"/>
              <w:bottom w:val="single" w:sz="4" w:space="0" w:color="auto"/>
              <w:right w:val="single" w:sz="4" w:space="0" w:color="auto"/>
            </w:tcBorders>
            <w:shd w:val="clear" w:color="auto" w:fill="auto"/>
            <w:vAlign w:val="center"/>
            <w:hideMark/>
          </w:tcPr>
          <w:p w:rsidR="00BD507E" w:rsidRPr="00192E2E" w:rsidRDefault="00BD507E" w:rsidP="00BD507E">
            <w:pPr>
              <w:spacing w:after="0" w:line="240" w:lineRule="auto"/>
              <w:jc w:val="center"/>
              <w:rPr>
                <w:rFonts w:ascii="Times New Roman" w:hAnsi="Times New Roman"/>
              </w:rPr>
            </w:pPr>
          </w:p>
        </w:tc>
        <w:tc>
          <w:tcPr>
            <w:tcW w:w="1478" w:type="dxa"/>
            <w:tcBorders>
              <w:top w:val="nil"/>
              <w:left w:val="nil"/>
              <w:bottom w:val="single" w:sz="4" w:space="0" w:color="auto"/>
              <w:right w:val="single" w:sz="4" w:space="0" w:color="auto"/>
            </w:tcBorders>
            <w:shd w:val="clear" w:color="auto" w:fill="auto"/>
            <w:vAlign w:val="center"/>
            <w:hideMark/>
          </w:tcPr>
          <w:p w:rsidR="00BD507E" w:rsidRPr="00192E2E" w:rsidRDefault="00BD507E" w:rsidP="00BD507E">
            <w:pPr>
              <w:spacing w:after="0" w:line="240" w:lineRule="auto"/>
              <w:jc w:val="center"/>
              <w:rPr>
                <w:rFonts w:ascii="Times New Roman" w:hAnsi="Times New Roman"/>
              </w:rPr>
            </w:pPr>
          </w:p>
        </w:tc>
        <w:tc>
          <w:tcPr>
            <w:tcW w:w="1134" w:type="dxa"/>
            <w:tcBorders>
              <w:top w:val="nil"/>
              <w:left w:val="nil"/>
              <w:bottom w:val="single" w:sz="4" w:space="0" w:color="auto"/>
              <w:right w:val="single" w:sz="4" w:space="0" w:color="auto"/>
            </w:tcBorders>
            <w:shd w:val="clear" w:color="auto" w:fill="auto"/>
            <w:vAlign w:val="center"/>
            <w:hideMark/>
          </w:tcPr>
          <w:p w:rsidR="00BD507E" w:rsidRPr="00192E2E" w:rsidRDefault="00BD507E" w:rsidP="00BD507E">
            <w:pPr>
              <w:spacing w:after="0" w:line="240" w:lineRule="auto"/>
              <w:jc w:val="center"/>
              <w:rPr>
                <w:rFonts w:ascii="Times New Roman" w:hAnsi="Times New Roman"/>
              </w:rPr>
            </w:pPr>
            <w:r w:rsidRPr="00192E2E">
              <w:rPr>
                <w:rFonts w:ascii="Times New Roman" w:eastAsia="Times New Roman" w:hAnsi="Times New Roman"/>
                <w:lang w:eastAsia="ru-RU"/>
              </w:rPr>
              <w:t>36,</w:t>
            </w:r>
            <w:r w:rsidR="00914587" w:rsidRPr="00192E2E">
              <w:rPr>
                <w:rFonts w:ascii="Times New Roman" w:eastAsia="Times New Roman" w:hAnsi="Times New Roman"/>
                <w:lang w:eastAsia="ru-RU"/>
              </w:rPr>
              <w:t>8995</w:t>
            </w:r>
          </w:p>
        </w:tc>
        <w:tc>
          <w:tcPr>
            <w:tcW w:w="2267" w:type="dxa"/>
            <w:vMerge w:val="restart"/>
            <w:tcBorders>
              <w:top w:val="nil"/>
              <w:left w:val="single" w:sz="4" w:space="0" w:color="auto"/>
              <w:bottom w:val="single" w:sz="4" w:space="0" w:color="auto"/>
              <w:right w:val="single" w:sz="4" w:space="0" w:color="auto"/>
            </w:tcBorders>
            <w:shd w:val="clear" w:color="auto" w:fill="auto"/>
            <w:vAlign w:val="center"/>
            <w:hideMark/>
          </w:tcPr>
          <w:p w:rsidR="00BD507E" w:rsidRPr="00192E2E" w:rsidRDefault="00BD507E" w:rsidP="00BD507E">
            <w:pPr>
              <w:spacing w:after="0" w:line="240" w:lineRule="auto"/>
              <w:jc w:val="center"/>
              <w:rPr>
                <w:rFonts w:ascii="Times New Roman" w:hAnsi="Times New Roman"/>
              </w:rPr>
            </w:pPr>
            <w:r w:rsidRPr="00192E2E">
              <w:rPr>
                <w:rFonts w:ascii="Times New Roman" w:hAnsi="Times New Roman"/>
              </w:rPr>
              <w:t>Лесной кодекс Ро</w:t>
            </w:r>
            <w:r w:rsidRPr="00192E2E">
              <w:rPr>
                <w:rFonts w:ascii="Times New Roman" w:hAnsi="Times New Roman"/>
              </w:rPr>
              <w:t>с</w:t>
            </w:r>
            <w:r w:rsidRPr="00192E2E">
              <w:rPr>
                <w:rFonts w:ascii="Times New Roman" w:hAnsi="Times New Roman"/>
              </w:rPr>
              <w:t>сийской Федерации от 04.12.2006 № 200-ФЗ</w:t>
            </w:r>
          </w:p>
        </w:tc>
      </w:tr>
      <w:tr w:rsidR="00BD507E" w:rsidRPr="00192E2E" w:rsidTr="00BD507E">
        <w:trPr>
          <w:trHeight w:val="20"/>
          <w:jc w:val="center"/>
        </w:trPr>
        <w:tc>
          <w:tcPr>
            <w:tcW w:w="1702" w:type="dxa"/>
            <w:vMerge/>
            <w:tcBorders>
              <w:top w:val="nil"/>
              <w:left w:val="single" w:sz="4" w:space="0" w:color="auto"/>
              <w:bottom w:val="single" w:sz="4" w:space="0" w:color="auto"/>
              <w:right w:val="single" w:sz="4" w:space="0" w:color="auto"/>
            </w:tcBorders>
            <w:vAlign w:val="center"/>
            <w:hideMark/>
          </w:tcPr>
          <w:p w:rsidR="00BD507E" w:rsidRPr="00192E2E" w:rsidRDefault="00BD507E" w:rsidP="00BD507E">
            <w:pPr>
              <w:spacing w:after="0" w:line="240" w:lineRule="auto"/>
              <w:jc w:val="center"/>
              <w:rPr>
                <w:rFonts w:ascii="Times New Roman" w:hAnsi="Times New Roman"/>
              </w:rPr>
            </w:pPr>
          </w:p>
        </w:tc>
        <w:tc>
          <w:tcPr>
            <w:tcW w:w="3058" w:type="dxa"/>
            <w:tcBorders>
              <w:top w:val="nil"/>
              <w:left w:val="nil"/>
              <w:bottom w:val="single" w:sz="4" w:space="0" w:color="auto"/>
              <w:right w:val="single" w:sz="4" w:space="0" w:color="auto"/>
            </w:tcBorders>
            <w:shd w:val="clear" w:color="auto" w:fill="auto"/>
            <w:vAlign w:val="center"/>
            <w:hideMark/>
          </w:tcPr>
          <w:p w:rsidR="00661CBB" w:rsidRPr="00661CBB" w:rsidRDefault="00661CBB" w:rsidP="00661CB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Светлогорское городское ле</w:t>
            </w:r>
            <w:r>
              <w:rPr>
                <w:rFonts w:ascii="Times New Roman" w:eastAsia="Times New Roman" w:hAnsi="Times New Roman"/>
                <w:lang w:eastAsia="ru-RU"/>
              </w:rPr>
              <w:t>с</w:t>
            </w:r>
            <w:r w:rsidRPr="00661CBB">
              <w:rPr>
                <w:rFonts w:ascii="Times New Roman" w:eastAsia="Times New Roman" w:hAnsi="Times New Roman"/>
                <w:lang w:eastAsia="ru-RU"/>
              </w:rPr>
              <w:t>ничество Калининградской</w:t>
            </w:r>
          </w:p>
          <w:p w:rsidR="00BD507E" w:rsidRPr="00192E2E" w:rsidRDefault="00661CBB" w:rsidP="00661CBB">
            <w:pPr>
              <w:spacing w:after="0" w:line="240" w:lineRule="auto"/>
              <w:jc w:val="center"/>
              <w:rPr>
                <w:rFonts w:ascii="Times New Roman" w:hAnsi="Times New Roman"/>
              </w:rPr>
            </w:pPr>
            <w:r w:rsidRPr="00661CBB">
              <w:rPr>
                <w:rFonts w:ascii="Times New Roman" w:eastAsia="Times New Roman" w:hAnsi="Times New Roman"/>
                <w:lang w:eastAsia="ru-RU"/>
              </w:rPr>
              <w:t xml:space="preserve"> области</w:t>
            </w:r>
          </w:p>
        </w:tc>
        <w:tc>
          <w:tcPr>
            <w:tcW w:w="1478" w:type="dxa"/>
            <w:tcBorders>
              <w:top w:val="nil"/>
              <w:left w:val="nil"/>
              <w:bottom w:val="single" w:sz="4" w:space="0" w:color="auto"/>
              <w:right w:val="single" w:sz="4" w:space="0" w:color="auto"/>
            </w:tcBorders>
            <w:shd w:val="clear" w:color="auto" w:fill="auto"/>
            <w:vAlign w:val="center"/>
            <w:hideMark/>
          </w:tcPr>
          <w:p w:rsidR="00BD507E" w:rsidRPr="00192E2E" w:rsidRDefault="00BD507E" w:rsidP="00BD507E">
            <w:pPr>
              <w:spacing w:after="0" w:line="240" w:lineRule="auto"/>
              <w:jc w:val="center"/>
              <w:rPr>
                <w:rFonts w:ascii="Times New Roman" w:hAnsi="Times New Roman"/>
              </w:rPr>
            </w:pPr>
            <w:r w:rsidRPr="00192E2E">
              <w:rPr>
                <w:rFonts w:ascii="Times New Roman" w:hAnsi="Times New Roman"/>
              </w:rPr>
              <w:t>квартал: 1</w:t>
            </w:r>
          </w:p>
        </w:tc>
        <w:tc>
          <w:tcPr>
            <w:tcW w:w="1134" w:type="dxa"/>
            <w:tcBorders>
              <w:top w:val="nil"/>
              <w:left w:val="nil"/>
              <w:bottom w:val="single" w:sz="4" w:space="0" w:color="auto"/>
              <w:right w:val="single" w:sz="4" w:space="0" w:color="auto"/>
            </w:tcBorders>
            <w:shd w:val="clear" w:color="auto" w:fill="auto"/>
            <w:vAlign w:val="center"/>
            <w:hideMark/>
          </w:tcPr>
          <w:p w:rsidR="00BD507E" w:rsidRPr="00192E2E" w:rsidRDefault="00BD507E" w:rsidP="00BD507E">
            <w:pPr>
              <w:spacing w:after="0" w:line="240" w:lineRule="auto"/>
              <w:jc w:val="center"/>
              <w:rPr>
                <w:rFonts w:ascii="Times New Roman" w:hAnsi="Times New Roman"/>
              </w:rPr>
            </w:pPr>
            <w:r w:rsidRPr="00192E2E">
              <w:rPr>
                <w:rFonts w:ascii="Times New Roman" w:eastAsia="Times New Roman" w:hAnsi="Times New Roman"/>
                <w:lang w:eastAsia="ru-RU"/>
              </w:rPr>
              <w:t>36,</w:t>
            </w:r>
            <w:r w:rsidR="00914587" w:rsidRPr="00192E2E">
              <w:rPr>
                <w:rFonts w:ascii="Times New Roman" w:eastAsia="Times New Roman" w:hAnsi="Times New Roman"/>
                <w:lang w:eastAsia="ru-RU"/>
              </w:rPr>
              <w:t>8995</w:t>
            </w:r>
          </w:p>
        </w:tc>
        <w:tc>
          <w:tcPr>
            <w:tcW w:w="2267" w:type="dxa"/>
            <w:vMerge/>
            <w:tcBorders>
              <w:top w:val="nil"/>
              <w:left w:val="single" w:sz="4" w:space="0" w:color="auto"/>
              <w:bottom w:val="single" w:sz="4" w:space="0" w:color="auto"/>
              <w:right w:val="single" w:sz="4" w:space="0" w:color="auto"/>
            </w:tcBorders>
            <w:vAlign w:val="center"/>
            <w:hideMark/>
          </w:tcPr>
          <w:p w:rsidR="00BD507E" w:rsidRPr="00192E2E" w:rsidRDefault="00BD507E" w:rsidP="00BD507E">
            <w:pPr>
              <w:spacing w:after="0" w:line="240" w:lineRule="auto"/>
              <w:jc w:val="center"/>
              <w:rPr>
                <w:rFonts w:ascii="Times New Roman" w:hAnsi="Times New Roman"/>
              </w:rPr>
            </w:pPr>
          </w:p>
        </w:tc>
      </w:tr>
    </w:tbl>
    <w:p w:rsidR="00921DDE" w:rsidRPr="00192E2E" w:rsidRDefault="00B42060" w:rsidP="00D71101">
      <w:pPr>
        <w:pStyle w:val="afffe"/>
        <w:spacing w:before="120"/>
      </w:pPr>
      <w:r w:rsidRPr="00BF5519">
        <w:lastRenderedPageBreak/>
        <w:t>Все леса лесничества отнесены к защитным, которые в свою очередь представлены: г</w:t>
      </w:r>
      <w:r w:rsidRPr="00BF5519">
        <w:t>о</w:t>
      </w:r>
      <w:r w:rsidRPr="00BF5519">
        <w:t xml:space="preserve">родскими лесами (100%). </w:t>
      </w:r>
      <w:r w:rsidR="00921DDE" w:rsidRPr="00BF5519">
        <w:t>Поквартальная</w:t>
      </w:r>
      <w:r w:rsidR="00921DDE" w:rsidRPr="00192E2E">
        <w:t xml:space="preserve"> карта-схема подразделения лесов по целевому назн</w:t>
      </w:r>
      <w:r w:rsidR="00921DDE" w:rsidRPr="00192E2E">
        <w:t>а</w:t>
      </w:r>
      <w:r w:rsidR="00921DDE" w:rsidRPr="00192E2E">
        <w:t>чению и категориям защитных лесов п</w:t>
      </w:r>
      <w:r w:rsidR="00E17217" w:rsidRPr="00192E2E">
        <w:t>рилагается к данному регламенту</w:t>
      </w:r>
      <w:r w:rsidR="00842E09" w:rsidRPr="00192E2E">
        <w:t xml:space="preserve"> (Приложение №3)</w:t>
      </w:r>
      <w:r w:rsidR="00921DDE" w:rsidRPr="00192E2E">
        <w:t>.</w:t>
      </w:r>
    </w:p>
    <w:p w:rsidR="00921DDE" w:rsidRPr="00192E2E" w:rsidRDefault="00E17217" w:rsidP="006202A5">
      <w:pPr>
        <w:pStyle w:val="affff0"/>
      </w:pPr>
      <w:bookmarkStart w:id="29" w:name="_Toc318879550"/>
      <w:bookmarkStart w:id="30" w:name="_Toc121839542"/>
      <w:r w:rsidRPr="00192E2E">
        <w:t>1.1.6</w:t>
      </w:r>
      <w:r w:rsidR="00921DDE" w:rsidRPr="00192E2E">
        <w:t xml:space="preserve">. Характеристика лесных и нелесных земель из состава земель </w:t>
      </w:r>
      <w:bookmarkStart w:id="31" w:name="_Toc318879551"/>
      <w:bookmarkEnd w:id="29"/>
      <w:r w:rsidR="002A1B7F" w:rsidRPr="00192E2E">
        <w:t xml:space="preserve">населенных пунктов </w:t>
      </w:r>
      <w:r w:rsidR="00921DDE" w:rsidRPr="00192E2E">
        <w:t>на территории лесничества</w:t>
      </w:r>
      <w:bookmarkEnd w:id="30"/>
      <w:bookmarkEnd w:id="31"/>
      <w:r w:rsidR="00921DDE" w:rsidRPr="00192E2E">
        <w:t xml:space="preserve"> </w:t>
      </w:r>
    </w:p>
    <w:p w:rsidR="00921DDE" w:rsidRPr="00192E2E" w:rsidRDefault="00921DDE" w:rsidP="000176BF">
      <w:pPr>
        <w:pStyle w:val="afffe"/>
        <w:spacing w:after="120"/>
      </w:pPr>
      <w:r w:rsidRPr="00192E2E">
        <w:t>Таблица 1.1.</w:t>
      </w:r>
      <w:r w:rsidR="00E17217" w:rsidRPr="00192E2E">
        <w:t>6</w:t>
      </w:r>
      <w:r w:rsidRPr="00192E2E">
        <w:t>.1.</w:t>
      </w:r>
      <w:r w:rsidR="006202A5" w:rsidRPr="00192E2E">
        <w:t xml:space="preserve"> </w:t>
      </w:r>
      <w:r w:rsidRPr="00192E2E">
        <w:t xml:space="preserve">Характеристика лесных и нелесных земель </w:t>
      </w:r>
      <w:r w:rsidR="002A1B7F" w:rsidRPr="00192E2E">
        <w:t>населенных пунктов</w:t>
      </w:r>
      <w:r w:rsidR="006202A5" w:rsidRPr="00192E2E">
        <w:t xml:space="preserve"> </w:t>
      </w:r>
      <w:r w:rsidRPr="00192E2E">
        <w:t>на те</w:t>
      </w:r>
      <w:r w:rsidRPr="00192E2E">
        <w:t>р</w:t>
      </w:r>
      <w:r w:rsidRPr="00192E2E">
        <w:t xml:space="preserve">ритории </w:t>
      </w:r>
      <w:r w:rsidR="00AB5949" w:rsidRPr="00192E2E">
        <w:t>городских лесов муниципального образования «Светлогорский городской округ»</w:t>
      </w:r>
    </w:p>
    <w:tbl>
      <w:tblPr>
        <w:tblW w:w="9639" w:type="dxa"/>
        <w:jc w:val="center"/>
        <w:tblLayout w:type="fixed"/>
        <w:tblCellMar>
          <w:left w:w="57" w:type="dxa"/>
          <w:right w:w="57" w:type="dxa"/>
        </w:tblCellMar>
        <w:tblLook w:val="04A0"/>
      </w:tblPr>
      <w:tblGrid>
        <w:gridCol w:w="5924"/>
        <w:gridCol w:w="2567"/>
        <w:gridCol w:w="1148"/>
      </w:tblGrid>
      <w:tr w:rsidR="00842E09" w:rsidRPr="00192E2E" w:rsidTr="00B5668D">
        <w:trPr>
          <w:trHeight w:val="20"/>
          <w:jc w:val="center"/>
        </w:trPr>
        <w:tc>
          <w:tcPr>
            <w:tcW w:w="59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2E09" w:rsidRPr="00192E2E" w:rsidRDefault="00842E09" w:rsidP="00842E09">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Показатели характеристики земель</w:t>
            </w:r>
          </w:p>
        </w:tc>
        <w:tc>
          <w:tcPr>
            <w:tcW w:w="3715" w:type="dxa"/>
            <w:gridSpan w:val="2"/>
            <w:tcBorders>
              <w:top w:val="single" w:sz="4" w:space="0" w:color="auto"/>
              <w:left w:val="nil"/>
              <w:bottom w:val="single" w:sz="4" w:space="0" w:color="auto"/>
              <w:right w:val="single" w:sz="4" w:space="0" w:color="auto"/>
            </w:tcBorders>
            <w:shd w:val="clear" w:color="auto" w:fill="auto"/>
            <w:noWrap/>
            <w:vAlign w:val="center"/>
            <w:hideMark/>
          </w:tcPr>
          <w:p w:rsidR="00842E09" w:rsidRPr="00192E2E" w:rsidRDefault="00842E09" w:rsidP="00842E09">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Всего по лесничеству</w:t>
            </w:r>
          </w:p>
        </w:tc>
      </w:tr>
      <w:tr w:rsidR="00842E09" w:rsidRPr="00192E2E" w:rsidTr="00B5668D">
        <w:trPr>
          <w:trHeight w:val="20"/>
          <w:jc w:val="center"/>
        </w:trPr>
        <w:tc>
          <w:tcPr>
            <w:tcW w:w="5924" w:type="dxa"/>
            <w:vMerge/>
            <w:tcBorders>
              <w:top w:val="single" w:sz="4" w:space="0" w:color="auto"/>
              <w:left w:val="single" w:sz="4" w:space="0" w:color="auto"/>
              <w:bottom w:val="single" w:sz="4" w:space="0" w:color="auto"/>
              <w:right w:val="single" w:sz="4" w:space="0" w:color="auto"/>
            </w:tcBorders>
            <w:vAlign w:val="center"/>
            <w:hideMark/>
          </w:tcPr>
          <w:p w:rsidR="00842E09" w:rsidRPr="00192E2E" w:rsidRDefault="00842E09" w:rsidP="00842E09">
            <w:pPr>
              <w:spacing w:after="0" w:line="240" w:lineRule="auto"/>
              <w:jc w:val="center"/>
              <w:rPr>
                <w:rFonts w:ascii="Times New Roman" w:eastAsia="Times New Roman" w:hAnsi="Times New Roman"/>
                <w:color w:val="000000"/>
                <w:lang w:eastAsia="ru-RU"/>
              </w:rPr>
            </w:pPr>
          </w:p>
        </w:tc>
        <w:tc>
          <w:tcPr>
            <w:tcW w:w="2567" w:type="dxa"/>
            <w:tcBorders>
              <w:top w:val="nil"/>
              <w:left w:val="nil"/>
              <w:bottom w:val="single" w:sz="4" w:space="0" w:color="auto"/>
              <w:right w:val="single" w:sz="4" w:space="0" w:color="auto"/>
            </w:tcBorders>
            <w:shd w:val="clear" w:color="auto" w:fill="auto"/>
            <w:noWrap/>
            <w:vAlign w:val="center"/>
            <w:hideMark/>
          </w:tcPr>
          <w:p w:rsidR="00842E09" w:rsidRPr="00192E2E" w:rsidRDefault="00842E09" w:rsidP="00842E09">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Площадь, га</w:t>
            </w:r>
          </w:p>
        </w:tc>
        <w:tc>
          <w:tcPr>
            <w:tcW w:w="1148" w:type="dxa"/>
            <w:tcBorders>
              <w:top w:val="nil"/>
              <w:left w:val="nil"/>
              <w:bottom w:val="single" w:sz="4" w:space="0" w:color="auto"/>
              <w:right w:val="single" w:sz="4" w:space="0" w:color="auto"/>
            </w:tcBorders>
            <w:shd w:val="clear" w:color="auto" w:fill="auto"/>
            <w:noWrap/>
            <w:vAlign w:val="center"/>
            <w:hideMark/>
          </w:tcPr>
          <w:p w:rsidR="00842E09" w:rsidRPr="00192E2E" w:rsidRDefault="00842E09" w:rsidP="00842E09">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r>
      <w:tr w:rsidR="00842E09" w:rsidRPr="00192E2E" w:rsidTr="00B5668D">
        <w:trPr>
          <w:trHeight w:val="20"/>
          <w:jc w:val="center"/>
        </w:trPr>
        <w:tc>
          <w:tcPr>
            <w:tcW w:w="5924" w:type="dxa"/>
            <w:tcBorders>
              <w:top w:val="nil"/>
              <w:left w:val="single" w:sz="4" w:space="0" w:color="auto"/>
              <w:bottom w:val="single" w:sz="4" w:space="0" w:color="auto"/>
              <w:right w:val="single" w:sz="4" w:space="0" w:color="auto"/>
            </w:tcBorders>
            <w:shd w:val="clear" w:color="auto" w:fill="auto"/>
            <w:vAlign w:val="center"/>
            <w:hideMark/>
          </w:tcPr>
          <w:p w:rsidR="00842E09" w:rsidRPr="00192E2E" w:rsidRDefault="00842E09" w:rsidP="00842E09">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1</w:t>
            </w:r>
          </w:p>
        </w:tc>
        <w:tc>
          <w:tcPr>
            <w:tcW w:w="2567" w:type="dxa"/>
            <w:tcBorders>
              <w:top w:val="nil"/>
              <w:left w:val="nil"/>
              <w:bottom w:val="single" w:sz="4" w:space="0" w:color="auto"/>
              <w:right w:val="single" w:sz="4" w:space="0" w:color="auto"/>
            </w:tcBorders>
            <w:shd w:val="clear" w:color="auto" w:fill="auto"/>
            <w:noWrap/>
            <w:vAlign w:val="center"/>
            <w:hideMark/>
          </w:tcPr>
          <w:p w:rsidR="00842E09" w:rsidRPr="00192E2E" w:rsidRDefault="00842E09" w:rsidP="00842E09">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2</w:t>
            </w:r>
          </w:p>
        </w:tc>
        <w:tc>
          <w:tcPr>
            <w:tcW w:w="1148" w:type="dxa"/>
            <w:tcBorders>
              <w:top w:val="nil"/>
              <w:left w:val="nil"/>
              <w:bottom w:val="single" w:sz="4" w:space="0" w:color="auto"/>
              <w:right w:val="single" w:sz="4" w:space="0" w:color="auto"/>
            </w:tcBorders>
            <w:shd w:val="clear" w:color="auto" w:fill="auto"/>
            <w:noWrap/>
            <w:vAlign w:val="center"/>
            <w:hideMark/>
          </w:tcPr>
          <w:p w:rsidR="00842E09" w:rsidRPr="00192E2E" w:rsidRDefault="00842E09" w:rsidP="00842E09">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3</w:t>
            </w:r>
          </w:p>
        </w:tc>
      </w:tr>
      <w:tr w:rsidR="00664752" w:rsidRPr="00192E2E" w:rsidTr="001C3E8C">
        <w:trPr>
          <w:trHeight w:val="20"/>
          <w:jc w:val="center"/>
        </w:trPr>
        <w:tc>
          <w:tcPr>
            <w:tcW w:w="5924" w:type="dxa"/>
            <w:tcBorders>
              <w:top w:val="nil"/>
              <w:left w:val="single" w:sz="4" w:space="0" w:color="auto"/>
              <w:bottom w:val="single" w:sz="4" w:space="0" w:color="auto"/>
              <w:right w:val="single" w:sz="4" w:space="0" w:color="auto"/>
            </w:tcBorders>
            <w:shd w:val="clear" w:color="auto" w:fill="auto"/>
            <w:vAlign w:val="center"/>
            <w:hideMark/>
          </w:tcPr>
          <w:p w:rsidR="00664752" w:rsidRPr="00192E2E" w:rsidRDefault="00664752" w:rsidP="00664752">
            <w:pPr>
              <w:spacing w:after="0" w:line="240" w:lineRule="auto"/>
              <w:rPr>
                <w:rFonts w:ascii="Times New Roman" w:eastAsia="Times New Roman" w:hAnsi="Times New Roman"/>
                <w:color w:val="000000"/>
                <w:lang w:eastAsia="ru-RU"/>
              </w:rPr>
            </w:pPr>
            <w:r w:rsidRPr="00192E2E">
              <w:rPr>
                <w:rFonts w:ascii="Times New Roman" w:eastAsia="Times New Roman" w:hAnsi="Times New Roman"/>
                <w:color w:val="000000"/>
                <w:lang w:eastAsia="ru-RU"/>
              </w:rPr>
              <w:t>Общая площадь земель</w:t>
            </w:r>
          </w:p>
        </w:tc>
        <w:tc>
          <w:tcPr>
            <w:tcW w:w="2567"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36,</w:t>
            </w:r>
            <w:r w:rsidR="00FD294C" w:rsidRPr="00192E2E">
              <w:rPr>
                <w:rFonts w:ascii="Times New Roman" w:hAnsi="Times New Roman"/>
                <w:color w:val="000000"/>
              </w:rPr>
              <w:t>8995</w:t>
            </w:r>
          </w:p>
        </w:tc>
        <w:tc>
          <w:tcPr>
            <w:tcW w:w="1148"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100,0</w:t>
            </w:r>
          </w:p>
        </w:tc>
      </w:tr>
      <w:tr w:rsidR="00664752" w:rsidRPr="00192E2E" w:rsidTr="001C3E8C">
        <w:trPr>
          <w:trHeight w:val="20"/>
          <w:jc w:val="center"/>
        </w:trPr>
        <w:tc>
          <w:tcPr>
            <w:tcW w:w="5924" w:type="dxa"/>
            <w:tcBorders>
              <w:top w:val="nil"/>
              <w:left w:val="single" w:sz="4" w:space="0" w:color="auto"/>
              <w:bottom w:val="single" w:sz="4" w:space="0" w:color="auto"/>
              <w:right w:val="single" w:sz="4" w:space="0" w:color="auto"/>
            </w:tcBorders>
            <w:shd w:val="clear" w:color="auto" w:fill="auto"/>
            <w:vAlign w:val="center"/>
            <w:hideMark/>
          </w:tcPr>
          <w:p w:rsidR="00664752" w:rsidRPr="00192E2E" w:rsidRDefault="00664752" w:rsidP="00664752">
            <w:pPr>
              <w:spacing w:after="0" w:line="240" w:lineRule="auto"/>
              <w:rPr>
                <w:rFonts w:ascii="Times New Roman" w:eastAsia="Times New Roman" w:hAnsi="Times New Roman"/>
                <w:color w:val="000000"/>
                <w:lang w:eastAsia="ru-RU"/>
              </w:rPr>
            </w:pPr>
            <w:r w:rsidRPr="00192E2E">
              <w:rPr>
                <w:rFonts w:ascii="Times New Roman" w:eastAsia="Times New Roman" w:hAnsi="Times New Roman"/>
                <w:color w:val="000000"/>
                <w:lang w:eastAsia="ru-RU"/>
              </w:rPr>
              <w:t>Лесные земли, всего:</w:t>
            </w:r>
          </w:p>
        </w:tc>
        <w:tc>
          <w:tcPr>
            <w:tcW w:w="2567" w:type="dxa"/>
            <w:tcBorders>
              <w:top w:val="nil"/>
              <w:left w:val="nil"/>
              <w:bottom w:val="single" w:sz="4" w:space="0" w:color="auto"/>
              <w:right w:val="single" w:sz="4" w:space="0" w:color="auto"/>
            </w:tcBorders>
            <w:shd w:val="clear" w:color="auto" w:fill="auto"/>
            <w:noWrap/>
            <w:hideMark/>
          </w:tcPr>
          <w:p w:rsidR="00664752" w:rsidRPr="00192E2E" w:rsidRDefault="004A5CC9" w:rsidP="00664752">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36,0995</w:t>
            </w:r>
          </w:p>
        </w:tc>
        <w:tc>
          <w:tcPr>
            <w:tcW w:w="1148"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97,8</w:t>
            </w:r>
          </w:p>
        </w:tc>
      </w:tr>
      <w:tr w:rsidR="00664752" w:rsidRPr="00192E2E" w:rsidTr="001C3E8C">
        <w:trPr>
          <w:trHeight w:val="20"/>
          <w:jc w:val="center"/>
        </w:trPr>
        <w:tc>
          <w:tcPr>
            <w:tcW w:w="5924" w:type="dxa"/>
            <w:tcBorders>
              <w:top w:val="nil"/>
              <w:left w:val="single" w:sz="4" w:space="0" w:color="auto"/>
              <w:bottom w:val="single" w:sz="4" w:space="0" w:color="auto"/>
              <w:right w:val="single" w:sz="4" w:space="0" w:color="auto"/>
            </w:tcBorders>
            <w:shd w:val="clear" w:color="auto" w:fill="auto"/>
            <w:vAlign w:val="center"/>
            <w:hideMark/>
          </w:tcPr>
          <w:p w:rsidR="00664752" w:rsidRPr="00192E2E" w:rsidRDefault="00664752" w:rsidP="00664752">
            <w:pPr>
              <w:spacing w:after="0" w:line="240" w:lineRule="auto"/>
              <w:rPr>
                <w:rFonts w:ascii="Times New Roman" w:eastAsia="Times New Roman" w:hAnsi="Times New Roman"/>
                <w:color w:val="000000"/>
                <w:lang w:eastAsia="ru-RU"/>
              </w:rPr>
            </w:pPr>
            <w:r w:rsidRPr="00192E2E">
              <w:rPr>
                <w:rFonts w:ascii="Times New Roman" w:eastAsia="Times New Roman" w:hAnsi="Times New Roman"/>
                <w:color w:val="000000"/>
                <w:lang w:eastAsia="ru-RU"/>
              </w:rPr>
              <w:t>Земли, на которых расположены леса – всего</w:t>
            </w:r>
          </w:p>
        </w:tc>
        <w:tc>
          <w:tcPr>
            <w:tcW w:w="2567" w:type="dxa"/>
            <w:tcBorders>
              <w:top w:val="nil"/>
              <w:left w:val="nil"/>
              <w:bottom w:val="single" w:sz="4" w:space="0" w:color="auto"/>
              <w:right w:val="single" w:sz="4" w:space="0" w:color="auto"/>
            </w:tcBorders>
            <w:shd w:val="clear" w:color="auto" w:fill="auto"/>
            <w:noWrap/>
            <w:hideMark/>
          </w:tcPr>
          <w:p w:rsidR="00664752" w:rsidRPr="00192E2E" w:rsidRDefault="004A5CC9" w:rsidP="00664752">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36,0995</w:t>
            </w:r>
          </w:p>
        </w:tc>
        <w:tc>
          <w:tcPr>
            <w:tcW w:w="1148"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97,8</w:t>
            </w:r>
          </w:p>
        </w:tc>
      </w:tr>
      <w:tr w:rsidR="00664752" w:rsidRPr="00192E2E" w:rsidTr="001C3E8C">
        <w:trPr>
          <w:trHeight w:val="20"/>
          <w:jc w:val="center"/>
        </w:trPr>
        <w:tc>
          <w:tcPr>
            <w:tcW w:w="5924" w:type="dxa"/>
            <w:tcBorders>
              <w:top w:val="nil"/>
              <w:left w:val="single" w:sz="4" w:space="0" w:color="auto"/>
              <w:bottom w:val="single" w:sz="4" w:space="0" w:color="auto"/>
              <w:right w:val="single" w:sz="4" w:space="0" w:color="auto"/>
            </w:tcBorders>
            <w:shd w:val="clear" w:color="auto" w:fill="auto"/>
            <w:vAlign w:val="center"/>
            <w:hideMark/>
          </w:tcPr>
          <w:p w:rsidR="00664752" w:rsidRPr="00192E2E" w:rsidRDefault="00664752" w:rsidP="00664752">
            <w:pPr>
              <w:spacing w:after="0" w:line="240" w:lineRule="auto"/>
              <w:rPr>
                <w:rFonts w:ascii="Times New Roman" w:eastAsia="Times New Roman" w:hAnsi="Times New Roman"/>
                <w:color w:val="000000"/>
                <w:lang w:eastAsia="ru-RU"/>
              </w:rPr>
            </w:pPr>
            <w:r w:rsidRPr="00192E2E">
              <w:rPr>
                <w:rFonts w:ascii="Times New Roman" w:eastAsia="Times New Roman" w:hAnsi="Times New Roman"/>
                <w:color w:val="000000"/>
                <w:lang w:eastAsia="ru-RU"/>
              </w:rPr>
              <w:t>в том числе лесные культуры</w:t>
            </w:r>
          </w:p>
        </w:tc>
        <w:tc>
          <w:tcPr>
            <w:tcW w:w="2567"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13,1973</w:t>
            </w:r>
          </w:p>
        </w:tc>
        <w:tc>
          <w:tcPr>
            <w:tcW w:w="1148"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36,2</w:t>
            </w:r>
          </w:p>
        </w:tc>
      </w:tr>
      <w:tr w:rsidR="00664752" w:rsidRPr="00192E2E" w:rsidTr="001C3E8C">
        <w:trPr>
          <w:trHeight w:val="20"/>
          <w:jc w:val="center"/>
        </w:trPr>
        <w:tc>
          <w:tcPr>
            <w:tcW w:w="5924" w:type="dxa"/>
            <w:tcBorders>
              <w:top w:val="nil"/>
              <w:left w:val="single" w:sz="4" w:space="0" w:color="auto"/>
              <w:bottom w:val="single" w:sz="4" w:space="0" w:color="auto"/>
              <w:right w:val="single" w:sz="4" w:space="0" w:color="auto"/>
            </w:tcBorders>
            <w:shd w:val="clear" w:color="auto" w:fill="auto"/>
            <w:vAlign w:val="center"/>
            <w:hideMark/>
          </w:tcPr>
          <w:p w:rsidR="00664752" w:rsidRPr="00192E2E" w:rsidRDefault="00664752" w:rsidP="00664752">
            <w:pPr>
              <w:spacing w:after="0" w:line="240" w:lineRule="auto"/>
              <w:rPr>
                <w:rFonts w:ascii="Times New Roman" w:eastAsia="Times New Roman" w:hAnsi="Times New Roman"/>
                <w:color w:val="000000"/>
                <w:lang w:eastAsia="ru-RU"/>
              </w:rPr>
            </w:pPr>
            <w:r w:rsidRPr="00192E2E">
              <w:rPr>
                <w:rFonts w:ascii="Times New Roman" w:eastAsia="Times New Roman" w:hAnsi="Times New Roman"/>
                <w:color w:val="000000"/>
                <w:lang w:eastAsia="ru-RU"/>
              </w:rPr>
              <w:t>Земли, непокрытые лесной растительностью, всего:</w:t>
            </w:r>
          </w:p>
        </w:tc>
        <w:tc>
          <w:tcPr>
            <w:tcW w:w="2567"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w:t>
            </w:r>
          </w:p>
        </w:tc>
        <w:tc>
          <w:tcPr>
            <w:tcW w:w="1148"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0,0</w:t>
            </w:r>
          </w:p>
        </w:tc>
      </w:tr>
      <w:tr w:rsidR="00664752" w:rsidRPr="00192E2E" w:rsidTr="001C3E8C">
        <w:trPr>
          <w:trHeight w:val="20"/>
          <w:jc w:val="center"/>
        </w:trPr>
        <w:tc>
          <w:tcPr>
            <w:tcW w:w="5924" w:type="dxa"/>
            <w:tcBorders>
              <w:top w:val="nil"/>
              <w:left w:val="single" w:sz="4" w:space="0" w:color="auto"/>
              <w:bottom w:val="single" w:sz="4" w:space="0" w:color="auto"/>
              <w:right w:val="single" w:sz="4" w:space="0" w:color="auto"/>
            </w:tcBorders>
            <w:shd w:val="clear" w:color="auto" w:fill="auto"/>
            <w:vAlign w:val="center"/>
            <w:hideMark/>
          </w:tcPr>
          <w:p w:rsidR="00664752" w:rsidRPr="00192E2E" w:rsidRDefault="00664752" w:rsidP="00664752">
            <w:pPr>
              <w:spacing w:after="0" w:line="240" w:lineRule="auto"/>
              <w:rPr>
                <w:rFonts w:ascii="Times New Roman" w:eastAsia="Times New Roman" w:hAnsi="Times New Roman"/>
                <w:color w:val="000000"/>
                <w:lang w:eastAsia="ru-RU"/>
              </w:rPr>
            </w:pPr>
            <w:r w:rsidRPr="00192E2E">
              <w:rPr>
                <w:rFonts w:ascii="Times New Roman" w:eastAsia="Times New Roman" w:hAnsi="Times New Roman"/>
                <w:color w:val="000000"/>
                <w:lang w:eastAsia="ru-RU"/>
              </w:rPr>
              <w:t>в том числе:</w:t>
            </w:r>
          </w:p>
        </w:tc>
        <w:tc>
          <w:tcPr>
            <w:tcW w:w="2567"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 </w:t>
            </w:r>
          </w:p>
        </w:tc>
        <w:tc>
          <w:tcPr>
            <w:tcW w:w="1148"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 </w:t>
            </w:r>
          </w:p>
        </w:tc>
      </w:tr>
      <w:tr w:rsidR="00664752" w:rsidRPr="00192E2E" w:rsidTr="001C3E8C">
        <w:trPr>
          <w:trHeight w:val="20"/>
          <w:jc w:val="center"/>
        </w:trPr>
        <w:tc>
          <w:tcPr>
            <w:tcW w:w="5924" w:type="dxa"/>
            <w:tcBorders>
              <w:top w:val="nil"/>
              <w:left w:val="single" w:sz="4" w:space="0" w:color="auto"/>
              <w:bottom w:val="single" w:sz="4" w:space="0" w:color="auto"/>
              <w:right w:val="single" w:sz="4" w:space="0" w:color="auto"/>
            </w:tcBorders>
            <w:shd w:val="clear" w:color="auto" w:fill="auto"/>
            <w:vAlign w:val="center"/>
            <w:hideMark/>
          </w:tcPr>
          <w:p w:rsidR="00664752" w:rsidRPr="00192E2E" w:rsidRDefault="00664752" w:rsidP="00664752">
            <w:pPr>
              <w:spacing w:after="0" w:line="240" w:lineRule="auto"/>
              <w:rPr>
                <w:rFonts w:ascii="Times New Roman" w:eastAsia="Times New Roman" w:hAnsi="Times New Roman"/>
                <w:color w:val="000000"/>
                <w:lang w:eastAsia="ru-RU"/>
              </w:rPr>
            </w:pPr>
            <w:proofErr w:type="spellStart"/>
            <w:r w:rsidRPr="00192E2E">
              <w:rPr>
                <w:rFonts w:ascii="Times New Roman" w:eastAsia="Times New Roman" w:hAnsi="Times New Roman"/>
                <w:color w:val="000000"/>
                <w:lang w:eastAsia="ru-RU"/>
              </w:rPr>
              <w:t>Несомкнувшиеся</w:t>
            </w:r>
            <w:proofErr w:type="spellEnd"/>
            <w:r w:rsidRPr="00192E2E">
              <w:rPr>
                <w:rFonts w:ascii="Times New Roman" w:eastAsia="Times New Roman" w:hAnsi="Times New Roman"/>
                <w:color w:val="000000"/>
                <w:lang w:eastAsia="ru-RU"/>
              </w:rPr>
              <w:t xml:space="preserve"> лесные культуры</w:t>
            </w:r>
          </w:p>
        </w:tc>
        <w:tc>
          <w:tcPr>
            <w:tcW w:w="2567"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w:t>
            </w:r>
          </w:p>
        </w:tc>
        <w:tc>
          <w:tcPr>
            <w:tcW w:w="1148"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0,0</w:t>
            </w:r>
          </w:p>
        </w:tc>
      </w:tr>
      <w:tr w:rsidR="00664752" w:rsidRPr="00192E2E" w:rsidTr="001C3E8C">
        <w:trPr>
          <w:trHeight w:val="20"/>
          <w:jc w:val="center"/>
        </w:trPr>
        <w:tc>
          <w:tcPr>
            <w:tcW w:w="5924" w:type="dxa"/>
            <w:tcBorders>
              <w:top w:val="nil"/>
              <w:left w:val="single" w:sz="4" w:space="0" w:color="auto"/>
              <w:bottom w:val="single" w:sz="4" w:space="0" w:color="auto"/>
              <w:right w:val="single" w:sz="4" w:space="0" w:color="auto"/>
            </w:tcBorders>
            <w:shd w:val="clear" w:color="auto" w:fill="auto"/>
            <w:vAlign w:val="center"/>
            <w:hideMark/>
          </w:tcPr>
          <w:p w:rsidR="00664752" w:rsidRPr="00192E2E" w:rsidRDefault="00664752" w:rsidP="00664752">
            <w:pPr>
              <w:spacing w:after="0" w:line="240" w:lineRule="auto"/>
              <w:rPr>
                <w:rFonts w:ascii="Times New Roman" w:eastAsia="Times New Roman" w:hAnsi="Times New Roman"/>
                <w:color w:val="000000"/>
                <w:lang w:eastAsia="ru-RU"/>
              </w:rPr>
            </w:pPr>
            <w:r w:rsidRPr="00192E2E">
              <w:rPr>
                <w:rFonts w:ascii="Times New Roman" w:eastAsia="Times New Roman" w:hAnsi="Times New Roman"/>
                <w:color w:val="000000"/>
                <w:lang w:eastAsia="ru-RU"/>
              </w:rPr>
              <w:t>Лесные питомники, плантации</w:t>
            </w:r>
          </w:p>
        </w:tc>
        <w:tc>
          <w:tcPr>
            <w:tcW w:w="2567"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w:t>
            </w:r>
          </w:p>
        </w:tc>
        <w:tc>
          <w:tcPr>
            <w:tcW w:w="1148"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0,0</w:t>
            </w:r>
          </w:p>
        </w:tc>
      </w:tr>
      <w:tr w:rsidR="00664752" w:rsidRPr="00192E2E" w:rsidTr="001C3E8C">
        <w:trPr>
          <w:trHeight w:val="20"/>
          <w:jc w:val="center"/>
        </w:trPr>
        <w:tc>
          <w:tcPr>
            <w:tcW w:w="5924" w:type="dxa"/>
            <w:tcBorders>
              <w:top w:val="nil"/>
              <w:left w:val="single" w:sz="4" w:space="0" w:color="auto"/>
              <w:bottom w:val="single" w:sz="4" w:space="0" w:color="auto"/>
              <w:right w:val="single" w:sz="4" w:space="0" w:color="auto"/>
            </w:tcBorders>
            <w:shd w:val="clear" w:color="auto" w:fill="auto"/>
            <w:vAlign w:val="center"/>
            <w:hideMark/>
          </w:tcPr>
          <w:p w:rsidR="00664752" w:rsidRPr="00192E2E" w:rsidRDefault="00664752" w:rsidP="00664752">
            <w:pPr>
              <w:spacing w:after="0" w:line="240" w:lineRule="auto"/>
              <w:rPr>
                <w:rFonts w:ascii="Times New Roman" w:eastAsia="Times New Roman" w:hAnsi="Times New Roman"/>
                <w:color w:val="000000"/>
                <w:lang w:eastAsia="ru-RU"/>
              </w:rPr>
            </w:pPr>
            <w:r w:rsidRPr="00192E2E">
              <w:rPr>
                <w:rFonts w:ascii="Times New Roman" w:eastAsia="Times New Roman" w:hAnsi="Times New Roman"/>
                <w:color w:val="000000"/>
                <w:lang w:eastAsia="ru-RU"/>
              </w:rPr>
              <w:t>Земли, предназначенные для лесовосстановления, всего:</w:t>
            </w:r>
          </w:p>
        </w:tc>
        <w:tc>
          <w:tcPr>
            <w:tcW w:w="2567"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w:t>
            </w:r>
          </w:p>
        </w:tc>
        <w:tc>
          <w:tcPr>
            <w:tcW w:w="1148"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0,0</w:t>
            </w:r>
          </w:p>
        </w:tc>
      </w:tr>
      <w:tr w:rsidR="00664752" w:rsidRPr="00192E2E" w:rsidTr="001C3E8C">
        <w:trPr>
          <w:trHeight w:val="20"/>
          <w:jc w:val="center"/>
        </w:trPr>
        <w:tc>
          <w:tcPr>
            <w:tcW w:w="5924" w:type="dxa"/>
            <w:tcBorders>
              <w:top w:val="nil"/>
              <w:left w:val="single" w:sz="4" w:space="0" w:color="auto"/>
              <w:bottom w:val="single" w:sz="4" w:space="0" w:color="auto"/>
              <w:right w:val="single" w:sz="4" w:space="0" w:color="auto"/>
            </w:tcBorders>
            <w:shd w:val="clear" w:color="auto" w:fill="auto"/>
            <w:vAlign w:val="center"/>
            <w:hideMark/>
          </w:tcPr>
          <w:p w:rsidR="00664752" w:rsidRPr="00192E2E" w:rsidRDefault="00664752" w:rsidP="00664752">
            <w:pPr>
              <w:spacing w:after="0" w:line="240" w:lineRule="auto"/>
              <w:rPr>
                <w:rFonts w:ascii="Times New Roman" w:eastAsia="Times New Roman" w:hAnsi="Times New Roman"/>
                <w:color w:val="000000"/>
                <w:lang w:eastAsia="ru-RU"/>
              </w:rPr>
            </w:pPr>
            <w:r w:rsidRPr="00192E2E">
              <w:rPr>
                <w:rFonts w:ascii="Times New Roman" w:eastAsia="Times New Roman" w:hAnsi="Times New Roman"/>
                <w:color w:val="000000"/>
                <w:lang w:eastAsia="ru-RU"/>
              </w:rPr>
              <w:t>в том числе:</w:t>
            </w:r>
          </w:p>
        </w:tc>
        <w:tc>
          <w:tcPr>
            <w:tcW w:w="2567"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 </w:t>
            </w:r>
          </w:p>
        </w:tc>
        <w:tc>
          <w:tcPr>
            <w:tcW w:w="1148"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 </w:t>
            </w:r>
          </w:p>
        </w:tc>
      </w:tr>
      <w:tr w:rsidR="00664752" w:rsidRPr="00192E2E" w:rsidTr="001C3E8C">
        <w:trPr>
          <w:trHeight w:val="20"/>
          <w:jc w:val="center"/>
        </w:trPr>
        <w:tc>
          <w:tcPr>
            <w:tcW w:w="5924" w:type="dxa"/>
            <w:tcBorders>
              <w:top w:val="nil"/>
              <w:left w:val="single" w:sz="4" w:space="0" w:color="auto"/>
              <w:bottom w:val="single" w:sz="4" w:space="0" w:color="auto"/>
              <w:right w:val="single" w:sz="4" w:space="0" w:color="auto"/>
            </w:tcBorders>
            <w:shd w:val="clear" w:color="auto" w:fill="auto"/>
            <w:vAlign w:val="center"/>
            <w:hideMark/>
          </w:tcPr>
          <w:p w:rsidR="00664752" w:rsidRPr="00192E2E" w:rsidRDefault="00664752" w:rsidP="00664752">
            <w:pPr>
              <w:spacing w:after="0" w:line="240" w:lineRule="auto"/>
              <w:rPr>
                <w:rFonts w:ascii="Times New Roman" w:eastAsia="Times New Roman" w:hAnsi="Times New Roman"/>
                <w:color w:val="000000"/>
                <w:lang w:eastAsia="ru-RU"/>
              </w:rPr>
            </w:pPr>
            <w:r w:rsidRPr="00192E2E">
              <w:rPr>
                <w:rFonts w:ascii="Times New Roman" w:eastAsia="Times New Roman" w:hAnsi="Times New Roman"/>
                <w:color w:val="000000"/>
                <w:lang w:eastAsia="ru-RU"/>
              </w:rPr>
              <w:t>- гари</w:t>
            </w:r>
          </w:p>
        </w:tc>
        <w:tc>
          <w:tcPr>
            <w:tcW w:w="2567"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w:t>
            </w:r>
          </w:p>
        </w:tc>
        <w:tc>
          <w:tcPr>
            <w:tcW w:w="1148"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0,0</w:t>
            </w:r>
          </w:p>
        </w:tc>
      </w:tr>
      <w:tr w:rsidR="00664752" w:rsidRPr="00192E2E" w:rsidTr="001C3E8C">
        <w:trPr>
          <w:trHeight w:val="20"/>
          <w:jc w:val="center"/>
        </w:trPr>
        <w:tc>
          <w:tcPr>
            <w:tcW w:w="5924" w:type="dxa"/>
            <w:tcBorders>
              <w:top w:val="nil"/>
              <w:left w:val="single" w:sz="4" w:space="0" w:color="auto"/>
              <w:bottom w:val="single" w:sz="4" w:space="0" w:color="auto"/>
              <w:right w:val="single" w:sz="4" w:space="0" w:color="auto"/>
            </w:tcBorders>
            <w:shd w:val="clear" w:color="auto" w:fill="auto"/>
            <w:vAlign w:val="center"/>
            <w:hideMark/>
          </w:tcPr>
          <w:p w:rsidR="00664752" w:rsidRPr="00192E2E" w:rsidRDefault="00664752" w:rsidP="00664752">
            <w:pPr>
              <w:spacing w:after="0" w:line="240" w:lineRule="auto"/>
              <w:rPr>
                <w:rFonts w:ascii="Times New Roman" w:eastAsia="Times New Roman" w:hAnsi="Times New Roman"/>
                <w:color w:val="000000"/>
                <w:lang w:eastAsia="ru-RU"/>
              </w:rPr>
            </w:pPr>
            <w:r w:rsidRPr="00192E2E">
              <w:rPr>
                <w:rFonts w:ascii="Times New Roman" w:eastAsia="Times New Roman" w:hAnsi="Times New Roman"/>
                <w:color w:val="000000"/>
                <w:lang w:eastAsia="ru-RU"/>
              </w:rPr>
              <w:t>- погибшие насаждения</w:t>
            </w:r>
          </w:p>
        </w:tc>
        <w:tc>
          <w:tcPr>
            <w:tcW w:w="2567"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w:t>
            </w:r>
          </w:p>
        </w:tc>
        <w:tc>
          <w:tcPr>
            <w:tcW w:w="1148"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0,0</w:t>
            </w:r>
          </w:p>
        </w:tc>
      </w:tr>
      <w:tr w:rsidR="00664752" w:rsidRPr="00192E2E" w:rsidTr="001C3E8C">
        <w:trPr>
          <w:trHeight w:val="20"/>
          <w:jc w:val="center"/>
        </w:trPr>
        <w:tc>
          <w:tcPr>
            <w:tcW w:w="5924" w:type="dxa"/>
            <w:tcBorders>
              <w:top w:val="nil"/>
              <w:left w:val="single" w:sz="4" w:space="0" w:color="auto"/>
              <w:bottom w:val="single" w:sz="4" w:space="0" w:color="auto"/>
              <w:right w:val="single" w:sz="4" w:space="0" w:color="auto"/>
            </w:tcBorders>
            <w:shd w:val="clear" w:color="auto" w:fill="auto"/>
            <w:vAlign w:val="center"/>
            <w:hideMark/>
          </w:tcPr>
          <w:p w:rsidR="00664752" w:rsidRPr="00192E2E" w:rsidRDefault="00664752" w:rsidP="00664752">
            <w:pPr>
              <w:spacing w:after="0" w:line="240" w:lineRule="auto"/>
              <w:rPr>
                <w:rFonts w:ascii="Times New Roman" w:eastAsia="Times New Roman" w:hAnsi="Times New Roman"/>
                <w:color w:val="000000"/>
                <w:lang w:eastAsia="ru-RU"/>
              </w:rPr>
            </w:pPr>
            <w:r w:rsidRPr="00192E2E">
              <w:rPr>
                <w:rFonts w:ascii="Times New Roman" w:eastAsia="Times New Roman" w:hAnsi="Times New Roman"/>
                <w:color w:val="000000"/>
                <w:lang w:eastAsia="ru-RU"/>
              </w:rPr>
              <w:t>- вырубки</w:t>
            </w:r>
          </w:p>
        </w:tc>
        <w:tc>
          <w:tcPr>
            <w:tcW w:w="2567"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w:t>
            </w:r>
          </w:p>
        </w:tc>
        <w:tc>
          <w:tcPr>
            <w:tcW w:w="1148"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0,0</w:t>
            </w:r>
          </w:p>
        </w:tc>
      </w:tr>
      <w:tr w:rsidR="00664752" w:rsidRPr="00192E2E" w:rsidTr="001C3E8C">
        <w:trPr>
          <w:trHeight w:val="20"/>
          <w:jc w:val="center"/>
        </w:trPr>
        <w:tc>
          <w:tcPr>
            <w:tcW w:w="5924" w:type="dxa"/>
            <w:tcBorders>
              <w:top w:val="nil"/>
              <w:left w:val="single" w:sz="4" w:space="0" w:color="auto"/>
              <w:bottom w:val="single" w:sz="4" w:space="0" w:color="auto"/>
              <w:right w:val="single" w:sz="4" w:space="0" w:color="auto"/>
            </w:tcBorders>
            <w:shd w:val="clear" w:color="auto" w:fill="auto"/>
            <w:vAlign w:val="center"/>
            <w:hideMark/>
          </w:tcPr>
          <w:p w:rsidR="00664752" w:rsidRPr="00192E2E" w:rsidRDefault="00664752" w:rsidP="00664752">
            <w:pPr>
              <w:spacing w:after="0" w:line="240" w:lineRule="auto"/>
              <w:rPr>
                <w:rFonts w:ascii="Times New Roman" w:eastAsia="Times New Roman" w:hAnsi="Times New Roman"/>
                <w:color w:val="000000"/>
                <w:lang w:eastAsia="ru-RU"/>
              </w:rPr>
            </w:pPr>
            <w:r w:rsidRPr="00192E2E">
              <w:rPr>
                <w:rFonts w:ascii="Times New Roman" w:eastAsia="Times New Roman" w:hAnsi="Times New Roman"/>
                <w:color w:val="000000"/>
                <w:lang w:eastAsia="ru-RU"/>
              </w:rPr>
              <w:t>- прогалины</w:t>
            </w:r>
          </w:p>
        </w:tc>
        <w:tc>
          <w:tcPr>
            <w:tcW w:w="2567"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w:t>
            </w:r>
          </w:p>
        </w:tc>
        <w:tc>
          <w:tcPr>
            <w:tcW w:w="1148"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0,0</w:t>
            </w:r>
          </w:p>
        </w:tc>
      </w:tr>
      <w:tr w:rsidR="00664752" w:rsidRPr="00192E2E" w:rsidTr="001C3E8C">
        <w:trPr>
          <w:trHeight w:val="20"/>
          <w:jc w:val="center"/>
        </w:trPr>
        <w:tc>
          <w:tcPr>
            <w:tcW w:w="5924" w:type="dxa"/>
            <w:tcBorders>
              <w:top w:val="nil"/>
              <w:left w:val="single" w:sz="4" w:space="0" w:color="auto"/>
              <w:bottom w:val="single" w:sz="4" w:space="0" w:color="auto"/>
              <w:right w:val="single" w:sz="4" w:space="0" w:color="auto"/>
            </w:tcBorders>
            <w:shd w:val="clear" w:color="auto" w:fill="auto"/>
            <w:vAlign w:val="center"/>
            <w:hideMark/>
          </w:tcPr>
          <w:p w:rsidR="00664752" w:rsidRPr="00192E2E" w:rsidRDefault="00664752" w:rsidP="00664752">
            <w:pPr>
              <w:spacing w:after="0" w:line="240" w:lineRule="auto"/>
              <w:rPr>
                <w:rFonts w:ascii="Times New Roman" w:eastAsia="Times New Roman" w:hAnsi="Times New Roman"/>
                <w:color w:val="000000"/>
                <w:lang w:eastAsia="ru-RU"/>
              </w:rPr>
            </w:pPr>
            <w:r w:rsidRPr="00192E2E">
              <w:rPr>
                <w:rFonts w:ascii="Times New Roman" w:eastAsia="Times New Roman" w:hAnsi="Times New Roman"/>
                <w:color w:val="000000"/>
                <w:lang w:eastAsia="ru-RU"/>
              </w:rPr>
              <w:t>Нелесные земли – всего</w:t>
            </w:r>
          </w:p>
        </w:tc>
        <w:tc>
          <w:tcPr>
            <w:tcW w:w="2567"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0,8</w:t>
            </w:r>
          </w:p>
        </w:tc>
        <w:tc>
          <w:tcPr>
            <w:tcW w:w="1148"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2,2</w:t>
            </w:r>
          </w:p>
        </w:tc>
      </w:tr>
      <w:tr w:rsidR="00664752" w:rsidRPr="00192E2E" w:rsidTr="001C3E8C">
        <w:trPr>
          <w:trHeight w:val="20"/>
          <w:jc w:val="center"/>
        </w:trPr>
        <w:tc>
          <w:tcPr>
            <w:tcW w:w="5924" w:type="dxa"/>
            <w:tcBorders>
              <w:top w:val="nil"/>
              <w:left w:val="single" w:sz="4" w:space="0" w:color="auto"/>
              <w:bottom w:val="single" w:sz="4" w:space="0" w:color="auto"/>
              <w:right w:val="single" w:sz="4" w:space="0" w:color="auto"/>
            </w:tcBorders>
            <w:shd w:val="clear" w:color="auto" w:fill="auto"/>
            <w:vAlign w:val="center"/>
            <w:hideMark/>
          </w:tcPr>
          <w:p w:rsidR="00664752" w:rsidRPr="00192E2E" w:rsidRDefault="00664752" w:rsidP="00664752">
            <w:pPr>
              <w:spacing w:after="0" w:line="240" w:lineRule="auto"/>
              <w:rPr>
                <w:rFonts w:ascii="Times New Roman" w:eastAsia="Times New Roman" w:hAnsi="Times New Roman"/>
                <w:color w:val="000000"/>
                <w:lang w:eastAsia="ru-RU"/>
              </w:rPr>
            </w:pPr>
            <w:r w:rsidRPr="00192E2E">
              <w:rPr>
                <w:rFonts w:ascii="Times New Roman" w:eastAsia="Times New Roman" w:hAnsi="Times New Roman"/>
                <w:color w:val="000000"/>
                <w:lang w:eastAsia="ru-RU"/>
              </w:rPr>
              <w:t>в том числе:</w:t>
            </w:r>
          </w:p>
        </w:tc>
        <w:tc>
          <w:tcPr>
            <w:tcW w:w="2567"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 </w:t>
            </w:r>
          </w:p>
        </w:tc>
        <w:tc>
          <w:tcPr>
            <w:tcW w:w="1148"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 </w:t>
            </w:r>
          </w:p>
        </w:tc>
      </w:tr>
      <w:tr w:rsidR="00664752" w:rsidRPr="00192E2E" w:rsidTr="001C3E8C">
        <w:trPr>
          <w:trHeight w:val="20"/>
          <w:jc w:val="center"/>
        </w:trPr>
        <w:tc>
          <w:tcPr>
            <w:tcW w:w="5924" w:type="dxa"/>
            <w:tcBorders>
              <w:top w:val="nil"/>
              <w:left w:val="single" w:sz="4" w:space="0" w:color="auto"/>
              <w:bottom w:val="single" w:sz="4" w:space="0" w:color="auto"/>
              <w:right w:val="single" w:sz="4" w:space="0" w:color="auto"/>
            </w:tcBorders>
            <w:shd w:val="clear" w:color="auto" w:fill="auto"/>
            <w:vAlign w:val="center"/>
            <w:hideMark/>
          </w:tcPr>
          <w:p w:rsidR="00664752" w:rsidRPr="00192E2E" w:rsidRDefault="00664752" w:rsidP="00664752">
            <w:pPr>
              <w:spacing w:after="0" w:line="240" w:lineRule="auto"/>
              <w:rPr>
                <w:rFonts w:ascii="Times New Roman" w:eastAsia="Times New Roman" w:hAnsi="Times New Roman"/>
                <w:color w:val="000000"/>
                <w:lang w:eastAsia="ru-RU"/>
              </w:rPr>
            </w:pPr>
            <w:r w:rsidRPr="00192E2E">
              <w:rPr>
                <w:rFonts w:ascii="Times New Roman" w:eastAsia="Times New Roman" w:hAnsi="Times New Roman"/>
                <w:color w:val="000000"/>
                <w:lang w:eastAsia="ru-RU"/>
              </w:rPr>
              <w:t>Земли, необходимые для освоения лесов:</w:t>
            </w:r>
          </w:p>
        </w:tc>
        <w:tc>
          <w:tcPr>
            <w:tcW w:w="2567"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0,8</w:t>
            </w:r>
          </w:p>
        </w:tc>
        <w:tc>
          <w:tcPr>
            <w:tcW w:w="1148"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2,2</w:t>
            </w:r>
          </w:p>
        </w:tc>
      </w:tr>
      <w:tr w:rsidR="00664752" w:rsidRPr="00192E2E" w:rsidTr="001C3E8C">
        <w:trPr>
          <w:trHeight w:val="20"/>
          <w:jc w:val="center"/>
        </w:trPr>
        <w:tc>
          <w:tcPr>
            <w:tcW w:w="5924" w:type="dxa"/>
            <w:tcBorders>
              <w:top w:val="nil"/>
              <w:left w:val="single" w:sz="4" w:space="0" w:color="auto"/>
              <w:bottom w:val="single" w:sz="4" w:space="0" w:color="auto"/>
              <w:right w:val="single" w:sz="4" w:space="0" w:color="auto"/>
            </w:tcBorders>
            <w:shd w:val="clear" w:color="auto" w:fill="auto"/>
            <w:vAlign w:val="center"/>
            <w:hideMark/>
          </w:tcPr>
          <w:p w:rsidR="00664752" w:rsidRPr="00192E2E" w:rsidRDefault="00664752" w:rsidP="00664752">
            <w:pPr>
              <w:spacing w:after="0" w:line="240" w:lineRule="auto"/>
              <w:rPr>
                <w:rFonts w:ascii="Times New Roman" w:eastAsia="Times New Roman" w:hAnsi="Times New Roman"/>
                <w:color w:val="000000"/>
                <w:lang w:eastAsia="ru-RU"/>
              </w:rPr>
            </w:pPr>
            <w:r w:rsidRPr="00192E2E">
              <w:rPr>
                <w:rFonts w:ascii="Times New Roman" w:eastAsia="Times New Roman" w:hAnsi="Times New Roman"/>
                <w:color w:val="000000"/>
                <w:lang w:eastAsia="ru-RU"/>
              </w:rPr>
              <w:t>- дороги, просеки</w:t>
            </w:r>
          </w:p>
        </w:tc>
        <w:tc>
          <w:tcPr>
            <w:tcW w:w="2567" w:type="dxa"/>
            <w:tcBorders>
              <w:top w:val="nil"/>
              <w:left w:val="nil"/>
              <w:bottom w:val="single" w:sz="4" w:space="0" w:color="auto"/>
              <w:right w:val="single" w:sz="4" w:space="0" w:color="auto"/>
            </w:tcBorders>
            <w:shd w:val="clear" w:color="auto" w:fill="auto"/>
            <w:noWrap/>
            <w:hideMark/>
          </w:tcPr>
          <w:p w:rsidR="00664752" w:rsidRPr="00192E2E" w:rsidRDefault="006F4B51" w:rsidP="00664752">
            <w:pPr>
              <w:spacing w:after="0" w:line="240" w:lineRule="auto"/>
              <w:jc w:val="center"/>
              <w:rPr>
                <w:rFonts w:ascii="Times New Roman" w:eastAsia="Times New Roman" w:hAnsi="Times New Roman"/>
                <w:color w:val="000000"/>
                <w:lang w:eastAsia="ru-RU"/>
              </w:rPr>
            </w:pPr>
            <w:r>
              <w:rPr>
                <w:rFonts w:ascii="Times New Roman" w:hAnsi="Times New Roman"/>
                <w:color w:val="000000"/>
              </w:rPr>
              <w:t>0</w:t>
            </w:r>
          </w:p>
        </w:tc>
        <w:tc>
          <w:tcPr>
            <w:tcW w:w="1148"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0,0</w:t>
            </w:r>
          </w:p>
        </w:tc>
      </w:tr>
      <w:tr w:rsidR="00664752" w:rsidRPr="00192E2E" w:rsidTr="001C3E8C">
        <w:trPr>
          <w:trHeight w:val="20"/>
          <w:jc w:val="center"/>
        </w:trPr>
        <w:tc>
          <w:tcPr>
            <w:tcW w:w="5924" w:type="dxa"/>
            <w:tcBorders>
              <w:top w:val="nil"/>
              <w:left w:val="single" w:sz="4" w:space="0" w:color="auto"/>
              <w:bottom w:val="single" w:sz="4" w:space="0" w:color="auto"/>
              <w:right w:val="single" w:sz="4" w:space="0" w:color="auto"/>
            </w:tcBorders>
            <w:shd w:val="clear" w:color="auto" w:fill="auto"/>
            <w:vAlign w:val="center"/>
            <w:hideMark/>
          </w:tcPr>
          <w:p w:rsidR="00664752" w:rsidRPr="00192E2E" w:rsidRDefault="00664752" w:rsidP="00664752">
            <w:pPr>
              <w:spacing w:after="0" w:line="240" w:lineRule="auto"/>
              <w:rPr>
                <w:rFonts w:ascii="Times New Roman" w:eastAsia="Times New Roman" w:hAnsi="Times New Roman"/>
                <w:color w:val="000000"/>
                <w:lang w:eastAsia="ru-RU"/>
              </w:rPr>
            </w:pPr>
            <w:r w:rsidRPr="00192E2E">
              <w:rPr>
                <w:rFonts w:ascii="Times New Roman" w:eastAsia="Times New Roman" w:hAnsi="Times New Roman"/>
                <w:color w:val="000000"/>
                <w:lang w:eastAsia="ru-RU"/>
              </w:rPr>
              <w:t>- усадьбы и пр.</w:t>
            </w:r>
          </w:p>
        </w:tc>
        <w:tc>
          <w:tcPr>
            <w:tcW w:w="2567"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0,8</w:t>
            </w:r>
          </w:p>
        </w:tc>
        <w:tc>
          <w:tcPr>
            <w:tcW w:w="1148"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2,2</w:t>
            </w:r>
          </w:p>
        </w:tc>
      </w:tr>
      <w:tr w:rsidR="00664752" w:rsidRPr="00192E2E" w:rsidTr="001C3E8C">
        <w:trPr>
          <w:trHeight w:val="20"/>
          <w:jc w:val="center"/>
        </w:trPr>
        <w:tc>
          <w:tcPr>
            <w:tcW w:w="5924" w:type="dxa"/>
            <w:tcBorders>
              <w:top w:val="nil"/>
              <w:left w:val="single" w:sz="4" w:space="0" w:color="auto"/>
              <w:bottom w:val="single" w:sz="4" w:space="0" w:color="auto"/>
              <w:right w:val="single" w:sz="4" w:space="0" w:color="auto"/>
            </w:tcBorders>
            <w:shd w:val="clear" w:color="auto" w:fill="auto"/>
            <w:vAlign w:val="center"/>
            <w:hideMark/>
          </w:tcPr>
          <w:p w:rsidR="00664752" w:rsidRPr="00192E2E" w:rsidRDefault="00664752" w:rsidP="00664752">
            <w:pPr>
              <w:spacing w:after="0" w:line="240" w:lineRule="auto"/>
              <w:rPr>
                <w:rFonts w:ascii="Times New Roman" w:eastAsia="Times New Roman" w:hAnsi="Times New Roman"/>
                <w:color w:val="000000"/>
                <w:lang w:eastAsia="ru-RU"/>
              </w:rPr>
            </w:pPr>
            <w:r w:rsidRPr="00192E2E">
              <w:rPr>
                <w:rFonts w:ascii="Times New Roman" w:eastAsia="Times New Roman" w:hAnsi="Times New Roman"/>
                <w:color w:val="000000"/>
                <w:lang w:eastAsia="ru-RU"/>
              </w:rPr>
              <w:t>Земли неудобные для использования:</w:t>
            </w:r>
          </w:p>
        </w:tc>
        <w:tc>
          <w:tcPr>
            <w:tcW w:w="2567"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w:t>
            </w:r>
          </w:p>
        </w:tc>
        <w:tc>
          <w:tcPr>
            <w:tcW w:w="1148"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0,0</w:t>
            </w:r>
          </w:p>
        </w:tc>
      </w:tr>
      <w:tr w:rsidR="00664752" w:rsidRPr="00192E2E" w:rsidTr="001C3E8C">
        <w:trPr>
          <w:trHeight w:val="20"/>
          <w:jc w:val="center"/>
        </w:trPr>
        <w:tc>
          <w:tcPr>
            <w:tcW w:w="5924" w:type="dxa"/>
            <w:tcBorders>
              <w:top w:val="nil"/>
              <w:left w:val="single" w:sz="4" w:space="0" w:color="auto"/>
              <w:bottom w:val="single" w:sz="4" w:space="0" w:color="auto"/>
              <w:right w:val="single" w:sz="4" w:space="0" w:color="auto"/>
            </w:tcBorders>
            <w:shd w:val="clear" w:color="auto" w:fill="auto"/>
            <w:vAlign w:val="center"/>
            <w:hideMark/>
          </w:tcPr>
          <w:p w:rsidR="00664752" w:rsidRPr="00192E2E" w:rsidRDefault="00664752" w:rsidP="00664752">
            <w:pPr>
              <w:spacing w:after="0" w:line="240" w:lineRule="auto"/>
              <w:rPr>
                <w:rFonts w:ascii="Times New Roman" w:eastAsia="Times New Roman" w:hAnsi="Times New Roman"/>
                <w:color w:val="000000"/>
                <w:lang w:eastAsia="ru-RU"/>
              </w:rPr>
            </w:pPr>
            <w:r w:rsidRPr="00192E2E">
              <w:rPr>
                <w:rFonts w:ascii="Times New Roman" w:eastAsia="Times New Roman" w:hAnsi="Times New Roman"/>
                <w:color w:val="000000"/>
                <w:lang w:eastAsia="ru-RU"/>
              </w:rPr>
              <w:t>- пашни</w:t>
            </w:r>
          </w:p>
        </w:tc>
        <w:tc>
          <w:tcPr>
            <w:tcW w:w="2567"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w:t>
            </w:r>
          </w:p>
        </w:tc>
        <w:tc>
          <w:tcPr>
            <w:tcW w:w="1148"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0,0</w:t>
            </w:r>
          </w:p>
        </w:tc>
      </w:tr>
      <w:tr w:rsidR="00664752" w:rsidRPr="00192E2E" w:rsidTr="001C3E8C">
        <w:trPr>
          <w:trHeight w:val="20"/>
          <w:jc w:val="center"/>
        </w:trPr>
        <w:tc>
          <w:tcPr>
            <w:tcW w:w="5924" w:type="dxa"/>
            <w:tcBorders>
              <w:top w:val="nil"/>
              <w:left w:val="single" w:sz="4" w:space="0" w:color="auto"/>
              <w:bottom w:val="single" w:sz="4" w:space="0" w:color="auto"/>
              <w:right w:val="single" w:sz="4" w:space="0" w:color="auto"/>
            </w:tcBorders>
            <w:shd w:val="clear" w:color="auto" w:fill="auto"/>
            <w:vAlign w:val="center"/>
            <w:hideMark/>
          </w:tcPr>
          <w:p w:rsidR="00664752" w:rsidRPr="00192E2E" w:rsidRDefault="00664752" w:rsidP="00664752">
            <w:pPr>
              <w:spacing w:after="0" w:line="240" w:lineRule="auto"/>
              <w:rPr>
                <w:rFonts w:ascii="Times New Roman" w:eastAsia="Times New Roman" w:hAnsi="Times New Roman"/>
                <w:color w:val="000000"/>
                <w:lang w:eastAsia="ru-RU"/>
              </w:rPr>
            </w:pPr>
            <w:r w:rsidRPr="00192E2E">
              <w:rPr>
                <w:rFonts w:ascii="Times New Roman" w:eastAsia="Times New Roman" w:hAnsi="Times New Roman"/>
                <w:color w:val="000000"/>
                <w:lang w:eastAsia="ru-RU"/>
              </w:rPr>
              <w:t>- сенокосы</w:t>
            </w:r>
          </w:p>
        </w:tc>
        <w:tc>
          <w:tcPr>
            <w:tcW w:w="2567"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w:t>
            </w:r>
          </w:p>
        </w:tc>
        <w:tc>
          <w:tcPr>
            <w:tcW w:w="1148"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0,0</w:t>
            </w:r>
          </w:p>
        </w:tc>
      </w:tr>
      <w:tr w:rsidR="00664752" w:rsidRPr="00192E2E" w:rsidTr="001C3E8C">
        <w:trPr>
          <w:trHeight w:val="20"/>
          <w:jc w:val="center"/>
        </w:trPr>
        <w:tc>
          <w:tcPr>
            <w:tcW w:w="5924" w:type="dxa"/>
            <w:tcBorders>
              <w:top w:val="nil"/>
              <w:left w:val="single" w:sz="4" w:space="0" w:color="auto"/>
              <w:bottom w:val="single" w:sz="4" w:space="0" w:color="auto"/>
              <w:right w:val="single" w:sz="4" w:space="0" w:color="auto"/>
            </w:tcBorders>
            <w:shd w:val="clear" w:color="auto" w:fill="auto"/>
            <w:vAlign w:val="center"/>
            <w:hideMark/>
          </w:tcPr>
          <w:p w:rsidR="00664752" w:rsidRPr="00192E2E" w:rsidRDefault="00664752" w:rsidP="00664752">
            <w:pPr>
              <w:spacing w:after="0" w:line="240" w:lineRule="auto"/>
              <w:rPr>
                <w:rFonts w:ascii="Times New Roman" w:eastAsia="Times New Roman" w:hAnsi="Times New Roman"/>
                <w:color w:val="000000"/>
                <w:lang w:eastAsia="ru-RU"/>
              </w:rPr>
            </w:pPr>
            <w:r w:rsidRPr="00192E2E">
              <w:rPr>
                <w:rFonts w:ascii="Times New Roman" w:eastAsia="Times New Roman" w:hAnsi="Times New Roman"/>
                <w:color w:val="000000"/>
                <w:lang w:eastAsia="ru-RU"/>
              </w:rPr>
              <w:t>- пастбища</w:t>
            </w:r>
          </w:p>
        </w:tc>
        <w:tc>
          <w:tcPr>
            <w:tcW w:w="2567"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w:t>
            </w:r>
          </w:p>
        </w:tc>
        <w:tc>
          <w:tcPr>
            <w:tcW w:w="1148"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0,0</w:t>
            </w:r>
          </w:p>
        </w:tc>
      </w:tr>
      <w:tr w:rsidR="00664752" w:rsidRPr="00192E2E" w:rsidTr="001C3E8C">
        <w:trPr>
          <w:trHeight w:val="20"/>
          <w:jc w:val="center"/>
        </w:trPr>
        <w:tc>
          <w:tcPr>
            <w:tcW w:w="5924" w:type="dxa"/>
            <w:tcBorders>
              <w:top w:val="nil"/>
              <w:left w:val="single" w:sz="4" w:space="0" w:color="auto"/>
              <w:bottom w:val="single" w:sz="4" w:space="0" w:color="auto"/>
              <w:right w:val="single" w:sz="4" w:space="0" w:color="auto"/>
            </w:tcBorders>
            <w:shd w:val="clear" w:color="auto" w:fill="auto"/>
            <w:vAlign w:val="center"/>
            <w:hideMark/>
          </w:tcPr>
          <w:p w:rsidR="00664752" w:rsidRPr="00192E2E" w:rsidRDefault="00664752" w:rsidP="00664752">
            <w:pPr>
              <w:spacing w:after="0" w:line="240" w:lineRule="auto"/>
              <w:rPr>
                <w:rFonts w:ascii="Times New Roman" w:eastAsia="Times New Roman" w:hAnsi="Times New Roman"/>
                <w:color w:val="000000"/>
                <w:lang w:eastAsia="ru-RU"/>
              </w:rPr>
            </w:pPr>
            <w:r w:rsidRPr="00192E2E">
              <w:rPr>
                <w:rFonts w:ascii="Times New Roman" w:eastAsia="Times New Roman" w:hAnsi="Times New Roman"/>
                <w:color w:val="000000"/>
                <w:lang w:eastAsia="ru-RU"/>
              </w:rPr>
              <w:t>- воды</w:t>
            </w:r>
          </w:p>
        </w:tc>
        <w:tc>
          <w:tcPr>
            <w:tcW w:w="2567"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w:t>
            </w:r>
          </w:p>
        </w:tc>
        <w:tc>
          <w:tcPr>
            <w:tcW w:w="1148"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0,0</w:t>
            </w:r>
          </w:p>
        </w:tc>
      </w:tr>
      <w:tr w:rsidR="00664752" w:rsidRPr="00192E2E" w:rsidTr="001C3E8C">
        <w:trPr>
          <w:trHeight w:val="20"/>
          <w:jc w:val="center"/>
        </w:trPr>
        <w:tc>
          <w:tcPr>
            <w:tcW w:w="5924" w:type="dxa"/>
            <w:tcBorders>
              <w:top w:val="nil"/>
              <w:left w:val="single" w:sz="4" w:space="0" w:color="auto"/>
              <w:bottom w:val="single" w:sz="4" w:space="0" w:color="auto"/>
              <w:right w:val="single" w:sz="4" w:space="0" w:color="auto"/>
            </w:tcBorders>
            <w:shd w:val="clear" w:color="auto" w:fill="auto"/>
            <w:vAlign w:val="center"/>
            <w:hideMark/>
          </w:tcPr>
          <w:p w:rsidR="00664752" w:rsidRPr="00192E2E" w:rsidRDefault="00664752" w:rsidP="00664752">
            <w:pPr>
              <w:spacing w:after="0" w:line="240" w:lineRule="auto"/>
              <w:rPr>
                <w:rFonts w:ascii="Times New Roman" w:eastAsia="Times New Roman" w:hAnsi="Times New Roman"/>
                <w:color w:val="000000"/>
                <w:lang w:eastAsia="ru-RU"/>
              </w:rPr>
            </w:pPr>
            <w:r w:rsidRPr="00192E2E">
              <w:rPr>
                <w:rFonts w:ascii="Times New Roman" w:eastAsia="Times New Roman" w:hAnsi="Times New Roman"/>
                <w:color w:val="000000"/>
                <w:lang w:eastAsia="ru-RU"/>
              </w:rPr>
              <w:t>- сады, тутовники, ягодники и др.</w:t>
            </w:r>
          </w:p>
        </w:tc>
        <w:tc>
          <w:tcPr>
            <w:tcW w:w="2567" w:type="dxa"/>
            <w:tcBorders>
              <w:top w:val="nil"/>
              <w:left w:val="nil"/>
              <w:bottom w:val="single" w:sz="4" w:space="0" w:color="auto"/>
              <w:right w:val="single" w:sz="4" w:space="0" w:color="auto"/>
            </w:tcBorders>
            <w:shd w:val="clear" w:color="auto" w:fill="auto"/>
            <w:noWrap/>
            <w:hideMark/>
          </w:tcPr>
          <w:p w:rsidR="00664752" w:rsidRPr="00192E2E" w:rsidRDefault="004E4F5B" w:rsidP="00664752">
            <w:pPr>
              <w:spacing w:after="0" w:line="240" w:lineRule="auto"/>
              <w:jc w:val="center"/>
              <w:rPr>
                <w:rFonts w:ascii="Times New Roman" w:eastAsia="Times New Roman" w:hAnsi="Times New Roman"/>
                <w:color w:val="000000"/>
                <w:lang w:eastAsia="ru-RU"/>
              </w:rPr>
            </w:pPr>
            <w:r>
              <w:rPr>
                <w:rFonts w:ascii="Times New Roman" w:hAnsi="Times New Roman"/>
                <w:color w:val="000000"/>
              </w:rPr>
              <w:t>0</w:t>
            </w:r>
          </w:p>
        </w:tc>
        <w:tc>
          <w:tcPr>
            <w:tcW w:w="1148"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0,0</w:t>
            </w:r>
          </w:p>
        </w:tc>
      </w:tr>
      <w:tr w:rsidR="00664752" w:rsidRPr="00192E2E" w:rsidTr="001C3E8C">
        <w:trPr>
          <w:trHeight w:val="20"/>
          <w:jc w:val="center"/>
        </w:trPr>
        <w:tc>
          <w:tcPr>
            <w:tcW w:w="5924" w:type="dxa"/>
            <w:tcBorders>
              <w:top w:val="nil"/>
              <w:left w:val="single" w:sz="4" w:space="0" w:color="auto"/>
              <w:bottom w:val="single" w:sz="4" w:space="0" w:color="auto"/>
              <w:right w:val="single" w:sz="4" w:space="0" w:color="auto"/>
            </w:tcBorders>
            <w:shd w:val="clear" w:color="auto" w:fill="auto"/>
            <w:vAlign w:val="center"/>
            <w:hideMark/>
          </w:tcPr>
          <w:p w:rsidR="00664752" w:rsidRPr="00192E2E" w:rsidRDefault="00664752" w:rsidP="00664752">
            <w:pPr>
              <w:spacing w:after="0" w:line="240" w:lineRule="auto"/>
              <w:rPr>
                <w:rFonts w:ascii="Times New Roman" w:eastAsia="Times New Roman" w:hAnsi="Times New Roman"/>
                <w:color w:val="000000"/>
                <w:lang w:eastAsia="ru-RU"/>
              </w:rPr>
            </w:pPr>
            <w:r w:rsidRPr="00192E2E">
              <w:rPr>
                <w:rFonts w:ascii="Times New Roman" w:eastAsia="Times New Roman" w:hAnsi="Times New Roman"/>
                <w:color w:val="000000"/>
                <w:lang w:eastAsia="ru-RU"/>
              </w:rPr>
              <w:t>- болота</w:t>
            </w:r>
          </w:p>
        </w:tc>
        <w:tc>
          <w:tcPr>
            <w:tcW w:w="2567"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w:t>
            </w:r>
          </w:p>
        </w:tc>
        <w:tc>
          <w:tcPr>
            <w:tcW w:w="1148"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0,0</w:t>
            </w:r>
          </w:p>
        </w:tc>
      </w:tr>
      <w:tr w:rsidR="00664752" w:rsidRPr="00192E2E" w:rsidTr="001C3E8C">
        <w:trPr>
          <w:trHeight w:val="20"/>
          <w:jc w:val="center"/>
        </w:trPr>
        <w:tc>
          <w:tcPr>
            <w:tcW w:w="5924" w:type="dxa"/>
            <w:tcBorders>
              <w:top w:val="nil"/>
              <w:left w:val="single" w:sz="4" w:space="0" w:color="auto"/>
              <w:bottom w:val="single" w:sz="4" w:space="0" w:color="auto"/>
              <w:right w:val="single" w:sz="4" w:space="0" w:color="auto"/>
            </w:tcBorders>
            <w:shd w:val="clear" w:color="auto" w:fill="auto"/>
            <w:vAlign w:val="center"/>
            <w:hideMark/>
          </w:tcPr>
          <w:p w:rsidR="00664752" w:rsidRPr="00192E2E" w:rsidRDefault="00664752" w:rsidP="00664752">
            <w:pPr>
              <w:spacing w:after="0" w:line="240" w:lineRule="auto"/>
              <w:rPr>
                <w:rFonts w:ascii="Times New Roman" w:eastAsia="Times New Roman" w:hAnsi="Times New Roman"/>
                <w:color w:val="000000"/>
                <w:lang w:eastAsia="ru-RU"/>
              </w:rPr>
            </w:pPr>
            <w:r w:rsidRPr="00192E2E">
              <w:rPr>
                <w:rFonts w:ascii="Times New Roman" w:eastAsia="Times New Roman" w:hAnsi="Times New Roman"/>
                <w:color w:val="000000"/>
                <w:lang w:eastAsia="ru-RU"/>
              </w:rPr>
              <w:t>- пески</w:t>
            </w:r>
          </w:p>
        </w:tc>
        <w:tc>
          <w:tcPr>
            <w:tcW w:w="2567"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w:t>
            </w:r>
          </w:p>
        </w:tc>
        <w:tc>
          <w:tcPr>
            <w:tcW w:w="1148"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0,0</w:t>
            </w:r>
          </w:p>
        </w:tc>
      </w:tr>
      <w:tr w:rsidR="00664752" w:rsidRPr="00192E2E" w:rsidTr="001C3E8C">
        <w:trPr>
          <w:trHeight w:val="20"/>
          <w:jc w:val="center"/>
        </w:trPr>
        <w:tc>
          <w:tcPr>
            <w:tcW w:w="5924" w:type="dxa"/>
            <w:tcBorders>
              <w:top w:val="nil"/>
              <w:left w:val="single" w:sz="4" w:space="0" w:color="auto"/>
              <w:bottom w:val="single" w:sz="4" w:space="0" w:color="auto"/>
              <w:right w:val="single" w:sz="4" w:space="0" w:color="auto"/>
            </w:tcBorders>
            <w:shd w:val="clear" w:color="auto" w:fill="auto"/>
            <w:vAlign w:val="center"/>
            <w:hideMark/>
          </w:tcPr>
          <w:p w:rsidR="00664752" w:rsidRPr="00192E2E" w:rsidRDefault="00664752" w:rsidP="00664752">
            <w:pPr>
              <w:spacing w:after="0" w:line="240" w:lineRule="auto"/>
              <w:rPr>
                <w:rFonts w:ascii="Times New Roman" w:eastAsia="Times New Roman" w:hAnsi="Times New Roman"/>
                <w:color w:val="000000"/>
                <w:lang w:eastAsia="ru-RU"/>
              </w:rPr>
            </w:pPr>
            <w:r w:rsidRPr="00192E2E">
              <w:rPr>
                <w:rFonts w:ascii="Times New Roman" w:eastAsia="Times New Roman" w:hAnsi="Times New Roman"/>
                <w:color w:val="000000"/>
                <w:lang w:eastAsia="ru-RU"/>
              </w:rPr>
              <w:t>- прочие земли</w:t>
            </w:r>
          </w:p>
        </w:tc>
        <w:tc>
          <w:tcPr>
            <w:tcW w:w="2567"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w:t>
            </w:r>
          </w:p>
        </w:tc>
        <w:tc>
          <w:tcPr>
            <w:tcW w:w="1148" w:type="dxa"/>
            <w:tcBorders>
              <w:top w:val="nil"/>
              <w:left w:val="nil"/>
              <w:bottom w:val="single" w:sz="4" w:space="0" w:color="auto"/>
              <w:right w:val="single" w:sz="4" w:space="0" w:color="auto"/>
            </w:tcBorders>
            <w:shd w:val="clear" w:color="auto" w:fill="auto"/>
            <w:noWrap/>
            <w:hideMark/>
          </w:tcPr>
          <w:p w:rsidR="00664752" w:rsidRPr="00192E2E" w:rsidRDefault="00664752" w:rsidP="00664752">
            <w:pPr>
              <w:spacing w:after="0" w:line="240" w:lineRule="auto"/>
              <w:jc w:val="center"/>
              <w:rPr>
                <w:rFonts w:ascii="Times New Roman" w:eastAsia="Times New Roman" w:hAnsi="Times New Roman"/>
                <w:color w:val="000000"/>
                <w:lang w:eastAsia="ru-RU"/>
              </w:rPr>
            </w:pPr>
            <w:r w:rsidRPr="00192E2E">
              <w:rPr>
                <w:rFonts w:ascii="Times New Roman" w:hAnsi="Times New Roman"/>
                <w:color w:val="000000"/>
              </w:rPr>
              <w:t>0,0</w:t>
            </w:r>
          </w:p>
        </w:tc>
      </w:tr>
    </w:tbl>
    <w:p w:rsidR="00921DDE" w:rsidRPr="00192E2E" w:rsidRDefault="00921DDE" w:rsidP="006202A5">
      <w:pPr>
        <w:pStyle w:val="afffe"/>
        <w:spacing w:before="120"/>
      </w:pPr>
      <w:r w:rsidRPr="00192E2E">
        <w:t>Данные таблицы 1.1.</w:t>
      </w:r>
      <w:r w:rsidR="00621F0F" w:rsidRPr="00192E2E">
        <w:t>6</w:t>
      </w:r>
      <w:r w:rsidRPr="00192E2E">
        <w:t>.1 свидетельствуют, что на до</w:t>
      </w:r>
      <w:r w:rsidR="00116F1A" w:rsidRPr="00192E2E">
        <w:t>лю лесных земель приходится 9</w:t>
      </w:r>
      <w:r w:rsidR="002A1B7F" w:rsidRPr="00192E2E">
        <w:t>7</w:t>
      </w:r>
      <w:r w:rsidR="00116F1A" w:rsidRPr="00192E2E">
        <w:t>,</w:t>
      </w:r>
      <w:r w:rsidR="002A1B7F" w:rsidRPr="00192E2E">
        <w:t>5</w:t>
      </w:r>
      <w:r w:rsidRPr="00192E2E">
        <w:t xml:space="preserve">% </w:t>
      </w:r>
      <w:r w:rsidR="006202A5" w:rsidRPr="00192E2E">
        <w:t xml:space="preserve">территории </w:t>
      </w:r>
      <w:r w:rsidR="00AB5949" w:rsidRPr="00192E2E">
        <w:t>городских лесов муниципального образования «Светлогорский городской округ»</w:t>
      </w:r>
      <w:r w:rsidRPr="00192E2E">
        <w:t xml:space="preserve">. Это </w:t>
      </w:r>
      <w:r w:rsidR="006202A5" w:rsidRPr="00192E2E">
        <w:t>достаточно высокий</w:t>
      </w:r>
      <w:r w:rsidRPr="00192E2E">
        <w:t xml:space="preserve"> процент, который показывает, в какой степени лесные участки сп</w:t>
      </w:r>
      <w:r w:rsidRPr="00192E2E">
        <w:t>о</w:t>
      </w:r>
      <w:r w:rsidRPr="00192E2E">
        <w:t>собны выполнять защитные и экологические функции.</w:t>
      </w:r>
    </w:p>
    <w:p w:rsidR="002A1B7F" w:rsidRPr="00192E2E" w:rsidRDefault="00F3173E" w:rsidP="006202A5">
      <w:pPr>
        <w:pStyle w:val="afffe"/>
      </w:pPr>
      <w:r w:rsidRPr="00192E2E">
        <w:t xml:space="preserve">Земли, на которых расположены </w:t>
      </w:r>
      <w:r w:rsidR="002A1B7F" w:rsidRPr="00192E2E">
        <w:t>леса,</w:t>
      </w:r>
      <w:r w:rsidR="00921DDE" w:rsidRPr="00192E2E">
        <w:t xml:space="preserve"> занимают 9</w:t>
      </w:r>
      <w:r w:rsidR="002A1B7F" w:rsidRPr="00192E2E">
        <w:t>7</w:t>
      </w:r>
      <w:r w:rsidR="00921DDE" w:rsidRPr="00192E2E">
        <w:t>,</w:t>
      </w:r>
      <w:r w:rsidR="002A1B7F" w:rsidRPr="00192E2E">
        <w:t xml:space="preserve">5% площади </w:t>
      </w:r>
      <w:r w:rsidR="00AB5949" w:rsidRPr="00192E2E">
        <w:t>городских лесов мун</w:t>
      </w:r>
      <w:r w:rsidR="00AB5949" w:rsidRPr="00192E2E">
        <w:t>и</w:t>
      </w:r>
      <w:r w:rsidR="00AB5949" w:rsidRPr="00192E2E">
        <w:t>ципального образования «Светлогорский городской округ»</w:t>
      </w:r>
      <w:r w:rsidR="002A1B7F" w:rsidRPr="00192E2E">
        <w:t xml:space="preserve">. </w:t>
      </w:r>
    </w:p>
    <w:p w:rsidR="00921DDE" w:rsidRPr="00192E2E" w:rsidRDefault="00921DDE" w:rsidP="00FA68F1">
      <w:pPr>
        <w:pStyle w:val="afffe"/>
      </w:pPr>
      <w:r w:rsidRPr="00192E2E">
        <w:lastRenderedPageBreak/>
        <w:t>Нелесные земли</w:t>
      </w:r>
      <w:r w:rsidR="00C23F9C" w:rsidRPr="00192E2E">
        <w:t xml:space="preserve"> представлены усадьбами и</w:t>
      </w:r>
      <w:r w:rsidRPr="00192E2E">
        <w:t xml:space="preserve"> занимают </w:t>
      </w:r>
      <w:r w:rsidR="002A1B7F" w:rsidRPr="00192E2E">
        <w:t>0,</w:t>
      </w:r>
      <w:r w:rsidR="00F31F21" w:rsidRPr="00192E2E">
        <w:t xml:space="preserve">8 га, что составляет </w:t>
      </w:r>
      <w:r w:rsidR="002A1B7F" w:rsidRPr="00192E2E">
        <w:t>2</w:t>
      </w:r>
      <w:r w:rsidR="00F31F21" w:rsidRPr="00192E2E">
        <w:t>,</w:t>
      </w:r>
      <w:r w:rsidR="002A1B7F" w:rsidRPr="00192E2E">
        <w:t>5</w:t>
      </w:r>
      <w:r w:rsidRPr="00192E2E">
        <w:t>% всей тер</w:t>
      </w:r>
      <w:r w:rsidR="00C23F9C" w:rsidRPr="00192E2E">
        <w:t xml:space="preserve">ритории </w:t>
      </w:r>
      <w:r w:rsidR="00AB5949" w:rsidRPr="00192E2E">
        <w:t>городских лесов муниципального образования «Светлогорский городской округ»</w:t>
      </w:r>
      <w:r w:rsidR="00C23F9C" w:rsidRPr="00192E2E">
        <w:t>.</w:t>
      </w:r>
    </w:p>
    <w:p w:rsidR="00921DDE" w:rsidRPr="00192E2E" w:rsidRDefault="00921DDE" w:rsidP="00FA68F1">
      <w:pPr>
        <w:pStyle w:val="affff0"/>
      </w:pPr>
      <w:bookmarkStart w:id="32" w:name="_Toc318879553"/>
      <w:bookmarkStart w:id="33" w:name="_Toc121839543"/>
      <w:r w:rsidRPr="00192E2E">
        <w:t>1.1.</w:t>
      </w:r>
      <w:r w:rsidR="00F31F21" w:rsidRPr="00192E2E">
        <w:t>7</w:t>
      </w:r>
      <w:r w:rsidRPr="00192E2E">
        <w:t>. Характеристика имеющихся и проектируемых особо охраняемых природных терр</w:t>
      </w:r>
      <w:r w:rsidRPr="00192E2E">
        <w:t>и</w:t>
      </w:r>
      <w:r w:rsidRPr="00192E2E">
        <w:t>торий и объектов, планы по их организации, развитию экологических сетей, сохранению биоразнообразия</w:t>
      </w:r>
      <w:bookmarkEnd w:id="32"/>
      <w:bookmarkEnd w:id="33"/>
    </w:p>
    <w:p w:rsidR="00921DDE" w:rsidRPr="00BF5519" w:rsidRDefault="00BC55AC" w:rsidP="00BC55AC">
      <w:pPr>
        <w:pStyle w:val="afffe"/>
      </w:pPr>
      <w:r w:rsidRPr="00192E2E">
        <w:t xml:space="preserve">На </w:t>
      </w:r>
      <w:r w:rsidRPr="00BF5519">
        <w:t xml:space="preserve">территории </w:t>
      </w:r>
      <w:r w:rsidR="00AB5949" w:rsidRPr="00BF5519">
        <w:t>городских лесов муниципального образования «Светлогорский городской округ»</w:t>
      </w:r>
      <w:r w:rsidRPr="00BF5519">
        <w:t xml:space="preserve"> особо охраняемые природные территории отсутствуют.</w:t>
      </w:r>
      <w:r w:rsidR="004E4F5B" w:rsidRPr="00BF5519">
        <w:t xml:space="preserve"> Особо защитные участки лесов по результатам лесоустроительных работ не выделялись.  </w:t>
      </w:r>
    </w:p>
    <w:p w:rsidR="00921DDE" w:rsidRPr="00BF5519" w:rsidRDefault="00921DDE" w:rsidP="00EA5597">
      <w:pPr>
        <w:pStyle w:val="affff0"/>
      </w:pPr>
      <w:bookmarkStart w:id="34" w:name="_Toc121839544"/>
      <w:r w:rsidRPr="00BF5519">
        <w:t>1.1.</w:t>
      </w:r>
      <w:r w:rsidR="000A39C7" w:rsidRPr="00BF5519">
        <w:t>8</w:t>
      </w:r>
      <w:r w:rsidRPr="00BF5519">
        <w:t>.</w:t>
      </w:r>
      <w:r w:rsidR="000A39C7" w:rsidRPr="00BF5519">
        <w:t xml:space="preserve"> Х</w:t>
      </w:r>
      <w:r w:rsidRPr="00BF5519">
        <w:t>арактеристика проектируемых лесов национального наследия</w:t>
      </w:r>
      <w:bookmarkEnd w:id="34"/>
    </w:p>
    <w:p w:rsidR="006A29CF" w:rsidRPr="00192E2E" w:rsidRDefault="00921DDE" w:rsidP="006A29CF">
      <w:pPr>
        <w:pStyle w:val="afffe"/>
      </w:pPr>
      <w:r w:rsidRPr="00BF5519">
        <w:t>Леса национального наследия на территории</w:t>
      </w:r>
      <w:r w:rsidRPr="00192E2E">
        <w:t xml:space="preserve"> </w:t>
      </w:r>
      <w:r w:rsidR="00AB5949" w:rsidRPr="00192E2E">
        <w:t>городских лесов муниципального образ</w:t>
      </w:r>
      <w:r w:rsidR="00AB5949" w:rsidRPr="00192E2E">
        <w:t>о</w:t>
      </w:r>
      <w:r w:rsidR="00AB5949" w:rsidRPr="00192E2E">
        <w:t>вания «Светлогорский городской округ»</w:t>
      </w:r>
      <w:r w:rsidRPr="00192E2E">
        <w:t xml:space="preserve"> на период действия лесохозяйственного регламента не проектируются.</w:t>
      </w:r>
    </w:p>
    <w:p w:rsidR="00921DDE" w:rsidRPr="00192E2E" w:rsidRDefault="00921DDE" w:rsidP="006A29CF">
      <w:pPr>
        <w:pStyle w:val="affff0"/>
      </w:pPr>
      <w:bookmarkStart w:id="35" w:name="_Toc121839545"/>
      <w:r w:rsidRPr="00192E2E">
        <w:t>1.1.</w:t>
      </w:r>
      <w:r w:rsidR="000A39C7" w:rsidRPr="00192E2E">
        <w:t>9</w:t>
      </w:r>
      <w:r w:rsidRPr="00192E2E">
        <w:t xml:space="preserve">. </w:t>
      </w:r>
      <w:r w:rsidRPr="00021916">
        <w:t>Перечень видов биологического разнообразия и размеров буферных зон, подлеж</w:t>
      </w:r>
      <w:r w:rsidRPr="00021916">
        <w:t>а</w:t>
      </w:r>
      <w:r w:rsidRPr="00021916">
        <w:t>щих сохранению при осуществлении лесосечных работ</w:t>
      </w:r>
      <w:bookmarkEnd w:id="35"/>
    </w:p>
    <w:p w:rsidR="000A39C7" w:rsidRPr="00192E2E" w:rsidRDefault="000A39C7" w:rsidP="000A39C7">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bookmarkStart w:id="36" w:name="_Hlk97897631"/>
      <w:r w:rsidRPr="00192E2E">
        <w:rPr>
          <w:rFonts w:ascii="Times New Roman" w:eastAsia="Times New Roman" w:hAnsi="Times New Roman"/>
          <w:bCs/>
          <w:sz w:val="24"/>
          <w:szCs w:val="24"/>
          <w:lang w:eastAsia="ru-RU"/>
        </w:rPr>
        <w:t>Устойчивое управление лесами невозможно без учета и сохранения биологического ра</w:t>
      </w:r>
      <w:r w:rsidRPr="00192E2E">
        <w:rPr>
          <w:rFonts w:ascii="Times New Roman" w:eastAsia="Times New Roman" w:hAnsi="Times New Roman"/>
          <w:bCs/>
          <w:sz w:val="24"/>
          <w:szCs w:val="24"/>
          <w:lang w:eastAsia="ru-RU"/>
        </w:rPr>
        <w:t>з</w:t>
      </w:r>
      <w:r w:rsidRPr="00192E2E">
        <w:rPr>
          <w:rFonts w:ascii="Times New Roman" w:eastAsia="Times New Roman" w:hAnsi="Times New Roman"/>
          <w:bCs/>
          <w:sz w:val="24"/>
          <w:szCs w:val="24"/>
          <w:lang w:eastAsia="ru-RU"/>
        </w:rPr>
        <w:t>нообразия лесных экосистем. Федеральный закон от 10 января 2002 г. № 7-ФЗ «Об охране о</w:t>
      </w:r>
      <w:r w:rsidRPr="00192E2E">
        <w:rPr>
          <w:rFonts w:ascii="Times New Roman" w:eastAsia="Times New Roman" w:hAnsi="Times New Roman"/>
          <w:bCs/>
          <w:sz w:val="24"/>
          <w:szCs w:val="24"/>
          <w:lang w:eastAsia="ru-RU"/>
        </w:rPr>
        <w:t>к</w:t>
      </w:r>
      <w:r w:rsidRPr="00192E2E">
        <w:rPr>
          <w:rFonts w:ascii="Times New Roman" w:eastAsia="Times New Roman" w:hAnsi="Times New Roman"/>
          <w:bCs/>
          <w:sz w:val="24"/>
          <w:szCs w:val="24"/>
          <w:lang w:eastAsia="ru-RU"/>
        </w:rPr>
        <w:t>ружающей среды», Федеральный закон от 24 апреля 1995 г. № 52-ФЗ «О животном мире», Ле</w:t>
      </w:r>
      <w:r w:rsidRPr="00192E2E">
        <w:rPr>
          <w:rFonts w:ascii="Times New Roman" w:eastAsia="Times New Roman" w:hAnsi="Times New Roman"/>
          <w:bCs/>
          <w:sz w:val="24"/>
          <w:szCs w:val="24"/>
          <w:lang w:eastAsia="ru-RU"/>
        </w:rPr>
        <w:t>с</w:t>
      </w:r>
      <w:r w:rsidRPr="00192E2E">
        <w:rPr>
          <w:rFonts w:ascii="Times New Roman" w:eastAsia="Times New Roman" w:hAnsi="Times New Roman"/>
          <w:bCs/>
          <w:sz w:val="24"/>
          <w:szCs w:val="24"/>
          <w:lang w:eastAsia="ru-RU"/>
        </w:rPr>
        <w:t>ной Кодекс Российской Федерации и другие нормативные акты провозглашают необходимость сохранения биоразнообразия, естественных экологических систем, природных ландшафтов и природных комплексов, устойчивого управления лесами, повышения их потенциала. Сохран</w:t>
      </w:r>
      <w:r w:rsidRPr="00192E2E">
        <w:rPr>
          <w:rFonts w:ascii="Times New Roman" w:eastAsia="Times New Roman" w:hAnsi="Times New Roman"/>
          <w:bCs/>
          <w:sz w:val="24"/>
          <w:szCs w:val="24"/>
          <w:lang w:eastAsia="ru-RU"/>
        </w:rPr>
        <w:t>е</w:t>
      </w:r>
      <w:r w:rsidRPr="00192E2E">
        <w:rPr>
          <w:rFonts w:ascii="Times New Roman" w:eastAsia="Times New Roman" w:hAnsi="Times New Roman"/>
          <w:bCs/>
          <w:sz w:val="24"/>
          <w:szCs w:val="24"/>
          <w:lang w:eastAsia="ru-RU"/>
        </w:rPr>
        <w:t>ние биоразнообразия предполагает поддержание исторически сложившихся ландшафтов и эк</w:t>
      </w:r>
      <w:r w:rsidRPr="00192E2E">
        <w:rPr>
          <w:rFonts w:ascii="Times New Roman" w:eastAsia="Times New Roman" w:hAnsi="Times New Roman"/>
          <w:bCs/>
          <w:sz w:val="24"/>
          <w:szCs w:val="24"/>
          <w:lang w:eastAsia="ru-RU"/>
        </w:rPr>
        <w:t>о</w:t>
      </w:r>
      <w:r w:rsidRPr="00192E2E">
        <w:rPr>
          <w:rFonts w:ascii="Times New Roman" w:eastAsia="Times New Roman" w:hAnsi="Times New Roman"/>
          <w:bCs/>
          <w:sz w:val="24"/>
          <w:szCs w:val="24"/>
          <w:lang w:eastAsia="ru-RU"/>
        </w:rPr>
        <w:t>систем, являющихся местообитаниями различных групп живых организмов. Биоразнообразие включает разнообразие экосистем, разнообразие видов и генетическое разнообразие.</w:t>
      </w:r>
    </w:p>
    <w:p w:rsidR="000A39C7" w:rsidRPr="00192E2E" w:rsidRDefault="000A39C7" w:rsidP="000A39C7">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192E2E">
        <w:rPr>
          <w:rFonts w:ascii="Times New Roman" w:eastAsia="Times New Roman" w:hAnsi="Times New Roman"/>
          <w:bCs/>
          <w:sz w:val="24"/>
          <w:szCs w:val="24"/>
          <w:lang w:eastAsia="ru-RU"/>
        </w:rPr>
        <w:t>Помимо уже предпринимаемых на государственном уровне мер по сохранению биора</w:t>
      </w:r>
      <w:r w:rsidRPr="00192E2E">
        <w:rPr>
          <w:rFonts w:ascii="Times New Roman" w:eastAsia="Times New Roman" w:hAnsi="Times New Roman"/>
          <w:bCs/>
          <w:sz w:val="24"/>
          <w:szCs w:val="24"/>
          <w:lang w:eastAsia="ru-RU"/>
        </w:rPr>
        <w:t>з</w:t>
      </w:r>
      <w:r w:rsidRPr="00192E2E">
        <w:rPr>
          <w:rFonts w:ascii="Times New Roman" w:eastAsia="Times New Roman" w:hAnsi="Times New Roman"/>
          <w:bCs/>
          <w:sz w:val="24"/>
          <w:szCs w:val="24"/>
          <w:lang w:eastAsia="ru-RU"/>
        </w:rPr>
        <w:t>нообразия (создание и функционирование особо охраняемых природных территорий - ООПТ, поддержание сети защитных лесов), для поддержания биоразнообразия и естественных дин</w:t>
      </w:r>
      <w:r w:rsidRPr="00192E2E">
        <w:rPr>
          <w:rFonts w:ascii="Times New Roman" w:eastAsia="Times New Roman" w:hAnsi="Times New Roman"/>
          <w:bCs/>
          <w:sz w:val="24"/>
          <w:szCs w:val="24"/>
          <w:lang w:eastAsia="ru-RU"/>
        </w:rPr>
        <w:t>а</w:t>
      </w:r>
      <w:r w:rsidRPr="00192E2E">
        <w:rPr>
          <w:rFonts w:ascii="Times New Roman" w:eastAsia="Times New Roman" w:hAnsi="Times New Roman"/>
          <w:bCs/>
          <w:sz w:val="24"/>
          <w:szCs w:val="24"/>
          <w:lang w:eastAsia="ru-RU"/>
        </w:rPr>
        <w:t>мик в экосистемах необходимо обеспечить существование и расселение видов на территориях, активно вовлеченных в природопользование.</w:t>
      </w:r>
    </w:p>
    <w:p w:rsidR="000A39C7" w:rsidRPr="00192E2E" w:rsidRDefault="000A39C7" w:rsidP="000A39C7">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192E2E">
        <w:rPr>
          <w:rFonts w:ascii="Times New Roman" w:eastAsia="Times New Roman" w:hAnsi="Times New Roman"/>
          <w:bCs/>
          <w:sz w:val="24"/>
          <w:szCs w:val="24"/>
          <w:lang w:eastAsia="ru-RU"/>
        </w:rPr>
        <w:t xml:space="preserve">Согласно пункту 16 </w:t>
      </w:r>
      <w:bookmarkStart w:id="37" w:name="_Hlk74147966"/>
      <w:r w:rsidRPr="00192E2E">
        <w:rPr>
          <w:rFonts w:ascii="Times New Roman" w:eastAsia="Times New Roman" w:hAnsi="Times New Roman"/>
          <w:bCs/>
          <w:sz w:val="24"/>
          <w:szCs w:val="24"/>
          <w:lang w:eastAsia="ru-RU"/>
        </w:rPr>
        <w:t>Правил заготовки древесины</w:t>
      </w:r>
      <w:bookmarkEnd w:id="37"/>
      <w:r w:rsidRPr="00192E2E">
        <w:rPr>
          <w:rFonts w:ascii="Times New Roman" w:eastAsia="Times New Roman" w:hAnsi="Times New Roman"/>
          <w:bCs/>
          <w:sz w:val="24"/>
          <w:szCs w:val="24"/>
          <w:lang w:eastAsia="ru-RU"/>
        </w:rPr>
        <w:t xml:space="preserve"> и </w:t>
      </w:r>
      <w:bookmarkStart w:id="38" w:name="_Hlk75165412"/>
      <w:r w:rsidRPr="00192E2E">
        <w:rPr>
          <w:rFonts w:ascii="Times New Roman" w:eastAsia="Times New Roman" w:hAnsi="Times New Roman"/>
          <w:bCs/>
          <w:sz w:val="24"/>
          <w:szCs w:val="24"/>
          <w:lang w:eastAsia="ru-RU"/>
        </w:rPr>
        <w:t>Особенностей заготовки древесины в лесничествах</w:t>
      </w:r>
      <w:bookmarkEnd w:id="38"/>
      <w:r w:rsidRPr="00192E2E">
        <w:rPr>
          <w:rFonts w:ascii="Times New Roman" w:eastAsia="Times New Roman" w:hAnsi="Times New Roman"/>
          <w:bCs/>
          <w:sz w:val="24"/>
          <w:szCs w:val="24"/>
          <w:lang w:eastAsia="ru-RU"/>
        </w:rPr>
        <w:t>, указанных в статье 29 Лесного кодекса Российской Федерации (далее - Правила заготовки древесины), при заготовке древесины в целях повышения биоразнообразия лесов на лесосеках могут сохраняться отдельные ценные деревья в любом ярусе и их группы (старово</w:t>
      </w:r>
      <w:r w:rsidRPr="00192E2E">
        <w:rPr>
          <w:rFonts w:ascii="Times New Roman" w:eastAsia="Times New Roman" w:hAnsi="Times New Roman"/>
          <w:bCs/>
          <w:sz w:val="24"/>
          <w:szCs w:val="24"/>
          <w:lang w:eastAsia="ru-RU"/>
        </w:rPr>
        <w:t>з</w:t>
      </w:r>
      <w:r w:rsidRPr="00192E2E">
        <w:rPr>
          <w:rFonts w:ascii="Times New Roman" w:eastAsia="Times New Roman" w:hAnsi="Times New Roman"/>
          <w:bCs/>
          <w:sz w:val="24"/>
          <w:szCs w:val="24"/>
          <w:lang w:eastAsia="ru-RU"/>
        </w:rPr>
        <w:t>растные деревья, деревья с дуплами, гнездами птиц, а также потенциально пригодные для гне</w:t>
      </w:r>
      <w:r w:rsidRPr="00192E2E">
        <w:rPr>
          <w:rFonts w:ascii="Times New Roman" w:eastAsia="Times New Roman" w:hAnsi="Times New Roman"/>
          <w:bCs/>
          <w:sz w:val="24"/>
          <w:szCs w:val="24"/>
          <w:lang w:eastAsia="ru-RU"/>
        </w:rPr>
        <w:t>з</w:t>
      </w:r>
      <w:r w:rsidRPr="00192E2E">
        <w:rPr>
          <w:rFonts w:ascii="Times New Roman" w:eastAsia="Times New Roman" w:hAnsi="Times New Roman"/>
          <w:bCs/>
          <w:sz w:val="24"/>
          <w:szCs w:val="24"/>
          <w:lang w:eastAsia="ru-RU"/>
        </w:rPr>
        <w:lastRenderedPageBreak/>
        <w:t>дования и мест укрытия мелких животных и т.п.). Также, согласно пункту 14 Правил заготовки древесины, подлежат сохранению особи видов, занесенных в Красную книгу Российской Фед</w:t>
      </w:r>
      <w:r w:rsidRPr="00192E2E">
        <w:rPr>
          <w:rFonts w:ascii="Times New Roman" w:eastAsia="Times New Roman" w:hAnsi="Times New Roman"/>
          <w:bCs/>
          <w:sz w:val="24"/>
          <w:szCs w:val="24"/>
          <w:lang w:eastAsia="ru-RU"/>
        </w:rPr>
        <w:t>е</w:t>
      </w:r>
      <w:r w:rsidRPr="00192E2E">
        <w:rPr>
          <w:rFonts w:ascii="Times New Roman" w:eastAsia="Times New Roman" w:hAnsi="Times New Roman"/>
          <w:bCs/>
          <w:sz w:val="24"/>
          <w:szCs w:val="24"/>
          <w:lang w:eastAsia="ru-RU"/>
        </w:rPr>
        <w:t>рации, в Красные книги субъектов Российской Федерации. Согласно пункту 24 Правил загото</w:t>
      </w:r>
      <w:r w:rsidRPr="00192E2E">
        <w:rPr>
          <w:rFonts w:ascii="Times New Roman" w:eastAsia="Times New Roman" w:hAnsi="Times New Roman"/>
          <w:bCs/>
          <w:sz w:val="24"/>
          <w:szCs w:val="24"/>
          <w:lang w:eastAsia="ru-RU"/>
        </w:rPr>
        <w:t>в</w:t>
      </w:r>
      <w:r w:rsidRPr="00192E2E">
        <w:rPr>
          <w:rFonts w:ascii="Times New Roman" w:eastAsia="Times New Roman" w:hAnsi="Times New Roman"/>
          <w:bCs/>
          <w:sz w:val="24"/>
          <w:szCs w:val="24"/>
          <w:lang w:eastAsia="ru-RU"/>
        </w:rPr>
        <w:t>ки древесины в эксплуатационную площадь лесосеки не включаются участки, имеющие прир</w:t>
      </w:r>
      <w:r w:rsidRPr="00192E2E">
        <w:rPr>
          <w:rFonts w:ascii="Times New Roman" w:eastAsia="Times New Roman" w:hAnsi="Times New Roman"/>
          <w:bCs/>
          <w:sz w:val="24"/>
          <w:szCs w:val="24"/>
          <w:lang w:eastAsia="ru-RU"/>
        </w:rPr>
        <w:t>о</w:t>
      </w:r>
      <w:r w:rsidRPr="00192E2E">
        <w:rPr>
          <w:rFonts w:ascii="Times New Roman" w:eastAsia="Times New Roman" w:hAnsi="Times New Roman"/>
          <w:bCs/>
          <w:sz w:val="24"/>
          <w:szCs w:val="24"/>
          <w:lang w:eastAsia="ru-RU"/>
        </w:rPr>
        <w:t>доохранное значение и объекты биоразнообразия (площадью более 0,1 га). Таким образом, в целях повышения биоразнообразия лесов при осуществлении лесосечных работ в защитных л</w:t>
      </w:r>
      <w:r w:rsidRPr="00192E2E">
        <w:rPr>
          <w:rFonts w:ascii="Times New Roman" w:eastAsia="Times New Roman" w:hAnsi="Times New Roman"/>
          <w:bCs/>
          <w:sz w:val="24"/>
          <w:szCs w:val="24"/>
          <w:lang w:eastAsia="ru-RU"/>
        </w:rPr>
        <w:t>е</w:t>
      </w:r>
      <w:r w:rsidRPr="00192E2E">
        <w:rPr>
          <w:rFonts w:ascii="Times New Roman" w:eastAsia="Times New Roman" w:hAnsi="Times New Roman"/>
          <w:bCs/>
          <w:sz w:val="24"/>
          <w:szCs w:val="24"/>
          <w:lang w:eastAsia="ru-RU"/>
        </w:rPr>
        <w:t>сах могут сохраняться:</w:t>
      </w:r>
    </w:p>
    <w:p w:rsidR="000A39C7" w:rsidRPr="00192E2E" w:rsidRDefault="000A39C7" w:rsidP="000A39C7">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192E2E">
        <w:rPr>
          <w:rFonts w:ascii="Times New Roman" w:eastAsia="Times New Roman" w:hAnsi="Times New Roman"/>
          <w:bCs/>
          <w:sz w:val="24"/>
          <w:szCs w:val="24"/>
          <w:lang w:eastAsia="ru-RU"/>
        </w:rPr>
        <w:t>Участки с наличием природных объектов, имеющих природоохранное значение - ключ</w:t>
      </w:r>
      <w:r w:rsidRPr="00192E2E">
        <w:rPr>
          <w:rFonts w:ascii="Times New Roman" w:eastAsia="Times New Roman" w:hAnsi="Times New Roman"/>
          <w:bCs/>
          <w:sz w:val="24"/>
          <w:szCs w:val="24"/>
          <w:lang w:eastAsia="ru-RU"/>
        </w:rPr>
        <w:t>е</w:t>
      </w:r>
      <w:r w:rsidRPr="00192E2E">
        <w:rPr>
          <w:rFonts w:ascii="Times New Roman" w:eastAsia="Times New Roman" w:hAnsi="Times New Roman"/>
          <w:bCs/>
          <w:sz w:val="24"/>
          <w:szCs w:val="24"/>
          <w:lang w:eastAsia="ru-RU"/>
        </w:rPr>
        <w:t>вые биотопы - участки с особыми условиями (субстратами, освещенностью, влажностью и др.); за счет этого они являются местами концентрации максимального числа ценных в природ</w:t>
      </w:r>
      <w:r w:rsidRPr="00192E2E">
        <w:rPr>
          <w:rFonts w:ascii="Times New Roman" w:eastAsia="Times New Roman" w:hAnsi="Times New Roman"/>
          <w:bCs/>
          <w:sz w:val="24"/>
          <w:szCs w:val="24"/>
          <w:lang w:eastAsia="ru-RU"/>
        </w:rPr>
        <w:t>о</w:t>
      </w:r>
      <w:r w:rsidRPr="00192E2E">
        <w:rPr>
          <w:rFonts w:ascii="Times New Roman" w:eastAsia="Times New Roman" w:hAnsi="Times New Roman"/>
          <w:bCs/>
          <w:sz w:val="24"/>
          <w:szCs w:val="24"/>
          <w:lang w:eastAsia="ru-RU"/>
        </w:rPr>
        <w:t>охранном отношении видов живых организмов (растений, грибов, животных, в том числе зан</w:t>
      </w:r>
      <w:r w:rsidRPr="00192E2E">
        <w:rPr>
          <w:rFonts w:ascii="Times New Roman" w:eastAsia="Times New Roman" w:hAnsi="Times New Roman"/>
          <w:bCs/>
          <w:sz w:val="24"/>
          <w:szCs w:val="24"/>
          <w:lang w:eastAsia="ru-RU"/>
        </w:rPr>
        <w:t>е</w:t>
      </w:r>
      <w:r w:rsidRPr="00192E2E">
        <w:rPr>
          <w:rFonts w:ascii="Times New Roman" w:eastAsia="Times New Roman" w:hAnsi="Times New Roman"/>
          <w:bCs/>
          <w:sz w:val="24"/>
          <w:szCs w:val="24"/>
          <w:lang w:eastAsia="ru-RU"/>
        </w:rPr>
        <w:t>сенных в Красные книги), а также участки, имеющие особое значение для осуществления жи</w:t>
      </w:r>
      <w:r w:rsidRPr="00192E2E">
        <w:rPr>
          <w:rFonts w:ascii="Times New Roman" w:eastAsia="Times New Roman" w:hAnsi="Times New Roman"/>
          <w:bCs/>
          <w:sz w:val="24"/>
          <w:szCs w:val="24"/>
          <w:lang w:eastAsia="ru-RU"/>
        </w:rPr>
        <w:t>з</w:t>
      </w:r>
      <w:r w:rsidRPr="00192E2E">
        <w:rPr>
          <w:rFonts w:ascii="Times New Roman" w:eastAsia="Times New Roman" w:hAnsi="Times New Roman"/>
          <w:bCs/>
          <w:sz w:val="24"/>
          <w:szCs w:val="24"/>
          <w:lang w:eastAsia="ru-RU"/>
        </w:rPr>
        <w:t>ненных циклов животных (размножения, выращивания молодняка, нагула, отдыха, миграции и других). Их наличие позволяет в определенной мере имитировать последствия естественных нарушений и может ускорить восстановление биоразнообразия и лесной среды на вырубке.</w:t>
      </w:r>
    </w:p>
    <w:p w:rsidR="000A39C7" w:rsidRPr="00192E2E" w:rsidRDefault="000A39C7" w:rsidP="000A39C7">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192E2E">
        <w:rPr>
          <w:rFonts w:ascii="Times New Roman" w:eastAsia="Times New Roman" w:hAnsi="Times New Roman"/>
          <w:bCs/>
          <w:sz w:val="24"/>
          <w:szCs w:val="24"/>
          <w:lang w:eastAsia="ru-RU"/>
        </w:rPr>
        <w:t>Природные объекты, имеющие природоохранное значение - ключевые объекты.</w:t>
      </w:r>
    </w:p>
    <w:p w:rsidR="000A39C7" w:rsidRPr="00192E2E" w:rsidRDefault="000A39C7" w:rsidP="000A39C7">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192E2E">
        <w:rPr>
          <w:rFonts w:ascii="Times New Roman" w:eastAsia="Times New Roman" w:hAnsi="Times New Roman"/>
          <w:bCs/>
          <w:sz w:val="24"/>
          <w:szCs w:val="24"/>
          <w:lang w:eastAsia="ru-RU"/>
        </w:rPr>
        <w:t>Особенные компоненты лесных экосистем, которые обеспечивают условия для обитания специализированных видов:</w:t>
      </w:r>
    </w:p>
    <w:p w:rsidR="000A39C7" w:rsidRPr="00192E2E" w:rsidRDefault="000A39C7" w:rsidP="003616C1">
      <w:pPr>
        <w:pStyle w:val="-"/>
        <w:tabs>
          <w:tab w:val="clear" w:pos="993"/>
          <w:tab w:val="left" w:pos="0"/>
        </w:tabs>
        <w:rPr>
          <w:color w:val="auto"/>
        </w:rPr>
      </w:pPr>
      <w:r w:rsidRPr="00192E2E">
        <w:rPr>
          <w:color w:val="auto"/>
        </w:rPr>
        <w:t>биологические - элементы древостоя (деревья редких пород, старые деревья, мертвая древесина - сухостой, валеж);</w:t>
      </w:r>
    </w:p>
    <w:p w:rsidR="000A39C7" w:rsidRPr="00192E2E" w:rsidRDefault="000A39C7" w:rsidP="003616C1">
      <w:pPr>
        <w:pStyle w:val="-"/>
        <w:tabs>
          <w:tab w:val="clear" w:pos="993"/>
          <w:tab w:val="left" w:pos="0"/>
        </w:tabs>
        <w:rPr>
          <w:color w:val="auto"/>
        </w:rPr>
      </w:pPr>
      <w:r w:rsidRPr="00192E2E">
        <w:rPr>
          <w:color w:val="auto"/>
        </w:rPr>
        <w:t>ландшафтные (водные объекты, выходы карбонатных пород, материнской пор</w:t>
      </w:r>
      <w:r w:rsidRPr="00192E2E">
        <w:rPr>
          <w:color w:val="auto"/>
        </w:rPr>
        <w:t>о</w:t>
      </w:r>
      <w:r w:rsidRPr="00192E2E">
        <w:rPr>
          <w:color w:val="auto"/>
        </w:rPr>
        <w:t>ды, крутые склоны, разломы, валунные поля, отдельные крупные валуны, песчаные участки).</w:t>
      </w:r>
    </w:p>
    <w:p w:rsidR="000A39C7" w:rsidRPr="00192E2E" w:rsidRDefault="000A39C7" w:rsidP="000A39C7">
      <w:pPr>
        <w:pStyle w:val="afffe"/>
      </w:pPr>
      <w:r w:rsidRPr="00192E2E">
        <w:t xml:space="preserve">Ключевые биотопы выделяются как </w:t>
      </w:r>
      <w:proofErr w:type="spellStart"/>
      <w:r w:rsidRPr="00192E2E">
        <w:t>неэксплуатационные</w:t>
      </w:r>
      <w:proofErr w:type="spellEnd"/>
      <w:r w:rsidRPr="00192E2E">
        <w:t xml:space="preserve"> участки преимущественно в процессе отвода делянки. Ключевые объекты могут быть выделены как при отводе, так и неп</w:t>
      </w:r>
      <w:r w:rsidRPr="00192E2E">
        <w:t>о</w:t>
      </w:r>
      <w:r w:rsidRPr="00192E2E">
        <w:t>средственно при лесозаготовке. Если ключевые биотопы были выделены после подачи лесной декларации, но до начала рубки, необходимые изменения могут быть внесены в технологич</w:t>
      </w:r>
      <w:r w:rsidRPr="00192E2E">
        <w:t>е</w:t>
      </w:r>
      <w:r w:rsidRPr="00192E2E">
        <w:t>скую карту и в лесную декларацию, на основании чего будет произведен перерасчет платежей. Если ключевые биотопы выделены после начала рубки, необходимые изменения вносятся в технологическую карту и направляются в лесничество, изменение лесной декларации и пер</w:t>
      </w:r>
      <w:r w:rsidRPr="00192E2E">
        <w:t>е</w:t>
      </w:r>
      <w:r w:rsidRPr="00192E2E">
        <w:t>расчет платежей в таком случае не производится.</w:t>
      </w:r>
    </w:p>
    <w:p w:rsidR="000A39C7" w:rsidRPr="00192E2E" w:rsidRDefault="000A39C7" w:rsidP="000A39C7">
      <w:pPr>
        <w:pStyle w:val="afffe"/>
      </w:pPr>
      <w:r w:rsidRPr="00192E2E">
        <w:t>Ключевые биотопы и ключевые объекты должны маркироваться ясно видимыми метк</w:t>
      </w:r>
      <w:r w:rsidRPr="00192E2E">
        <w:t>а</w:t>
      </w:r>
      <w:r w:rsidRPr="00192E2E">
        <w:t xml:space="preserve">ми (яркая лента, скотч, краска, </w:t>
      </w:r>
      <w:proofErr w:type="spellStart"/>
      <w:r w:rsidRPr="00192E2E">
        <w:t>подрумянивание</w:t>
      </w:r>
      <w:proofErr w:type="spellEnd"/>
      <w:r w:rsidRPr="00192E2E">
        <w:t xml:space="preserve"> и др.), не повреждающими деревья, не подл</w:t>
      </w:r>
      <w:r w:rsidRPr="00192E2E">
        <w:t>е</w:t>
      </w:r>
      <w:r w:rsidRPr="00192E2E">
        <w:t>жащие рубке (затески не применяются). Тип маркировки рекомендуется устанавливать единым для предприятия и отмечать в технологической карте.</w:t>
      </w:r>
    </w:p>
    <w:p w:rsidR="000A39C7" w:rsidRPr="00192E2E" w:rsidRDefault="000A39C7" w:rsidP="000A39C7">
      <w:pPr>
        <w:pStyle w:val="afffe"/>
      </w:pPr>
      <w:r w:rsidRPr="00192E2E">
        <w:lastRenderedPageBreak/>
        <w:t>В намечаемых к отводу участках леса проводится предварительный осмотр участков на наличие ключевых биотопов и объектов. Также наличие ключевых биотопов и объектов пре</w:t>
      </w:r>
      <w:r w:rsidRPr="00192E2E">
        <w:t>д</w:t>
      </w:r>
      <w:r w:rsidRPr="00192E2E">
        <w:t>варительно отмечается во время прорубки и промера граничных и внутренних визиров. После отвода контура делянки производится обход делянки и выделение в натуре ключевых биотопов, которые обозначаются установленной маркировкой по границе. Ключевые биотопы, прил</w:t>
      </w:r>
      <w:r w:rsidRPr="00192E2E">
        <w:t>е</w:t>
      </w:r>
      <w:r w:rsidRPr="00192E2E">
        <w:t>гающие к визирам, можно маркировать при прорубке визиров. Ключевые биотопы наносятся на полевой абрис делянки с указанием типа и площади. При этом площадь под ключевыми биот</w:t>
      </w:r>
      <w:r w:rsidRPr="00192E2E">
        <w:t>о</w:t>
      </w:r>
      <w:r w:rsidRPr="00192E2E">
        <w:t>пами исключается из эксплуатационной площади делянки и не взимается плата за древесину на данной площади.</w:t>
      </w:r>
    </w:p>
    <w:p w:rsidR="000A39C7" w:rsidRPr="00192E2E" w:rsidRDefault="000A39C7" w:rsidP="000A39C7">
      <w:pPr>
        <w:pStyle w:val="afffe"/>
      </w:pPr>
      <w:r w:rsidRPr="00192E2E">
        <w:t xml:space="preserve">Ключевые биотопы могут совпадать с прочими </w:t>
      </w:r>
      <w:proofErr w:type="spellStart"/>
      <w:r w:rsidRPr="00192E2E">
        <w:t>неэксплуатационными</w:t>
      </w:r>
      <w:proofErr w:type="spellEnd"/>
      <w:r w:rsidRPr="00192E2E">
        <w:t xml:space="preserve"> участками: с</w:t>
      </w:r>
      <w:r w:rsidRPr="00192E2E">
        <w:t>е</w:t>
      </w:r>
      <w:r w:rsidRPr="00192E2E">
        <w:t>менными куртинами и др.</w:t>
      </w:r>
    </w:p>
    <w:p w:rsidR="000A39C7" w:rsidRPr="00192E2E" w:rsidRDefault="000A39C7" w:rsidP="000A39C7">
      <w:pPr>
        <w:pStyle w:val="afffe"/>
      </w:pPr>
      <w:r w:rsidRPr="00192E2E">
        <w:t>Ключевые биотопы, площадь которых (в т. ч. с учетом площади участков, находящихся за пределами границ делянки) больше минимальной площади выдела при текущем разряде л</w:t>
      </w:r>
      <w:r w:rsidRPr="00192E2E">
        <w:t>е</w:t>
      </w:r>
      <w:r w:rsidRPr="00192E2E">
        <w:t>соустройства, рекомендуется выделить в качестве особо защитных участков (ОЗУ) или же в о</w:t>
      </w:r>
      <w:r w:rsidRPr="00192E2E">
        <w:t>т</w:t>
      </w:r>
      <w:r w:rsidRPr="00192E2E">
        <w:t>дельный выдел, представленный землями, непокрытыми лесной растительностью при следу</w:t>
      </w:r>
      <w:r w:rsidRPr="00192E2E">
        <w:t>ю</w:t>
      </w:r>
      <w:r w:rsidRPr="00192E2E">
        <w:t>щем лесоустройстве.</w:t>
      </w:r>
    </w:p>
    <w:p w:rsidR="000A39C7" w:rsidRDefault="000A39C7" w:rsidP="000A39C7">
      <w:pPr>
        <w:pStyle w:val="afffe"/>
      </w:pPr>
      <w:r w:rsidRPr="00192E2E">
        <w:t>Ключевые объекты могут выделяться непосредственно операторами лесосечных машин или вальщиками при наличии специальных навыков. При недостаточном уровне знаний у вальщиков или операторов лесосечных машин ценные для сохранения биоразнообразия деревья маркируются во время отвода. В случае предварительного выделения ключевых объектов в процессе отвода их количество (отдельно по типам и породам: редкие виды деревьев, сухостой, крупные живые деревья и т. д.) указывается в технологической карте. В случае выделения кл</w:t>
      </w:r>
      <w:r w:rsidRPr="00192E2E">
        <w:t>ю</w:t>
      </w:r>
      <w:r w:rsidRPr="00192E2E">
        <w:t>чевых элементов операторами машин/вальщиками, итоговое количество оставленных ключ</w:t>
      </w:r>
      <w:r w:rsidRPr="00192E2E">
        <w:t>е</w:t>
      </w:r>
      <w:r w:rsidRPr="00192E2E">
        <w:t>вых элементов может фиксироваться после окончания рубки. Для валежа указывается приме</w:t>
      </w:r>
      <w:r w:rsidRPr="00192E2E">
        <w:t>р</w:t>
      </w:r>
      <w:r w:rsidRPr="00192E2E">
        <w:t>ный запас на гектар.</w:t>
      </w:r>
    </w:p>
    <w:p w:rsidR="00A611E8" w:rsidRPr="00BF5519" w:rsidRDefault="00A611E8" w:rsidP="000A39C7">
      <w:pPr>
        <w:pStyle w:val="afffe"/>
      </w:pPr>
      <w:r w:rsidRPr="00BF5519">
        <w:t>Местоположение объектов биологического разнообразия и площадь буферных зон не проектируется. Объекты биологического разнообразия материалами лесоустройства не уст</w:t>
      </w:r>
      <w:r w:rsidRPr="00BF5519">
        <w:t>а</w:t>
      </w:r>
      <w:r w:rsidRPr="00BF5519">
        <w:t>новлены.</w:t>
      </w:r>
    </w:p>
    <w:p w:rsidR="000A39C7" w:rsidRPr="00BF5519" w:rsidRDefault="000A39C7" w:rsidP="003616C1">
      <w:pPr>
        <w:autoSpaceDE w:val="0"/>
        <w:autoSpaceDN w:val="0"/>
        <w:adjustRightInd w:val="0"/>
        <w:spacing w:before="120" w:after="120" w:line="360" w:lineRule="auto"/>
        <w:ind w:firstLine="709"/>
        <w:jc w:val="center"/>
        <w:rPr>
          <w:rFonts w:ascii="Times New Roman" w:eastAsia="Times New Roman" w:hAnsi="Times New Roman"/>
          <w:bCs/>
          <w:i/>
          <w:sz w:val="24"/>
          <w:szCs w:val="24"/>
          <w:lang w:eastAsia="ru-RU"/>
        </w:rPr>
      </w:pPr>
      <w:r w:rsidRPr="00BF5519">
        <w:rPr>
          <w:rFonts w:ascii="Times New Roman" w:eastAsia="Times New Roman" w:hAnsi="Times New Roman"/>
          <w:bCs/>
          <w:i/>
          <w:sz w:val="24"/>
          <w:szCs w:val="24"/>
          <w:lang w:eastAsia="ru-RU"/>
        </w:rPr>
        <w:t>Общие меры охраны</w:t>
      </w:r>
    </w:p>
    <w:p w:rsidR="000A39C7" w:rsidRPr="00192E2E" w:rsidRDefault="000A39C7" w:rsidP="000A39C7">
      <w:pPr>
        <w:pStyle w:val="afffe"/>
      </w:pPr>
      <w:r w:rsidRPr="00BF5519">
        <w:t>Участки делянки, представляющие</w:t>
      </w:r>
      <w:r w:rsidRPr="00192E2E">
        <w:t xml:space="preserve"> собой ключевые биотопы, рубке не подлежат и и</w:t>
      </w:r>
      <w:r w:rsidRPr="00192E2E">
        <w:t>с</w:t>
      </w:r>
      <w:r w:rsidRPr="00192E2E">
        <w:t xml:space="preserve">ключаются из эксплуатационной части лесосек (оформляются как </w:t>
      </w:r>
      <w:proofErr w:type="spellStart"/>
      <w:r w:rsidRPr="00192E2E">
        <w:t>неэксплуатационные</w:t>
      </w:r>
      <w:proofErr w:type="spellEnd"/>
      <w:r w:rsidRPr="00192E2E">
        <w:t xml:space="preserve"> площ</w:t>
      </w:r>
      <w:r w:rsidRPr="00192E2E">
        <w:t>а</w:t>
      </w:r>
      <w:r w:rsidRPr="00192E2E">
        <w:t>ди - НЭП). Границы ключевого биотопа должны соответствовать естественному контуру лесн</w:t>
      </w:r>
      <w:r w:rsidRPr="00192E2E">
        <w:t>о</w:t>
      </w:r>
      <w:r w:rsidRPr="00192E2E">
        <w:t>го участка.</w:t>
      </w:r>
    </w:p>
    <w:p w:rsidR="000A39C7" w:rsidRPr="00192E2E" w:rsidRDefault="000A39C7" w:rsidP="000A39C7">
      <w:pPr>
        <w:pStyle w:val="afffe"/>
      </w:pPr>
      <w:r w:rsidRPr="00192E2E">
        <w:lastRenderedPageBreak/>
        <w:t>Для поддержания местообитаний лесных видов и континуума мертвой древесины в о</w:t>
      </w:r>
      <w:r w:rsidRPr="00192E2E">
        <w:t>с</w:t>
      </w:r>
      <w:r w:rsidRPr="00192E2E">
        <w:t>тавляемом древостое должны быть сохранены наиболее старые деревья (единичные пересто</w:t>
      </w:r>
      <w:r w:rsidRPr="00192E2E">
        <w:t>й</w:t>
      </w:r>
      <w:r w:rsidRPr="00192E2E">
        <w:t xml:space="preserve">ные, усыхающие и сухостойные хвойные и лиственные деревья, </w:t>
      </w:r>
      <w:proofErr w:type="spellStart"/>
      <w:r w:rsidRPr="00192E2E">
        <w:t>остолопы</w:t>
      </w:r>
      <w:proofErr w:type="spellEnd"/>
      <w:r w:rsidRPr="00192E2E">
        <w:t xml:space="preserve"> (пни обломанные на различной высоте)):</w:t>
      </w:r>
    </w:p>
    <w:p w:rsidR="000A39C7" w:rsidRPr="00192E2E" w:rsidRDefault="000A39C7" w:rsidP="00C23F9C">
      <w:pPr>
        <w:pStyle w:val="-"/>
      </w:pPr>
      <w:r w:rsidRPr="00192E2E">
        <w:t>не менее 5 штук на гектар для ели в составе куртин или полос, шириной не менее 30 м;</w:t>
      </w:r>
    </w:p>
    <w:p w:rsidR="000A39C7" w:rsidRPr="00192E2E" w:rsidRDefault="000A39C7" w:rsidP="00C23F9C">
      <w:pPr>
        <w:pStyle w:val="-"/>
      </w:pPr>
      <w:r w:rsidRPr="00192E2E">
        <w:t>не менее 5 штук на гектар для сосны единично или в составе куртин и полос (если в составе древостоя присутствуют два и более поколения сосны, то все поколения должны быть представлены среди сохраненных деревьев);</w:t>
      </w:r>
    </w:p>
    <w:p w:rsidR="000A39C7" w:rsidRPr="00192E2E" w:rsidRDefault="000A39C7" w:rsidP="00C23F9C">
      <w:pPr>
        <w:pStyle w:val="-"/>
      </w:pPr>
      <w:r w:rsidRPr="00192E2E">
        <w:t>не менее 10 штук на гектар для лиственных пород единично или в составе куртин и полос.</w:t>
      </w:r>
    </w:p>
    <w:p w:rsidR="000A39C7" w:rsidRPr="00192E2E" w:rsidRDefault="000A39C7" w:rsidP="000A39C7">
      <w:pPr>
        <w:pStyle w:val="afffe"/>
      </w:pPr>
      <w:r w:rsidRPr="00192E2E">
        <w:t>Если оставляемые деревья также выполняют функцию единичных семенников, их кол</w:t>
      </w:r>
      <w:r w:rsidRPr="00192E2E">
        <w:t>и</w:t>
      </w:r>
      <w:r w:rsidRPr="00192E2E">
        <w:t>чество должно соответствовать требованиям Правил заготовки древесины (не менее 20 штук на гектар).</w:t>
      </w:r>
    </w:p>
    <w:p w:rsidR="000A39C7" w:rsidRPr="00192E2E" w:rsidRDefault="000A39C7" w:rsidP="000A39C7">
      <w:pPr>
        <w:pStyle w:val="afffe"/>
      </w:pPr>
      <w:r w:rsidRPr="00192E2E">
        <w:t xml:space="preserve">Если делянка предназначена для искусственного возобновления, ключевые объекты (в том числе </w:t>
      </w:r>
      <w:proofErr w:type="spellStart"/>
      <w:r w:rsidRPr="00192E2E">
        <w:t>валёж</w:t>
      </w:r>
      <w:proofErr w:type="spellEnd"/>
      <w:r w:rsidRPr="00192E2E">
        <w:t xml:space="preserve">) могут не оставляться по всей площади делянки, а быть сохранены только в составе выделенных </w:t>
      </w:r>
      <w:proofErr w:type="spellStart"/>
      <w:r w:rsidRPr="00192E2E">
        <w:t>неэксплуатационных</w:t>
      </w:r>
      <w:proofErr w:type="spellEnd"/>
      <w:r w:rsidRPr="00192E2E">
        <w:t xml:space="preserve"> участков - ключевых биотопов, семенных куртин и др. (при их наличии, и если их площадь составляет не менее 5 % от площади делянки).</w:t>
      </w:r>
    </w:p>
    <w:p w:rsidR="000A39C7" w:rsidRPr="00192E2E" w:rsidRDefault="000A39C7" w:rsidP="000A39C7">
      <w:pPr>
        <w:pStyle w:val="afffe"/>
      </w:pPr>
      <w:r w:rsidRPr="00192E2E">
        <w:t>Если делянка предназначена для естественного заращивания, вне трасс волоков и погр</w:t>
      </w:r>
      <w:r w:rsidRPr="00192E2E">
        <w:t>у</w:t>
      </w:r>
      <w:r w:rsidRPr="00192E2E">
        <w:t>зочных площадок для сохранения лесной среды и защиты подроста могут оставляться все дер</w:t>
      </w:r>
      <w:r w:rsidRPr="00192E2E">
        <w:t>е</w:t>
      </w:r>
      <w:r w:rsidRPr="00192E2E">
        <w:t>вья нецелевых пород и все старые и сухостойные деревья. Количество свежего сухостоя и в</w:t>
      </w:r>
      <w:r w:rsidRPr="00192E2E">
        <w:t>а</w:t>
      </w:r>
      <w:r w:rsidRPr="00192E2E">
        <w:t>лежа может составлять до 10 % от исходного древостоя, количество старого валежа и сухостоя не ограничивается.</w:t>
      </w:r>
    </w:p>
    <w:p w:rsidR="000A39C7" w:rsidRPr="00192E2E" w:rsidRDefault="000A39C7" w:rsidP="000A39C7">
      <w:pPr>
        <w:pStyle w:val="afffe"/>
      </w:pPr>
      <w:r w:rsidRPr="00192E2E">
        <w:t>Места расположения волоков и погрузочных площадок определяются с учетом выделе</w:t>
      </w:r>
      <w:r w:rsidRPr="00192E2E">
        <w:t>н</w:t>
      </w:r>
      <w:r w:rsidRPr="00192E2E">
        <w:t>ных биотопов. Исходя из форм рельефа и наличия понижений, устанавливают направление в</w:t>
      </w:r>
      <w:r w:rsidRPr="00192E2E">
        <w:t>о</w:t>
      </w:r>
      <w:r w:rsidRPr="00192E2E">
        <w:t>дотоков, заболоченные участки и т. д. При планировании волоков намечают места переезда ч</w:t>
      </w:r>
      <w:r w:rsidRPr="00192E2E">
        <w:t>е</w:t>
      </w:r>
      <w:r w:rsidRPr="00192E2E">
        <w:t>рез водотоки таким образом, чтобы их количество было минимальным. Исключаются заезды техники в пределы выделяемых ключевых биотопов.</w:t>
      </w:r>
    </w:p>
    <w:p w:rsidR="000A39C7" w:rsidRDefault="000A39C7" w:rsidP="000A39C7">
      <w:pPr>
        <w:pStyle w:val="afffe"/>
      </w:pPr>
      <w:r w:rsidRPr="00192E2E">
        <w:t>Перед началом разработки лесосеки необходимо проинструктировать всех операторов лесосечных машин, членов лесозаготовительной бригады и ознакомить их с количеством и м</w:t>
      </w:r>
      <w:r w:rsidRPr="00192E2E">
        <w:t>е</w:t>
      </w:r>
      <w:r w:rsidRPr="00192E2E">
        <w:t>стонахождением выделенных ключевых биотопов. В случае обнаружения в процессе лесозаг</w:t>
      </w:r>
      <w:r w:rsidRPr="00192E2E">
        <w:t>о</w:t>
      </w:r>
      <w:r w:rsidRPr="00192E2E">
        <w:t>товки не маркированных при отводе ключевых биотопов и ключевых объектов, они исключ</w:t>
      </w:r>
      <w:r w:rsidRPr="00192E2E">
        <w:t>а</w:t>
      </w:r>
      <w:r w:rsidRPr="00192E2E">
        <w:t>ются из рубки. Ключевые биотопы отмечаются как НЭП. Необходимые изменения вносятся в технологическую карту, изменение лесной декларации и перерасчет платежей не производится.</w:t>
      </w:r>
    </w:p>
    <w:p w:rsidR="00BF5519" w:rsidRDefault="00BF5519" w:rsidP="000A39C7">
      <w:pPr>
        <w:pStyle w:val="afffe"/>
      </w:pPr>
    </w:p>
    <w:p w:rsidR="00BF5519" w:rsidRPr="00192E2E" w:rsidRDefault="00BF5519" w:rsidP="000A39C7">
      <w:pPr>
        <w:pStyle w:val="afffe"/>
      </w:pPr>
    </w:p>
    <w:p w:rsidR="000A39C7" w:rsidRPr="00192E2E" w:rsidRDefault="000A39C7" w:rsidP="003616C1">
      <w:pPr>
        <w:autoSpaceDE w:val="0"/>
        <w:autoSpaceDN w:val="0"/>
        <w:adjustRightInd w:val="0"/>
        <w:spacing w:before="120" w:after="120" w:line="360" w:lineRule="auto"/>
        <w:ind w:firstLine="709"/>
        <w:jc w:val="center"/>
        <w:rPr>
          <w:rFonts w:ascii="Times New Roman" w:eastAsia="Times New Roman" w:hAnsi="Times New Roman"/>
          <w:bCs/>
          <w:i/>
          <w:sz w:val="24"/>
          <w:szCs w:val="24"/>
          <w:lang w:eastAsia="ru-RU"/>
        </w:rPr>
      </w:pPr>
      <w:r w:rsidRPr="00192E2E">
        <w:rPr>
          <w:rFonts w:ascii="Times New Roman" w:eastAsia="Times New Roman" w:hAnsi="Times New Roman"/>
          <w:bCs/>
          <w:i/>
          <w:sz w:val="24"/>
          <w:szCs w:val="24"/>
          <w:lang w:eastAsia="ru-RU"/>
        </w:rPr>
        <w:t>Оформление документов</w:t>
      </w:r>
    </w:p>
    <w:p w:rsidR="000A39C7" w:rsidRPr="00192E2E" w:rsidRDefault="000A39C7" w:rsidP="000A39C7">
      <w:pPr>
        <w:pStyle w:val="afffe"/>
      </w:pPr>
      <w:r w:rsidRPr="00192E2E">
        <w:t>При составлении технологической карты разработки лесосеки для всех способов рубки (сплошных и выборочных) в разделе 4 «Сохранени</w:t>
      </w:r>
      <w:r w:rsidR="000176BF" w:rsidRPr="00192E2E">
        <w:t>е биоразнообразия» указывается:</w:t>
      </w:r>
    </w:p>
    <w:p w:rsidR="000A39C7" w:rsidRPr="00192E2E" w:rsidRDefault="000A39C7" w:rsidP="005F2C5D">
      <w:pPr>
        <w:pStyle w:val="-0"/>
      </w:pPr>
      <w:r w:rsidRPr="00192E2E">
        <w:t>отмеченные в плане лесосеки ключевые биотопы (тип, номер на схеме, площадь) и требование об их сохранении;</w:t>
      </w:r>
    </w:p>
    <w:p w:rsidR="000A39C7" w:rsidRPr="00192E2E" w:rsidRDefault="000A39C7" w:rsidP="005F2C5D">
      <w:pPr>
        <w:pStyle w:val="-0"/>
      </w:pPr>
      <w:r w:rsidRPr="00192E2E">
        <w:t>перечень выявленных ключевых объектов (тип, количество на гектар или на всей д</w:t>
      </w:r>
      <w:r w:rsidRPr="00192E2E">
        <w:t>е</w:t>
      </w:r>
      <w:r w:rsidRPr="00192E2E">
        <w:t>лянке) и/и</w:t>
      </w:r>
      <w:r w:rsidR="000176BF" w:rsidRPr="00192E2E">
        <w:t>ли требование об их сохранении.</w:t>
      </w:r>
    </w:p>
    <w:p w:rsidR="000A39C7" w:rsidRPr="00192E2E" w:rsidRDefault="000A39C7" w:rsidP="000A39C7">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192E2E">
        <w:rPr>
          <w:rFonts w:ascii="Times New Roman" w:eastAsia="Times New Roman" w:hAnsi="Times New Roman"/>
          <w:bCs/>
          <w:sz w:val="24"/>
          <w:szCs w:val="24"/>
          <w:lang w:eastAsia="ru-RU"/>
        </w:rPr>
        <w:t>Данные о ключевых биотопах и ключевых объектах, в случае необходимости, вносятся в лист мониторинга, прикладываемый к технологической карте.</w:t>
      </w:r>
    </w:p>
    <w:p w:rsidR="000A39C7" w:rsidRPr="00192E2E" w:rsidRDefault="000A39C7" w:rsidP="003616C1">
      <w:pPr>
        <w:autoSpaceDE w:val="0"/>
        <w:autoSpaceDN w:val="0"/>
        <w:adjustRightInd w:val="0"/>
        <w:spacing w:before="120" w:after="120" w:line="360" w:lineRule="auto"/>
        <w:ind w:firstLine="709"/>
        <w:jc w:val="center"/>
        <w:rPr>
          <w:rFonts w:ascii="Times New Roman" w:eastAsia="Times New Roman" w:hAnsi="Times New Roman"/>
          <w:bCs/>
          <w:i/>
          <w:sz w:val="24"/>
          <w:szCs w:val="24"/>
          <w:lang w:eastAsia="ru-RU"/>
        </w:rPr>
      </w:pPr>
      <w:bookmarkStart w:id="39" w:name="bookmark11"/>
      <w:r w:rsidRPr="00192E2E">
        <w:rPr>
          <w:rFonts w:ascii="Times New Roman" w:eastAsia="Times New Roman" w:hAnsi="Times New Roman"/>
          <w:bCs/>
          <w:i/>
          <w:sz w:val="24"/>
          <w:szCs w:val="24"/>
          <w:lang w:eastAsia="ru-RU"/>
        </w:rPr>
        <w:t>Мониторинг</w:t>
      </w:r>
      <w:bookmarkEnd w:id="39"/>
    </w:p>
    <w:bookmarkEnd w:id="36"/>
    <w:p w:rsidR="00586A9B" w:rsidRPr="00192E2E" w:rsidRDefault="00586A9B" w:rsidP="00586A9B">
      <w:pPr>
        <w:pStyle w:val="afffe"/>
      </w:pPr>
      <w:r w:rsidRPr="00192E2E">
        <w:t>Выделенные ключевые биотопы сохраняются при проведении последующих лесохозя</w:t>
      </w:r>
      <w:r w:rsidRPr="00192E2E">
        <w:t>й</w:t>
      </w:r>
      <w:r w:rsidRPr="00192E2E">
        <w:t>ственных мероприятий. При необходимости может вестись мониторинг сохранности выделе</w:t>
      </w:r>
      <w:r w:rsidRPr="00192E2E">
        <w:t>н</w:t>
      </w:r>
      <w:r w:rsidRPr="00192E2E">
        <w:t>ных биотопов.</w:t>
      </w:r>
    </w:p>
    <w:p w:rsidR="00921DDE" w:rsidRPr="00192E2E" w:rsidRDefault="00A423B5" w:rsidP="000176BF">
      <w:pPr>
        <w:pStyle w:val="afffe"/>
        <w:spacing w:after="120"/>
      </w:pPr>
      <w:r w:rsidRPr="00192E2E">
        <w:t>Таблица 1.1.9.</w:t>
      </w:r>
      <w:r w:rsidR="00921DDE" w:rsidRPr="00192E2E">
        <w:t>1</w:t>
      </w:r>
      <w:r w:rsidR="00994D0C" w:rsidRPr="00192E2E">
        <w:t xml:space="preserve">. </w:t>
      </w:r>
      <w:r w:rsidR="00921DDE" w:rsidRPr="00192E2E">
        <w:t>Нормативы и параметры объектов биологического разнообразия и б</w:t>
      </w:r>
      <w:r w:rsidR="00921DDE" w:rsidRPr="00192E2E">
        <w:t>у</w:t>
      </w:r>
      <w:r w:rsidR="00921DDE" w:rsidRPr="00192E2E">
        <w:t>ферных зон, подлежащих сохранению при осуществлении лесосечных работ</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A0"/>
      </w:tblPr>
      <w:tblGrid>
        <w:gridCol w:w="544"/>
        <w:gridCol w:w="2434"/>
        <w:gridCol w:w="3260"/>
        <w:gridCol w:w="3401"/>
      </w:tblGrid>
      <w:tr w:rsidR="00921DDE" w:rsidRPr="00192E2E" w:rsidTr="00DC3EE6">
        <w:trPr>
          <w:trHeight w:val="20"/>
          <w:tblHeader/>
          <w:jc w:val="center"/>
        </w:trPr>
        <w:tc>
          <w:tcPr>
            <w:tcW w:w="544"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 п/п</w:t>
            </w:r>
          </w:p>
        </w:tc>
        <w:tc>
          <w:tcPr>
            <w:tcW w:w="2434" w:type="dxa"/>
            <w:vAlign w:val="center"/>
          </w:tcPr>
          <w:p w:rsidR="00DC3EE6" w:rsidRPr="00192E2E" w:rsidRDefault="00921DDE" w:rsidP="00DC3EE6">
            <w:pPr>
              <w:spacing w:after="0" w:line="240" w:lineRule="auto"/>
              <w:jc w:val="center"/>
              <w:rPr>
                <w:rFonts w:ascii="Times New Roman" w:hAnsi="Times New Roman"/>
              </w:rPr>
            </w:pPr>
            <w:r w:rsidRPr="00192E2E">
              <w:rPr>
                <w:rFonts w:ascii="Times New Roman" w:hAnsi="Times New Roman"/>
              </w:rPr>
              <w:t>Наименование объектов биологического</w:t>
            </w:r>
          </w:p>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разнообразия</w:t>
            </w:r>
          </w:p>
        </w:tc>
        <w:tc>
          <w:tcPr>
            <w:tcW w:w="3260" w:type="dxa"/>
            <w:vAlign w:val="center"/>
          </w:tcPr>
          <w:p w:rsidR="00DC3EE6" w:rsidRPr="00192E2E" w:rsidRDefault="00921DDE" w:rsidP="00DC3EE6">
            <w:pPr>
              <w:spacing w:after="0" w:line="240" w:lineRule="auto"/>
              <w:jc w:val="center"/>
              <w:rPr>
                <w:rFonts w:ascii="Times New Roman" w:hAnsi="Times New Roman"/>
              </w:rPr>
            </w:pPr>
            <w:r w:rsidRPr="00192E2E">
              <w:rPr>
                <w:rFonts w:ascii="Times New Roman" w:hAnsi="Times New Roman"/>
              </w:rPr>
              <w:t xml:space="preserve">Характеристика объектов </w:t>
            </w:r>
          </w:p>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биологического</w:t>
            </w:r>
            <w:r w:rsidR="00DC3EE6" w:rsidRPr="00192E2E">
              <w:rPr>
                <w:rFonts w:ascii="Times New Roman" w:hAnsi="Times New Roman"/>
              </w:rPr>
              <w:t xml:space="preserve"> </w:t>
            </w:r>
            <w:r w:rsidRPr="00192E2E">
              <w:rPr>
                <w:rFonts w:ascii="Times New Roman" w:hAnsi="Times New Roman"/>
              </w:rPr>
              <w:t>разнообразия</w:t>
            </w:r>
          </w:p>
        </w:tc>
        <w:tc>
          <w:tcPr>
            <w:tcW w:w="3401" w:type="dxa"/>
            <w:vAlign w:val="center"/>
          </w:tcPr>
          <w:p w:rsidR="00DC3EE6" w:rsidRPr="00192E2E" w:rsidRDefault="00921DDE" w:rsidP="00DC3EE6">
            <w:pPr>
              <w:spacing w:after="0" w:line="240" w:lineRule="auto"/>
              <w:jc w:val="center"/>
              <w:rPr>
                <w:rFonts w:ascii="Times New Roman" w:hAnsi="Times New Roman"/>
              </w:rPr>
            </w:pPr>
            <w:r w:rsidRPr="00192E2E">
              <w:rPr>
                <w:rFonts w:ascii="Times New Roman" w:hAnsi="Times New Roman"/>
              </w:rPr>
              <w:t>Размеры буферных зон</w:t>
            </w:r>
          </w:p>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(при необходимости)</w:t>
            </w:r>
          </w:p>
        </w:tc>
      </w:tr>
      <w:tr w:rsidR="00921DDE" w:rsidRPr="00192E2E" w:rsidTr="00DC3EE6">
        <w:trPr>
          <w:trHeight w:val="20"/>
          <w:tblHeader/>
          <w:jc w:val="center"/>
        </w:trPr>
        <w:tc>
          <w:tcPr>
            <w:tcW w:w="544"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1</w:t>
            </w:r>
          </w:p>
        </w:tc>
        <w:tc>
          <w:tcPr>
            <w:tcW w:w="2434"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2</w:t>
            </w:r>
          </w:p>
        </w:tc>
        <w:tc>
          <w:tcPr>
            <w:tcW w:w="3260"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3</w:t>
            </w:r>
          </w:p>
        </w:tc>
        <w:tc>
          <w:tcPr>
            <w:tcW w:w="3401"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4</w:t>
            </w:r>
          </w:p>
        </w:tc>
      </w:tr>
      <w:tr w:rsidR="00921DDE" w:rsidRPr="00192E2E" w:rsidTr="00DC3EE6">
        <w:trPr>
          <w:trHeight w:val="20"/>
          <w:jc w:val="center"/>
        </w:trPr>
        <w:tc>
          <w:tcPr>
            <w:tcW w:w="544"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1</w:t>
            </w:r>
          </w:p>
        </w:tc>
        <w:tc>
          <w:tcPr>
            <w:tcW w:w="2434"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Места произрастания редких и находящихся под угрозой исчезнов</w:t>
            </w:r>
            <w:r w:rsidRPr="00192E2E">
              <w:rPr>
                <w:rFonts w:ascii="Times New Roman" w:hAnsi="Times New Roman"/>
              </w:rPr>
              <w:t>е</w:t>
            </w:r>
            <w:r w:rsidRPr="00192E2E">
              <w:rPr>
                <w:rFonts w:ascii="Times New Roman" w:hAnsi="Times New Roman"/>
              </w:rPr>
              <w:t>ния видов растений и грибов</w:t>
            </w:r>
          </w:p>
        </w:tc>
        <w:tc>
          <w:tcPr>
            <w:tcW w:w="3260"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Участки лесов и нелесные учас</w:t>
            </w:r>
            <w:r w:rsidRPr="00192E2E">
              <w:rPr>
                <w:rFonts w:ascii="Times New Roman" w:hAnsi="Times New Roman"/>
              </w:rPr>
              <w:t>т</w:t>
            </w:r>
            <w:r w:rsidRPr="00192E2E">
              <w:rPr>
                <w:rFonts w:ascii="Times New Roman" w:hAnsi="Times New Roman"/>
              </w:rPr>
              <w:t>ки, являющиеся местами прои</w:t>
            </w:r>
            <w:r w:rsidRPr="00192E2E">
              <w:rPr>
                <w:rFonts w:ascii="Times New Roman" w:hAnsi="Times New Roman"/>
              </w:rPr>
              <w:t>з</w:t>
            </w:r>
            <w:r w:rsidRPr="00192E2E">
              <w:rPr>
                <w:rFonts w:ascii="Times New Roman" w:hAnsi="Times New Roman"/>
              </w:rPr>
              <w:t>растания видов растений и гр</w:t>
            </w:r>
            <w:r w:rsidRPr="00192E2E">
              <w:rPr>
                <w:rFonts w:ascii="Times New Roman" w:hAnsi="Times New Roman"/>
              </w:rPr>
              <w:t>и</w:t>
            </w:r>
            <w:r w:rsidRPr="00192E2E">
              <w:rPr>
                <w:rFonts w:ascii="Times New Roman" w:hAnsi="Times New Roman"/>
              </w:rPr>
              <w:t xml:space="preserve">бов, включенных в Красную книгу Российской Федерации и/или Красную книгу </w:t>
            </w:r>
            <w:r w:rsidR="00D93B2D" w:rsidRPr="00192E2E">
              <w:rPr>
                <w:rFonts w:ascii="Times New Roman" w:hAnsi="Times New Roman"/>
              </w:rPr>
              <w:t>Калини</w:t>
            </w:r>
            <w:r w:rsidR="00D93B2D" w:rsidRPr="00192E2E">
              <w:rPr>
                <w:rFonts w:ascii="Times New Roman" w:hAnsi="Times New Roman"/>
              </w:rPr>
              <w:t>н</w:t>
            </w:r>
            <w:r w:rsidR="00D93B2D" w:rsidRPr="00192E2E">
              <w:rPr>
                <w:rFonts w:ascii="Times New Roman" w:hAnsi="Times New Roman"/>
              </w:rPr>
              <w:t>градской</w:t>
            </w:r>
            <w:r w:rsidRPr="00192E2E">
              <w:rPr>
                <w:rFonts w:ascii="Times New Roman" w:hAnsi="Times New Roman"/>
              </w:rPr>
              <w:t xml:space="preserve"> области. Указанные виды могут быть представлены единичными особями, их ко</w:t>
            </w:r>
            <w:r w:rsidRPr="00192E2E">
              <w:rPr>
                <w:rFonts w:ascii="Times New Roman" w:hAnsi="Times New Roman"/>
              </w:rPr>
              <w:t>м</w:t>
            </w:r>
            <w:r w:rsidRPr="00192E2E">
              <w:rPr>
                <w:rFonts w:ascii="Times New Roman" w:hAnsi="Times New Roman"/>
              </w:rPr>
              <w:t>пактными группами, а также п</w:t>
            </w:r>
            <w:r w:rsidRPr="00192E2E">
              <w:rPr>
                <w:rFonts w:ascii="Times New Roman" w:hAnsi="Times New Roman"/>
              </w:rPr>
              <w:t>о</w:t>
            </w:r>
            <w:r w:rsidRPr="00192E2E">
              <w:rPr>
                <w:rFonts w:ascii="Times New Roman" w:hAnsi="Times New Roman"/>
              </w:rPr>
              <w:t>пуляциями</w:t>
            </w:r>
          </w:p>
        </w:tc>
        <w:tc>
          <w:tcPr>
            <w:tcW w:w="3401"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Ширина буферной зоны вокруг выявленных объектов устанавл</w:t>
            </w:r>
            <w:r w:rsidRPr="00192E2E">
              <w:rPr>
                <w:rFonts w:ascii="Times New Roman" w:hAnsi="Times New Roman"/>
              </w:rPr>
              <w:t>и</w:t>
            </w:r>
            <w:r w:rsidRPr="00192E2E">
              <w:rPr>
                <w:rFonts w:ascii="Times New Roman" w:hAnsi="Times New Roman"/>
              </w:rPr>
              <w:t>вается в соответствии с мерами охраны, предложенными в Кра</w:t>
            </w:r>
            <w:r w:rsidRPr="00192E2E">
              <w:rPr>
                <w:rFonts w:ascii="Times New Roman" w:hAnsi="Times New Roman"/>
              </w:rPr>
              <w:t>с</w:t>
            </w:r>
            <w:r w:rsidRPr="00192E2E">
              <w:rPr>
                <w:rFonts w:ascii="Times New Roman" w:hAnsi="Times New Roman"/>
              </w:rPr>
              <w:t xml:space="preserve">ной книге Российской Федерации или Красной </w:t>
            </w:r>
            <w:r w:rsidR="00D71101" w:rsidRPr="00192E2E">
              <w:rPr>
                <w:rFonts w:ascii="Times New Roman" w:hAnsi="Times New Roman"/>
              </w:rPr>
              <w:t xml:space="preserve">книге </w:t>
            </w:r>
            <w:r w:rsidR="00D93B2D" w:rsidRPr="00192E2E">
              <w:rPr>
                <w:rFonts w:ascii="Times New Roman" w:hAnsi="Times New Roman"/>
              </w:rPr>
              <w:t>Калинингра</w:t>
            </w:r>
            <w:r w:rsidR="00D93B2D" w:rsidRPr="00192E2E">
              <w:rPr>
                <w:rFonts w:ascii="Times New Roman" w:hAnsi="Times New Roman"/>
              </w:rPr>
              <w:t>д</w:t>
            </w:r>
            <w:r w:rsidR="00D93B2D" w:rsidRPr="00192E2E">
              <w:rPr>
                <w:rFonts w:ascii="Times New Roman" w:hAnsi="Times New Roman"/>
              </w:rPr>
              <w:t>ской</w:t>
            </w:r>
            <w:r w:rsidRPr="00192E2E">
              <w:rPr>
                <w:rFonts w:ascii="Times New Roman" w:hAnsi="Times New Roman"/>
              </w:rPr>
              <w:t xml:space="preserve"> области для данного вида. В прочих случаях она должна с</w:t>
            </w:r>
            <w:r w:rsidRPr="00192E2E">
              <w:rPr>
                <w:rFonts w:ascii="Times New Roman" w:hAnsi="Times New Roman"/>
              </w:rPr>
              <w:t>о</w:t>
            </w:r>
            <w:r w:rsidRPr="00192E2E">
              <w:rPr>
                <w:rFonts w:ascii="Times New Roman" w:hAnsi="Times New Roman"/>
              </w:rPr>
              <w:t>ставлять не менее 20 м, если в с</w:t>
            </w:r>
            <w:r w:rsidRPr="00192E2E">
              <w:rPr>
                <w:rFonts w:ascii="Times New Roman" w:hAnsi="Times New Roman"/>
              </w:rPr>
              <w:t>о</w:t>
            </w:r>
            <w:r w:rsidRPr="00192E2E">
              <w:rPr>
                <w:rFonts w:ascii="Times New Roman" w:hAnsi="Times New Roman"/>
              </w:rPr>
              <w:t>ответствии с биологией данного вида не требуется иное</w:t>
            </w:r>
          </w:p>
        </w:tc>
      </w:tr>
      <w:tr w:rsidR="00921DDE" w:rsidRPr="00192E2E" w:rsidTr="00DC3EE6">
        <w:trPr>
          <w:trHeight w:val="20"/>
          <w:jc w:val="center"/>
        </w:trPr>
        <w:tc>
          <w:tcPr>
            <w:tcW w:w="544"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2</w:t>
            </w:r>
          </w:p>
        </w:tc>
        <w:tc>
          <w:tcPr>
            <w:tcW w:w="2434"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Места обитания редких и находящихся под у</w:t>
            </w:r>
            <w:r w:rsidRPr="00192E2E">
              <w:rPr>
                <w:rFonts w:ascii="Times New Roman" w:hAnsi="Times New Roman"/>
              </w:rPr>
              <w:t>г</w:t>
            </w:r>
            <w:r w:rsidRPr="00192E2E">
              <w:rPr>
                <w:rFonts w:ascii="Times New Roman" w:hAnsi="Times New Roman"/>
              </w:rPr>
              <w:t>розой исчезновения в</w:t>
            </w:r>
            <w:r w:rsidRPr="00192E2E">
              <w:rPr>
                <w:rFonts w:ascii="Times New Roman" w:hAnsi="Times New Roman"/>
              </w:rPr>
              <w:t>и</w:t>
            </w:r>
            <w:r w:rsidRPr="00192E2E">
              <w:rPr>
                <w:rFonts w:ascii="Times New Roman" w:hAnsi="Times New Roman"/>
              </w:rPr>
              <w:t>дов животных</w:t>
            </w:r>
          </w:p>
        </w:tc>
        <w:tc>
          <w:tcPr>
            <w:tcW w:w="3260"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Участки лесов и нелесные учас</w:t>
            </w:r>
            <w:r w:rsidRPr="00192E2E">
              <w:rPr>
                <w:rFonts w:ascii="Times New Roman" w:hAnsi="Times New Roman"/>
              </w:rPr>
              <w:t>т</w:t>
            </w:r>
            <w:r w:rsidRPr="00192E2E">
              <w:rPr>
                <w:rFonts w:ascii="Times New Roman" w:hAnsi="Times New Roman"/>
              </w:rPr>
              <w:t>ки, являющиеся местами обит</w:t>
            </w:r>
            <w:r w:rsidRPr="00192E2E">
              <w:rPr>
                <w:rFonts w:ascii="Times New Roman" w:hAnsi="Times New Roman"/>
              </w:rPr>
              <w:t>а</w:t>
            </w:r>
            <w:r w:rsidRPr="00192E2E">
              <w:rPr>
                <w:rFonts w:ascii="Times New Roman" w:hAnsi="Times New Roman"/>
              </w:rPr>
              <w:t>ния видов, включенных в Кра</w:t>
            </w:r>
            <w:r w:rsidRPr="00192E2E">
              <w:rPr>
                <w:rFonts w:ascii="Times New Roman" w:hAnsi="Times New Roman"/>
              </w:rPr>
              <w:t>с</w:t>
            </w:r>
            <w:r w:rsidRPr="00192E2E">
              <w:rPr>
                <w:rFonts w:ascii="Times New Roman" w:hAnsi="Times New Roman"/>
              </w:rPr>
              <w:t>ную книгу Российской Федер</w:t>
            </w:r>
            <w:r w:rsidRPr="00192E2E">
              <w:rPr>
                <w:rFonts w:ascii="Times New Roman" w:hAnsi="Times New Roman"/>
              </w:rPr>
              <w:t>а</w:t>
            </w:r>
            <w:r w:rsidRPr="00192E2E">
              <w:rPr>
                <w:rFonts w:ascii="Times New Roman" w:hAnsi="Times New Roman"/>
              </w:rPr>
              <w:t xml:space="preserve">ции и </w:t>
            </w:r>
            <w:r w:rsidR="00D93B2D" w:rsidRPr="00192E2E">
              <w:rPr>
                <w:rFonts w:ascii="Times New Roman" w:hAnsi="Times New Roman"/>
              </w:rPr>
              <w:t>Красную книгу Калини</w:t>
            </w:r>
            <w:r w:rsidR="00D93B2D" w:rsidRPr="00192E2E">
              <w:rPr>
                <w:rFonts w:ascii="Times New Roman" w:hAnsi="Times New Roman"/>
              </w:rPr>
              <w:t>н</w:t>
            </w:r>
            <w:r w:rsidR="00D93B2D" w:rsidRPr="00192E2E">
              <w:rPr>
                <w:rFonts w:ascii="Times New Roman" w:hAnsi="Times New Roman"/>
              </w:rPr>
              <w:t>градской области</w:t>
            </w:r>
          </w:p>
        </w:tc>
        <w:tc>
          <w:tcPr>
            <w:tcW w:w="3401"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Ширина буферной зоны вокруг выявленных объектов устанавл</w:t>
            </w:r>
            <w:r w:rsidRPr="00192E2E">
              <w:rPr>
                <w:rFonts w:ascii="Times New Roman" w:hAnsi="Times New Roman"/>
              </w:rPr>
              <w:t>и</w:t>
            </w:r>
            <w:r w:rsidRPr="00192E2E">
              <w:rPr>
                <w:rFonts w:ascii="Times New Roman" w:hAnsi="Times New Roman"/>
              </w:rPr>
              <w:t>вается в соответствии с мерами охраны, предложенными в Кра</w:t>
            </w:r>
            <w:r w:rsidRPr="00192E2E">
              <w:rPr>
                <w:rFonts w:ascii="Times New Roman" w:hAnsi="Times New Roman"/>
              </w:rPr>
              <w:t>с</w:t>
            </w:r>
            <w:r w:rsidRPr="00192E2E">
              <w:rPr>
                <w:rFonts w:ascii="Times New Roman" w:hAnsi="Times New Roman"/>
              </w:rPr>
              <w:t xml:space="preserve">ной книге Российской Федерации или </w:t>
            </w:r>
            <w:r w:rsidR="00D93B2D" w:rsidRPr="00192E2E">
              <w:rPr>
                <w:rFonts w:ascii="Times New Roman" w:hAnsi="Times New Roman"/>
              </w:rPr>
              <w:t>Красной книге Калинингра</w:t>
            </w:r>
            <w:r w:rsidR="00D93B2D" w:rsidRPr="00192E2E">
              <w:rPr>
                <w:rFonts w:ascii="Times New Roman" w:hAnsi="Times New Roman"/>
              </w:rPr>
              <w:t>д</w:t>
            </w:r>
            <w:r w:rsidR="00D93B2D" w:rsidRPr="00192E2E">
              <w:rPr>
                <w:rFonts w:ascii="Times New Roman" w:hAnsi="Times New Roman"/>
              </w:rPr>
              <w:t xml:space="preserve">ской области </w:t>
            </w:r>
            <w:r w:rsidRPr="00192E2E">
              <w:rPr>
                <w:rFonts w:ascii="Times New Roman" w:hAnsi="Times New Roman"/>
              </w:rPr>
              <w:t>для данного вида. В прочих случаях она устанавлив</w:t>
            </w:r>
            <w:r w:rsidRPr="00192E2E">
              <w:rPr>
                <w:rFonts w:ascii="Times New Roman" w:hAnsi="Times New Roman"/>
              </w:rPr>
              <w:t>а</w:t>
            </w:r>
            <w:r w:rsidRPr="00192E2E">
              <w:rPr>
                <w:rFonts w:ascii="Times New Roman" w:hAnsi="Times New Roman"/>
              </w:rPr>
              <w:t>ется в соответствии с биологией данного вида</w:t>
            </w:r>
          </w:p>
        </w:tc>
      </w:tr>
      <w:tr w:rsidR="00921DDE" w:rsidRPr="00192E2E" w:rsidTr="00DC3EE6">
        <w:trPr>
          <w:trHeight w:val="20"/>
          <w:jc w:val="center"/>
        </w:trPr>
        <w:tc>
          <w:tcPr>
            <w:tcW w:w="544"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3</w:t>
            </w:r>
          </w:p>
        </w:tc>
        <w:tc>
          <w:tcPr>
            <w:tcW w:w="2434"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Заболоченные участки леса в бессточных или слабопроточных пон</w:t>
            </w:r>
            <w:r w:rsidRPr="00192E2E">
              <w:rPr>
                <w:rFonts w:ascii="Times New Roman" w:hAnsi="Times New Roman"/>
              </w:rPr>
              <w:t>и</w:t>
            </w:r>
            <w:r w:rsidRPr="00192E2E">
              <w:rPr>
                <w:rFonts w:ascii="Times New Roman" w:hAnsi="Times New Roman"/>
              </w:rPr>
              <w:lastRenderedPageBreak/>
              <w:t>жениях</w:t>
            </w:r>
          </w:p>
        </w:tc>
        <w:tc>
          <w:tcPr>
            <w:tcW w:w="3260"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lastRenderedPageBreak/>
              <w:t>Небольшие участки леса на з</w:t>
            </w:r>
            <w:r w:rsidRPr="00192E2E">
              <w:rPr>
                <w:rFonts w:ascii="Times New Roman" w:hAnsi="Times New Roman"/>
              </w:rPr>
              <w:t>а</w:t>
            </w:r>
            <w:r w:rsidRPr="00192E2E">
              <w:rPr>
                <w:rFonts w:ascii="Times New Roman" w:hAnsi="Times New Roman"/>
              </w:rPr>
              <w:t>болоченных и постоянно пер</w:t>
            </w:r>
            <w:r w:rsidRPr="00192E2E">
              <w:rPr>
                <w:rFonts w:ascii="Times New Roman" w:hAnsi="Times New Roman"/>
              </w:rPr>
              <w:t>е</w:t>
            </w:r>
            <w:r w:rsidRPr="00192E2E">
              <w:rPr>
                <w:rFonts w:ascii="Times New Roman" w:hAnsi="Times New Roman"/>
              </w:rPr>
              <w:t>увлажненных почвах</w:t>
            </w:r>
          </w:p>
        </w:tc>
        <w:tc>
          <w:tcPr>
            <w:tcW w:w="3401"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Ширина буферной зоны вокруг выявленных объектов должна с</w:t>
            </w:r>
            <w:r w:rsidRPr="00192E2E">
              <w:rPr>
                <w:rFonts w:ascii="Times New Roman" w:hAnsi="Times New Roman"/>
              </w:rPr>
              <w:t>о</w:t>
            </w:r>
            <w:r w:rsidRPr="00192E2E">
              <w:rPr>
                <w:rFonts w:ascii="Times New Roman" w:hAnsi="Times New Roman"/>
              </w:rPr>
              <w:t>ставлять не менее 20 м</w:t>
            </w:r>
          </w:p>
        </w:tc>
      </w:tr>
      <w:tr w:rsidR="00921DDE" w:rsidRPr="00192E2E" w:rsidTr="00DC3EE6">
        <w:trPr>
          <w:trHeight w:val="20"/>
          <w:jc w:val="center"/>
        </w:trPr>
        <w:tc>
          <w:tcPr>
            <w:tcW w:w="544"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lastRenderedPageBreak/>
              <w:t>4</w:t>
            </w:r>
          </w:p>
        </w:tc>
        <w:tc>
          <w:tcPr>
            <w:tcW w:w="2434"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Участки леса на окра</w:t>
            </w:r>
            <w:r w:rsidRPr="00192E2E">
              <w:rPr>
                <w:rFonts w:ascii="Times New Roman" w:hAnsi="Times New Roman"/>
              </w:rPr>
              <w:t>и</w:t>
            </w:r>
            <w:r w:rsidRPr="00192E2E">
              <w:rPr>
                <w:rFonts w:ascii="Times New Roman" w:hAnsi="Times New Roman"/>
              </w:rPr>
              <w:t>нах болот, небольшие острова леса среди б</w:t>
            </w:r>
            <w:r w:rsidRPr="00192E2E">
              <w:rPr>
                <w:rFonts w:ascii="Times New Roman" w:hAnsi="Times New Roman"/>
              </w:rPr>
              <w:t>о</w:t>
            </w:r>
            <w:r w:rsidRPr="00192E2E">
              <w:rPr>
                <w:rFonts w:ascii="Times New Roman" w:hAnsi="Times New Roman"/>
              </w:rPr>
              <w:t>лот</w:t>
            </w:r>
          </w:p>
        </w:tc>
        <w:tc>
          <w:tcPr>
            <w:tcW w:w="3260"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Участки леса на окраинах болот, болота с редким лесом, небол</w:t>
            </w:r>
            <w:r w:rsidRPr="00192E2E">
              <w:rPr>
                <w:rFonts w:ascii="Times New Roman" w:hAnsi="Times New Roman"/>
              </w:rPr>
              <w:t>ь</w:t>
            </w:r>
            <w:r w:rsidRPr="00192E2E">
              <w:rPr>
                <w:rFonts w:ascii="Times New Roman" w:hAnsi="Times New Roman"/>
              </w:rPr>
              <w:t>шие острова леса среди болот</w:t>
            </w:r>
          </w:p>
        </w:tc>
        <w:tc>
          <w:tcPr>
            <w:tcW w:w="3401"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Ширина буферной зоны вдоль о</w:t>
            </w:r>
            <w:r w:rsidRPr="00192E2E">
              <w:rPr>
                <w:rFonts w:ascii="Times New Roman" w:hAnsi="Times New Roman"/>
              </w:rPr>
              <w:t>к</w:t>
            </w:r>
            <w:r w:rsidRPr="00192E2E">
              <w:rPr>
                <w:rFonts w:ascii="Times New Roman" w:hAnsi="Times New Roman"/>
              </w:rPr>
              <w:t>раин болот должна составлять не менее 20 м, небольшие острова леса среди болот должны сохр</w:t>
            </w:r>
            <w:r w:rsidRPr="00192E2E">
              <w:rPr>
                <w:rFonts w:ascii="Times New Roman" w:hAnsi="Times New Roman"/>
              </w:rPr>
              <w:t>а</w:t>
            </w:r>
            <w:r w:rsidRPr="00192E2E">
              <w:rPr>
                <w:rFonts w:ascii="Times New Roman" w:hAnsi="Times New Roman"/>
              </w:rPr>
              <w:t>няться полностью</w:t>
            </w:r>
          </w:p>
        </w:tc>
      </w:tr>
      <w:tr w:rsidR="00921DDE" w:rsidRPr="00192E2E" w:rsidTr="00DC3EE6">
        <w:trPr>
          <w:trHeight w:val="20"/>
          <w:jc w:val="center"/>
        </w:trPr>
        <w:tc>
          <w:tcPr>
            <w:tcW w:w="544"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5</w:t>
            </w:r>
          </w:p>
        </w:tc>
        <w:tc>
          <w:tcPr>
            <w:tcW w:w="2434"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Участки леса вблизи временных водотоков и иных водных объектов</w:t>
            </w:r>
          </w:p>
        </w:tc>
        <w:tc>
          <w:tcPr>
            <w:tcW w:w="3260"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Участки леса вдоль постоянных водотоков, включая затаплива</w:t>
            </w:r>
            <w:r w:rsidRPr="00192E2E">
              <w:rPr>
                <w:rFonts w:ascii="Times New Roman" w:hAnsi="Times New Roman"/>
              </w:rPr>
              <w:t>е</w:t>
            </w:r>
            <w:r w:rsidRPr="00192E2E">
              <w:rPr>
                <w:rFonts w:ascii="Times New Roman" w:hAnsi="Times New Roman"/>
              </w:rPr>
              <w:t>мые части речных пойм, а также временных водотоков (оврагов, балок, ложбин, логов), движение воды в которых происходит меньшую часть года; вокруг природных выходов подземных вод (источников, родников, мест выклинивания грунтовых вод); вдоль побережья небольших лесных озер</w:t>
            </w:r>
          </w:p>
        </w:tc>
        <w:tc>
          <w:tcPr>
            <w:tcW w:w="3401"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Буферная зона вдоль постоянных водотоков должна охватывать з</w:t>
            </w:r>
            <w:r w:rsidRPr="00192E2E">
              <w:rPr>
                <w:rFonts w:ascii="Times New Roman" w:hAnsi="Times New Roman"/>
              </w:rPr>
              <w:t>а</w:t>
            </w:r>
            <w:r w:rsidRPr="00192E2E">
              <w:rPr>
                <w:rFonts w:ascii="Times New Roman" w:hAnsi="Times New Roman"/>
              </w:rPr>
              <w:t>тапливаемые части их поймы ц</w:t>
            </w:r>
            <w:r w:rsidRPr="00192E2E">
              <w:rPr>
                <w:rFonts w:ascii="Times New Roman" w:hAnsi="Times New Roman"/>
              </w:rPr>
              <w:t>е</w:t>
            </w:r>
            <w:r w:rsidRPr="00192E2E">
              <w:rPr>
                <w:rFonts w:ascii="Times New Roman" w:hAnsi="Times New Roman"/>
              </w:rPr>
              <w:t>ликом. Ширина буферной зоны вдоль постоянных или временных водотоков, должна быть не мен</w:t>
            </w:r>
            <w:r w:rsidRPr="00192E2E">
              <w:rPr>
                <w:rFonts w:ascii="Times New Roman" w:hAnsi="Times New Roman"/>
              </w:rPr>
              <w:t>ь</w:t>
            </w:r>
            <w:r w:rsidRPr="00192E2E">
              <w:rPr>
                <w:rFonts w:ascii="Times New Roman" w:hAnsi="Times New Roman"/>
              </w:rPr>
              <w:t>ше 20 м от русла водотока или от границы безлесной поймы в сл</w:t>
            </w:r>
            <w:r w:rsidRPr="00192E2E">
              <w:rPr>
                <w:rFonts w:ascii="Times New Roman" w:hAnsi="Times New Roman"/>
              </w:rPr>
              <w:t>у</w:t>
            </w:r>
            <w:r w:rsidRPr="00192E2E">
              <w:rPr>
                <w:rFonts w:ascii="Times New Roman" w:hAnsi="Times New Roman"/>
              </w:rPr>
              <w:t>чае ее наличия. Ширина буферной зоны вокруг природных выходов подземных вод и небольших ле</w:t>
            </w:r>
            <w:r w:rsidRPr="00192E2E">
              <w:rPr>
                <w:rFonts w:ascii="Times New Roman" w:hAnsi="Times New Roman"/>
              </w:rPr>
              <w:t>с</w:t>
            </w:r>
            <w:r w:rsidRPr="00192E2E">
              <w:rPr>
                <w:rFonts w:ascii="Times New Roman" w:hAnsi="Times New Roman"/>
              </w:rPr>
              <w:t>ных озер должна составлять не менее 50 м</w:t>
            </w:r>
          </w:p>
        </w:tc>
      </w:tr>
      <w:tr w:rsidR="00921DDE" w:rsidRPr="00192E2E" w:rsidTr="00DC3EE6">
        <w:trPr>
          <w:trHeight w:val="20"/>
          <w:jc w:val="center"/>
        </w:trPr>
        <w:tc>
          <w:tcPr>
            <w:tcW w:w="544"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6</w:t>
            </w:r>
          </w:p>
        </w:tc>
        <w:tc>
          <w:tcPr>
            <w:tcW w:w="2434"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Участки леса на крутых склонах, скальных о</w:t>
            </w:r>
            <w:r w:rsidRPr="00192E2E">
              <w:rPr>
                <w:rFonts w:ascii="Times New Roman" w:hAnsi="Times New Roman"/>
              </w:rPr>
              <w:t>б</w:t>
            </w:r>
            <w:r w:rsidRPr="00192E2E">
              <w:rPr>
                <w:rFonts w:ascii="Times New Roman" w:hAnsi="Times New Roman"/>
              </w:rPr>
              <w:t>нажениях, маломощных почвах, уязвимых для эрозии и дефляции</w:t>
            </w:r>
          </w:p>
        </w:tc>
        <w:tc>
          <w:tcPr>
            <w:tcW w:w="3260"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Участки леса вдоль глубоко вр</w:t>
            </w:r>
            <w:r w:rsidRPr="00192E2E">
              <w:rPr>
                <w:rFonts w:ascii="Times New Roman" w:hAnsi="Times New Roman"/>
              </w:rPr>
              <w:t>е</w:t>
            </w:r>
            <w:r w:rsidRPr="00192E2E">
              <w:rPr>
                <w:rFonts w:ascii="Times New Roman" w:hAnsi="Times New Roman"/>
              </w:rPr>
              <w:t>занных долин водотоков (кань</w:t>
            </w:r>
            <w:r w:rsidRPr="00192E2E">
              <w:rPr>
                <w:rFonts w:ascii="Times New Roman" w:hAnsi="Times New Roman"/>
              </w:rPr>
              <w:t>о</w:t>
            </w:r>
            <w:r w:rsidRPr="00192E2E">
              <w:rPr>
                <w:rFonts w:ascii="Times New Roman" w:hAnsi="Times New Roman"/>
              </w:rPr>
              <w:t>нов, ущелий), на границе с гол</w:t>
            </w:r>
            <w:r w:rsidRPr="00192E2E">
              <w:rPr>
                <w:rFonts w:ascii="Times New Roman" w:hAnsi="Times New Roman"/>
              </w:rPr>
              <w:t>ь</w:t>
            </w:r>
            <w:r w:rsidRPr="00192E2E">
              <w:rPr>
                <w:rFonts w:ascii="Times New Roman" w:hAnsi="Times New Roman"/>
              </w:rPr>
              <w:t>цами, на скальных обнажениях и иных выходах коренных горных пород (особенно известняков), уступах, обрывах, песчаных д</w:t>
            </w:r>
            <w:r w:rsidRPr="00192E2E">
              <w:rPr>
                <w:rFonts w:ascii="Times New Roman" w:hAnsi="Times New Roman"/>
              </w:rPr>
              <w:t>ю</w:t>
            </w:r>
            <w:r w:rsidRPr="00192E2E">
              <w:rPr>
                <w:rFonts w:ascii="Times New Roman" w:hAnsi="Times New Roman"/>
              </w:rPr>
              <w:t>нах, каменистых россыпях (к</w:t>
            </w:r>
            <w:r w:rsidRPr="00192E2E">
              <w:rPr>
                <w:rFonts w:ascii="Times New Roman" w:hAnsi="Times New Roman"/>
              </w:rPr>
              <w:t>у</w:t>
            </w:r>
            <w:r w:rsidRPr="00192E2E">
              <w:rPr>
                <w:rFonts w:ascii="Times New Roman" w:hAnsi="Times New Roman"/>
              </w:rPr>
              <w:t>румах), крутых склонах и обр</w:t>
            </w:r>
            <w:r w:rsidRPr="00192E2E">
              <w:rPr>
                <w:rFonts w:ascii="Times New Roman" w:hAnsi="Times New Roman"/>
              </w:rPr>
              <w:t>ы</w:t>
            </w:r>
            <w:r w:rsidRPr="00192E2E">
              <w:rPr>
                <w:rFonts w:ascii="Times New Roman" w:hAnsi="Times New Roman"/>
              </w:rPr>
              <w:t>вах террас рек, оврагов, склонов болотных котловин</w:t>
            </w:r>
          </w:p>
        </w:tc>
        <w:tc>
          <w:tcPr>
            <w:tcW w:w="3401"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На облесенных частях указанных объектов, а также в прилегающих к ним полосам леса, ширина б</w:t>
            </w:r>
            <w:r w:rsidRPr="00192E2E">
              <w:rPr>
                <w:rFonts w:ascii="Times New Roman" w:hAnsi="Times New Roman"/>
              </w:rPr>
              <w:t>у</w:t>
            </w:r>
            <w:r w:rsidRPr="00192E2E">
              <w:rPr>
                <w:rFonts w:ascii="Times New Roman" w:hAnsi="Times New Roman"/>
              </w:rPr>
              <w:t>ферной зоны должна составлять не менее 20 м</w:t>
            </w:r>
          </w:p>
        </w:tc>
      </w:tr>
      <w:tr w:rsidR="00921DDE" w:rsidRPr="00192E2E" w:rsidTr="00DC3EE6">
        <w:trPr>
          <w:trHeight w:val="20"/>
          <w:jc w:val="center"/>
        </w:trPr>
        <w:tc>
          <w:tcPr>
            <w:tcW w:w="544"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7</w:t>
            </w:r>
          </w:p>
        </w:tc>
        <w:tc>
          <w:tcPr>
            <w:tcW w:w="2434"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Крупные валуны и к</w:t>
            </w:r>
            <w:r w:rsidRPr="00192E2E">
              <w:rPr>
                <w:rFonts w:ascii="Times New Roman" w:hAnsi="Times New Roman"/>
              </w:rPr>
              <w:t>а</w:t>
            </w:r>
            <w:r w:rsidRPr="00192E2E">
              <w:rPr>
                <w:rFonts w:ascii="Times New Roman" w:hAnsi="Times New Roman"/>
              </w:rPr>
              <w:t>менные глыбы</w:t>
            </w:r>
          </w:p>
        </w:tc>
        <w:tc>
          <w:tcPr>
            <w:tcW w:w="3260"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Отдельные крупные валуны и каменные глыбы, покрытые л</w:t>
            </w:r>
            <w:r w:rsidRPr="00192E2E">
              <w:rPr>
                <w:rFonts w:ascii="Times New Roman" w:hAnsi="Times New Roman"/>
              </w:rPr>
              <w:t>и</w:t>
            </w:r>
            <w:r w:rsidRPr="00192E2E">
              <w:rPr>
                <w:rFonts w:ascii="Times New Roman" w:hAnsi="Times New Roman"/>
              </w:rPr>
              <w:t>шайниками и растениями, а та</w:t>
            </w:r>
            <w:r w:rsidRPr="00192E2E">
              <w:rPr>
                <w:rFonts w:ascii="Times New Roman" w:hAnsi="Times New Roman"/>
              </w:rPr>
              <w:t>к</w:t>
            </w:r>
            <w:r w:rsidRPr="00192E2E">
              <w:rPr>
                <w:rFonts w:ascii="Times New Roman" w:hAnsi="Times New Roman"/>
              </w:rPr>
              <w:t>же скопления таких объектов</w:t>
            </w:r>
          </w:p>
        </w:tc>
        <w:tc>
          <w:tcPr>
            <w:tcW w:w="3401"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Ширина буферной зоны должна обеспечивать сохранение микр</w:t>
            </w:r>
            <w:r w:rsidRPr="00192E2E">
              <w:rPr>
                <w:rFonts w:ascii="Times New Roman" w:hAnsi="Times New Roman"/>
              </w:rPr>
              <w:t>о</w:t>
            </w:r>
            <w:r w:rsidRPr="00192E2E">
              <w:rPr>
                <w:rFonts w:ascii="Times New Roman" w:hAnsi="Times New Roman"/>
              </w:rPr>
              <w:t>климата для данного объекта, обычно не менее 20 м</w:t>
            </w:r>
          </w:p>
        </w:tc>
      </w:tr>
      <w:tr w:rsidR="00921DDE" w:rsidRPr="00192E2E" w:rsidTr="00DC3EE6">
        <w:trPr>
          <w:trHeight w:val="20"/>
          <w:jc w:val="center"/>
        </w:trPr>
        <w:tc>
          <w:tcPr>
            <w:tcW w:w="544"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8</w:t>
            </w:r>
          </w:p>
        </w:tc>
        <w:tc>
          <w:tcPr>
            <w:tcW w:w="2434"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Карстовые явления</w:t>
            </w:r>
          </w:p>
        </w:tc>
        <w:tc>
          <w:tcPr>
            <w:tcW w:w="3260"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Щели, воронки, исчезающие в</w:t>
            </w:r>
            <w:r w:rsidRPr="00192E2E">
              <w:rPr>
                <w:rFonts w:ascii="Times New Roman" w:hAnsi="Times New Roman"/>
              </w:rPr>
              <w:t>о</w:t>
            </w:r>
            <w:r w:rsidRPr="00192E2E">
              <w:rPr>
                <w:rFonts w:ascii="Times New Roman" w:hAnsi="Times New Roman"/>
              </w:rPr>
              <w:t>дотоки и водоемы, суходольные болота в местностях, где близко к поверхности залегают породы, содержащие сравнительно ле</w:t>
            </w:r>
            <w:r w:rsidRPr="00192E2E">
              <w:rPr>
                <w:rFonts w:ascii="Times New Roman" w:hAnsi="Times New Roman"/>
              </w:rPr>
              <w:t>г</w:t>
            </w:r>
            <w:r w:rsidRPr="00192E2E">
              <w:rPr>
                <w:rFonts w:ascii="Times New Roman" w:hAnsi="Times New Roman"/>
              </w:rPr>
              <w:t>корастворимые породы (карб</w:t>
            </w:r>
            <w:r w:rsidRPr="00192E2E">
              <w:rPr>
                <w:rFonts w:ascii="Times New Roman" w:hAnsi="Times New Roman"/>
              </w:rPr>
              <w:t>о</w:t>
            </w:r>
            <w:r w:rsidRPr="00192E2E">
              <w:rPr>
                <w:rFonts w:ascii="Times New Roman" w:hAnsi="Times New Roman"/>
              </w:rPr>
              <w:t>наты, гипс и т.д.)</w:t>
            </w:r>
          </w:p>
        </w:tc>
        <w:tc>
          <w:tcPr>
            <w:tcW w:w="3401"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Ширина буферной зоны должна составлять не менее 20 м от края понижения (полости)</w:t>
            </w:r>
          </w:p>
        </w:tc>
      </w:tr>
      <w:tr w:rsidR="00921DDE" w:rsidRPr="00192E2E" w:rsidTr="00DC3EE6">
        <w:trPr>
          <w:trHeight w:val="20"/>
          <w:jc w:val="center"/>
        </w:trPr>
        <w:tc>
          <w:tcPr>
            <w:tcW w:w="544"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9</w:t>
            </w:r>
          </w:p>
        </w:tc>
        <w:tc>
          <w:tcPr>
            <w:tcW w:w="2434"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Естественные солонцы</w:t>
            </w:r>
          </w:p>
        </w:tc>
        <w:tc>
          <w:tcPr>
            <w:tcW w:w="3260"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Участки лесов вокруг выходов горных пород или водных и</w:t>
            </w:r>
            <w:r w:rsidRPr="00192E2E">
              <w:rPr>
                <w:rFonts w:ascii="Times New Roman" w:hAnsi="Times New Roman"/>
              </w:rPr>
              <w:t>с</w:t>
            </w:r>
            <w:r w:rsidRPr="00192E2E">
              <w:rPr>
                <w:rFonts w:ascii="Times New Roman" w:hAnsi="Times New Roman"/>
              </w:rPr>
              <w:t>точников с повышенным соде</w:t>
            </w:r>
            <w:r w:rsidRPr="00192E2E">
              <w:rPr>
                <w:rFonts w:ascii="Times New Roman" w:hAnsi="Times New Roman"/>
              </w:rPr>
              <w:t>р</w:t>
            </w:r>
            <w:r w:rsidRPr="00192E2E">
              <w:rPr>
                <w:rFonts w:ascii="Times New Roman" w:hAnsi="Times New Roman"/>
              </w:rPr>
              <w:t>жанием веществ и элементов (в первую очередь натрия), необх</w:t>
            </w:r>
            <w:r w:rsidRPr="00192E2E">
              <w:rPr>
                <w:rFonts w:ascii="Times New Roman" w:hAnsi="Times New Roman"/>
              </w:rPr>
              <w:t>о</w:t>
            </w:r>
            <w:r w:rsidRPr="00192E2E">
              <w:rPr>
                <w:rFonts w:ascii="Times New Roman" w:hAnsi="Times New Roman"/>
              </w:rPr>
              <w:t>димых копытным</w:t>
            </w:r>
          </w:p>
        </w:tc>
        <w:tc>
          <w:tcPr>
            <w:tcW w:w="3401"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Ширина буферной зоны может составлять до 500 м, но не менее 100 м для исключения фактора беспокойства</w:t>
            </w:r>
          </w:p>
        </w:tc>
      </w:tr>
      <w:tr w:rsidR="00921DDE" w:rsidRPr="00192E2E" w:rsidTr="00DC3EE6">
        <w:trPr>
          <w:trHeight w:val="20"/>
          <w:jc w:val="center"/>
        </w:trPr>
        <w:tc>
          <w:tcPr>
            <w:tcW w:w="544"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10</w:t>
            </w:r>
          </w:p>
        </w:tc>
        <w:tc>
          <w:tcPr>
            <w:tcW w:w="2434"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Окна распада со ско</w:t>
            </w:r>
            <w:r w:rsidRPr="00192E2E">
              <w:rPr>
                <w:rFonts w:ascii="Times New Roman" w:hAnsi="Times New Roman"/>
              </w:rPr>
              <w:t>п</w:t>
            </w:r>
            <w:r w:rsidRPr="00192E2E">
              <w:rPr>
                <w:rFonts w:ascii="Times New Roman" w:hAnsi="Times New Roman"/>
              </w:rPr>
              <w:t xml:space="preserve">лениями </w:t>
            </w:r>
            <w:proofErr w:type="spellStart"/>
            <w:r w:rsidRPr="00192E2E">
              <w:rPr>
                <w:rFonts w:ascii="Times New Roman" w:hAnsi="Times New Roman"/>
              </w:rPr>
              <w:t>валежа</w:t>
            </w:r>
            <w:proofErr w:type="spellEnd"/>
            <w:r w:rsidRPr="00192E2E">
              <w:rPr>
                <w:rFonts w:ascii="Times New Roman" w:hAnsi="Times New Roman"/>
              </w:rPr>
              <w:t xml:space="preserve"> и </w:t>
            </w:r>
            <w:proofErr w:type="spellStart"/>
            <w:r w:rsidRPr="00192E2E">
              <w:rPr>
                <w:rFonts w:ascii="Times New Roman" w:hAnsi="Times New Roman"/>
              </w:rPr>
              <w:t>ве</w:t>
            </w:r>
            <w:r w:rsidRPr="00192E2E">
              <w:rPr>
                <w:rFonts w:ascii="Times New Roman" w:hAnsi="Times New Roman"/>
              </w:rPr>
              <w:t>т</w:t>
            </w:r>
            <w:r w:rsidRPr="00192E2E">
              <w:rPr>
                <w:rFonts w:ascii="Times New Roman" w:hAnsi="Times New Roman"/>
              </w:rPr>
              <w:t>ровально</w:t>
            </w:r>
            <w:proofErr w:type="spellEnd"/>
            <w:r w:rsidRPr="00192E2E">
              <w:rPr>
                <w:rFonts w:ascii="Times New Roman" w:hAnsi="Times New Roman"/>
              </w:rPr>
              <w:t>- почвенными комплексами</w:t>
            </w:r>
          </w:p>
        </w:tc>
        <w:tc>
          <w:tcPr>
            <w:tcW w:w="3260"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Участки леса со скоплением крупномерного валежа (диаме</w:t>
            </w:r>
            <w:r w:rsidRPr="00192E2E">
              <w:rPr>
                <w:rFonts w:ascii="Times New Roman" w:hAnsi="Times New Roman"/>
              </w:rPr>
              <w:t>т</w:t>
            </w:r>
            <w:r w:rsidRPr="00192E2E">
              <w:rPr>
                <w:rFonts w:ascii="Times New Roman" w:hAnsi="Times New Roman"/>
              </w:rPr>
              <w:t xml:space="preserve">ром от 20 см) на разных стадиях разложения и </w:t>
            </w:r>
            <w:proofErr w:type="spellStart"/>
            <w:r w:rsidRPr="00192E2E">
              <w:rPr>
                <w:rFonts w:ascii="Times New Roman" w:hAnsi="Times New Roman"/>
              </w:rPr>
              <w:t>ветровально-почвенными</w:t>
            </w:r>
            <w:proofErr w:type="spellEnd"/>
            <w:r w:rsidRPr="00192E2E">
              <w:rPr>
                <w:rFonts w:ascii="Times New Roman" w:hAnsi="Times New Roman"/>
              </w:rPr>
              <w:t xml:space="preserve"> комплексами, обр</w:t>
            </w:r>
            <w:r w:rsidRPr="00192E2E">
              <w:rPr>
                <w:rFonts w:ascii="Times New Roman" w:hAnsi="Times New Roman"/>
              </w:rPr>
              <w:t>а</w:t>
            </w:r>
            <w:r w:rsidRPr="00192E2E">
              <w:rPr>
                <w:rFonts w:ascii="Times New Roman" w:hAnsi="Times New Roman"/>
              </w:rPr>
              <w:t>зовавшимися в результате выв</w:t>
            </w:r>
            <w:r w:rsidRPr="00192E2E">
              <w:rPr>
                <w:rFonts w:ascii="Times New Roman" w:hAnsi="Times New Roman"/>
              </w:rPr>
              <w:t>а</w:t>
            </w:r>
            <w:r w:rsidRPr="00192E2E">
              <w:rPr>
                <w:rFonts w:ascii="Times New Roman" w:hAnsi="Times New Roman"/>
              </w:rPr>
              <w:lastRenderedPageBreak/>
              <w:t>ла крупных деревьев. При выб</w:t>
            </w:r>
            <w:r w:rsidRPr="00192E2E">
              <w:rPr>
                <w:rFonts w:ascii="Times New Roman" w:hAnsi="Times New Roman"/>
              </w:rPr>
              <w:t>о</w:t>
            </w:r>
            <w:r w:rsidRPr="00192E2E">
              <w:rPr>
                <w:rFonts w:ascii="Times New Roman" w:hAnsi="Times New Roman"/>
              </w:rPr>
              <w:t>ре объектов для сохранения пр</w:t>
            </w:r>
            <w:r w:rsidRPr="00192E2E">
              <w:rPr>
                <w:rFonts w:ascii="Times New Roman" w:hAnsi="Times New Roman"/>
              </w:rPr>
              <w:t>и</w:t>
            </w:r>
            <w:r w:rsidRPr="00192E2E">
              <w:rPr>
                <w:rFonts w:ascii="Times New Roman" w:hAnsi="Times New Roman"/>
              </w:rPr>
              <w:t>оритет отдается участкам, ра</w:t>
            </w:r>
            <w:r w:rsidRPr="00192E2E">
              <w:rPr>
                <w:rFonts w:ascii="Times New Roman" w:hAnsi="Times New Roman"/>
              </w:rPr>
              <w:t>с</w:t>
            </w:r>
            <w:r w:rsidRPr="00192E2E">
              <w:rPr>
                <w:rFonts w:ascii="Times New Roman" w:hAnsi="Times New Roman"/>
              </w:rPr>
              <w:t>полагающимся на склонах, а также имеющим в своем составе группы благонадежного подро</w:t>
            </w:r>
            <w:r w:rsidRPr="00192E2E">
              <w:rPr>
                <w:rFonts w:ascii="Times New Roman" w:hAnsi="Times New Roman"/>
              </w:rPr>
              <w:t>с</w:t>
            </w:r>
            <w:r w:rsidRPr="00192E2E">
              <w:rPr>
                <w:rFonts w:ascii="Times New Roman" w:hAnsi="Times New Roman"/>
              </w:rPr>
              <w:t>та</w:t>
            </w:r>
          </w:p>
        </w:tc>
        <w:tc>
          <w:tcPr>
            <w:tcW w:w="3401"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lastRenderedPageBreak/>
              <w:t>Должны сохраняться в границах объекта</w:t>
            </w:r>
          </w:p>
        </w:tc>
      </w:tr>
      <w:tr w:rsidR="00921DDE" w:rsidRPr="00192E2E" w:rsidTr="00DC3EE6">
        <w:trPr>
          <w:trHeight w:val="20"/>
          <w:jc w:val="center"/>
        </w:trPr>
        <w:tc>
          <w:tcPr>
            <w:tcW w:w="544"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lastRenderedPageBreak/>
              <w:t>11</w:t>
            </w:r>
          </w:p>
        </w:tc>
        <w:tc>
          <w:tcPr>
            <w:tcW w:w="2434"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Сухостой, высокие пни, единичный крупный валеж</w:t>
            </w:r>
          </w:p>
        </w:tc>
        <w:tc>
          <w:tcPr>
            <w:tcW w:w="3260"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Крупномерные сухостойные д</w:t>
            </w:r>
            <w:r w:rsidRPr="00192E2E">
              <w:rPr>
                <w:rFonts w:ascii="Times New Roman" w:hAnsi="Times New Roman"/>
              </w:rPr>
              <w:t>е</w:t>
            </w:r>
            <w:r w:rsidRPr="00192E2E">
              <w:rPr>
                <w:rFonts w:ascii="Times New Roman" w:hAnsi="Times New Roman"/>
              </w:rPr>
              <w:t>ревья и естественные крупные пни высотой 2-5 м разных пород (диаметром от 20 см), сухосто</w:t>
            </w:r>
            <w:r w:rsidRPr="00192E2E">
              <w:rPr>
                <w:rFonts w:ascii="Times New Roman" w:hAnsi="Times New Roman"/>
              </w:rPr>
              <w:t>й</w:t>
            </w:r>
            <w:r w:rsidRPr="00192E2E">
              <w:rPr>
                <w:rFonts w:ascii="Times New Roman" w:hAnsi="Times New Roman"/>
              </w:rPr>
              <w:t>ные деревья с дуплами, крупн</w:t>
            </w:r>
            <w:r w:rsidRPr="00192E2E">
              <w:rPr>
                <w:rFonts w:ascii="Times New Roman" w:hAnsi="Times New Roman"/>
              </w:rPr>
              <w:t>о</w:t>
            </w:r>
            <w:r w:rsidRPr="00192E2E">
              <w:rPr>
                <w:rFonts w:ascii="Times New Roman" w:hAnsi="Times New Roman"/>
              </w:rPr>
              <w:t>мерный валеж (диаметром от 20 см) на разных этапах разложения</w:t>
            </w:r>
          </w:p>
        </w:tc>
        <w:tc>
          <w:tcPr>
            <w:tcW w:w="3401"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Сухостой (до 10 шт. на га) сохр</w:t>
            </w:r>
            <w:r w:rsidRPr="00192E2E">
              <w:rPr>
                <w:rFonts w:ascii="Times New Roman" w:hAnsi="Times New Roman"/>
              </w:rPr>
              <w:t>а</w:t>
            </w:r>
            <w:r w:rsidRPr="00192E2E">
              <w:rPr>
                <w:rFonts w:ascii="Times New Roman" w:hAnsi="Times New Roman"/>
              </w:rPr>
              <w:t>няется в виде отдельных деревьев, либо их групп для обеспечения ветроустойчивости, а также в с</w:t>
            </w:r>
            <w:r w:rsidRPr="00192E2E">
              <w:rPr>
                <w:rFonts w:ascii="Times New Roman" w:hAnsi="Times New Roman"/>
              </w:rPr>
              <w:t>о</w:t>
            </w:r>
            <w:r w:rsidRPr="00192E2E">
              <w:rPr>
                <w:rFonts w:ascii="Times New Roman" w:hAnsi="Times New Roman"/>
              </w:rPr>
              <w:t>ставе других ценных объектов</w:t>
            </w:r>
          </w:p>
        </w:tc>
      </w:tr>
      <w:tr w:rsidR="00921DDE" w:rsidRPr="00192E2E" w:rsidTr="00DC3EE6">
        <w:trPr>
          <w:trHeight w:val="20"/>
          <w:jc w:val="center"/>
        </w:trPr>
        <w:tc>
          <w:tcPr>
            <w:tcW w:w="544"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12</w:t>
            </w:r>
          </w:p>
        </w:tc>
        <w:tc>
          <w:tcPr>
            <w:tcW w:w="2434"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Деревья с дуплами</w:t>
            </w:r>
          </w:p>
        </w:tc>
        <w:tc>
          <w:tcPr>
            <w:tcW w:w="3260"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Единичные живые или сух</w:t>
            </w:r>
            <w:r w:rsidRPr="00192E2E">
              <w:rPr>
                <w:rFonts w:ascii="Times New Roman" w:hAnsi="Times New Roman"/>
              </w:rPr>
              <w:t>о</w:t>
            </w:r>
            <w:r w:rsidRPr="00192E2E">
              <w:rPr>
                <w:rFonts w:ascii="Times New Roman" w:hAnsi="Times New Roman"/>
              </w:rPr>
              <w:t>стойные деревья с дуплами</w:t>
            </w:r>
          </w:p>
        </w:tc>
        <w:tc>
          <w:tcPr>
            <w:tcW w:w="3401"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Сохраняются в виде отдельных деревьев или групп для обеспеч</w:t>
            </w:r>
            <w:r w:rsidRPr="00192E2E">
              <w:rPr>
                <w:rFonts w:ascii="Times New Roman" w:hAnsi="Times New Roman"/>
              </w:rPr>
              <w:t>е</w:t>
            </w:r>
            <w:r w:rsidRPr="00192E2E">
              <w:rPr>
                <w:rFonts w:ascii="Times New Roman" w:hAnsi="Times New Roman"/>
              </w:rPr>
              <w:t>ния ветроустойчивости, а также в составе других ценных объектов</w:t>
            </w:r>
          </w:p>
        </w:tc>
      </w:tr>
      <w:tr w:rsidR="00921DDE" w:rsidRPr="00192E2E" w:rsidTr="00DC3EE6">
        <w:trPr>
          <w:trHeight w:val="20"/>
          <w:jc w:val="center"/>
        </w:trPr>
        <w:tc>
          <w:tcPr>
            <w:tcW w:w="544"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13</w:t>
            </w:r>
          </w:p>
        </w:tc>
        <w:tc>
          <w:tcPr>
            <w:tcW w:w="2434"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Старовозрастные дер</w:t>
            </w:r>
            <w:r w:rsidRPr="00192E2E">
              <w:rPr>
                <w:rFonts w:ascii="Times New Roman" w:hAnsi="Times New Roman"/>
              </w:rPr>
              <w:t>е</w:t>
            </w:r>
            <w:r w:rsidRPr="00192E2E">
              <w:rPr>
                <w:rFonts w:ascii="Times New Roman" w:hAnsi="Times New Roman"/>
              </w:rPr>
              <w:t>вья и их группы</w:t>
            </w:r>
          </w:p>
        </w:tc>
        <w:tc>
          <w:tcPr>
            <w:tcW w:w="3260"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Крупные старовозрастные дер</w:t>
            </w:r>
            <w:r w:rsidRPr="00192E2E">
              <w:rPr>
                <w:rFonts w:ascii="Times New Roman" w:hAnsi="Times New Roman"/>
              </w:rPr>
              <w:t>е</w:t>
            </w:r>
            <w:r w:rsidRPr="00192E2E">
              <w:rPr>
                <w:rFonts w:ascii="Times New Roman" w:hAnsi="Times New Roman"/>
              </w:rPr>
              <w:t xml:space="preserve">вья хвойных и лиственных пород (с развитой кроной, в том числе многовершинные, с пожарными </w:t>
            </w:r>
            <w:proofErr w:type="spellStart"/>
            <w:r w:rsidRPr="00192E2E">
              <w:rPr>
                <w:rFonts w:ascii="Times New Roman" w:hAnsi="Times New Roman"/>
              </w:rPr>
              <w:t>подсушинами</w:t>
            </w:r>
            <w:proofErr w:type="spellEnd"/>
            <w:r w:rsidRPr="00192E2E">
              <w:rPr>
                <w:rFonts w:ascii="Times New Roman" w:hAnsi="Times New Roman"/>
              </w:rPr>
              <w:t>) и их группы</w:t>
            </w:r>
          </w:p>
        </w:tc>
        <w:tc>
          <w:tcPr>
            <w:tcW w:w="3401"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Сохраняются (до 30 шт. на га) в виде отдельных деревьев или групп для обеспечения ветроу</w:t>
            </w:r>
            <w:r w:rsidRPr="00192E2E">
              <w:rPr>
                <w:rFonts w:ascii="Times New Roman" w:hAnsi="Times New Roman"/>
              </w:rPr>
              <w:t>с</w:t>
            </w:r>
            <w:r w:rsidRPr="00192E2E">
              <w:rPr>
                <w:rFonts w:ascii="Times New Roman" w:hAnsi="Times New Roman"/>
              </w:rPr>
              <w:t>тойчивости, а также в составе др</w:t>
            </w:r>
            <w:r w:rsidRPr="00192E2E">
              <w:rPr>
                <w:rFonts w:ascii="Times New Roman" w:hAnsi="Times New Roman"/>
              </w:rPr>
              <w:t>у</w:t>
            </w:r>
            <w:r w:rsidRPr="00192E2E">
              <w:rPr>
                <w:rFonts w:ascii="Times New Roman" w:hAnsi="Times New Roman"/>
              </w:rPr>
              <w:t>гих ценных объектов</w:t>
            </w:r>
          </w:p>
        </w:tc>
      </w:tr>
      <w:tr w:rsidR="00921DDE" w:rsidRPr="00192E2E" w:rsidTr="00DC3EE6">
        <w:trPr>
          <w:trHeight w:val="20"/>
          <w:jc w:val="center"/>
        </w:trPr>
        <w:tc>
          <w:tcPr>
            <w:tcW w:w="544"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14</w:t>
            </w:r>
          </w:p>
        </w:tc>
        <w:tc>
          <w:tcPr>
            <w:tcW w:w="2434"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Деревья и кустарники редких пород и их группы</w:t>
            </w:r>
          </w:p>
        </w:tc>
        <w:tc>
          <w:tcPr>
            <w:tcW w:w="3260"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Деревья и кустарники пород, заготовка древесины которых не допускается, иные породы, ре</w:t>
            </w:r>
            <w:r w:rsidRPr="00192E2E">
              <w:rPr>
                <w:rFonts w:ascii="Times New Roman" w:hAnsi="Times New Roman"/>
              </w:rPr>
              <w:t>д</w:t>
            </w:r>
            <w:r w:rsidRPr="00192E2E">
              <w:rPr>
                <w:rFonts w:ascii="Times New Roman" w:hAnsi="Times New Roman"/>
              </w:rPr>
              <w:t>кие в данной местности или н</w:t>
            </w:r>
            <w:r w:rsidRPr="00192E2E">
              <w:rPr>
                <w:rFonts w:ascii="Times New Roman" w:hAnsi="Times New Roman"/>
              </w:rPr>
              <w:t>а</w:t>
            </w:r>
            <w:r w:rsidRPr="00192E2E">
              <w:rPr>
                <w:rFonts w:ascii="Times New Roman" w:hAnsi="Times New Roman"/>
              </w:rPr>
              <w:t>ходящиеся на границе естес</w:t>
            </w:r>
            <w:r w:rsidRPr="00192E2E">
              <w:rPr>
                <w:rFonts w:ascii="Times New Roman" w:hAnsi="Times New Roman"/>
              </w:rPr>
              <w:t>т</w:t>
            </w:r>
            <w:r w:rsidRPr="00192E2E">
              <w:rPr>
                <w:rFonts w:ascii="Times New Roman" w:hAnsi="Times New Roman"/>
              </w:rPr>
              <w:t>венного ареала распространения</w:t>
            </w:r>
          </w:p>
        </w:tc>
        <w:tc>
          <w:tcPr>
            <w:tcW w:w="3401"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Сохраняются в виде отдельных деревьев и групп вместе с сопу</w:t>
            </w:r>
            <w:r w:rsidRPr="00192E2E">
              <w:rPr>
                <w:rFonts w:ascii="Times New Roman" w:hAnsi="Times New Roman"/>
              </w:rPr>
              <w:t>т</w:t>
            </w:r>
            <w:r w:rsidRPr="00192E2E">
              <w:rPr>
                <w:rFonts w:ascii="Times New Roman" w:hAnsi="Times New Roman"/>
              </w:rPr>
              <w:t>ствующими породами для обесп</w:t>
            </w:r>
            <w:r w:rsidRPr="00192E2E">
              <w:rPr>
                <w:rFonts w:ascii="Times New Roman" w:hAnsi="Times New Roman"/>
              </w:rPr>
              <w:t>е</w:t>
            </w:r>
            <w:r w:rsidRPr="00192E2E">
              <w:rPr>
                <w:rFonts w:ascii="Times New Roman" w:hAnsi="Times New Roman"/>
              </w:rPr>
              <w:t>чения ветроустойчивости, а также в составе других ценных объектов</w:t>
            </w:r>
          </w:p>
        </w:tc>
      </w:tr>
      <w:tr w:rsidR="00921DDE" w:rsidRPr="00192E2E" w:rsidTr="00DC3EE6">
        <w:trPr>
          <w:trHeight w:val="20"/>
          <w:jc w:val="center"/>
        </w:trPr>
        <w:tc>
          <w:tcPr>
            <w:tcW w:w="544"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15</w:t>
            </w:r>
          </w:p>
        </w:tc>
        <w:tc>
          <w:tcPr>
            <w:tcW w:w="2434"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Редкие сообщества и местообитания</w:t>
            </w:r>
          </w:p>
        </w:tc>
        <w:tc>
          <w:tcPr>
            <w:tcW w:w="3260"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Участки леса, включающие ре</w:t>
            </w:r>
            <w:r w:rsidRPr="00192E2E">
              <w:rPr>
                <w:rFonts w:ascii="Times New Roman" w:hAnsi="Times New Roman"/>
              </w:rPr>
              <w:t>д</w:t>
            </w:r>
            <w:r w:rsidRPr="00192E2E">
              <w:rPr>
                <w:rFonts w:ascii="Times New Roman" w:hAnsi="Times New Roman"/>
              </w:rPr>
              <w:t>кие породы деревьев и куста</w:t>
            </w:r>
            <w:r w:rsidRPr="00192E2E">
              <w:rPr>
                <w:rFonts w:ascii="Times New Roman" w:hAnsi="Times New Roman"/>
              </w:rPr>
              <w:t>р</w:t>
            </w:r>
            <w:r w:rsidRPr="00192E2E">
              <w:rPr>
                <w:rFonts w:ascii="Times New Roman" w:hAnsi="Times New Roman"/>
              </w:rPr>
              <w:t>ников (в соответствии с п. 14), с уникальным составом древесных пород, либо в которых редкие виды растений доминируют в отдельных ярусах растительного сообщества; участки типичных для данной местности соо</w:t>
            </w:r>
            <w:r w:rsidRPr="00192E2E">
              <w:rPr>
                <w:rFonts w:ascii="Times New Roman" w:hAnsi="Times New Roman"/>
              </w:rPr>
              <w:t>б</w:t>
            </w:r>
            <w:r w:rsidRPr="00192E2E">
              <w:rPr>
                <w:rFonts w:ascii="Times New Roman" w:hAnsi="Times New Roman"/>
              </w:rPr>
              <w:t>ществ, ставших редкими в н</w:t>
            </w:r>
            <w:r w:rsidRPr="00192E2E">
              <w:rPr>
                <w:rFonts w:ascii="Times New Roman" w:hAnsi="Times New Roman"/>
              </w:rPr>
              <w:t>а</w:t>
            </w:r>
            <w:r w:rsidRPr="00192E2E">
              <w:rPr>
                <w:rFonts w:ascii="Times New Roman" w:hAnsi="Times New Roman"/>
              </w:rPr>
              <w:t>стоящее время; леса, приуроче</w:t>
            </w:r>
            <w:r w:rsidRPr="00192E2E">
              <w:rPr>
                <w:rFonts w:ascii="Times New Roman" w:hAnsi="Times New Roman"/>
              </w:rPr>
              <w:t>н</w:t>
            </w:r>
            <w:r w:rsidRPr="00192E2E">
              <w:rPr>
                <w:rFonts w:ascii="Times New Roman" w:hAnsi="Times New Roman"/>
              </w:rPr>
              <w:t>ные к редким в данной местн</w:t>
            </w:r>
            <w:r w:rsidRPr="00192E2E">
              <w:rPr>
                <w:rFonts w:ascii="Times New Roman" w:hAnsi="Times New Roman"/>
              </w:rPr>
              <w:t>о</w:t>
            </w:r>
            <w:r w:rsidRPr="00192E2E">
              <w:rPr>
                <w:rFonts w:ascii="Times New Roman" w:hAnsi="Times New Roman"/>
              </w:rPr>
              <w:t>сти местообитаниям; сообщес</w:t>
            </w:r>
            <w:r w:rsidRPr="00192E2E">
              <w:rPr>
                <w:rFonts w:ascii="Times New Roman" w:hAnsi="Times New Roman"/>
              </w:rPr>
              <w:t>т</w:t>
            </w:r>
            <w:r w:rsidRPr="00192E2E">
              <w:rPr>
                <w:rFonts w:ascii="Times New Roman" w:hAnsi="Times New Roman"/>
              </w:rPr>
              <w:t>ва, расположенные на естестве</w:t>
            </w:r>
            <w:r w:rsidRPr="00192E2E">
              <w:rPr>
                <w:rFonts w:ascii="Times New Roman" w:hAnsi="Times New Roman"/>
              </w:rPr>
              <w:t>н</w:t>
            </w:r>
            <w:r w:rsidRPr="00192E2E">
              <w:rPr>
                <w:rFonts w:ascii="Times New Roman" w:hAnsi="Times New Roman"/>
              </w:rPr>
              <w:t>ном пределе своего распростр</w:t>
            </w:r>
            <w:r w:rsidRPr="00192E2E">
              <w:rPr>
                <w:rFonts w:ascii="Times New Roman" w:hAnsi="Times New Roman"/>
              </w:rPr>
              <w:t>а</w:t>
            </w:r>
            <w:r w:rsidRPr="00192E2E">
              <w:rPr>
                <w:rFonts w:ascii="Times New Roman" w:hAnsi="Times New Roman"/>
              </w:rPr>
              <w:t>нения; редкие нелесные сообщ</w:t>
            </w:r>
            <w:r w:rsidRPr="00192E2E">
              <w:rPr>
                <w:rFonts w:ascii="Times New Roman" w:hAnsi="Times New Roman"/>
              </w:rPr>
              <w:t>е</w:t>
            </w:r>
            <w:r w:rsidRPr="00192E2E">
              <w:rPr>
                <w:rFonts w:ascii="Times New Roman" w:hAnsi="Times New Roman"/>
              </w:rPr>
              <w:t>ства (болотные, степные, скал</w:t>
            </w:r>
            <w:r w:rsidRPr="00192E2E">
              <w:rPr>
                <w:rFonts w:ascii="Times New Roman" w:hAnsi="Times New Roman"/>
              </w:rPr>
              <w:t>ь</w:t>
            </w:r>
            <w:r w:rsidRPr="00192E2E">
              <w:rPr>
                <w:rFonts w:ascii="Times New Roman" w:hAnsi="Times New Roman"/>
              </w:rPr>
              <w:t xml:space="preserve">ные и пр.). </w:t>
            </w:r>
          </w:p>
        </w:tc>
        <w:tc>
          <w:tcPr>
            <w:tcW w:w="3401"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Сохраняются в границах объекта</w:t>
            </w:r>
          </w:p>
        </w:tc>
      </w:tr>
      <w:tr w:rsidR="00921DDE" w:rsidRPr="00192E2E" w:rsidTr="00DC3EE6">
        <w:trPr>
          <w:trHeight w:val="20"/>
          <w:jc w:val="center"/>
        </w:trPr>
        <w:tc>
          <w:tcPr>
            <w:tcW w:w="544"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16</w:t>
            </w:r>
          </w:p>
        </w:tc>
        <w:tc>
          <w:tcPr>
            <w:tcW w:w="2434"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Лисьи и барсучьи норы</w:t>
            </w:r>
          </w:p>
        </w:tc>
        <w:tc>
          <w:tcPr>
            <w:tcW w:w="3260"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Многолетние лисьи и барсучьи норы</w:t>
            </w:r>
          </w:p>
        </w:tc>
        <w:tc>
          <w:tcPr>
            <w:tcW w:w="3401"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Выделяется буферная зона шир</w:t>
            </w:r>
            <w:r w:rsidRPr="00192E2E">
              <w:rPr>
                <w:rFonts w:ascii="Times New Roman" w:hAnsi="Times New Roman"/>
              </w:rPr>
              <w:t>и</w:t>
            </w:r>
            <w:r w:rsidRPr="00192E2E">
              <w:rPr>
                <w:rFonts w:ascii="Times New Roman" w:hAnsi="Times New Roman"/>
              </w:rPr>
              <w:t>ной 200 м на период размножения (март-май);</w:t>
            </w:r>
          </w:p>
          <w:p w:rsidR="00921DDE" w:rsidRPr="00192E2E" w:rsidRDefault="00921DDE" w:rsidP="00DC3EE6">
            <w:pPr>
              <w:spacing w:after="0" w:line="240" w:lineRule="auto"/>
              <w:rPr>
                <w:rFonts w:ascii="Times New Roman" w:hAnsi="Times New Roman"/>
              </w:rPr>
            </w:pPr>
            <w:r w:rsidRPr="00192E2E">
              <w:rPr>
                <w:rFonts w:ascii="Times New Roman" w:hAnsi="Times New Roman"/>
              </w:rPr>
              <w:t>все виды рубок переносятся с п</w:t>
            </w:r>
            <w:r w:rsidRPr="00192E2E">
              <w:rPr>
                <w:rFonts w:ascii="Times New Roman" w:hAnsi="Times New Roman"/>
              </w:rPr>
              <w:t>е</w:t>
            </w:r>
            <w:r w:rsidRPr="00192E2E">
              <w:rPr>
                <w:rFonts w:ascii="Times New Roman" w:hAnsi="Times New Roman"/>
              </w:rPr>
              <w:t>риода размножения (март – май) на другое время</w:t>
            </w:r>
          </w:p>
        </w:tc>
      </w:tr>
      <w:tr w:rsidR="00921DDE" w:rsidRPr="00192E2E" w:rsidTr="00DC3EE6">
        <w:trPr>
          <w:trHeight w:val="20"/>
          <w:jc w:val="center"/>
        </w:trPr>
        <w:tc>
          <w:tcPr>
            <w:tcW w:w="544"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lastRenderedPageBreak/>
              <w:t>17</w:t>
            </w:r>
          </w:p>
        </w:tc>
        <w:tc>
          <w:tcPr>
            <w:tcW w:w="2434"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Места токования птиц</w:t>
            </w:r>
          </w:p>
        </w:tc>
        <w:tc>
          <w:tcPr>
            <w:tcW w:w="3260"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Места токования птиц</w:t>
            </w:r>
          </w:p>
        </w:tc>
        <w:tc>
          <w:tcPr>
            <w:tcW w:w="3401"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Ширина буферной зоны рекоме</w:t>
            </w:r>
            <w:r w:rsidRPr="00192E2E">
              <w:rPr>
                <w:rFonts w:ascii="Times New Roman" w:hAnsi="Times New Roman"/>
              </w:rPr>
              <w:t>н</w:t>
            </w:r>
            <w:r w:rsidRPr="00192E2E">
              <w:rPr>
                <w:rFonts w:ascii="Times New Roman" w:hAnsi="Times New Roman"/>
              </w:rPr>
              <w:t>дуется не менее 200 м, в завис</w:t>
            </w:r>
            <w:r w:rsidRPr="00192E2E">
              <w:rPr>
                <w:rFonts w:ascii="Times New Roman" w:hAnsi="Times New Roman"/>
              </w:rPr>
              <w:t>и</w:t>
            </w:r>
            <w:r w:rsidRPr="00192E2E">
              <w:rPr>
                <w:rFonts w:ascii="Times New Roman" w:hAnsi="Times New Roman"/>
              </w:rPr>
              <w:t>мости от вида</w:t>
            </w:r>
          </w:p>
        </w:tc>
      </w:tr>
      <w:tr w:rsidR="00921DDE" w:rsidRPr="00192E2E" w:rsidTr="00DC3EE6">
        <w:trPr>
          <w:trHeight w:val="20"/>
          <w:jc w:val="center"/>
        </w:trPr>
        <w:tc>
          <w:tcPr>
            <w:tcW w:w="544"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18</w:t>
            </w:r>
          </w:p>
        </w:tc>
        <w:tc>
          <w:tcPr>
            <w:tcW w:w="2434"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Деревья с большими гнездами</w:t>
            </w:r>
          </w:p>
        </w:tc>
        <w:tc>
          <w:tcPr>
            <w:tcW w:w="3260"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Сохраняются деревья с больш</w:t>
            </w:r>
            <w:r w:rsidRPr="00192E2E">
              <w:rPr>
                <w:rFonts w:ascii="Times New Roman" w:hAnsi="Times New Roman"/>
              </w:rPr>
              <w:t>и</w:t>
            </w:r>
            <w:r w:rsidRPr="00192E2E">
              <w:rPr>
                <w:rFonts w:ascii="Times New Roman" w:hAnsi="Times New Roman"/>
              </w:rPr>
              <w:t>ми гнездами, особую ценность имеют гнезда более 1 м в ди</w:t>
            </w:r>
            <w:r w:rsidRPr="00192E2E">
              <w:rPr>
                <w:rFonts w:ascii="Times New Roman" w:hAnsi="Times New Roman"/>
              </w:rPr>
              <w:t>а</w:t>
            </w:r>
            <w:r w:rsidRPr="00192E2E">
              <w:rPr>
                <w:rFonts w:ascii="Times New Roman" w:hAnsi="Times New Roman"/>
              </w:rPr>
              <w:t>метре, а также места концентр</w:t>
            </w:r>
            <w:r w:rsidRPr="00192E2E">
              <w:rPr>
                <w:rFonts w:ascii="Times New Roman" w:hAnsi="Times New Roman"/>
              </w:rPr>
              <w:t>а</w:t>
            </w:r>
            <w:r w:rsidRPr="00192E2E">
              <w:rPr>
                <w:rFonts w:ascii="Times New Roman" w:hAnsi="Times New Roman"/>
              </w:rPr>
              <w:t>ции крупных гнезд</w:t>
            </w:r>
          </w:p>
        </w:tc>
        <w:tc>
          <w:tcPr>
            <w:tcW w:w="3401"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Для гнезд диаметром 1 м и более ширина буферной зоны должна составлять 500 м (в любое время года), для остальных гнезд – не менее 100-300 м (в зависимости от предполагаемого вида птицы) в период гнездования, в остальное время – 50-200 м. Размер буфе</w:t>
            </w:r>
            <w:r w:rsidRPr="00192E2E">
              <w:rPr>
                <w:rFonts w:ascii="Times New Roman" w:hAnsi="Times New Roman"/>
              </w:rPr>
              <w:t>р</w:t>
            </w:r>
            <w:r w:rsidRPr="00192E2E">
              <w:rPr>
                <w:rFonts w:ascii="Times New Roman" w:hAnsi="Times New Roman"/>
              </w:rPr>
              <w:t>ной зоны может быть уточнен по результатам обследования сп</w:t>
            </w:r>
            <w:r w:rsidRPr="00192E2E">
              <w:rPr>
                <w:rFonts w:ascii="Times New Roman" w:hAnsi="Times New Roman"/>
              </w:rPr>
              <w:t>е</w:t>
            </w:r>
            <w:r w:rsidRPr="00192E2E">
              <w:rPr>
                <w:rFonts w:ascii="Times New Roman" w:hAnsi="Times New Roman"/>
              </w:rPr>
              <w:t>циалистом- орнитологом, опред</w:t>
            </w:r>
            <w:r w:rsidRPr="00192E2E">
              <w:rPr>
                <w:rFonts w:ascii="Times New Roman" w:hAnsi="Times New Roman"/>
              </w:rPr>
              <w:t>е</w:t>
            </w:r>
            <w:r w:rsidRPr="00192E2E">
              <w:rPr>
                <w:rFonts w:ascii="Times New Roman" w:hAnsi="Times New Roman"/>
              </w:rPr>
              <w:t>ления принадлежности гнезда и его статуса</w:t>
            </w:r>
          </w:p>
        </w:tc>
      </w:tr>
      <w:tr w:rsidR="00921DDE" w:rsidRPr="00192E2E" w:rsidTr="00DC3EE6">
        <w:trPr>
          <w:trHeight w:val="20"/>
          <w:jc w:val="center"/>
        </w:trPr>
        <w:tc>
          <w:tcPr>
            <w:tcW w:w="544"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19</w:t>
            </w:r>
          </w:p>
        </w:tc>
        <w:tc>
          <w:tcPr>
            <w:tcW w:w="2434"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Крупные муравейники</w:t>
            </w:r>
          </w:p>
        </w:tc>
        <w:tc>
          <w:tcPr>
            <w:tcW w:w="3260"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Муравейники высотой более 0,5 м</w:t>
            </w:r>
          </w:p>
        </w:tc>
        <w:tc>
          <w:tcPr>
            <w:tcW w:w="3401"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Вокруг муравейников высотой более 0,5 м выделяется буферная зона с запретом рубок в радиусе 20 метров</w:t>
            </w:r>
          </w:p>
        </w:tc>
      </w:tr>
      <w:tr w:rsidR="00921DDE" w:rsidRPr="00192E2E" w:rsidTr="00DC3EE6">
        <w:trPr>
          <w:trHeight w:val="20"/>
          <w:jc w:val="center"/>
        </w:trPr>
        <w:tc>
          <w:tcPr>
            <w:tcW w:w="544"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20</w:t>
            </w:r>
          </w:p>
        </w:tc>
        <w:tc>
          <w:tcPr>
            <w:tcW w:w="2434"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Места концентрации копытных в зимний п</w:t>
            </w:r>
            <w:r w:rsidRPr="00192E2E">
              <w:rPr>
                <w:rFonts w:ascii="Times New Roman" w:hAnsi="Times New Roman"/>
              </w:rPr>
              <w:t>е</w:t>
            </w:r>
            <w:r w:rsidRPr="00192E2E">
              <w:rPr>
                <w:rFonts w:ascii="Times New Roman" w:hAnsi="Times New Roman"/>
              </w:rPr>
              <w:t>риод</w:t>
            </w:r>
          </w:p>
        </w:tc>
        <w:tc>
          <w:tcPr>
            <w:tcW w:w="3260"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Участки леса в местах конце</w:t>
            </w:r>
            <w:r w:rsidRPr="00192E2E">
              <w:rPr>
                <w:rFonts w:ascii="Times New Roman" w:hAnsi="Times New Roman"/>
              </w:rPr>
              <w:t>н</w:t>
            </w:r>
            <w:r w:rsidRPr="00192E2E">
              <w:rPr>
                <w:rFonts w:ascii="Times New Roman" w:hAnsi="Times New Roman"/>
              </w:rPr>
              <w:t>трации копытных в зимний п</w:t>
            </w:r>
            <w:r w:rsidRPr="00192E2E">
              <w:rPr>
                <w:rFonts w:ascii="Times New Roman" w:hAnsi="Times New Roman"/>
              </w:rPr>
              <w:t>е</w:t>
            </w:r>
            <w:r w:rsidRPr="00192E2E">
              <w:rPr>
                <w:rFonts w:ascii="Times New Roman" w:hAnsi="Times New Roman"/>
              </w:rPr>
              <w:t xml:space="preserve">риод, </w:t>
            </w:r>
            <w:proofErr w:type="spellStart"/>
            <w:r w:rsidRPr="00192E2E">
              <w:rPr>
                <w:rFonts w:ascii="Times New Roman" w:hAnsi="Times New Roman"/>
              </w:rPr>
              <w:t>стойбах</w:t>
            </w:r>
            <w:proofErr w:type="spellEnd"/>
            <w:r w:rsidRPr="00192E2E">
              <w:rPr>
                <w:rFonts w:ascii="Times New Roman" w:hAnsi="Times New Roman"/>
              </w:rPr>
              <w:t xml:space="preserve"> лося</w:t>
            </w:r>
          </w:p>
        </w:tc>
        <w:tc>
          <w:tcPr>
            <w:tcW w:w="3401"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Сохраняются в границах объекта</w:t>
            </w:r>
          </w:p>
        </w:tc>
      </w:tr>
      <w:tr w:rsidR="00921DDE" w:rsidRPr="00192E2E" w:rsidTr="00DC3EE6">
        <w:trPr>
          <w:trHeight w:val="20"/>
          <w:jc w:val="center"/>
        </w:trPr>
        <w:tc>
          <w:tcPr>
            <w:tcW w:w="544"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21</w:t>
            </w:r>
          </w:p>
        </w:tc>
        <w:tc>
          <w:tcPr>
            <w:tcW w:w="2434"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Иные ключевые (в том числе сезонные) мест</w:t>
            </w:r>
            <w:r w:rsidRPr="00192E2E">
              <w:rPr>
                <w:rFonts w:ascii="Times New Roman" w:hAnsi="Times New Roman"/>
              </w:rPr>
              <w:t>о</w:t>
            </w:r>
            <w:r w:rsidRPr="00192E2E">
              <w:rPr>
                <w:rFonts w:ascii="Times New Roman" w:hAnsi="Times New Roman"/>
              </w:rPr>
              <w:t>обитания животных</w:t>
            </w:r>
          </w:p>
        </w:tc>
        <w:tc>
          <w:tcPr>
            <w:tcW w:w="3260"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Иные участки леса, важные для поддержания популяций живо</w:t>
            </w:r>
            <w:r w:rsidRPr="00192E2E">
              <w:rPr>
                <w:rFonts w:ascii="Times New Roman" w:hAnsi="Times New Roman"/>
              </w:rPr>
              <w:t>т</w:t>
            </w:r>
            <w:r w:rsidRPr="00192E2E">
              <w:rPr>
                <w:rFonts w:ascii="Times New Roman" w:hAnsi="Times New Roman"/>
              </w:rPr>
              <w:t>ных, в том числе редких и пр</w:t>
            </w:r>
            <w:r w:rsidRPr="00192E2E">
              <w:rPr>
                <w:rFonts w:ascii="Times New Roman" w:hAnsi="Times New Roman"/>
              </w:rPr>
              <w:t>о</w:t>
            </w:r>
            <w:r w:rsidRPr="00192E2E">
              <w:rPr>
                <w:rFonts w:ascii="Times New Roman" w:hAnsi="Times New Roman"/>
              </w:rPr>
              <w:t>мысловых, во время деторожд</w:t>
            </w:r>
            <w:r w:rsidRPr="00192E2E">
              <w:rPr>
                <w:rFonts w:ascii="Times New Roman" w:hAnsi="Times New Roman"/>
              </w:rPr>
              <w:t>е</w:t>
            </w:r>
            <w:r w:rsidRPr="00192E2E">
              <w:rPr>
                <w:rFonts w:ascii="Times New Roman" w:hAnsi="Times New Roman"/>
              </w:rPr>
              <w:t>ния, выживания потомства, п</w:t>
            </w:r>
            <w:r w:rsidRPr="00192E2E">
              <w:rPr>
                <w:rFonts w:ascii="Times New Roman" w:hAnsi="Times New Roman"/>
              </w:rPr>
              <w:t>о</w:t>
            </w:r>
            <w:r w:rsidRPr="00192E2E">
              <w:rPr>
                <w:rFonts w:ascii="Times New Roman" w:hAnsi="Times New Roman"/>
              </w:rPr>
              <w:t xml:space="preserve">крытия дефицита минеральных кормов, подготовки к зимовке, зимнего сна, переживания </w:t>
            </w:r>
            <w:proofErr w:type="spellStart"/>
            <w:r w:rsidRPr="00192E2E">
              <w:rPr>
                <w:rFonts w:ascii="Times New Roman" w:hAnsi="Times New Roman"/>
              </w:rPr>
              <w:t>гл</w:t>
            </w:r>
            <w:r w:rsidRPr="00192E2E">
              <w:rPr>
                <w:rFonts w:ascii="Times New Roman" w:hAnsi="Times New Roman"/>
              </w:rPr>
              <w:t>у</w:t>
            </w:r>
            <w:r w:rsidRPr="00192E2E">
              <w:rPr>
                <w:rFonts w:ascii="Times New Roman" w:hAnsi="Times New Roman"/>
              </w:rPr>
              <w:t>бокоснежья</w:t>
            </w:r>
            <w:proofErr w:type="spellEnd"/>
            <w:r w:rsidRPr="00192E2E">
              <w:rPr>
                <w:rFonts w:ascii="Times New Roman" w:hAnsi="Times New Roman"/>
              </w:rPr>
              <w:t xml:space="preserve"> и бескормицы, сп</w:t>
            </w:r>
            <w:r w:rsidRPr="00192E2E">
              <w:rPr>
                <w:rFonts w:ascii="Times New Roman" w:hAnsi="Times New Roman"/>
              </w:rPr>
              <w:t>а</w:t>
            </w:r>
            <w:r w:rsidRPr="00192E2E">
              <w:rPr>
                <w:rFonts w:ascii="Times New Roman" w:hAnsi="Times New Roman"/>
              </w:rPr>
              <w:t>сения от врагов, и других крит</w:t>
            </w:r>
            <w:r w:rsidRPr="00192E2E">
              <w:rPr>
                <w:rFonts w:ascii="Times New Roman" w:hAnsi="Times New Roman"/>
              </w:rPr>
              <w:t>и</w:t>
            </w:r>
            <w:r w:rsidRPr="00192E2E">
              <w:rPr>
                <w:rFonts w:ascii="Times New Roman" w:hAnsi="Times New Roman"/>
              </w:rPr>
              <w:t>чески важных периодов</w:t>
            </w:r>
          </w:p>
        </w:tc>
        <w:tc>
          <w:tcPr>
            <w:tcW w:w="3401"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Границы объекта и ограничения на ведение хозяйственной де</w:t>
            </w:r>
            <w:r w:rsidRPr="00192E2E">
              <w:rPr>
                <w:rFonts w:ascii="Times New Roman" w:hAnsi="Times New Roman"/>
              </w:rPr>
              <w:t>я</w:t>
            </w:r>
            <w:r w:rsidRPr="00192E2E">
              <w:rPr>
                <w:rFonts w:ascii="Times New Roman" w:hAnsi="Times New Roman"/>
              </w:rPr>
              <w:t>тельности устанавливаются в з</w:t>
            </w:r>
            <w:r w:rsidRPr="00192E2E">
              <w:rPr>
                <w:rFonts w:ascii="Times New Roman" w:hAnsi="Times New Roman"/>
              </w:rPr>
              <w:t>а</w:t>
            </w:r>
            <w:r w:rsidRPr="00192E2E">
              <w:rPr>
                <w:rFonts w:ascii="Times New Roman" w:hAnsi="Times New Roman"/>
              </w:rPr>
              <w:t>висимости от биологии сохраня</w:t>
            </w:r>
            <w:r w:rsidRPr="00192E2E">
              <w:rPr>
                <w:rFonts w:ascii="Times New Roman" w:hAnsi="Times New Roman"/>
              </w:rPr>
              <w:t>е</w:t>
            </w:r>
            <w:r w:rsidRPr="00192E2E">
              <w:rPr>
                <w:rFonts w:ascii="Times New Roman" w:hAnsi="Times New Roman"/>
              </w:rPr>
              <w:t>мых видов</w:t>
            </w:r>
          </w:p>
        </w:tc>
      </w:tr>
      <w:tr w:rsidR="00921DDE" w:rsidRPr="00192E2E" w:rsidTr="00DC3EE6">
        <w:trPr>
          <w:trHeight w:val="20"/>
          <w:jc w:val="center"/>
        </w:trPr>
        <w:tc>
          <w:tcPr>
            <w:tcW w:w="544"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22</w:t>
            </w:r>
          </w:p>
        </w:tc>
        <w:tc>
          <w:tcPr>
            <w:tcW w:w="2434"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Опушки лесов</w:t>
            </w:r>
          </w:p>
        </w:tc>
        <w:tc>
          <w:tcPr>
            <w:tcW w:w="3260"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Протяженные границы лесных насаждений и открытых (безле</w:t>
            </w:r>
            <w:r w:rsidRPr="00192E2E">
              <w:rPr>
                <w:rFonts w:ascii="Times New Roman" w:hAnsi="Times New Roman"/>
              </w:rPr>
              <w:t>с</w:t>
            </w:r>
            <w:r w:rsidRPr="00192E2E">
              <w:rPr>
                <w:rFonts w:ascii="Times New Roman" w:hAnsi="Times New Roman"/>
              </w:rPr>
              <w:t>ных) пространств, простира</w:t>
            </w:r>
            <w:r w:rsidRPr="00192E2E">
              <w:rPr>
                <w:rFonts w:ascii="Times New Roman" w:hAnsi="Times New Roman"/>
              </w:rPr>
              <w:t>ю</w:t>
            </w:r>
            <w:r w:rsidRPr="00192E2E">
              <w:rPr>
                <w:rFonts w:ascii="Times New Roman" w:hAnsi="Times New Roman"/>
              </w:rPr>
              <w:t>щихся не менее чем на 1,5-2 км от кромки леса. Выделяются участки лесов естественного происхождения в лесостепной и степной зонах и зоне полупу</w:t>
            </w:r>
            <w:r w:rsidRPr="00192E2E">
              <w:rPr>
                <w:rFonts w:ascii="Times New Roman" w:hAnsi="Times New Roman"/>
              </w:rPr>
              <w:t>с</w:t>
            </w:r>
            <w:r w:rsidRPr="00192E2E">
              <w:rPr>
                <w:rFonts w:ascii="Times New Roman" w:hAnsi="Times New Roman"/>
              </w:rPr>
              <w:t>тынь и пустынь и в том случае, если в данном лесничестве при лесоустройстве такие участки не были выделены в качестве соо</w:t>
            </w:r>
            <w:r w:rsidRPr="00192E2E">
              <w:rPr>
                <w:rFonts w:ascii="Times New Roman" w:hAnsi="Times New Roman"/>
              </w:rPr>
              <w:t>т</w:t>
            </w:r>
            <w:r w:rsidRPr="00192E2E">
              <w:rPr>
                <w:rFonts w:ascii="Times New Roman" w:hAnsi="Times New Roman"/>
              </w:rPr>
              <w:t>ветствующих особо защитных участков лесов</w:t>
            </w:r>
          </w:p>
        </w:tc>
        <w:tc>
          <w:tcPr>
            <w:tcW w:w="3401"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Вдоль опушек лесных насаждений выделяется полоса леса шириной 100 м от границы (кромки) леса с открытыми пространствами</w:t>
            </w:r>
          </w:p>
        </w:tc>
      </w:tr>
      <w:tr w:rsidR="00921DDE" w:rsidRPr="00192E2E" w:rsidTr="00DC3EE6">
        <w:trPr>
          <w:trHeight w:val="20"/>
          <w:jc w:val="center"/>
        </w:trPr>
        <w:tc>
          <w:tcPr>
            <w:tcW w:w="544"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23</w:t>
            </w:r>
          </w:p>
        </w:tc>
        <w:tc>
          <w:tcPr>
            <w:tcW w:w="2434"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 xml:space="preserve">Объекты, </w:t>
            </w:r>
            <w:r w:rsidR="00A423B5" w:rsidRPr="00192E2E">
              <w:rPr>
                <w:rFonts w:ascii="Times New Roman" w:hAnsi="Times New Roman"/>
              </w:rPr>
              <w:t>и</w:t>
            </w:r>
            <w:r w:rsidRPr="00192E2E">
              <w:rPr>
                <w:rFonts w:ascii="Times New Roman" w:hAnsi="Times New Roman"/>
              </w:rPr>
              <w:t>меющие культурно- историч</w:t>
            </w:r>
            <w:r w:rsidRPr="00192E2E">
              <w:rPr>
                <w:rFonts w:ascii="Times New Roman" w:hAnsi="Times New Roman"/>
              </w:rPr>
              <w:t>е</w:t>
            </w:r>
            <w:r w:rsidRPr="00192E2E">
              <w:rPr>
                <w:rFonts w:ascii="Times New Roman" w:hAnsi="Times New Roman"/>
              </w:rPr>
              <w:t>ское значение</w:t>
            </w:r>
          </w:p>
        </w:tc>
        <w:tc>
          <w:tcPr>
            <w:tcW w:w="3260"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Участки леса вблизи культовых сооружений и природных объе</w:t>
            </w:r>
            <w:r w:rsidRPr="00192E2E">
              <w:rPr>
                <w:rFonts w:ascii="Times New Roman" w:hAnsi="Times New Roman"/>
              </w:rPr>
              <w:t>к</w:t>
            </w:r>
            <w:r w:rsidRPr="00192E2E">
              <w:rPr>
                <w:rFonts w:ascii="Times New Roman" w:hAnsi="Times New Roman"/>
              </w:rPr>
              <w:t>тов, имеющих религиозное, и</w:t>
            </w:r>
            <w:r w:rsidRPr="00192E2E">
              <w:rPr>
                <w:rFonts w:ascii="Times New Roman" w:hAnsi="Times New Roman"/>
              </w:rPr>
              <w:t>с</w:t>
            </w:r>
            <w:r w:rsidRPr="00192E2E">
              <w:rPr>
                <w:rFonts w:ascii="Times New Roman" w:hAnsi="Times New Roman"/>
              </w:rPr>
              <w:t>торическое и архитектурное зн</w:t>
            </w:r>
            <w:r w:rsidRPr="00192E2E">
              <w:rPr>
                <w:rFonts w:ascii="Times New Roman" w:hAnsi="Times New Roman"/>
              </w:rPr>
              <w:t>а</w:t>
            </w:r>
            <w:r w:rsidRPr="00192E2E">
              <w:rPr>
                <w:rFonts w:ascii="Times New Roman" w:hAnsi="Times New Roman"/>
              </w:rPr>
              <w:t>чение</w:t>
            </w:r>
          </w:p>
        </w:tc>
        <w:tc>
          <w:tcPr>
            <w:tcW w:w="3401" w:type="dxa"/>
            <w:vAlign w:val="center"/>
          </w:tcPr>
          <w:p w:rsidR="00921DDE" w:rsidRPr="00192E2E" w:rsidRDefault="00921DDE" w:rsidP="00DC3EE6">
            <w:pPr>
              <w:spacing w:after="0" w:line="240" w:lineRule="auto"/>
              <w:rPr>
                <w:rFonts w:ascii="Times New Roman" w:hAnsi="Times New Roman"/>
              </w:rPr>
            </w:pPr>
            <w:r w:rsidRPr="00192E2E">
              <w:rPr>
                <w:rFonts w:ascii="Times New Roman" w:hAnsi="Times New Roman"/>
              </w:rPr>
              <w:t>Границы объектов и ограничения на ведение хозяйственной де</w:t>
            </w:r>
            <w:r w:rsidRPr="00192E2E">
              <w:rPr>
                <w:rFonts w:ascii="Times New Roman" w:hAnsi="Times New Roman"/>
              </w:rPr>
              <w:t>я</w:t>
            </w:r>
            <w:r w:rsidRPr="00192E2E">
              <w:rPr>
                <w:rFonts w:ascii="Times New Roman" w:hAnsi="Times New Roman"/>
              </w:rPr>
              <w:t>тельности устанавливаются в з</w:t>
            </w:r>
            <w:r w:rsidRPr="00192E2E">
              <w:rPr>
                <w:rFonts w:ascii="Times New Roman" w:hAnsi="Times New Roman"/>
              </w:rPr>
              <w:t>а</w:t>
            </w:r>
            <w:r w:rsidRPr="00192E2E">
              <w:rPr>
                <w:rFonts w:ascii="Times New Roman" w:hAnsi="Times New Roman"/>
              </w:rPr>
              <w:t>висимости от особенностей об</w:t>
            </w:r>
            <w:r w:rsidRPr="00192E2E">
              <w:rPr>
                <w:rFonts w:ascii="Times New Roman" w:hAnsi="Times New Roman"/>
              </w:rPr>
              <w:t>ъ</w:t>
            </w:r>
            <w:r w:rsidRPr="00192E2E">
              <w:rPr>
                <w:rFonts w:ascii="Times New Roman" w:hAnsi="Times New Roman"/>
              </w:rPr>
              <w:t>екта</w:t>
            </w:r>
          </w:p>
        </w:tc>
      </w:tr>
    </w:tbl>
    <w:p w:rsidR="00D31179" w:rsidRPr="00192E2E" w:rsidRDefault="00D31179" w:rsidP="00D31179">
      <w:pPr>
        <w:pStyle w:val="affff0"/>
      </w:pPr>
      <w:bookmarkStart w:id="40" w:name="_Toc99637862"/>
      <w:bookmarkStart w:id="41" w:name="_Toc121839546"/>
      <w:r w:rsidRPr="00192E2E">
        <w:lastRenderedPageBreak/>
        <w:t>1.1.10. Характеристика существующих объектов лесной, лесоперерабатывающей инфр</w:t>
      </w:r>
      <w:r w:rsidRPr="00192E2E">
        <w:t>а</w:t>
      </w:r>
      <w:r w:rsidRPr="00192E2E">
        <w:t>структуры, объектов, не связанных с созданием лесной инфраструктуры, мероприятий по строительству, реконструкции и эксплуатации указанных объектов, предусмотренных документами территориального планирования</w:t>
      </w:r>
      <w:bookmarkEnd w:id="40"/>
      <w:bookmarkEnd w:id="41"/>
    </w:p>
    <w:p w:rsidR="00F3173E" w:rsidRPr="00192E2E" w:rsidRDefault="00921DDE" w:rsidP="00F3173E">
      <w:pPr>
        <w:pStyle w:val="afffe"/>
      </w:pPr>
      <w:r w:rsidRPr="00192E2E">
        <w:t>Перечень объектов лесной инфраструктуры утвержден Распоряжением Правительства Российской Федера</w:t>
      </w:r>
      <w:r w:rsidR="00D31179" w:rsidRPr="00192E2E">
        <w:t>ции от 17 июля 2012 г. № 1283-р.</w:t>
      </w:r>
      <w:r w:rsidR="00F3173E" w:rsidRPr="00192E2E">
        <w:t xml:space="preserve"> Порядок проектирования, создания и эксплуатации объектов лесной инфраструктуры утвержден приказом Мин</w:t>
      </w:r>
      <w:r w:rsidR="005F2C5D" w:rsidRPr="00192E2E">
        <w:t xml:space="preserve">истерства </w:t>
      </w:r>
      <w:r w:rsidR="00572A0D" w:rsidRPr="00192E2E">
        <w:t>природных ресурсов и экологии</w:t>
      </w:r>
      <w:r w:rsidR="00F3173E" w:rsidRPr="00192E2E">
        <w:t xml:space="preserve"> Росси</w:t>
      </w:r>
      <w:r w:rsidR="00572A0D" w:rsidRPr="00192E2E">
        <w:t>йской Федерации</w:t>
      </w:r>
      <w:r w:rsidR="00F3173E" w:rsidRPr="00192E2E">
        <w:t xml:space="preserve"> от 05.08.2020 №565.</w:t>
      </w:r>
    </w:p>
    <w:p w:rsidR="00F3173E" w:rsidRPr="00192E2E" w:rsidRDefault="00F3173E" w:rsidP="00F3173E">
      <w:pPr>
        <w:pStyle w:val="afffe"/>
      </w:pPr>
      <w:r w:rsidRPr="00192E2E">
        <w:t>Работы по проектированию, созданию, содержанию и эксплуатации объектов лесной инфраструктуры осуществляются на основании:</w:t>
      </w:r>
    </w:p>
    <w:p w:rsidR="00F3173E" w:rsidRPr="00192E2E" w:rsidRDefault="00F3173E" w:rsidP="00F3173E">
      <w:pPr>
        <w:pStyle w:val="afffe"/>
      </w:pPr>
      <w:r w:rsidRPr="00192E2E">
        <w:t>а) отраслевых и региональных программ развития лесного сектора;</w:t>
      </w:r>
    </w:p>
    <w:p w:rsidR="00F3173E" w:rsidRPr="00192E2E" w:rsidRDefault="00F3173E" w:rsidP="00F3173E">
      <w:pPr>
        <w:pStyle w:val="afffe"/>
      </w:pPr>
      <w:r w:rsidRPr="00192E2E">
        <w:t>б) лесных планов субъектов Российской Федерации;</w:t>
      </w:r>
    </w:p>
    <w:p w:rsidR="00F3173E" w:rsidRPr="00192E2E" w:rsidRDefault="00F3173E" w:rsidP="00F3173E">
      <w:pPr>
        <w:pStyle w:val="afffe"/>
      </w:pPr>
      <w:r w:rsidRPr="00192E2E">
        <w:t>в) лесохозяйственных регламентов лесничеств;</w:t>
      </w:r>
    </w:p>
    <w:p w:rsidR="00F3173E" w:rsidRPr="00192E2E" w:rsidRDefault="00F3173E" w:rsidP="00F3173E">
      <w:pPr>
        <w:pStyle w:val="afffe"/>
      </w:pPr>
      <w:r w:rsidRPr="00192E2E">
        <w:t>г) проектов освоения лесов;</w:t>
      </w:r>
    </w:p>
    <w:p w:rsidR="00F3173E" w:rsidRPr="00192E2E" w:rsidRDefault="00F3173E" w:rsidP="00F3173E">
      <w:pPr>
        <w:pStyle w:val="afffe"/>
      </w:pPr>
      <w:r w:rsidRPr="00192E2E">
        <w:t>д) государственного задания или государственного (муниципального) контракта.</w:t>
      </w:r>
    </w:p>
    <w:p w:rsidR="00F3173E" w:rsidRPr="00192E2E" w:rsidRDefault="00F3173E" w:rsidP="00F3173E">
      <w:pPr>
        <w:pStyle w:val="afffe"/>
      </w:pPr>
      <w:r w:rsidRPr="00192E2E">
        <w:t>Планирование создания объектов лесной инфраструктуры осуществляется в соответст</w:t>
      </w:r>
      <w:r w:rsidR="00572A0D" w:rsidRPr="00192E2E">
        <w:t>вии с лесным планом Калининградс</w:t>
      </w:r>
      <w:r w:rsidRPr="00192E2E">
        <w:t>кой области, который учитывает документы территориального планирования, отраслевые и региональные программы развития лесного сектора.</w:t>
      </w:r>
    </w:p>
    <w:p w:rsidR="00F3173E" w:rsidRPr="00192E2E" w:rsidRDefault="00F3173E" w:rsidP="00F3173E">
      <w:pPr>
        <w:pStyle w:val="afffe"/>
      </w:pPr>
      <w:r w:rsidRPr="00192E2E">
        <w:t>Лица, использующие леса, проектируют объекты лесной инфраструктуры на основании планов их создания, которые содержатся в проекте освоения лесов, разработанном в соответствии с лесохозяйственным регламентом лесничества.</w:t>
      </w:r>
    </w:p>
    <w:p w:rsidR="00921DDE" w:rsidRPr="00BF5519" w:rsidRDefault="00921DDE" w:rsidP="0041339A">
      <w:pPr>
        <w:pStyle w:val="afffe"/>
      </w:pPr>
      <w:r w:rsidRPr="00192E2E">
        <w:t xml:space="preserve">К объектам лесной инфраструктуры относятся объекты, предназначенные для обеспечения охраны, защиты, воспроизводства лесов, а также использования лесов (лесные дороги, лесные склады, </w:t>
      </w:r>
      <w:r w:rsidRPr="00BF5519">
        <w:t>квартальные просеки, граничные линии, противопожарные разрывы, тропы, квартальные и указательные столбы, лесохозяйственные и лесоустроительные знаки и др.).</w:t>
      </w:r>
    </w:p>
    <w:p w:rsidR="00FE5195" w:rsidRPr="00192E2E" w:rsidRDefault="00FE5195" w:rsidP="0041339A">
      <w:pPr>
        <w:pStyle w:val="afffe"/>
      </w:pPr>
      <w:r w:rsidRPr="00BF5519">
        <w:t>По результатам проведенных лесоустроительных работ в городских лесах Светлогорского муниципального округа объекты лес</w:t>
      </w:r>
      <w:r w:rsidR="001E0E1E" w:rsidRPr="00BF5519">
        <w:t>ной инфраструктуры отсутствуют</w:t>
      </w:r>
      <w:r w:rsidRPr="00BF5519">
        <w:t xml:space="preserve">, в связи с этим таблица </w:t>
      </w:r>
      <w:r w:rsidR="001E0E1E" w:rsidRPr="00BF5519">
        <w:t>1</w:t>
      </w:r>
      <w:r w:rsidRPr="00BF5519">
        <w:t>.</w:t>
      </w:r>
      <w:r w:rsidR="001E0E1E" w:rsidRPr="00BF5519">
        <w:t>1</w:t>
      </w:r>
      <w:r w:rsidRPr="00BF5519">
        <w:t>.</w:t>
      </w:r>
      <w:r w:rsidR="001E0E1E" w:rsidRPr="00BF5519">
        <w:t>10</w:t>
      </w:r>
      <w:r w:rsidRPr="00BF5519">
        <w:t>.1 не заполняется.</w:t>
      </w:r>
    </w:p>
    <w:p w:rsidR="00921DDE" w:rsidRPr="00192E2E" w:rsidRDefault="00921DDE" w:rsidP="0041339A">
      <w:pPr>
        <w:pStyle w:val="afffe"/>
      </w:pPr>
    </w:p>
    <w:p w:rsidR="008F448C" w:rsidRPr="00192E2E" w:rsidRDefault="008F448C" w:rsidP="0041339A">
      <w:pPr>
        <w:pStyle w:val="afffe"/>
      </w:pPr>
    </w:p>
    <w:p w:rsidR="008F448C" w:rsidRPr="00192E2E" w:rsidRDefault="008F448C" w:rsidP="00F53414">
      <w:pPr>
        <w:pStyle w:val="afffe"/>
        <w:sectPr w:rsidR="008F448C" w:rsidRPr="00192E2E" w:rsidSect="00DA5236">
          <w:pgSz w:w="11906" w:h="16838" w:code="9"/>
          <w:pgMar w:top="1134" w:right="851" w:bottom="1134" w:left="1134" w:header="709" w:footer="709" w:gutter="0"/>
          <w:cols w:space="708"/>
          <w:docGrid w:linePitch="360"/>
        </w:sectPr>
      </w:pPr>
    </w:p>
    <w:p w:rsidR="00921DDE" w:rsidRPr="00192E2E" w:rsidRDefault="00921DDE" w:rsidP="000176BF">
      <w:pPr>
        <w:pStyle w:val="afffe"/>
        <w:spacing w:after="120"/>
      </w:pPr>
      <w:r w:rsidRPr="00192E2E">
        <w:t>Таблица 1.1.10.1.</w:t>
      </w:r>
      <w:r w:rsidR="0041339A" w:rsidRPr="00192E2E">
        <w:t xml:space="preserve"> </w:t>
      </w:r>
      <w:r w:rsidRPr="00192E2E">
        <w:t>Существующие объекты лесной инфраструктуры</w:t>
      </w:r>
    </w:p>
    <w:tbl>
      <w:tblPr>
        <w:tblW w:w="153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70"/>
        <w:gridCol w:w="1701"/>
        <w:gridCol w:w="771"/>
        <w:gridCol w:w="796"/>
        <w:gridCol w:w="928"/>
        <w:gridCol w:w="1061"/>
        <w:gridCol w:w="1122"/>
        <w:gridCol w:w="1134"/>
        <w:gridCol w:w="795"/>
        <w:gridCol w:w="906"/>
        <w:gridCol w:w="850"/>
        <w:gridCol w:w="1418"/>
        <w:gridCol w:w="709"/>
        <w:gridCol w:w="992"/>
        <w:gridCol w:w="960"/>
        <w:gridCol w:w="796"/>
      </w:tblGrid>
      <w:tr w:rsidR="00921DDE" w:rsidRPr="00192E2E" w:rsidTr="008E0AFE">
        <w:trPr>
          <w:jc w:val="center"/>
        </w:trPr>
        <w:tc>
          <w:tcPr>
            <w:tcW w:w="370" w:type="dxa"/>
            <w:vMerge w:val="restart"/>
            <w:vAlign w:val="center"/>
          </w:tcPr>
          <w:p w:rsidR="00921DDE" w:rsidRPr="00192E2E" w:rsidRDefault="0006242C" w:rsidP="00D31179">
            <w:pPr>
              <w:spacing w:after="0" w:line="240" w:lineRule="auto"/>
              <w:jc w:val="center"/>
              <w:rPr>
                <w:rFonts w:ascii="Times New Roman" w:hAnsi="Times New Roman"/>
              </w:rPr>
            </w:pPr>
            <w:r w:rsidRPr="00192E2E">
              <w:rPr>
                <w:rFonts w:ascii="Times New Roman" w:hAnsi="Times New Roman"/>
              </w:rPr>
              <w:t>№ п/п</w:t>
            </w:r>
          </w:p>
        </w:tc>
        <w:tc>
          <w:tcPr>
            <w:tcW w:w="1701" w:type="dxa"/>
            <w:vMerge w:val="restart"/>
            <w:vAlign w:val="center"/>
          </w:tcPr>
          <w:p w:rsidR="00921DDE" w:rsidRPr="00192E2E" w:rsidRDefault="003436E9" w:rsidP="00D31179">
            <w:pPr>
              <w:spacing w:after="0" w:line="240" w:lineRule="auto"/>
              <w:jc w:val="center"/>
              <w:rPr>
                <w:rFonts w:ascii="Times New Roman" w:hAnsi="Times New Roman"/>
              </w:rPr>
            </w:pPr>
            <w:r>
              <w:rPr>
                <w:rFonts w:ascii="Times New Roman" w:hAnsi="Times New Roman"/>
              </w:rPr>
              <w:t xml:space="preserve">Наименование </w:t>
            </w:r>
            <w:r w:rsidR="00921DDE" w:rsidRPr="00192E2E">
              <w:rPr>
                <w:rFonts w:ascii="Times New Roman" w:hAnsi="Times New Roman"/>
              </w:rPr>
              <w:t>лесничества</w:t>
            </w:r>
          </w:p>
        </w:tc>
        <w:tc>
          <w:tcPr>
            <w:tcW w:w="13238" w:type="dxa"/>
            <w:gridSpan w:val="14"/>
            <w:vAlign w:val="center"/>
          </w:tcPr>
          <w:p w:rsidR="00921DDE" w:rsidRPr="00192E2E" w:rsidRDefault="00F53414" w:rsidP="00D31179">
            <w:pPr>
              <w:spacing w:after="0" w:line="240" w:lineRule="auto"/>
              <w:jc w:val="center"/>
              <w:rPr>
                <w:rFonts w:ascii="Times New Roman" w:hAnsi="Times New Roman"/>
              </w:rPr>
            </w:pPr>
            <w:r w:rsidRPr="00192E2E">
              <w:rPr>
                <w:rFonts w:ascii="Times New Roman" w:hAnsi="Times New Roman"/>
              </w:rPr>
              <w:t>Объекты лесной инфраструктуры:</w:t>
            </w:r>
          </w:p>
        </w:tc>
      </w:tr>
      <w:tr w:rsidR="00921DDE" w:rsidRPr="00192E2E" w:rsidTr="00C23F9C">
        <w:trPr>
          <w:jc w:val="center"/>
        </w:trPr>
        <w:tc>
          <w:tcPr>
            <w:tcW w:w="370" w:type="dxa"/>
            <w:vMerge/>
            <w:vAlign w:val="center"/>
          </w:tcPr>
          <w:p w:rsidR="00921DDE" w:rsidRPr="00192E2E" w:rsidRDefault="00921DDE" w:rsidP="00D31179">
            <w:pPr>
              <w:spacing w:after="0" w:line="240" w:lineRule="auto"/>
              <w:jc w:val="center"/>
              <w:rPr>
                <w:rFonts w:ascii="Times New Roman" w:hAnsi="Times New Roman"/>
              </w:rPr>
            </w:pPr>
          </w:p>
        </w:tc>
        <w:tc>
          <w:tcPr>
            <w:tcW w:w="1701" w:type="dxa"/>
            <w:vMerge/>
            <w:vAlign w:val="center"/>
          </w:tcPr>
          <w:p w:rsidR="00921DDE" w:rsidRPr="00192E2E" w:rsidRDefault="00921DDE" w:rsidP="00D31179">
            <w:pPr>
              <w:spacing w:after="0" w:line="240" w:lineRule="auto"/>
              <w:jc w:val="center"/>
              <w:rPr>
                <w:rFonts w:ascii="Times New Roman" w:hAnsi="Times New Roman"/>
              </w:rPr>
            </w:pPr>
          </w:p>
        </w:tc>
        <w:tc>
          <w:tcPr>
            <w:tcW w:w="771" w:type="dxa"/>
            <w:vAlign w:val="center"/>
          </w:tcPr>
          <w:p w:rsidR="00921DDE" w:rsidRPr="00192E2E" w:rsidRDefault="00921DDE" w:rsidP="00D31179">
            <w:pPr>
              <w:spacing w:after="0" w:line="240" w:lineRule="auto"/>
              <w:jc w:val="center"/>
              <w:rPr>
                <w:rFonts w:ascii="Times New Roman" w:hAnsi="Times New Roman"/>
              </w:rPr>
            </w:pPr>
            <w:r w:rsidRPr="00192E2E">
              <w:rPr>
                <w:rFonts w:ascii="Times New Roman" w:hAnsi="Times New Roman"/>
              </w:rPr>
              <w:t>лесная дорога га/км</w:t>
            </w:r>
          </w:p>
        </w:tc>
        <w:tc>
          <w:tcPr>
            <w:tcW w:w="796" w:type="dxa"/>
            <w:vAlign w:val="center"/>
          </w:tcPr>
          <w:p w:rsidR="00921DDE" w:rsidRPr="00192E2E" w:rsidRDefault="00921DDE" w:rsidP="00D31179">
            <w:pPr>
              <w:spacing w:after="0" w:line="240" w:lineRule="auto"/>
              <w:jc w:val="center"/>
              <w:rPr>
                <w:rFonts w:ascii="Times New Roman" w:hAnsi="Times New Roman"/>
              </w:rPr>
            </w:pPr>
            <w:r w:rsidRPr="00192E2E">
              <w:rPr>
                <w:rFonts w:ascii="Times New Roman" w:hAnsi="Times New Roman"/>
              </w:rPr>
              <w:t>мост автодорожный</w:t>
            </w:r>
          </w:p>
          <w:p w:rsidR="00921DDE" w:rsidRPr="00192E2E" w:rsidRDefault="00921DDE" w:rsidP="00D31179">
            <w:pPr>
              <w:spacing w:after="0" w:line="240" w:lineRule="auto"/>
              <w:jc w:val="center"/>
              <w:rPr>
                <w:rFonts w:ascii="Times New Roman" w:hAnsi="Times New Roman"/>
              </w:rPr>
            </w:pPr>
            <w:proofErr w:type="spellStart"/>
            <w:r w:rsidRPr="00192E2E">
              <w:rPr>
                <w:rFonts w:ascii="Times New Roman" w:hAnsi="Times New Roman"/>
              </w:rPr>
              <w:t>шт</w:t>
            </w:r>
            <w:proofErr w:type="spellEnd"/>
          </w:p>
        </w:tc>
        <w:tc>
          <w:tcPr>
            <w:tcW w:w="928" w:type="dxa"/>
            <w:vAlign w:val="center"/>
          </w:tcPr>
          <w:p w:rsidR="00921DDE" w:rsidRPr="00192E2E" w:rsidRDefault="00921DDE" w:rsidP="00D31179">
            <w:pPr>
              <w:spacing w:after="0" w:line="240" w:lineRule="auto"/>
              <w:jc w:val="center"/>
              <w:rPr>
                <w:rFonts w:ascii="Times New Roman" w:hAnsi="Times New Roman"/>
              </w:rPr>
            </w:pPr>
            <w:r w:rsidRPr="00192E2E">
              <w:rPr>
                <w:rFonts w:ascii="Times New Roman" w:hAnsi="Times New Roman"/>
              </w:rPr>
              <w:t>квартальные просеки</w:t>
            </w:r>
            <w:r w:rsidR="00F53414" w:rsidRPr="00192E2E">
              <w:rPr>
                <w:rFonts w:ascii="Times New Roman" w:hAnsi="Times New Roman"/>
              </w:rPr>
              <w:t xml:space="preserve">, </w:t>
            </w:r>
            <w:r w:rsidRPr="00192E2E">
              <w:rPr>
                <w:rFonts w:ascii="Times New Roman" w:hAnsi="Times New Roman"/>
              </w:rPr>
              <w:t>га/км</w:t>
            </w:r>
          </w:p>
        </w:tc>
        <w:tc>
          <w:tcPr>
            <w:tcW w:w="1061" w:type="dxa"/>
            <w:vAlign w:val="center"/>
          </w:tcPr>
          <w:p w:rsidR="00921DDE" w:rsidRPr="00192E2E" w:rsidRDefault="00921DDE" w:rsidP="00D31179">
            <w:pPr>
              <w:spacing w:after="0" w:line="240" w:lineRule="auto"/>
              <w:jc w:val="center"/>
              <w:rPr>
                <w:rFonts w:ascii="Times New Roman" w:hAnsi="Times New Roman"/>
              </w:rPr>
            </w:pPr>
            <w:r w:rsidRPr="00192E2E">
              <w:rPr>
                <w:rFonts w:ascii="Times New Roman" w:hAnsi="Times New Roman"/>
              </w:rPr>
              <w:t>противопожарные разрывы</w:t>
            </w:r>
            <w:r w:rsidR="00F53414" w:rsidRPr="00192E2E">
              <w:rPr>
                <w:rFonts w:ascii="Times New Roman" w:hAnsi="Times New Roman"/>
              </w:rPr>
              <w:t xml:space="preserve">, </w:t>
            </w:r>
            <w:r w:rsidRPr="00192E2E">
              <w:rPr>
                <w:rFonts w:ascii="Times New Roman" w:hAnsi="Times New Roman"/>
              </w:rPr>
              <w:t>га/км</w:t>
            </w:r>
          </w:p>
        </w:tc>
        <w:tc>
          <w:tcPr>
            <w:tcW w:w="1122" w:type="dxa"/>
            <w:vAlign w:val="center"/>
          </w:tcPr>
          <w:p w:rsidR="00921DDE" w:rsidRPr="00192E2E" w:rsidRDefault="008E0AFE" w:rsidP="00D31179">
            <w:pPr>
              <w:spacing w:after="0" w:line="240" w:lineRule="auto"/>
              <w:jc w:val="center"/>
              <w:rPr>
                <w:rFonts w:ascii="Times New Roman" w:hAnsi="Times New Roman"/>
              </w:rPr>
            </w:pPr>
            <w:proofErr w:type="spellStart"/>
            <w:r w:rsidRPr="00192E2E">
              <w:rPr>
                <w:rFonts w:ascii="Times New Roman" w:hAnsi="Times New Roman"/>
              </w:rPr>
              <w:t>п</w:t>
            </w:r>
            <w:r w:rsidR="00921DDE" w:rsidRPr="00192E2E">
              <w:rPr>
                <w:rFonts w:ascii="Times New Roman" w:hAnsi="Times New Roman"/>
              </w:rPr>
              <w:t>ожарно</w:t>
            </w:r>
            <w:proofErr w:type="spellEnd"/>
            <w:r w:rsidRPr="00192E2E">
              <w:rPr>
                <w:rFonts w:ascii="Times New Roman" w:hAnsi="Times New Roman"/>
              </w:rPr>
              <w:t>-</w:t>
            </w:r>
            <w:r w:rsidR="00921DDE" w:rsidRPr="00192E2E">
              <w:rPr>
                <w:rFonts w:ascii="Times New Roman" w:hAnsi="Times New Roman"/>
              </w:rPr>
              <w:t xml:space="preserve"> наблюдательный пункт(вышка)</w:t>
            </w:r>
            <w:r w:rsidR="00F53414" w:rsidRPr="00192E2E">
              <w:rPr>
                <w:rFonts w:ascii="Times New Roman" w:hAnsi="Times New Roman"/>
              </w:rPr>
              <w:t xml:space="preserve">, </w:t>
            </w:r>
            <w:proofErr w:type="spellStart"/>
            <w:r w:rsidR="00921DDE" w:rsidRPr="00192E2E">
              <w:rPr>
                <w:rFonts w:ascii="Times New Roman" w:hAnsi="Times New Roman"/>
              </w:rPr>
              <w:t>шт</w:t>
            </w:r>
            <w:proofErr w:type="spellEnd"/>
          </w:p>
        </w:tc>
        <w:tc>
          <w:tcPr>
            <w:tcW w:w="1134" w:type="dxa"/>
            <w:vAlign w:val="center"/>
          </w:tcPr>
          <w:p w:rsidR="00921DDE" w:rsidRPr="00192E2E" w:rsidRDefault="00921DDE" w:rsidP="00D31179">
            <w:pPr>
              <w:spacing w:after="0" w:line="240" w:lineRule="auto"/>
              <w:jc w:val="center"/>
              <w:rPr>
                <w:rFonts w:ascii="Times New Roman" w:hAnsi="Times New Roman"/>
              </w:rPr>
            </w:pPr>
            <w:r w:rsidRPr="00192E2E">
              <w:rPr>
                <w:rFonts w:ascii="Times New Roman" w:hAnsi="Times New Roman"/>
              </w:rPr>
              <w:t>здание пожарно-химической станции</w:t>
            </w:r>
            <w:r w:rsidR="00F53414" w:rsidRPr="00192E2E">
              <w:rPr>
                <w:rFonts w:ascii="Times New Roman" w:hAnsi="Times New Roman"/>
              </w:rPr>
              <w:t xml:space="preserve">, </w:t>
            </w:r>
            <w:proofErr w:type="spellStart"/>
            <w:r w:rsidRPr="00192E2E">
              <w:rPr>
                <w:rFonts w:ascii="Times New Roman" w:hAnsi="Times New Roman"/>
              </w:rPr>
              <w:t>шт</w:t>
            </w:r>
            <w:proofErr w:type="spellEnd"/>
          </w:p>
        </w:tc>
        <w:tc>
          <w:tcPr>
            <w:tcW w:w="795" w:type="dxa"/>
            <w:vAlign w:val="center"/>
          </w:tcPr>
          <w:p w:rsidR="00921DDE" w:rsidRPr="00192E2E" w:rsidRDefault="00921DDE" w:rsidP="00D31179">
            <w:pPr>
              <w:spacing w:after="0" w:line="240" w:lineRule="auto"/>
              <w:jc w:val="center"/>
              <w:rPr>
                <w:rFonts w:ascii="Times New Roman" w:hAnsi="Times New Roman"/>
              </w:rPr>
            </w:pPr>
            <w:r w:rsidRPr="00192E2E">
              <w:rPr>
                <w:rFonts w:ascii="Times New Roman" w:hAnsi="Times New Roman"/>
              </w:rPr>
              <w:t>лесной склад</w:t>
            </w:r>
            <w:r w:rsidR="00F53414" w:rsidRPr="00192E2E">
              <w:rPr>
                <w:rFonts w:ascii="Times New Roman" w:hAnsi="Times New Roman"/>
              </w:rPr>
              <w:t xml:space="preserve">, </w:t>
            </w:r>
            <w:r w:rsidRPr="00192E2E">
              <w:rPr>
                <w:rFonts w:ascii="Times New Roman" w:hAnsi="Times New Roman"/>
              </w:rPr>
              <w:t>га</w:t>
            </w:r>
          </w:p>
        </w:tc>
        <w:tc>
          <w:tcPr>
            <w:tcW w:w="906" w:type="dxa"/>
            <w:vAlign w:val="center"/>
          </w:tcPr>
          <w:p w:rsidR="00921DDE" w:rsidRPr="00192E2E" w:rsidRDefault="00921DDE" w:rsidP="00D31179">
            <w:pPr>
              <w:spacing w:after="0" w:line="240" w:lineRule="auto"/>
              <w:jc w:val="center"/>
              <w:rPr>
                <w:rFonts w:ascii="Times New Roman" w:hAnsi="Times New Roman"/>
              </w:rPr>
            </w:pPr>
            <w:r w:rsidRPr="00192E2E">
              <w:rPr>
                <w:rFonts w:ascii="Times New Roman" w:hAnsi="Times New Roman"/>
              </w:rPr>
              <w:t>площадка для забора воды</w:t>
            </w:r>
            <w:r w:rsidR="00F53414" w:rsidRPr="00192E2E">
              <w:rPr>
                <w:rFonts w:ascii="Times New Roman" w:hAnsi="Times New Roman"/>
              </w:rPr>
              <w:t xml:space="preserve">, </w:t>
            </w:r>
            <w:proofErr w:type="spellStart"/>
            <w:r w:rsidRPr="00192E2E">
              <w:rPr>
                <w:rFonts w:ascii="Times New Roman" w:hAnsi="Times New Roman"/>
              </w:rPr>
              <w:t>шт</w:t>
            </w:r>
            <w:proofErr w:type="spellEnd"/>
          </w:p>
        </w:tc>
        <w:tc>
          <w:tcPr>
            <w:tcW w:w="850" w:type="dxa"/>
            <w:vAlign w:val="center"/>
          </w:tcPr>
          <w:p w:rsidR="00921DDE" w:rsidRPr="00192E2E" w:rsidRDefault="00921DDE" w:rsidP="00D31179">
            <w:pPr>
              <w:spacing w:after="0" w:line="240" w:lineRule="auto"/>
              <w:jc w:val="center"/>
              <w:rPr>
                <w:rFonts w:ascii="Times New Roman" w:hAnsi="Times New Roman"/>
              </w:rPr>
            </w:pPr>
            <w:r w:rsidRPr="00192E2E">
              <w:rPr>
                <w:rFonts w:ascii="Times New Roman" w:hAnsi="Times New Roman"/>
              </w:rPr>
              <w:t>пожарные водоемы</w:t>
            </w:r>
            <w:r w:rsidR="00F53414" w:rsidRPr="00192E2E">
              <w:rPr>
                <w:rFonts w:ascii="Times New Roman" w:hAnsi="Times New Roman"/>
              </w:rPr>
              <w:t xml:space="preserve">, </w:t>
            </w:r>
            <w:proofErr w:type="spellStart"/>
            <w:r w:rsidRPr="00192E2E">
              <w:rPr>
                <w:rFonts w:ascii="Times New Roman" w:hAnsi="Times New Roman"/>
              </w:rPr>
              <w:t>шт</w:t>
            </w:r>
            <w:proofErr w:type="spellEnd"/>
          </w:p>
        </w:tc>
        <w:tc>
          <w:tcPr>
            <w:tcW w:w="1418" w:type="dxa"/>
            <w:vAlign w:val="center"/>
          </w:tcPr>
          <w:p w:rsidR="00921DDE" w:rsidRPr="00192E2E" w:rsidRDefault="00921DDE" w:rsidP="00D31179">
            <w:pPr>
              <w:spacing w:after="0" w:line="240" w:lineRule="auto"/>
              <w:jc w:val="center"/>
              <w:rPr>
                <w:rFonts w:ascii="Times New Roman" w:hAnsi="Times New Roman"/>
              </w:rPr>
            </w:pPr>
            <w:r w:rsidRPr="00192E2E">
              <w:rPr>
                <w:rFonts w:ascii="Times New Roman" w:hAnsi="Times New Roman"/>
              </w:rPr>
              <w:t>щит и навес для размещения противопожарного инвентаря</w:t>
            </w:r>
            <w:r w:rsidR="00F53414" w:rsidRPr="00192E2E">
              <w:rPr>
                <w:rFonts w:ascii="Times New Roman" w:hAnsi="Times New Roman"/>
              </w:rPr>
              <w:t xml:space="preserve">, </w:t>
            </w:r>
            <w:proofErr w:type="spellStart"/>
            <w:r w:rsidRPr="00192E2E">
              <w:rPr>
                <w:rFonts w:ascii="Times New Roman" w:hAnsi="Times New Roman"/>
              </w:rPr>
              <w:t>шт</w:t>
            </w:r>
            <w:proofErr w:type="spellEnd"/>
          </w:p>
        </w:tc>
        <w:tc>
          <w:tcPr>
            <w:tcW w:w="709" w:type="dxa"/>
            <w:vAlign w:val="center"/>
          </w:tcPr>
          <w:p w:rsidR="00921DDE" w:rsidRPr="00192E2E" w:rsidRDefault="00921DDE" w:rsidP="00D31179">
            <w:pPr>
              <w:spacing w:after="0" w:line="240" w:lineRule="auto"/>
              <w:jc w:val="center"/>
              <w:rPr>
                <w:rFonts w:ascii="Times New Roman" w:hAnsi="Times New Roman"/>
              </w:rPr>
            </w:pPr>
            <w:r w:rsidRPr="00192E2E">
              <w:rPr>
                <w:rFonts w:ascii="Times New Roman" w:hAnsi="Times New Roman"/>
              </w:rPr>
              <w:t>пожарная скважина</w:t>
            </w:r>
            <w:r w:rsidR="00F53414" w:rsidRPr="00192E2E">
              <w:rPr>
                <w:rFonts w:ascii="Times New Roman" w:hAnsi="Times New Roman"/>
              </w:rPr>
              <w:t xml:space="preserve">, </w:t>
            </w:r>
            <w:proofErr w:type="spellStart"/>
            <w:r w:rsidRPr="00192E2E">
              <w:rPr>
                <w:rFonts w:ascii="Times New Roman" w:hAnsi="Times New Roman"/>
              </w:rPr>
              <w:t>шт</w:t>
            </w:r>
            <w:proofErr w:type="spellEnd"/>
          </w:p>
        </w:tc>
        <w:tc>
          <w:tcPr>
            <w:tcW w:w="992" w:type="dxa"/>
            <w:vAlign w:val="center"/>
          </w:tcPr>
          <w:p w:rsidR="00921DDE" w:rsidRPr="00192E2E" w:rsidRDefault="00921DDE" w:rsidP="00D31179">
            <w:pPr>
              <w:spacing w:after="0" w:line="240" w:lineRule="auto"/>
              <w:jc w:val="center"/>
              <w:rPr>
                <w:rFonts w:ascii="Times New Roman" w:hAnsi="Times New Roman"/>
              </w:rPr>
            </w:pPr>
            <w:r w:rsidRPr="00192E2E">
              <w:rPr>
                <w:rFonts w:ascii="Times New Roman" w:hAnsi="Times New Roman"/>
              </w:rPr>
              <w:t>лесохозяйственный знак,</w:t>
            </w:r>
            <w:r w:rsidR="00F53414" w:rsidRPr="00192E2E">
              <w:rPr>
                <w:rFonts w:ascii="Times New Roman" w:hAnsi="Times New Roman"/>
              </w:rPr>
              <w:t xml:space="preserve"> </w:t>
            </w:r>
            <w:r w:rsidRPr="00192E2E">
              <w:rPr>
                <w:rFonts w:ascii="Times New Roman" w:hAnsi="Times New Roman"/>
              </w:rPr>
              <w:t>щит,</w:t>
            </w:r>
            <w:r w:rsidR="00F53414" w:rsidRPr="00192E2E">
              <w:rPr>
                <w:rFonts w:ascii="Times New Roman" w:hAnsi="Times New Roman"/>
              </w:rPr>
              <w:t xml:space="preserve"> </w:t>
            </w:r>
            <w:r w:rsidRPr="00192E2E">
              <w:rPr>
                <w:rFonts w:ascii="Times New Roman" w:hAnsi="Times New Roman"/>
              </w:rPr>
              <w:t>аншлаг</w:t>
            </w:r>
            <w:r w:rsidR="00F53414" w:rsidRPr="00192E2E">
              <w:rPr>
                <w:rFonts w:ascii="Times New Roman" w:hAnsi="Times New Roman"/>
              </w:rPr>
              <w:t xml:space="preserve">, </w:t>
            </w:r>
            <w:proofErr w:type="spellStart"/>
            <w:r w:rsidRPr="00192E2E">
              <w:rPr>
                <w:rFonts w:ascii="Times New Roman" w:hAnsi="Times New Roman"/>
              </w:rPr>
              <w:t>шт</w:t>
            </w:r>
            <w:proofErr w:type="spellEnd"/>
          </w:p>
        </w:tc>
        <w:tc>
          <w:tcPr>
            <w:tcW w:w="960" w:type="dxa"/>
            <w:vAlign w:val="center"/>
          </w:tcPr>
          <w:p w:rsidR="00921DDE" w:rsidRPr="00192E2E" w:rsidRDefault="00921DDE" w:rsidP="00D31179">
            <w:pPr>
              <w:spacing w:after="0" w:line="240" w:lineRule="auto"/>
              <w:jc w:val="center"/>
              <w:rPr>
                <w:rFonts w:ascii="Times New Roman" w:hAnsi="Times New Roman"/>
              </w:rPr>
            </w:pPr>
            <w:r w:rsidRPr="00192E2E">
              <w:rPr>
                <w:rFonts w:ascii="Times New Roman" w:hAnsi="Times New Roman"/>
              </w:rPr>
              <w:t>обустроенные стоянки, места отдыха</w:t>
            </w:r>
            <w:r w:rsidR="00F53414" w:rsidRPr="00192E2E">
              <w:rPr>
                <w:rFonts w:ascii="Times New Roman" w:hAnsi="Times New Roman"/>
              </w:rPr>
              <w:t xml:space="preserve">, </w:t>
            </w:r>
            <w:proofErr w:type="spellStart"/>
            <w:r w:rsidRPr="00192E2E">
              <w:rPr>
                <w:rFonts w:ascii="Times New Roman" w:hAnsi="Times New Roman"/>
              </w:rPr>
              <w:t>шт</w:t>
            </w:r>
            <w:proofErr w:type="spellEnd"/>
          </w:p>
        </w:tc>
        <w:tc>
          <w:tcPr>
            <w:tcW w:w="796" w:type="dxa"/>
            <w:vAlign w:val="center"/>
          </w:tcPr>
          <w:p w:rsidR="00921DDE" w:rsidRPr="00192E2E" w:rsidRDefault="00921DDE" w:rsidP="00D31179">
            <w:pPr>
              <w:spacing w:after="0" w:line="240" w:lineRule="auto"/>
              <w:jc w:val="center"/>
              <w:rPr>
                <w:rFonts w:ascii="Times New Roman" w:hAnsi="Times New Roman"/>
              </w:rPr>
            </w:pPr>
            <w:r w:rsidRPr="00192E2E">
              <w:rPr>
                <w:rFonts w:ascii="Times New Roman" w:hAnsi="Times New Roman"/>
              </w:rPr>
              <w:t>минерализованная полоса</w:t>
            </w:r>
            <w:r w:rsidR="00F53414" w:rsidRPr="00192E2E">
              <w:rPr>
                <w:rFonts w:ascii="Times New Roman" w:hAnsi="Times New Roman"/>
              </w:rPr>
              <w:t xml:space="preserve">, </w:t>
            </w:r>
            <w:r w:rsidRPr="00192E2E">
              <w:rPr>
                <w:rFonts w:ascii="Times New Roman" w:hAnsi="Times New Roman"/>
              </w:rPr>
              <w:t>км</w:t>
            </w:r>
          </w:p>
        </w:tc>
      </w:tr>
      <w:tr w:rsidR="00921DDE" w:rsidRPr="00192E2E" w:rsidTr="00C23F9C">
        <w:trPr>
          <w:jc w:val="center"/>
        </w:trPr>
        <w:tc>
          <w:tcPr>
            <w:tcW w:w="370" w:type="dxa"/>
            <w:vAlign w:val="center"/>
          </w:tcPr>
          <w:p w:rsidR="00921DDE" w:rsidRPr="00192E2E" w:rsidRDefault="00D31179" w:rsidP="00D31179">
            <w:pPr>
              <w:spacing w:after="0" w:line="240" w:lineRule="auto"/>
              <w:jc w:val="center"/>
              <w:rPr>
                <w:rFonts w:ascii="Times New Roman" w:hAnsi="Times New Roman"/>
              </w:rPr>
            </w:pPr>
            <w:r w:rsidRPr="00192E2E">
              <w:rPr>
                <w:rFonts w:ascii="Times New Roman" w:hAnsi="Times New Roman"/>
              </w:rPr>
              <w:t>1</w:t>
            </w:r>
          </w:p>
        </w:tc>
        <w:tc>
          <w:tcPr>
            <w:tcW w:w="1701" w:type="dxa"/>
            <w:vAlign w:val="center"/>
          </w:tcPr>
          <w:p w:rsidR="00921DDE" w:rsidRPr="00192E2E" w:rsidRDefault="00921DDE" w:rsidP="00D31179">
            <w:pPr>
              <w:spacing w:after="0" w:line="240" w:lineRule="auto"/>
              <w:jc w:val="center"/>
              <w:rPr>
                <w:rFonts w:ascii="Times New Roman" w:hAnsi="Times New Roman"/>
              </w:rPr>
            </w:pPr>
            <w:r w:rsidRPr="00192E2E">
              <w:rPr>
                <w:rFonts w:ascii="Times New Roman" w:hAnsi="Times New Roman"/>
              </w:rPr>
              <w:t>2</w:t>
            </w:r>
          </w:p>
        </w:tc>
        <w:tc>
          <w:tcPr>
            <w:tcW w:w="771" w:type="dxa"/>
            <w:vAlign w:val="center"/>
          </w:tcPr>
          <w:p w:rsidR="00921DDE" w:rsidRPr="00192E2E" w:rsidRDefault="00921DDE" w:rsidP="00D31179">
            <w:pPr>
              <w:spacing w:after="0" w:line="240" w:lineRule="auto"/>
              <w:jc w:val="center"/>
              <w:rPr>
                <w:rFonts w:ascii="Times New Roman" w:hAnsi="Times New Roman"/>
              </w:rPr>
            </w:pPr>
            <w:r w:rsidRPr="00192E2E">
              <w:rPr>
                <w:rFonts w:ascii="Times New Roman" w:hAnsi="Times New Roman"/>
              </w:rPr>
              <w:t>3</w:t>
            </w:r>
          </w:p>
        </w:tc>
        <w:tc>
          <w:tcPr>
            <w:tcW w:w="796" w:type="dxa"/>
            <w:vAlign w:val="center"/>
          </w:tcPr>
          <w:p w:rsidR="00921DDE" w:rsidRPr="00192E2E" w:rsidRDefault="00921DDE" w:rsidP="00D31179">
            <w:pPr>
              <w:spacing w:after="0" w:line="240" w:lineRule="auto"/>
              <w:jc w:val="center"/>
              <w:rPr>
                <w:rFonts w:ascii="Times New Roman" w:hAnsi="Times New Roman"/>
              </w:rPr>
            </w:pPr>
            <w:r w:rsidRPr="00192E2E">
              <w:rPr>
                <w:rFonts w:ascii="Times New Roman" w:hAnsi="Times New Roman"/>
              </w:rPr>
              <w:t>4</w:t>
            </w:r>
          </w:p>
        </w:tc>
        <w:tc>
          <w:tcPr>
            <w:tcW w:w="928" w:type="dxa"/>
            <w:vAlign w:val="center"/>
          </w:tcPr>
          <w:p w:rsidR="00921DDE" w:rsidRPr="00192E2E" w:rsidRDefault="00921DDE" w:rsidP="00D31179">
            <w:pPr>
              <w:spacing w:after="0" w:line="240" w:lineRule="auto"/>
              <w:jc w:val="center"/>
              <w:rPr>
                <w:rFonts w:ascii="Times New Roman" w:hAnsi="Times New Roman"/>
              </w:rPr>
            </w:pPr>
            <w:r w:rsidRPr="00192E2E">
              <w:rPr>
                <w:rFonts w:ascii="Times New Roman" w:hAnsi="Times New Roman"/>
              </w:rPr>
              <w:t>5</w:t>
            </w:r>
          </w:p>
        </w:tc>
        <w:tc>
          <w:tcPr>
            <w:tcW w:w="1061" w:type="dxa"/>
            <w:vAlign w:val="center"/>
          </w:tcPr>
          <w:p w:rsidR="00921DDE" w:rsidRPr="00192E2E" w:rsidRDefault="00921DDE" w:rsidP="00D31179">
            <w:pPr>
              <w:spacing w:after="0" w:line="240" w:lineRule="auto"/>
              <w:jc w:val="center"/>
              <w:rPr>
                <w:rFonts w:ascii="Times New Roman" w:hAnsi="Times New Roman"/>
              </w:rPr>
            </w:pPr>
            <w:r w:rsidRPr="00192E2E">
              <w:rPr>
                <w:rFonts w:ascii="Times New Roman" w:hAnsi="Times New Roman"/>
              </w:rPr>
              <w:t>6</w:t>
            </w:r>
          </w:p>
        </w:tc>
        <w:tc>
          <w:tcPr>
            <w:tcW w:w="1122" w:type="dxa"/>
            <w:vAlign w:val="center"/>
          </w:tcPr>
          <w:p w:rsidR="00921DDE" w:rsidRPr="00192E2E" w:rsidRDefault="00921DDE" w:rsidP="00D31179">
            <w:pPr>
              <w:spacing w:after="0" w:line="240" w:lineRule="auto"/>
              <w:jc w:val="center"/>
              <w:rPr>
                <w:rFonts w:ascii="Times New Roman" w:hAnsi="Times New Roman"/>
              </w:rPr>
            </w:pPr>
            <w:r w:rsidRPr="00192E2E">
              <w:rPr>
                <w:rFonts w:ascii="Times New Roman" w:hAnsi="Times New Roman"/>
              </w:rPr>
              <w:t>7</w:t>
            </w:r>
          </w:p>
        </w:tc>
        <w:tc>
          <w:tcPr>
            <w:tcW w:w="1134" w:type="dxa"/>
            <w:vAlign w:val="center"/>
          </w:tcPr>
          <w:p w:rsidR="00921DDE" w:rsidRPr="00192E2E" w:rsidRDefault="00921DDE" w:rsidP="00D31179">
            <w:pPr>
              <w:spacing w:after="0" w:line="240" w:lineRule="auto"/>
              <w:jc w:val="center"/>
              <w:rPr>
                <w:rFonts w:ascii="Times New Roman" w:hAnsi="Times New Roman"/>
              </w:rPr>
            </w:pPr>
            <w:r w:rsidRPr="00192E2E">
              <w:rPr>
                <w:rFonts w:ascii="Times New Roman" w:hAnsi="Times New Roman"/>
              </w:rPr>
              <w:t>8</w:t>
            </w:r>
          </w:p>
        </w:tc>
        <w:tc>
          <w:tcPr>
            <w:tcW w:w="795" w:type="dxa"/>
            <w:vAlign w:val="center"/>
          </w:tcPr>
          <w:p w:rsidR="00921DDE" w:rsidRPr="00192E2E" w:rsidRDefault="00921DDE" w:rsidP="00D31179">
            <w:pPr>
              <w:spacing w:after="0" w:line="240" w:lineRule="auto"/>
              <w:jc w:val="center"/>
              <w:rPr>
                <w:rFonts w:ascii="Times New Roman" w:hAnsi="Times New Roman"/>
              </w:rPr>
            </w:pPr>
            <w:r w:rsidRPr="00192E2E">
              <w:rPr>
                <w:rFonts w:ascii="Times New Roman" w:hAnsi="Times New Roman"/>
              </w:rPr>
              <w:t>9</w:t>
            </w:r>
          </w:p>
        </w:tc>
        <w:tc>
          <w:tcPr>
            <w:tcW w:w="906" w:type="dxa"/>
            <w:vAlign w:val="center"/>
          </w:tcPr>
          <w:p w:rsidR="00921DDE" w:rsidRPr="00192E2E" w:rsidRDefault="00921DDE" w:rsidP="00D31179">
            <w:pPr>
              <w:spacing w:after="0" w:line="240" w:lineRule="auto"/>
              <w:jc w:val="center"/>
              <w:rPr>
                <w:rFonts w:ascii="Times New Roman" w:hAnsi="Times New Roman"/>
              </w:rPr>
            </w:pPr>
            <w:r w:rsidRPr="00192E2E">
              <w:rPr>
                <w:rFonts w:ascii="Times New Roman" w:hAnsi="Times New Roman"/>
              </w:rPr>
              <w:t>10</w:t>
            </w:r>
          </w:p>
        </w:tc>
        <w:tc>
          <w:tcPr>
            <w:tcW w:w="850" w:type="dxa"/>
            <w:vAlign w:val="center"/>
          </w:tcPr>
          <w:p w:rsidR="00921DDE" w:rsidRPr="00192E2E" w:rsidRDefault="00921DDE" w:rsidP="00D31179">
            <w:pPr>
              <w:spacing w:after="0" w:line="240" w:lineRule="auto"/>
              <w:jc w:val="center"/>
              <w:rPr>
                <w:rFonts w:ascii="Times New Roman" w:hAnsi="Times New Roman"/>
              </w:rPr>
            </w:pPr>
            <w:r w:rsidRPr="00192E2E">
              <w:rPr>
                <w:rFonts w:ascii="Times New Roman" w:hAnsi="Times New Roman"/>
              </w:rPr>
              <w:t>11</w:t>
            </w:r>
          </w:p>
        </w:tc>
        <w:tc>
          <w:tcPr>
            <w:tcW w:w="1418" w:type="dxa"/>
            <w:vAlign w:val="center"/>
          </w:tcPr>
          <w:p w:rsidR="00921DDE" w:rsidRPr="00192E2E" w:rsidRDefault="00921DDE" w:rsidP="00D31179">
            <w:pPr>
              <w:spacing w:after="0" w:line="240" w:lineRule="auto"/>
              <w:jc w:val="center"/>
              <w:rPr>
                <w:rFonts w:ascii="Times New Roman" w:hAnsi="Times New Roman"/>
              </w:rPr>
            </w:pPr>
            <w:r w:rsidRPr="00192E2E">
              <w:rPr>
                <w:rFonts w:ascii="Times New Roman" w:hAnsi="Times New Roman"/>
              </w:rPr>
              <w:t>12</w:t>
            </w:r>
          </w:p>
        </w:tc>
        <w:tc>
          <w:tcPr>
            <w:tcW w:w="709" w:type="dxa"/>
            <w:vAlign w:val="center"/>
          </w:tcPr>
          <w:p w:rsidR="00921DDE" w:rsidRPr="00192E2E" w:rsidRDefault="00921DDE" w:rsidP="00D31179">
            <w:pPr>
              <w:spacing w:after="0" w:line="240" w:lineRule="auto"/>
              <w:jc w:val="center"/>
              <w:rPr>
                <w:rFonts w:ascii="Times New Roman" w:hAnsi="Times New Roman"/>
              </w:rPr>
            </w:pPr>
            <w:r w:rsidRPr="00192E2E">
              <w:rPr>
                <w:rFonts w:ascii="Times New Roman" w:hAnsi="Times New Roman"/>
              </w:rPr>
              <w:t>13</w:t>
            </w:r>
          </w:p>
        </w:tc>
        <w:tc>
          <w:tcPr>
            <w:tcW w:w="992" w:type="dxa"/>
            <w:vAlign w:val="center"/>
          </w:tcPr>
          <w:p w:rsidR="00921DDE" w:rsidRPr="00192E2E" w:rsidRDefault="00921DDE" w:rsidP="00D31179">
            <w:pPr>
              <w:spacing w:after="0" w:line="240" w:lineRule="auto"/>
              <w:jc w:val="center"/>
              <w:rPr>
                <w:rFonts w:ascii="Times New Roman" w:hAnsi="Times New Roman"/>
              </w:rPr>
            </w:pPr>
            <w:r w:rsidRPr="00192E2E">
              <w:rPr>
                <w:rFonts w:ascii="Times New Roman" w:hAnsi="Times New Roman"/>
              </w:rPr>
              <w:t>14</w:t>
            </w:r>
          </w:p>
        </w:tc>
        <w:tc>
          <w:tcPr>
            <w:tcW w:w="960" w:type="dxa"/>
            <w:vAlign w:val="center"/>
          </w:tcPr>
          <w:p w:rsidR="00921DDE" w:rsidRPr="00192E2E" w:rsidRDefault="00921DDE" w:rsidP="00D31179">
            <w:pPr>
              <w:spacing w:after="0" w:line="240" w:lineRule="auto"/>
              <w:jc w:val="center"/>
              <w:rPr>
                <w:rFonts w:ascii="Times New Roman" w:hAnsi="Times New Roman"/>
              </w:rPr>
            </w:pPr>
            <w:r w:rsidRPr="00192E2E">
              <w:rPr>
                <w:rFonts w:ascii="Times New Roman" w:hAnsi="Times New Roman"/>
              </w:rPr>
              <w:t>15</w:t>
            </w:r>
          </w:p>
        </w:tc>
        <w:tc>
          <w:tcPr>
            <w:tcW w:w="796" w:type="dxa"/>
            <w:vAlign w:val="center"/>
          </w:tcPr>
          <w:p w:rsidR="00921DDE" w:rsidRPr="00192E2E" w:rsidRDefault="003616C1" w:rsidP="00D31179">
            <w:pPr>
              <w:spacing w:after="0" w:line="240" w:lineRule="auto"/>
              <w:jc w:val="center"/>
              <w:rPr>
                <w:rFonts w:ascii="Times New Roman" w:hAnsi="Times New Roman"/>
              </w:rPr>
            </w:pPr>
            <w:r w:rsidRPr="00192E2E">
              <w:rPr>
                <w:rFonts w:ascii="Times New Roman" w:hAnsi="Times New Roman"/>
              </w:rPr>
              <w:t>16</w:t>
            </w:r>
          </w:p>
        </w:tc>
      </w:tr>
      <w:tr w:rsidR="00921DDE" w:rsidRPr="00192E2E" w:rsidTr="00C23F9C">
        <w:trPr>
          <w:jc w:val="center"/>
        </w:trPr>
        <w:tc>
          <w:tcPr>
            <w:tcW w:w="370" w:type="dxa"/>
            <w:vAlign w:val="center"/>
          </w:tcPr>
          <w:p w:rsidR="00921DDE" w:rsidRPr="00192E2E" w:rsidRDefault="00D31179" w:rsidP="008E0AFE">
            <w:pPr>
              <w:spacing w:after="0" w:line="240" w:lineRule="auto"/>
              <w:jc w:val="center"/>
              <w:rPr>
                <w:rFonts w:ascii="Times New Roman" w:hAnsi="Times New Roman"/>
              </w:rPr>
            </w:pPr>
            <w:r w:rsidRPr="00192E2E">
              <w:rPr>
                <w:rFonts w:ascii="Times New Roman" w:hAnsi="Times New Roman"/>
              </w:rPr>
              <w:t>2</w:t>
            </w:r>
          </w:p>
        </w:tc>
        <w:tc>
          <w:tcPr>
            <w:tcW w:w="1701" w:type="dxa"/>
            <w:vAlign w:val="center"/>
          </w:tcPr>
          <w:p w:rsidR="00661CBB" w:rsidRPr="00661CBB" w:rsidRDefault="00661CBB" w:rsidP="00661CB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Светлогорское городское лес</w:t>
            </w:r>
            <w:r w:rsidRPr="00661CBB">
              <w:rPr>
                <w:rFonts w:ascii="Times New Roman" w:eastAsia="Times New Roman" w:hAnsi="Times New Roman"/>
                <w:lang w:eastAsia="ru-RU"/>
              </w:rPr>
              <w:t>ничество Калининградской</w:t>
            </w:r>
          </w:p>
          <w:p w:rsidR="00921DDE" w:rsidRPr="00192E2E" w:rsidRDefault="00661CBB" w:rsidP="00661CBB">
            <w:pPr>
              <w:spacing w:after="0" w:line="240" w:lineRule="auto"/>
              <w:jc w:val="center"/>
              <w:rPr>
                <w:rFonts w:ascii="Times New Roman" w:hAnsi="Times New Roman"/>
              </w:rPr>
            </w:pPr>
            <w:r w:rsidRPr="00661CBB">
              <w:rPr>
                <w:rFonts w:ascii="Times New Roman" w:eastAsia="Times New Roman" w:hAnsi="Times New Roman"/>
                <w:lang w:eastAsia="ru-RU"/>
              </w:rPr>
              <w:t xml:space="preserve"> области</w:t>
            </w:r>
          </w:p>
        </w:tc>
        <w:tc>
          <w:tcPr>
            <w:tcW w:w="771" w:type="dxa"/>
            <w:vAlign w:val="center"/>
          </w:tcPr>
          <w:p w:rsidR="00921DDE" w:rsidRPr="00192E2E" w:rsidRDefault="00A734D2" w:rsidP="008E0AFE">
            <w:pPr>
              <w:spacing w:after="0" w:line="240" w:lineRule="auto"/>
              <w:jc w:val="center"/>
              <w:rPr>
                <w:rFonts w:ascii="Times New Roman" w:hAnsi="Times New Roman"/>
              </w:rPr>
            </w:pPr>
            <w:r w:rsidRPr="00192E2E">
              <w:rPr>
                <w:rFonts w:ascii="Times New Roman" w:hAnsi="Times New Roman"/>
              </w:rPr>
              <w:t>-</w:t>
            </w:r>
          </w:p>
        </w:tc>
        <w:tc>
          <w:tcPr>
            <w:tcW w:w="796" w:type="dxa"/>
            <w:vAlign w:val="center"/>
          </w:tcPr>
          <w:p w:rsidR="008E0AFE" w:rsidRPr="00192E2E" w:rsidRDefault="00A734D2" w:rsidP="008E0AFE">
            <w:pPr>
              <w:spacing w:after="0" w:line="240" w:lineRule="auto"/>
              <w:jc w:val="center"/>
              <w:rPr>
                <w:rFonts w:ascii="Times New Roman" w:hAnsi="Times New Roman"/>
              </w:rPr>
            </w:pPr>
            <w:r w:rsidRPr="00192E2E">
              <w:rPr>
                <w:rFonts w:ascii="Times New Roman" w:hAnsi="Times New Roman"/>
              </w:rPr>
              <w:t>-</w:t>
            </w:r>
          </w:p>
        </w:tc>
        <w:tc>
          <w:tcPr>
            <w:tcW w:w="928" w:type="dxa"/>
            <w:vAlign w:val="center"/>
          </w:tcPr>
          <w:p w:rsidR="00921DDE" w:rsidRPr="00192E2E" w:rsidRDefault="00A734D2" w:rsidP="008E0AFE">
            <w:pPr>
              <w:spacing w:after="0" w:line="240" w:lineRule="auto"/>
              <w:jc w:val="center"/>
              <w:rPr>
                <w:rFonts w:ascii="Times New Roman" w:hAnsi="Times New Roman"/>
              </w:rPr>
            </w:pPr>
            <w:r w:rsidRPr="00192E2E">
              <w:rPr>
                <w:rFonts w:ascii="Times New Roman" w:hAnsi="Times New Roman"/>
              </w:rPr>
              <w:t>-</w:t>
            </w:r>
          </w:p>
        </w:tc>
        <w:tc>
          <w:tcPr>
            <w:tcW w:w="1061" w:type="dxa"/>
            <w:vAlign w:val="center"/>
          </w:tcPr>
          <w:p w:rsidR="00921DDE" w:rsidRPr="00192E2E" w:rsidRDefault="00A734D2" w:rsidP="008E0AFE">
            <w:pPr>
              <w:spacing w:after="0" w:line="240" w:lineRule="auto"/>
              <w:jc w:val="center"/>
              <w:rPr>
                <w:rFonts w:ascii="Times New Roman" w:hAnsi="Times New Roman"/>
              </w:rPr>
            </w:pPr>
            <w:r w:rsidRPr="00192E2E">
              <w:rPr>
                <w:rFonts w:ascii="Times New Roman" w:hAnsi="Times New Roman"/>
              </w:rPr>
              <w:t>-</w:t>
            </w:r>
          </w:p>
        </w:tc>
        <w:tc>
          <w:tcPr>
            <w:tcW w:w="1122" w:type="dxa"/>
            <w:vAlign w:val="center"/>
          </w:tcPr>
          <w:p w:rsidR="00921DDE" w:rsidRPr="00192E2E" w:rsidRDefault="00A734D2" w:rsidP="008E0AFE">
            <w:pPr>
              <w:spacing w:after="0" w:line="240" w:lineRule="auto"/>
              <w:jc w:val="center"/>
              <w:rPr>
                <w:rFonts w:ascii="Times New Roman" w:hAnsi="Times New Roman"/>
              </w:rPr>
            </w:pPr>
            <w:r w:rsidRPr="00192E2E">
              <w:rPr>
                <w:rFonts w:ascii="Times New Roman" w:hAnsi="Times New Roman"/>
              </w:rPr>
              <w:t>-</w:t>
            </w:r>
          </w:p>
        </w:tc>
        <w:tc>
          <w:tcPr>
            <w:tcW w:w="1134" w:type="dxa"/>
            <w:vAlign w:val="center"/>
          </w:tcPr>
          <w:p w:rsidR="00921DDE" w:rsidRPr="00192E2E" w:rsidRDefault="00A734D2" w:rsidP="008E0AFE">
            <w:pPr>
              <w:spacing w:after="0" w:line="240" w:lineRule="auto"/>
              <w:jc w:val="center"/>
              <w:rPr>
                <w:rFonts w:ascii="Times New Roman" w:hAnsi="Times New Roman"/>
              </w:rPr>
            </w:pPr>
            <w:r w:rsidRPr="00192E2E">
              <w:rPr>
                <w:rFonts w:ascii="Times New Roman" w:hAnsi="Times New Roman"/>
              </w:rPr>
              <w:t>-</w:t>
            </w:r>
          </w:p>
        </w:tc>
        <w:tc>
          <w:tcPr>
            <w:tcW w:w="795" w:type="dxa"/>
            <w:vAlign w:val="center"/>
          </w:tcPr>
          <w:p w:rsidR="00921DDE" w:rsidRPr="00192E2E" w:rsidRDefault="00A734D2" w:rsidP="008E0AFE">
            <w:pPr>
              <w:spacing w:after="0" w:line="240" w:lineRule="auto"/>
              <w:jc w:val="center"/>
              <w:rPr>
                <w:rFonts w:ascii="Times New Roman" w:hAnsi="Times New Roman"/>
              </w:rPr>
            </w:pPr>
            <w:r w:rsidRPr="00192E2E">
              <w:rPr>
                <w:rFonts w:ascii="Times New Roman" w:hAnsi="Times New Roman"/>
              </w:rPr>
              <w:t>-</w:t>
            </w:r>
          </w:p>
        </w:tc>
        <w:tc>
          <w:tcPr>
            <w:tcW w:w="906" w:type="dxa"/>
            <w:vAlign w:val="center"/>
          </w:tcPr>
          <w:p w:rsidR="00921DDE" w:rsidRPr="00192E2E" w:rsidRDefault="00A734D2" w:rsidP="008E0AFE">
            <w:pPr>
              <w:spacing w:after="0" w:line="240" w:lineRule="auto"/>
              <w:jc w:val="center"/>
              <w:rPr>
                <w:rFonts w:ascii="Times New Roman" w:hAnsi="Times New Roman"/>
              </w:rPr>
            </w:pPr>
            <w:r w:rsidRPr="00192E2E">
              <w:rPr>
                <w:rFonts w:ascii="Times New Roman" w:hAnsi="Times New Roman"/>
              </w:rPr>
              <w:t>-</w:t>
            </w:r>
          </w:p>
        </w:tc>
        <w:tc>
          <w:tcPr>
            <w:tcW w:w="850" w:type="dxa"/>
            <w:vAlign w:val="center"/>
          </w:tcPr>
          <w:p w:rsidR="00921DDE" w:rsidRPr="00192E2E" w:rsidRDefault="00A734D2" w:rsidP="008E0AFE">
            <w:pPr>
              <w:spacing w:after="0" w:line="240" w:lineRule="auto"/>
              <w:jc w:val="center"/>
              <w:rPr>
                <w:rFonts w:ascii="Times New Roman" w:hAnsi="Times New Roman"/>
              </w:rPr>
            </w:pPr>
            <w:r w:rsidRPr="00192E2E">
              <w:rPr>
                <w:rFonts w:ascii="Times New Roman" w:hAnsi="Times New Roman"/>
              </w:rPr>
              <w:t>-</w:t>
            </w:r>
          </w:p>
        </w:tc>
        <w:tc>
          <w:tcPr>
            <w:tcW w:w="1418" w:type="dxa"/>
            <w:vAlign w:val="center"/>
          </w:tcPr>
          <w:p w:rsidR="00921DDE" w:rsidRPr="00192E2E" w:rsidRDefault="00A734D2" w:rsidP="008E0AFE">
            <w:pPr>
              <w:spacing w:after="0" w:line="240" w:lineRule="auto"/>
              <w:jc w:val="center"/>
              <w:rPr>
                <w:rFonts w:ascii="Times New Roman" w:hAnsi="Times New Roman"/>
              </w:rPr>
            </w:pPr>
            <w:r w:rsidRPr="00192E2E">
              <w:rPr>
                <w:rFonts w:ascii="Times New Roman" w:hAnsi="Times New Roman"/>
              </w:rPr>
              <w:t>-</w:t>
            </w:r>
          </w:p>
        </w:tc>
        <w:tc>
          <w:tcPr>
            <w:tcW w:w="709" w:type="dxa"/>
            <w:vAlign w:val="center"/>
          </w:tcPr>
          <w:p w:rsidR="00921DDE" w:rsidRPr="00192E2E" w:rsidRDefault="00A734D2" w:rsidP="008E0AFE">
            <w:pPr>
              <w:spacing w:after="0" w:line="240" w:lineRule="auto"/>
              <w:jc w:val="center"/>
              <w:rPr>
                <w:rFonts w:ascii="Times New Roman" w:hAnsi="Times New Roman"/>
              </w:rPr>
            </w:pPr>
            <w:r w:rsidRPr="00192E2E">
              <w:rPr>
                <w:rFonts w:ascii="Times New Roman" w:hAnsi="Times New Roman"/>
              </w:rPr>
              <w:t>-</w:t>
            </w:r>
          </w:p>
        </w:tc>
        <w:tc>
          <w:tcPr>
            <w:tcW w:w="992" w:type="dxa"/>
            <w:vAlign w:val="center"/>
          </w:tcPr>
          <w:p w:rsidR="00921DDE" w:rsidRPr="00192E2E" w:rsidRDefault="00A734D2" w:rsidP="008E0AFE">
            <w:pPr>
              <w:spacing w:after="0" w:line="240" w:lineRule="auto"/>
              <w:jc w:val="center"/>
              <w:rPr>
                <w:rFonts w:ascii="Times New Roman" w:hAnsi="Times New Roman"/>
              </w:rPr>
            </w:pPr>
            <w:r w:rsidRPr="00192E2E">
              <w:rPr>
                <w:rFonts w:ascii="Times New Roman" w:hAnsi="Times New Roman"/>
              </w:rPr>
              <w:t>-</w:t>
            </w:r>
          </w:p>
        </w:tc>
        <w:tc>
          <w:tcPr>
            <w:tcW w:w="960" w:type="dxa"/>
            <w:vAlign w:val="center"/>
          </w:tcPr>
          <w:p w:rsidR="00921DDE" w:rsidRPr="00192E2E" w:rsidRDefault="00A734D2" w:rsidP="008E0AFE">
            <w:pPr>
              <w:spacing w:after="0" w:line="240" w:lineRule="auto"/>
              <w:jc w:val="center"/>
              <w:rPr>
                <w:rFonts w:ascii="Times New Roman" w:hAnsi="Times New Roman"/>
              </w:rPr>
            </w:pPr>
            <w:r w:rsidRPr="00192E2E">
              <w:rPr>
                <w:rFonts w:ascii="Times New Roman" w:hAnsi="Times New Roman"/>
              </w:rPr>
              <w:t>-</w:t>
            </w:r>
          </w:p>
        </w:tc>
        <w:tc>
          <w:tcPr>
            <w:tcW w:w="796" w:type="dxa"/>
            <w:vAlign w:val="center"/>
          </w:tcPr>
          <w:p w:rsidR="00921DDE" w:rsidRPr="00192E2E" w:rsidRDefault="00A734D2" w:rsidP="008E0AFE">
            <w:pPr>
              <w:spacing w:after="0" w:line="240" w:lineRule="auto"/>
              <w:jc w:val="center"/>
              <w:rPr>
                <w:rFonts w:ascii="Times New Roman" w:hAnsi="Times New Roman"/>
              </w:rPr>
            </w:pPr>
            <w:r w:rsidRPr="00192E2E">
              <w:rPr>
                <w:rFonts w:ascii="Times New Roman" w:hAnsi="Times New Roman"/>
              </w:rPr>
              <w:t>-</w:t>
            </w:r>
          </w:p>
        </w:tc>
      </w:tr>
    </w:tbl>
    <w:p w:rsidR="00F05973" w:rsidRPr="00192E2E" w:rsidRDefault="00F05973" w:rsidP="003616C1">
      <w:pPr>
        <w:pStyle w:val="-"/>
        <w:numPr>
          <w:ilvl w:val="0"/>
          <w:numId w:val="0"/>
        </w:numPr>
        <w:ind w:left="709"/>
        <w:rPr>
          <w:color w:val="auto"/>
        </w:rPr>
      </w:pPr>
    </w:p>
    <w:p w:rsidR="00F05973" w:rsidRPr="00192E2E" w:rsidRDefault="00F05973" w:rsidP="00F05973">
      <w:pPr>
        <w:pStyle w:val="-"/>
        <w:numPr>
          <w:ilvl w:val="0"/>
          <w:numId w:val="0"/>
        </w:numPr>
        <w:ind w:left="709"/>
        <w:rPr>
          <w:color w:val="auto"/>
        </w:rPr>
        <w:sectPr w:rsidR="00F05973" w:rsidRPr="00192E2E" w:rsidSect="00DA5236">
          <w:type w:val="nextColumn"/>
          <w:pgSz w:w="16838" w:h="11906" w:orient="landscape" w:code="9"/>
          <w:pgMar w:top="1134" w:right="851" w:bottom="1134" w:left="1134" w:header="709" w:footer="709" w:gutter="0"/>
          <w:cols w:space="708"/>
          <w:docGrid w:linePitch="360"/>
        </w:sectPr>
      </w:pPr>
    </w:p>
    <w:p w:rsidR="00921DDE" w:rsidRPr="00BF5519" w:rsidRDefault="00921DDE" w:rsidP="00FE080B">
      <w:pPr>
        <w:pStyle w:val="afffe"/>
        <w:rPr>
          <w:spacing w:val="6"/>
        </w:rPr>
      </w:pPr>
      <w:r w:rsidRPr="00192E2E">
        <w:rPr>
          <w:spacing w:val="6"/>
        </w:rPr>
        <w:t xml:space="preserve">Перечень объектов, не связанных с созданием лесной инфраструктуры утвержден </w:t>
      </w:r>
      <w:r w:rsidR="00777344" w:rsidRPr="00192E2E">
        <w:t xml:space="preserve">Распоряжением </w:t>
      </w:r>
      <w:r w:rsidR="00777344" w:rsidRPr="00BF5519">
        <w:t>Правительства Российской Федерации от 23 апреля 2022 г. № 999-р.</w:t>
      </w:r>
    </w:p>
    <w:p w:rsidR="00921DDE" w:rsidRPr="00BF5519" w:rsidRDefault="001E0E1E" w:rsidP="001E0E1E">
      <w:pPr>
        <w:pStyle w:val="afffe"/>
      </w:pPr>
      <w:r w:rsidRPr="00BF5519">
        <w:t xml:space="preserve">По результатам проведенных лесоустроительных работ в городских </w:t>
      </w:r>
      <w:proofErr w:type="gramStart"/>
      <w:r w:rsidRPr="00BF5519">
        <w:t>лесах</w:t>
      </w:r>
      <w:proofErr w:type="gramEnd"/>
      <w:r w:rsidRPr="00BF5519">
        <w:t xml:space="preserve"> </w:t>
      </w:r>
      <w:proofErr w:type="spellStart"/>
      <w:r w:rsidRPr="00BF5519">
        <w:t>Светлогорско-го</w:t>
      </w:r>
      <w:proofErr w:type="spellEnd"/>
      <w:r w:rsidRPr="00BF5519">
        <w:t xml:space="preserve"> муниципального округа объекты не связанные с созданием лесной инфраструктуры отсутствуют, в связи с этим таблица 1.1.10.2 не заполняется.</w:t>
      </w:r>
    </w:p>
    <w:p w:rsidR="00921DDE" w:rsidRPr="00192E2E" w:rsidRDefault="00921DDE" w:rsidP="000176BF">
      <w:pPr>
        <w:pStyle w:val="afffe"/>
        <w:spacing w:after="120"/>
      </w:pPr>
      <w:r w:rsidRPr="00BF5519">
        <w:t>Таблица 1.1.10.2.</w:t>
      </w:r>
      <w:r w:rsidR="0006242C" w:rsidRPr="00BF5519">
        <w:t xml:space="preserve"> </w:t>
      </w:r>
      <w:r w:rsidRPr="00BF5519">
        <w:t>Существующие объекты, не связанные с созданием</w:t>
      </w:r>
      <w:r w:rsidRPr="00192E2E">
        <w:t xml:space="preserve"> лесной инфраструктуры</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tblPr>
      <w:tblGrid>
        <w:gridCol w:w="427"/>
        <w:gridCol w:w="2267"/>
        <w:gridCol w:w="1985"/>
        <w:gridCol w:w="1276"/>
        <w:gridCol w:w="1134"/>
        <w:gridCol w:w="708"/>
        <w:gridCol w:w="1842"/>
      </w:tblGrid>
      <w:tr w:rsidR="00921DDE" w:rsidRPr="00192E2E" w:rsidTr="00DC3EE6">
        <w:trPr>
          <w:tblHeader/>
          <w:jc w:val="center"/>
        </w:trPr>
        <w:tc>
          <w:tcPr>
            <w:tcW w:w="427" w:type="dxa"/>
            <w:vMerge w:val="restart"/>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 п/п</w:t>
            </w:r>
          </w:p>
        </w:tc>
        <w:tc>
          <w:tcPr>
            <w:tcW w:w="2267" w:type="dxa"/>
            <w:vMerge w:val="restart"/>
            <w:vAlign w:val="center"/>
          </w:tcPr>
          <w:p w:rsidR="00856311" w:rsidRPr="00192E2E" w:rsidRDefault="00921DDE" w:rsidP="003436E9">
            <w:pPr>
              <w:spacing w:after="0" w:line="240" w:lineRule="auto"/>
              <w:jc w:val="center"/>
              <w:rPr>
                <w:rFonts w:ascii="Times New Roman" w:hAnsi="Times New Roman"/>
              </w:rPr>
            </w:pPr>
            <w:r w:rsidRPr="00192E2E">
              <w:rPr>
                <w:rFonts w:ascii="Times New Roman" w:hAnsi="Times New Roman"/>
              </w:rPr>
              <w:t>Наименование</w:t>
            </w:r>
          </w:p>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лесничества</w:t>
            </w:r>
          </w:p>
        </w:tc>
        <w:tc>
          <w:tcPr>
            <w:tcW w:w="6945" w:type="dxa"/>
            <w:gridSpan w:val="5"/>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Объекты, не связ</w:t>
            </w:r>
            <w:r w:rsidR="00F53414" w:rsidRPr="00192E2E">
              <w:rPr>
                <w:rFonts w:ascii="Times New Roman" w:hAnsi="Times New Roman"/>
              </w:rPr>
              <w:t>анные с лесной инфраструктурой:</w:t>
            </w:r>
          </w:p>
        </w:tc>
      </w:tr>
      <w:tr w:rsidR="00921DDE" w:rsidRPr="00192E2E" w:rsidTr="00DC3EE6">
        <w:trPr>
          <w:tblHeader/>
          <w:jc w:val="center"/>
        </w:trPr>
        <w:tc>
          <w:tcPr>
            <w:tcW w:w="427" w:type="dxa"/>
            <w:vMerge/>
            <w:vAlign w:val="center"/>
          </w:tcPr>
          <w:p w:rsidR="00921DDE" w:rsidRPr="00192E2E" w:rsidRDefault="00921DDE" w:rsidP="00DC3EE6">
            <w:pPr>
              <w:spacing w:after="0" w:line="240" w:lineRule="auto"/>
              <w:jc w:val="center"/>
              <w:rPr>
                <w:rFonts w:ascii="Times New Roman" w:hAnsi="Times New Roman"/>
              </w:rPr>
            </w:pPr>
          </w:p>
        </w:tc>
        <w:tc>
          <w:tcPr>
            <w:tcW w:w="2267" w:type="dxa"/>
            <w:vMerge/>
            <w:vAlign w:val="center"/>
          </w:tcPr>
          <w:p w:rsidR="00921DDE" w:rsidRPr="00192E2E" w:rsidRDefault="00921DDE" w:rsidP="00DC3EE6">
            <w:pPr>
              <w:spacing w:after="0" w:line="240" w:lineRule="auto"/>
              <w:jc w:val="center"/>
              <w:rPr>
                <w:rFonts w:ascii="Times New Roman" w:hAnsi="Times New Roman"/>
              </w:rPr>
            </w:pPr>
          </w:p>
        </w:tc>
        <w:tc>
          <w:tcPr>
            <w:tcW w:w="1985"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линии электропередачи воздушные всех классов напряжения, га/км</w:t>
            </w:r>
          </w:p>
        </w:tc>
        <w:tc>
          <w:tcPr>
            <w:tcW w:w="1276"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трубопровод подземный (газопровод) га/км</w:t>
            </w:r>
          </w:p>
        </w:tc>
        <w:tc>
          <w:tcPr>
            <w:tcW w:w="1134"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трубопровод магис</w:t>
            </w:r>
            <w:r w:rsidR="004836F2" w:rsidRPr="00192E2E">
              <w:rPr>
                <w:rFonts w:ascii="Times New Roman" w:hAnsi="Times New Roman"/>
              </w:rPr>
              <w:t>т</w:t>
            </w:r>
            <w:r w:rsidRPr="00192E2E">
              <w:rPr>
                <w:rFonts w:ascii="Times New Roman" w:hAnsi="Times New Roman"/>
              </w:rPr>
              <w:t>ральный</w:t>
            </w:r>
            <w:r w:rsidR="00F53414" w:rsidRPr="00192E2E">
              <w:rPr>
                <w:rFonts w:ascii="Times New Roman" w:hAnsi="Times New Roman"/>
              </w:rPr>
              <w:t xml:space="preserve">, </w:t>
            </w:r>
            <w:r w:rsidRPr="00192E2E">
              <w:rPr>
                <w:rFonts w:ascii="Times New Roman" w:hAnsi="Times New Roman"/>
              </w:rPr>
              <w:t>га/км</w:t>
            </w:r>
          </w:p>
        </w:tc>
        <w:tc>
          <w:tcPr>
            <w:tcW w:w="708"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линия связи</w:t>
            </w:r>
            <w:r w:rsidR="00F53414" w:rsidRPr="00192E2E">
              <w:rPr>
                <w:rFonts w:ascii="Times New Roman" w:hAnsi="Times New Roman"/>
              </w:rPr>
              <w:t>,</w:t>
            </w:r>
          </w:p>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км</w:t>
            </w:r>
          </w:p>
        </w:tc>
        <w:tc>
          <w:tcPr>
            <w:tcW w:w="1842"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дороги автомобильные с усовершенствованным покрытием</w:t>
            </w:r>
            <w:r w:rsidR="0006242C" w:rsidRPr="00192E2E">
              <w:rPr>
                <w:rFonts w:ascii="Times New Roman" w:hAnsi="Times New Roman"/>
              </w:rPr>
              <w:t xml:space="preserve">, </w:t>
            </w:r>
            <w:r w:rsidRPr="00192E2E">
              <w:rPr>
                <w:rFonts w:ascii="Times New Roman" w:hAnsi="Times New Roman"/>
              </w:rPr>
              <w:t>км</w:t>
            </w:r>
          </w:p>
        </w:tc>
      </w:tr>
      <w:tr w:rsidR="00921DDE" w:rsidRPr="00192E2E" w:rsidTr="00DC3EE6">
        <w:trPr>
          <w:tblHeader/>
          <w:jc w:val="center"/>
        </w:trPr>
        <w:tc>
          <w:tcPr>
            <w:tcW w:w="427"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1</w:t>
            </w:r>
          </w:p>
        </w:tc>
        <w:tc>
          <w:tcPr>
            <w:tcW w:w="2267"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2</w:t>
            </w:r>
          </w:p>
        </w:tc>
        <w:tc>
          <w:tcPr>
            <w:tcW w:w="1985"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3</w:t>
            </w:r>
          </w:p>
        </w:tc>
        <w:tc>
          <w:tcPr>
            <w:tcW w:w="1276"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4</w:t>
            </w:r>
          </w:p>
        </w:tc>
        <w:tc>
          <w:tcPr>
            <w:tcW w:w="1134"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5</w:t>
            </w:r>
          </w:p>
        </w:tc>
        <w:tc>
          <w:tcPr>
            <w:tcW w:w="708"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6</w:t>
            </w:r>
          </w:p>
        </w:tc>
        <w:tc>
          <w:tcPr>
            <w:tcW w:w="1842"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7</w:t>
            </w:r>
          </w:p>
        </w:tc>
      </w:tr>
      <w:tr w:rsidR="00921DDE" w:rsidRPr="00192E2E" w:rsidTr="00DC3EE6">
        <w:trPr>
          <w:jc w:val="center"/>
        </w:trPr>
        <w:tc>
          <w:tcPr>
            <w:tcW w:w="427" w:type="dxa"/>
            <w:vAlign w:val="center"/>
          </w:tcPr>
          <w:p w:rsidR="00921DDE" w:rsidRPr="00192E2E" w:rsidRDefault="00DC3EE6" w:rsidP="00DC3EE6">
            <w:pPr>
              <w:spacing w:after="0" w:line="240" w:lineRule="auto"/>
              <w:jc w:val="center"/>
              <w:rPr>
                <w:rFonts w:ascii="Times New Roman" w:hAnsi="Times New Roman"/>
              </w:rPr>
            </w:pPr>
            <w:r w:rsidRPr="00192E2E">
              <w:rPr>
                <w:rFonts w:ascii="Times New Roman" w:hAnsi="Times New Roman"/>
              </w:rPr>
              <w:t>1</w:t>
            </w:r>
          </w:p>
        </w:tc>
        <w:tc>
          <w:tcPr>
            <w:tcW w:w="2267" w:type="dxa"/>
            <w:vAlign w:val="center"/>
          </w:tcPr>
          <w:p w:rsidR="00661CBB" w:rsidRPr="00661CBB" w:rsidRDefault="00661CBB" w:rsidP="00661CBB">
            <w:pPr>
              <w:spacing w:after="0" w:line="240" w:lineRule="auto"/>
              <w:jc w:val="center"/>
              <w:rPr>
                <w:rFonts w:ascii="Times New Roman" w:hAnsi="Times New Roman"/>
              </w:rPr>
            </w:pPr>
            <w:r w:rsidRPr="00661CBB">
              <w:rPr>
                <w:rFonts w:ascii="Times New Roman" w:hAnsi="Times New Roman"/>
              </w:rPr>
              <w:t>Светлого</w:t>
            </w:r>
            <w:r>
              <w:rPr>
                <w:rFonts w:ascii="Times New Roman" w:hAnsi="Times New Roman"/>
              </w:rPr>
              <w:t>рское городское лес</w:t>
            </w:r>
            <w:r w:rsidRPr="00661CBB">
              <w:rPr>
                <w:rFonts w:ascii="Times New Roman" w:hAnsi="Times New Roman"/>
              </w:rPr>
              <w:t>ничество Калининградской</w:t>
            </w:r>
          </w:p>
          <w:p w:rsidR="00921DDE" w:rsidRPr="00192E2E" w:rsidRDefault="00661CBB" w:rsidP="00661CBB">
            <w:pPr>
              <w:spacing w:after="0" w:line="240" w:lineRule="auto"/>
              <w:jc w:val="center"/>
              <w:rPr>
                <w:rFonts w:ascii="Times New Roman" w:hAnsi="Times New Roman"/>
              </w:rPr>
            </w:pPr>
            <w:r w:rsidRPr="00661CBB">
              <w:rPr>
                <w:rFonts w:ascii="Times New Roman" w:hAnsi="Times New Roman"/>
              </w:rPr>
              <w:t xml:space="preserve"> области</w:t>
            </w:r>
          </w:p>
        </w:tc>
        <w:tc>
          <w:tcPr>
            <w:tcW w:w="1985" w:type="dxa"/>
            <w:vAlign w:val="center"/>
          </w:tcPr>
          <w:p w:rsidR="00921DDE" w:rsidRPr="00192E2E" w:rsidRDefault="00C23F9C" w:rsidP="00DC3EE6">
            <w:pPr>
              <w:spacing w:after="0" w:line="240" w:lineRule="auto"/>
              <w:jc w:val="center"/>
              <w:rPr>
                <w:rFonts w:ascii="Times New Roman" w:hAnsi="Times New Roman"/>
              </w:rPr>
            </w:pPr>
            <w:r w:rsidRPr="00192E2E">
              <w:rPr>
                <w:rFonts w:ascii="Times New Roman" w:hAnsi="Times New Roman"/>
              </w:rPr>
              <w:t>-</w:t>
            </w:r>
          </w:p>
        </w:tc>
        <w:tc>
          <w:tcPr>
            <w:tcW w:w="1276"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w:t>
            </w:r>
          </w:p>
        </w:tc>
        <w:tc>
          <w:tcPr>
            <w:tcW w:w="1134" w:type="dxa"/>
            <w:vAlign w:val="center"/>
          </w:tcPr>
          <w:p w:rsidR="00921DDE" w:rsidRPr="00192E2E" w:rsidRDefault="00C23F9C" w:rsidP="00DC3EE6">
            <w:pPr>
              <w:spacing w:after="0" w:line="240" w:lineRule="auto"/>
              <w:jc w:val="center"/>
              <w:rPr>
                <w:rFonts w:ascii="Times New Roman" w:hAnsi="Times New Roman"/>
              </w:rPr>
            </w:pPr>
            <w:r w:rsidRPr="00192E2E">
              <w:rPr>
                <w:rFonts w:ascii="Times New Roman" w:hAnsi="Times New Roman"/>
              </w:rPr>
              <w:t>-</w:t>
            </w:r>
          </w:p>
        </w:tc>
        <w:tc>
          <w:tcPr>
            <w:tcW w:w="708"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w:t>
            </w:r>
          </w:p>
        </w:tc>
        <w:tc>
          <w:tcPr>
            <w:tcW w:w="1842" w:type="dxa"/>
            <w:vAlign w:val="center"/>
          </w:tcPr>
          <w:p w:rsidR="00921DDE" w:rsidRPr="00192E2E" w:rsidRDefault="00C23F9C" w:rsidP="00DC3EE6">
            <w:pPr>
              <w:spacing w:after="0" w:line="240" w:lineRule="auto"/>
              <w:jc w:val="center"/>
              <w:rPr>
                <w:rFonts w:ascii="Times New Roman" w:hAnsi="Times New Roman"/>
              </w:rPr>
            </w:pPr>
            <w:r w:rsidRPr="00192E2E">
              <w:rPr>
                <w:rFonts w:ascii="Times New Roman" w:hAnsi="Times New Roman"/>
              </w:rPr>
              <w:t>-</w:t>
            </w:r>
          </w:p>
        </w:tc>
      </w:tr>
      <w:tr w:rsidR="00921DDE" w:rsidRPr="00192E2E" w:rsidTr="00DC3EE6">
        <w:trPr>
          <w:jc w:val="center"/>
        </w:trPr>
        <w:tc>
          <w:tcPr>
            <w:tcW w:w="427" w:type="dxa"/>
            <w:vAlign w:val="center"/>
          </w:tcPr>
          <w:p w:rsidR="00921DDE" w:rsidRPr="00192E2E" w:rsidRDefault="00921DDE" w:rsidP="00DC3EE6">
            <w:pPr>
              <w:spacing w:after="0" w:line="240" w:lineRule="auto"/>
              <w:jc w:val="center"/>
              <w:rPr>
                <w:rFonts w:ascii="Times New Roman" w:hAnsi="Times New Roman"/>
              </w:rPr>
            </w:pPr>
          </w:p>
        </w:tc>
        <w:tc>
          <w:tcPr>
            <w:tcW w:w="2267" w:type="dxa"/>
            <w:vAlign w:val="center"/>
          </w:tcPr>
          <w:p w:rsidR="00921DDE" w:rsidRPr="00192E2E" w:rsidRDefault="00921DDE" w:rsidP="00DC3EE6">
            <w:pPr>
              <w:spacing w:after="0" w:line="240" w:lineRule="auto"/>
              <w:jc w:val="center"/>
              <w:rPr>
                <w:rFonts w:ascii="Times New Roman" w:hAnsi="Times New Roman"/>
              </w:rPr>
            </w:pPr>
            <w:r w:rsidRPr="00192E2E">
              <w:rPr>
                <w:rFonts w:ascii="Times New Roman" w:hAnsi="Times New Roman"/>
              </w:rPr>
              <w:t>Итого</w:t>
            </w:r>
          </w:p>
        </w:tc>
        <w:tc>
          <w:tcPr>
            <w:tcW w:w="1985" w:type="dxa"/>
            <w:vAlign w:val="center"/>
          </w:tcPr>
          <w:p w:rsidR="00921DDE" w:rsidRPr="00192E2E" w:rsidRDefault="00C23F9C" w:rsidP="00DC3EE6">
            <w:pPr>
              <w:spacing w:after="0" w:line="240" w:lineRule="auto"/>
              <w:jc w:val="center"/>
              <w:rPr>
                <w:rFonts w:ascii="Times New Roman" w:hAnsi="Times New Roman"/>
              </w:rPr>
            </w:pPr>
            <w:r w:rsidRPr="00192E2E">
              <w:rPr>
                <w:rFonts w:ascii="Times New Roman" w:hAnsi="Times New Roman"/>
              </w:rPr>
              <w:t>-</w:t>
            </w:r>
          </w:p>
        </w:tc>
        <w:tc>
          <w:tcPr>
            <w:tcW w:w="1276" w:type="dxa"/>
            <w:vAlign w:val="center"/>
          </w:tcPr>
          <w:p w:rsidR="00921DDE" w:rsidRPr="00192E2E" w:rsidRDefault="00C23F9C" w:rsidP="00DC3EE6">
            <w:pPr>
              <w:spacing w:after="0" w:line="240" w:lineRule="auto"/>
              <w:jc w:val="center"/>
              <w:rPr>
                <w:rFonts w:ascii="Times New Roman" w:hAnsi="Times New Roman"/>
              </w:rPr>
            </w:pPr>
            <w:r w:rsidRPr="00192E2E">
              <w:rPr>
                <w:rFonts w:ascii="Times New Roman" w:hAnsi="Times New Roman"/>
              </w:rPr>
              <w:t>-</w:t>
            </w:r>
          </w:p>
        </w:tc>
        <w:tc>
          <w:tcPr>
            <w:tcW w:w="1134" w:type="dxa"/>
            <w:vAlign w:val="center"/>
          </w:tcPr>
          <w:p w:rsidR="00921DDE" w:rsidRPr="00192E2E" w:rsidRDefault="00C23F9C" w:rsidP="00DC3EE6">
            <w:pPr>
              <w:spacing w:after="0" w:line="240" w:lineRule="auto"/>
              <w:jc w:val="center"/>
              <w:rPr>
                <w:rFonts w:ascii="Times New Roman" w:hAnsi="Times New Roman"/>
              </w:rPr>
            </w:pPr>
            <w:r w:rsidRPr="00192E2E">
              <w:rPr>
                <w:rFonts w:ascii="Times New Roman" w:hAnsi="Times New Roman"/>
              </w:rPr>
              <w:t>-</w:t>
            </w:r>
          </w:p>
        </w:tc>
        <w:tc>
          <w:tcPr>
            <w:tcW w:w="708" w:type="dxa"/>
            <w:vAlign w:val="center"/>
          </w:tcPr>
          <w:p w:rsidR="00921DDE" w:rsidRPr="00192E2E" w:rsidRDefault="00C23F9C" w:rsidP="00DC3EE6">
            <w:pPr>
              <w:spacing w:after="0" w:line="240" w:lineRule="auto"/>
              <w:jc w:val="center"/>
              <w:rPr>
                <w:rFonts w:ascii="Times New Roman" w:hAnsi="Times New Roman"/>
              </w:rPr>
            </w:pPr>
            <w:r w:rsidRPr="00192E2E">
              <w:rPr>
                <w:rFonts w:ascii="Times New Roman" w:hAnsi="Times New Roman"/>
              </w:rPr>
              <w:t>-</w:t>
            </w:r>
          </w:p>
        </w:tc>
        <w:tc>
          <w:tcPr>
            <w:tcW w:w="1842" w:type="dxa"/>
            <w:vAlign w:val="center"/>
          </w:tcPr>
          <w:p w:rsidR="00921DDE" w:rsidRPr="00192E2E" w:rsidRDefault="00C23F9C" w:rsidP="00DC3EE6">
            <w:pPr>
              <w:spacing w:after="0" w:line="240" w:lineRule="auto"/>
              <w:jc w:val="center"/>
              <w:rPr>
                <w:rFonts w:ascii="Times New Roman" w:hAnsi="Times New Roman"/>
              </w:rPr>
            </w:pPr>
            <w:r w:rsidRPr="00192E2E">
              <w:rPr>
                <w:rFonts w:ascii="Times New Roman" w:hAnsi="Times New Roman"/>
              </w:rPr>
              <w:t>-</w:t>
            </w:r>
          </w:p>
        </w:tc>
      </w:tr>
    </w:tbl>
    <w:p w:rsidR="00921DDE" w:rsidRPr="00192E2E" w:rsidRDefault="00C23F9C" w:rsidP="008767E6">
      <w:pPr>
        <w:pStyle w:val="affff6"/>
        <w:spacing w:before="120"/>
        <w:rPr>
          <w:color w:val="auto"/>
        </w:rPr>
      </w:pPr>
      <w:bookmarkStart w:id="42" w:name="_Toc318879561"/>
      <w:r w:rsidRPr="00192E2E">
        <w:rPr>
          <w:color w:val="auto"/>
        </w:rPr>
        <w:t>П</w:t>
      </w:r>
      <w:r w:rsidR="00921DDE" w:rsidRPr="00192E2E">
        <w:rPr>
          <w:color w:val="auto"/>
        </w:rPr>
        <w:t>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Российской Федерации от 24 февраля 2009 г. № 160.</w:t>
      </w:r>
    </w:p>
    <w:p w:rsidR="00856311" w:rsidRPr="00192E2E" w:rsidRDefault="00856311" w:rsidP="00856311">
      <w:pPr>
        <w:pStyle w:val="afffe"/>
      </w:pPr>
      <w:bookmarkStart w:id="43" w:name="_Hlk97901126"/>
      <w:r w:rsidRPr="00192E2E">
        <w:t>В соответствии с частью 2 статьи 14 Лесного кодекса Российской Федерации в защитных лесах запрещается создание лесоперерабатывающей инфраструктуры.</w:t>
      </w:r>
    </w:p>
    <w:bookmarkEnd w:id="43"/>
    <w:p w:rsidR="00FE080B" w:rsidRPr="00BF5519" w:rsidRDefault="00856311" w:rsidP="001D49A3">
      <w:pPr>
        <w:pStyle w:val="-3"/>
        <w:rPr>
          <w:color w:val="auto"/>
        </w:rPr>
      </w:pPr>
      <w:r w:rsidRPr="00192E2E">
        <w:rPr>
          <w:color w:val="auto"/>
        </w:rPr>
        <w:t>В соответствии с приказом Министерства природных ресурсов и экологии Российской Федерации</w:t>
      </w:r>
      <w:r w:rsidR="00572A0D" w:rsidRPr="00192E2E">
        <w:rPr>
          <w:color w:val="auto"/>
        </w:rPr>
        <w:t xml:space="preserve"> от 31.01.2022 </w:t>
      </w:r>
      <w:r w:rsidR="00A734D2" w:rsidRPr="00192E2E">
        <w:rPr>
          <w:color w:val="auto"/>
        </w:rPr>
        <w:t>№5</w:t>
      </w:r>
      <w:r w:rsidR="00572A0D" w:rsidRPr="00192E2E">
        <w:rPr>
          <w:color w:val="auto"/>
        </w:rPr>
        <w:t>4 «Об утверждении Правил использования лесов для создания и эксплуатации объектов лесоперерабатывающей инфраструктуры»</w:t>
      </w:r>
      <w:r w:rsidRPr="00192E2E">
        <w:rPr>
          <w:color w:val="auto"/>
        </w:rPr>
        <w:t xml:space="preserve">, не допускается размещение объектов </w:t>
      </w:r>
      <w:r w:rsidRPr="00BF5519">
        <w:rPr>
          <w:color w:val="auto"/>
        </w:rPr>
        <w:t>лесоперерабатывающей инфраструктуры в защитных лесах и на особо защитных участках лесов.</w:t>
      </w:r>
    </w:p>
    <w:p w:rsidR="00851594" w:rsidRPr="00BF5519" w:rsidRDefault="00851594" w:rsidP="001D49A3">
      <w:pPr>
        <w:pStyle w:val="-3"/>
        <w:rPr>
          <w:color w:val="auto"/>
        </w:rPr>
      </w:pPr>
      <w:r w:rsidRPr="00BF5519">
        <w:rPr>
          <w:color w:val="auto"/>
        </w:rPr>
        <w:t xml:space="preserve">В соответствии с частью 2 статьи 116 Лесного кодекса Российской Федерации строительство объектов капитального строительства, за исключением велосипедных, </w:t>
      </w:r>
      <w:proofErr w:type="spellStart"/>
      <w:r w:rsidRPr="00BF5519">
        <w:rPr>
          <w:color w:val="auto"/>
        </w:rPr>
        <w:t>велопешеходных</w:t>
      </w:r>
      <w:proofErr w:type="spellEnd"/>
      <w:r w:rsidRPr="00BF5519">
        <w:rPr>
          <w:color w:val="auto"/>
        </w:rPr>
        <w:t>, пешеходных и беговых дорожек, лыжных и роллерных трасс, если такие объекты являются объектами капитального строительства, и гидротехнических сооружений в городских лесах запрещается.</w:t>
      </w:r>
    </w:p>
    <w:p w:rsidR="00921DDE" w:rsidRPr="00192E2E" w:rsidRDefault="00453C33" w:rsidP="00731F8A">
      <w:pPr>
        <w:pStyle w:val="afffe"/>
      </w:pPr>
      <w:r w:rsidRPr="00453C33">
        <w:t>Подразделение лесов по целевому назначению с</w:t>
      </w:r>
      <w:r>
        <w:t xml:space="preserve"> нанесением местоположения суще</w:t>
      </w:r>
      <w:r w:rsidRPr="00453C33">
        <w:t>ствующих и проектируемых особо охраняемых природных территорий и объектов, объектов лесной, лесоперерабатывающей инфраструктуры, объектов, не связанных с созданием лесной инфраструктуры приведено на поквартальной карте-схеме.</w:t>
      </w:r>
    </w:p>
    <w:p w:rsidR="00921DDE" w:rsidRPr="00192E2E" w:rsidRDefault="00921DDE" w:rsidP="0060179B">
      <w:pPr>
        <w:pStyle w:val="affff0"/>
      </w:pPr>
      <w:bookmarkStart w:id="44" w:name="_Toc121839547"/>
      <w:r w:rsidRPr="00192E2E">
        <w:t xml:space="preserve">1.2. </w:t>
      </w:r>
      <w:bookmarkEnd w:id="42"/>
      <w:r w:rsidRPr="00192E2E">
        <w:t>Виды разрешённого использования лесов на территории лесничества с распределением по кварталам</w:t>
      </w:r>
      <w:bookmarkEnd w:id="44"/>
    </w:p>
    <w:p w:rsidR="00921DDE" w:rsidRDefault="00921DDE" w:rsidP="0060179B">
      <w:pPr>
        <w:pStyle w:val="afffe"/>
      </w:pPr>
      <w:r w:rsidRPr="00192E2E">
        <w:t>В таблице 1.2.1 перечислены виды разрешенного использования лесов с перечнем кварталов, в которых допускаются указанные виды использования и площади, на которых возможно использование лесов.</w:t>
      </w:r>
    </w:p>
    <w:p w:rsidR="00271102" w:rsidRPr="00192E2E" w:rsidRDefault="00271102" w:rsidP="0060179B">
      <w:pPr>
        <w:pStyle w:val="afffe"/>
      </w:pPr>
    </w:p>
    <w:p w:rsidR="00921DDE" w:rsidRPr="00192E2E" w:rsidRDefault="00921DDE" w:rsidP="000176BF">
      <w:pPr>
        <w:pStyle w:val="afffe"/>
        <w:spacing w:after="120"/>
      </w:pPr>
      <w:r w:rsidRPr="00192E2E">
        <w:t>Таблица 1.2.1.</w:t>
      </w:r>
      <w:r w:rsidR="0060179B" w:rsidRPr="00192E2E">
        <w:t xml:space="preserve"> </w:t>
      </w:r>
      <w:r w:rsidRPr="00192E2E">
        <w:t>Распределение кварталов по видам разрешенного использования лесов</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571"/>
        <w:gridCol w:w="2404"/>
        <w:gridCol w:w="3541"/>
        <w:gridCol w:w="1984"/>
        <w:gridCol w:w="1139"/>
      </w:tblGrid>
      <w:tr w:rsidR="00EA47E7" w:rsidRPr="00192E2E" w:rsidTr="00271102">
        <w:trPr>
          <w:trHeight w:val="269"/>
          <w:tblHeader/>
          <w:jc w:val="center"/>
        </w:trPr>
        <w:tc>
          <w:tcPr>
            <w:tcW w:w="571" w:type="dxa"/>
            <w:vMerge w:val="restart"/>
            <w:shd w:val="clear" w:color="auto" w:fill="auto"/>
            <w:vAlign w:val="center"/>
            <w:hideMark/>
          </w:tcPr>
          <w:p w:rsidR="00EA47E7" w:rsidRPr="00192E2E" w:rsidRDefault="00EA47E7" w:rsidP="00EA47E7">
            <w:pPr>
              <w:spacing w:after="0" w:line="240" w:lineRule="auto"/>
              <w:jc w:val="center"/>
              <w:rPr>
                <w:rFonts w:ascii="Times New Roman" w:hAnsi="Times New Roman"/>
                <w:color w:val="000000"/>
              </w:rPr>
            </w:pPr>
            <w:r w:rsidRPr="00192E2E">
              <w:rPr>
                <w:rFonts w:ascii="Times New Roman" w:hAnsi="Times New Roman"/>
                <w:color w:val="000000"/>
              </w:rPr>
              <w:t>№ п/п</w:t>
            </w:r>
          </w:p>
        </w:tc>
        <w:tc>
          <w:tcPr>
            <w:tcW w:w="2404" w:type="dxa"/>
            <w:vMerge w:val="restart"/>
            <w:shd w:val="clear" w:color="auto" w:fill="auto"/>
            <w:vAlign w:val="center"/>
            <w:hideMark/>
          </w:tcPr>
          <w:p w:rsidR="00EA47E7" w:rsidRPr="00192E2E" w:rsidRDefault="00EA47E7" w:rsidP="00EA47E7">
            <w:pPr>
              <w:spacing w:after="0" w:line="240" w:lineRule="auto"/>
              <w:jc w:val="center"/>
              <w:rPr>
                <w:rFonts w:ascii="Times New Roman" w:hAnsi="Times New Roman"/>
                <w:color w:val="000000"/>
              </w:rPr>
            </w:pPr>
            <w:r w:rsidRPr="00192E2E">
              <w:rPr>
                <w:rFonts w:ascii="Times New Roman" w:hAnsi="Times New Roman"/>
                <w:color w:val="000000"/>
              </w:rPr>
              <w:t>Виды разрешенного использования лесов</w:t>
            </w:r>
          </w:p>
        </w:tc>
        <w:tc>
          <w:tcPr>
            <w:tcW w:w="3541" w:type="dxa"/>
            <w:vMerge w:val="restart"/>
            <w:shd w:val="clear" w:color="auto" w:fill="auto"/>
            <w:vAlign w:val="center"/>
            <w:hideMark/>
          </w:tcPr>
          <w:p w:rsidR="00EA47E7" w:rsidRPr="00192E2E" w:rsidRDefault="003436E9" w:rsidP="00EA47E7">
            <w:pPr>
              <w:spacing w:after="0" w:line="240" w:lineRule="auto"/>
              <w:jc w:val="center"/>
              <w:rPr>
                <w:rFonts w:ascii="Times New Roman" w:hAnsi="Times New Roman"/>
                <w:color w:val="000000"/>
              </w:rPr>
            </w:pPr>
            <w:r>
              <w:rPr>
                <w:rFonts w:ascii="Times New Roman" w:hAnsi="Times New Roman"/>
                <w:color w:val="000000"/>
              </w:rPr>
              <w:t xml:space="preserve">Наименование </w:t>
            </w:r>
            <w:r w:rsidR="00EA47E7" w:rsidRPr="00192E2E">
              <w:rPr>
                <w:rFonts w:ascii="Times New Roman" w:hAnsi="Times New Roman"/>
                <w:color w:val="000000"/>
              </w:rPr>
              <w:t>лесничества</w:t>
            </w:r>
          </w:p>
        </w:tc>
        <w:tc>
          <w:tcPr>
            <w:tcW w:w="1984" w:type="dxa"/>
            <w:vMerge w:val="restart"/>
            <w:shd w:val="clear" w:color="auto" w:fill="auto"/>
            <w:vAlign w:val="center"/>
            <w:hideMark/>
          </w:tcPr>
          <w:p w:rsidR="00EA47E7" w:rsidRPr="00192E2E" w:rsidRDefault="00EA47E7" w:rsidP="00EA47E7">
            <w:pPr>
              <w:spacing w:after="0" w:line="240" w:lineRule="auto"/>
              <w:jc w:val="center"/>
              <w:rPr>
                <w:rFonts w:ascii="Times New Roman" w:hAnsi="Times New Roman"/>
                <w:color w:val="000000"/>
              </w:rPr>
            </w:pPr>
            <w:r w:rsidRPr="00192E2E">
              <w:rPr>
                <w:rFonts w:ascii="Times New Roman" w:hAnsi="Times New Roman"/>
                <w:color w:val="000000"/>
              </w:rPr>
              <w:t>Перечень кварталов или их частей</w:t>
            </w:r>
          </w:p>
        </w:tc>
        <w:tc>
          <w:tcPr>
            <w:tcW w:w="1139" w:type="dxa"/>
            <w:vMerge w:val="restart"/>
            <w:shd w:val="clear" w:color="auto" w:fill="auto"/>
            <w:vAlign w:val="center"/>
            <w:hideMark/>
          </w:tcPr>
          <w:p w:rsidR="00EA47E7" w:rsidRPr="00192E2E" w:rsidRDefault="00EA47E7" w:rsidP="00EA47E7">
            <w:pPr>
              <w:spacing w:after="0" w:line="240" w:lineRule="auto"/>
              <w:jc w:val="center"/>
              <w:rPr>
                <w:rFonts w:ascii="Times New Roman" w:hAnsi="Times New Roman"/>
                <w:color w:val="000000"/>
              </w:rPr>
            </w:pPr>
            <w:r w:rsidRPr="00192E2E">
              <w:rPr>
                <w:rFonts w:ascii="Times New Roman" w:hAnsi="Times New Roman"/>
                <w:color w:val="000000"/>
              </w:rPr>
              <w:t>Площадь, га</w:t>
            </w:r>
          </w:p>
        </w:tc>
      </w:tr>
      <w:tr w:rsidR="00EA47E7" w:rsidRPr="00192E2E" w:rsidTr="00271102">
        <w:trPr>
          <w:trHeight w:val="269"/>
          <w:tblHeader/>
          <w:jc w:val="center"/>
        </w:trPr>
        <w:tc>
          <w:tcPr>
            <w:tcW w:w="571" w:type="dxa"/>
            <w:vMerge/>
            <w:vAlign w:val="center"/>
            <w:hideMark/>
          </w:tcPr>
          <w:p w:rsidR="00EA47E7" w:rsidRPr="00192E2E" w:rsidRDefault="00EA47E7" w:rsidP="00EA47E7">
            <w:pPr>
              <w:spacing w:after="0" w:line="240" w:lineRule="auto"/>
              <w:jc w:val="center"/>
              <w:rPr>
                <w:rFonts w:ascii="Times New Roman" w:hAnsi="Times New Roman"/>
                <w:color w:val="000000"/>
              </w:rPr>
            </w:pPr>
          </w:p>
        </w:tc>
        <w:tc>
          <w:tcPr>
            <w:tcW w:w="2404" w:type="dxa"/>
            <w:vMerge/>
            <w:vAlign w:val="center"/>
            <w:hideMark/>
          </w:tcPr>
          <w:p w:rsidR="00EA47E7" w:rsidRPr="00192E2E" w:rsidRDefault="00EA47E7" w:rsidP="00EA47E7">
            <w:pPr>
              <w:spacing w:after="0" w:line="240" w:lineRule="auto"/>
              <w:jc w:val="center"/>
              <w:rPr>
                <w:rFonts w:ascii="Times New Roman" w:hAnsi="Times New Roman"/>
                <w:color w:val="000000"/>
              </w:rPr>
            </w:pPr>
          </w:p>
        </w:tc>
        <w:tc>
          <w:tcPr>
            <w:tcW w:w="3541" w:type="dxa"/>
            <w:vMerge/>
            <w:vAlign w:val="center"/>
            <w:hideMark/>
          </w:tcPr>
          <w:p w:rsidR="00EA47E7" w:rsidRPr="00192E2E" w:rsidRDefault="00EA47E7" w:rsidP="00EA47E7">
            <w:pPr>
              <w:spacing w:after="0" w:line="240" w:lineRule="auto"/>
              <w:jc w:val="center"/>
              <w:rPr>
                <w:rFonts w:ascii="Times New Roman" w:hAnsi="Times New Roman"/>
                <w:color w:val="000000"/>
              </w:rPr>
            </w:pPr>
          </w:p>
        </w:tc>
        <w:tc>
          <w:tcPr>
            <w:tcW w:w="1984" w:type="dxa"/>
            <w:vMerge/>
            <w:vAlign w:val="center"/>
            <w:hideMark/>
          </w:tcPr>
          <w:p w:rsidR="00EA47E7" w:rsidRPr="00192E2E" w:rsidRDefault="00EA47E7" w:rsidP="00EA47E7">
            <w:pPr>
              <w:spacing w:after="0" w:line="240" w:lineRule="auto"/>
              <w:jc w:val="center"/>
              <w:rPr>
                <w:rFonts w:ascii="Times New Roman" w:hAnsi="Times New Roman"/>
                <w:color w:val="000000"/>
              </w:rPr>
            </w:pPr>
          </w:p>
        </w:tc>
        <w:tc>
          <w:tcPr>
            <w:tcW w:w="1139" w:type="dxa"/>
            <w:vMerge/>
            <w:vAlign w:val="center"/>
            <w:hideMark/>
          </w:tcPr>
          <w:p w:rsidR="00EA47E7" w:rsidRPr="00192E2E" w:rsidRDefault="00EA47E7" w:rsidP="00EA47E7">
            <w:pPr>
              <w:spacing w:after="0" w:line="240" w:lineRule="auto"/>
              <w:jc w:val="center"/>
              <w:rPr>
                <w:rFonts w:ascii="Times New Roman" w:hAnsi="Times New Roman"/>
                <w:color w:val="000000"/>
              </w:rPr>
            </w:pPr>
          </w:p>
        </w:tc>
      </w:tr>
      <w:tr w:rsidR="00EA47E7" w:rsidRPr="00192E2E" w:rsidTr="00271102">
        <w:trPr>
          <w:trHeight w:val="20"/>
          <w:tblHeader/>
          <w:jc w:val="center"/>
        </w:trPr>
        <w:tc>
          <w:tcPr>
            <w:tcW w:w="571" w:type="dxa"/>
            <w:shd w:val="clear" w:color="auto" w:fill="auto"/>
            <w:vAlign w:val="center"/>
            <w:hideMark/>
          </w:tcPr>
          <w:p w:rsidR="00EA47E7" w:rsidRPr="00192E2E" w:rsidRDefault="00EA47E7" w:rsidP="00EA47E7">
            <w:pPr>
              <w:spacing w:after="0" w:line="240" w:lineRule="auto"/>
              <w:jc w:val="center"/>
              <w:rPr>
                <w:rFonts w:ascii="Times New Roman" w:hAnsi="Times New Roman"/>
                <w:color w:val="000000"/>
              </w:rPr>
            </w:pPr>
            <w:r w:rsidRPr="00192E2E">
              <w:rPr>
                <w:rFonts w:ascii="Times New Roman" w:hAnsi="Times New Roman"/>
                <w:color w:val="000000"/>
              </w:rPr>
              <w:t>1</w:t>
            </w:r>
          </w:p>
        </w:tc>
        <w:tc>
          <w:tcPr>
            <w:tcW w:w="2404" w:type="dxa"/>
            <w:shd w:val="clear" w:color="auto" w:fill="auto"/>
            <w:vAlign w:val="center"/>
            <w:hideMark/>
          </w:tcPr>
          <w:p w:rsidR="00EA47E7" w:rsidRPr="00192E2E" w:rsidRDefault="00EA47E7" w:rsidP="00EA47E7">
            <w:pPr>
              <w:spacing w:after="0" w:line="240" w:lineRule="auto"/>
              <w:jc w:val="center"/>
              <w:rPr>
                <w:rFonts w:ascii="Times New Roman" w:hAnsi="Times New Roman"/>
                <w:color w:val="000000"/>
              </w:rPr>
            </w:pPr>
            <w:r w:rsidRPr="00192E2E">
              <w:rPr>
                <w:rFonts w:ascii="Times New Roman" w:hAnsi="Times New Roman"/>
                <w:color w:val="000000"/>
              </w:rPr>
              <w:t>2</w:t>
            </w:r>
          </w:p>
        </w:tc>
        <w:tc>
          <w:tcPr>
            <w:tcW w:w="3541" w:type="dxa"/>
            <w:shd w:val="clear" w:color="auto" w:fill="auto"/>
            <w:vAlign w:val="center"/>
            <w:hideMark/>
          </w:tcPr>
          <w:p w:rsidR="00EA47E7" w:rsidRPr="00192E2E" w:rsidRDefault="00EA47E7" w:rsidP="00EA47E7">
            <w:pPr>
              <w:spacing w:after="0" w:line="240" w:lineRule="auto"/>
              <w:jc w:val="center"/>
              <w:rPr>
                <w:rFonts w:ascii="Times New Roman" w:hAnsi="Times New Roman"/>
                <w:color w:val="000000"/>
              </w:rPr>
            </w:pPr>
            <w:r w:rsidRPr="00192E2E">
              <w:rPr>
                <w:rFonts w:ascii="Times New Roman" w:hAnsi="Times New Roman"/>
                <w:color w:val="000000"/>
              </w:rPr>
              <w:t>3</w:t>
            </w:r>
          </w:p>
        </w:tc>
        <w:tc>
          <w:tcPr>
            <w:tcW w:w="1984" w:type="dxa"/>
            <w:shd w:val="clear" w:color="auto" w:fill="auto"/>
            <w:vAlign w:val="center"/>
            <w:hideMark/>
          </w:tcPr>
          <w:p w:rsidR="00EA47E7" w:rsidRPr="00192E2E" w:rsidRDefault="00EA47E7" w:rsidP="00EA47E7">
            <w:pPr>
              <w:spacing w:after="0" w:line="240" w:lineRule="auto"/>
              <w:jc w:val="center"/>
              <w:rPr>
                <w:rFonts w:ascii="Times New Roman" w:hAnsi="Times New Roman"/>
                <w:color w:val="000000"/>
              </w:rPr>
            </w:pPr>
            <w:r w:rsidRPr="00192E2E">
              <w:rPr>
                <w:rFonts w:ascii="Times New Roman" w:hAnsi="Times New Roman"/>
                <w:color w:val="000000"/>
              </w:rPr>
              <w:t>4</w:t>
            </w:r>
          </w:p>
        </w:tc>
        <w:tc>
          <w:tcPr>
            <w:tcW w:w="1139" w:type="dxa"/>
            <w:shd w:val="clear" w:color="auto" w:fill="auto"/>
            <w:vAlign w:val="center"/>
            <w:hideMark/>
          </w:tcPr>
          <w:p w:rsidR="00EA47E7" w:rsidRPr="00192E2E" w:rsidRDefault="00EA47E7" w:rsidP="00EA47E7">
            <w:pPr>
              <w:spacing w:after="0" w:line="240" w:lineRule="auto"/>
              <w:jc w:val="center"/>
              <w:rPr>
                <w:rFonts w:ascii="Times New Roman" w:hAnsi="Times New Roman"/>
                <w:color w:val="000000"/>
              </w:rPr>
            </w:pPr>
            <w:r w:rsidRPr="00192E2E">
              <w:rPr>
                <w:rFonts w:ascii="Times New Roman" w:hAnsi="Times New Roman"/>
                <w:color w:val="000000"/>
              </w:rPr>
              <w:t>5</w:t>
            </w:r>
          </w:p>
        </w:tc>
      </w:tr>
      <w:tr w:rsidR="00EA47E7" w:rsidRPr="00192E2E" w:rsidTr="00271102">
        <w:trPr>
          <w:trHeight w:val="20"/>
          <w:jc w:val="center"/>
        </w:trPr>
        <w:tc>
          <w:tcPr>
            <w:tcW w:w="571" w:type="dxa"/>
            <w:vMerge w:val="restart"/>
            <w:shd w:val="clear" w:color="auto" w:fill="auto"/>
            <w:noWrap/>
            <w:vAlign w:val="center"/>
            <w:hideMark/>
          </w:tcPr>
          <w:p w:rsidR="00EA47E7" w:rsidRPr="00192E2E" w:rsidRDefault="00EA47E7" w:rsidP="00EA47E7">
            <w:pPr>
              <w:spacing w:after="0" w:line="240" w:lineRule="auto"/>
              <w:jc w:val="center"/>
              <w:rPr>
                <w:rFonts w:ascii="Times New Roman" w:hAnsi="Times New Roman"/>
                <w:color w:val="000000"/>
              </w:rPr>
            </w:pPr>
            <w:r w:rsidRPr="00192E2E">
              <w:rPr>
                <w:rFonts w:ascii="Times New Roman" w:hAnsi="Times New Roman"/>
                <w:color w:val="000000"/>
              </w:rPr>
              <w:t>1</w:t>
            </w:r>
          </w:p>
        </w:tc>
        <w:tc>
          <w:tcPr>
            <w:tcW w:w="2404" w:type="dxa"/>
            <w:vMerge w:val="restart"/>
            <w:shd w:val="clear" w:color="auto" w:fill="auto"/>
            <w:vAlign w:val="center"/>
            <w:hideMark/>
          </w:tcPr>
          <w:p w:rsidR="00EA47E7" w:rsidRPr="00192E2E" w:rsidRDefault="00EA47E7" w:rsidP="00EA47E7">
            <w:pPr>
              <w:spacing w:after="0" w:line="240" w:lineRule="auto"/>
              <w:jc w:val="center"/>
              <w:rPr>
                <w:rFonts w:ascii="Times New Roman" w:hAnsi="Times New Roman"/>
                <w:color w:val="000000"/>
              </w:rPr>
            </w:pPr>
            <w:r w:rsidRPr="001D49A3">
              <w:rPr>
                <w:rFonts w:ascii="Times New Roman" w:hAnsi="Times New Roman"/>
              </w:rPr>
              <w:t>Заготовка древесины</w:t>
            </w:r>
          </w:p>
        </w:tc>
        <w:tc>
          <w:tcPr>
            <w:tcW w:w="3541" w:type="dxa"/>
            <w:shd w:val="clear" w:color="auto" w:fill="auto"/>
            <w:vAlign w:val="center"/>
            <w:hideMark/>
          </w:tcPr>
          <w:p w:rsidR="00661CBB" w:rsidRPr="00661CBB" w:rsidRDefault="00661CBB" w:rsidP="00661CB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Светлогорское городское лес</w:t>
            </w:r>
            <w:r w:rsidRPr="00661CBB">
              <w:rPr>
                <w:rFonts w:ascii="Times New Roman" w:eastAsia="Times New Roman" w:hAnsi="Times New Roman"/>
                <w:lang w:eastAsia="ru-RU"/>
              </w:rPr>
              <w:t>ничество Калининградской</w:t>
            </w:r>
          </w:p>
          <w:p w:rsidR="00EA47E7" w:rsidRPr="00192E2E" w:rsidRDefault="00661CBB" w:rsidP="00661CBB">
            <w:pPr>
              <w:spacing w:after="0" w:line="240" w:lineRule="auto"/>
              <w:jc w:val="center"/>
              <w:rPr>
                <w:rFonts w:ascii="Times New Roman" w:hAnsi="Times New Roman"/>
                <w:color w:val="000000"/>
              </w:rPr>
            </w:pPr>
            <w:r w:rsidRPr="00661CBB">
              <w:rPr>
                <w:rFonts w:ascii="Times New Roman" w:eastAsia="Times New Roman" w:hAnsi="Times New Roman"/>
                <w:lang w:eastAsia="ru-RU"/>
              </w:rPr>
              <w:t xml:space="preserve"> области</w:t>
            </w:r>
          </w:p>
        </w:tc>
        <w:tc>
          <w:tcPr>
            <w:tcW w:w="1984" w:type="dxa"/>
            <w:shd w:val="clear" w:color="auto" w:fill="auto"/>
            <w:vAlign w:val="center"/>
            <w:hideMark/>
          </w:tcPr>
          <w:p w:rsidR="00EA47E7" w:rsidRPr="00192E2E" w:rsidRDefault="00EA47E7" w:rsidP="00EA47E7">
            <w:pPr>
              <w:spacing w:after="0" w:line="240" w:lineRule="auto"/>
              <w:jc w:val="center"/>
              <w:rPr>
                <w:rFonts w:ascii="Times New Roman" w:hAnsi="Times New Roman"/>
                <w:color w:val="000000"/>
              </w:rPr>
            </w:pPr>
            <w:r w:rsidRPr="00192E2E">
              <w:rPr>
                <w:rFonts w:ascii="Times New Roman" w:hAnsi="Times New Roman"/>
                <w:color w:val="000000"/>
              </w:rPr>
              <w:t>1</w:t>
            </w:r>
          </w:p>
        </w:tc>
        <w:tc>
          <w:tcPr>
            <w:tcW w:w="1139" w:type="dxa"/>
            <w:shd w:val="clear" w:color="auto" w:fill="auto"/>
            <w:vAlign w:val="center"/>
            <w:hideMark/>
          </w:tcPr>
          <w:p w:rsidR="00EA47E7" w:rsidRPr="00192E2E" w:rsidRDefault="00A734D2" w:rsidP="00EA47E7">
            <w:pPr>
              <w:spacing w:after="0" w:line="240" w:lineRule="auto"/>
              <w:jc w:val="center"/>
              <w:rPr>
                <w:rFonts w:ascii="Times New Roman" w:hAnsi="Times New Roman"/>
                <w:color w:val="000000"/>
              </w:rPr>
            </w:pPr>
            <w:r w:rsidRPr="00192E2E">
              <w:rPr>
                <w:rFonts w:ascii="Times New Roman" w:hAnsi="Times New Roman"/>
                <w:color w:val="000000"/>
              </w:rPr>
              <w:t>36,</w:t>
            </w:r>
            <w:r w:rsidR="00A57141" w:rsidRPr="00192E2E">
              <w:rPr>
                <w:rFonts w:ascii="Times New Roman" w:hAnsi="Times New Roman"/>
                <w:color w:val="000000"/>
              </w:rPr>
              <w:t>8995</w:t>
            </w:r>
          </w:p>
        </w:tc>
      </w:tr>
      <w:tr w:rsidR="00EA47E7" w:rsidRPr="00192E2E" w:rsidTr="00271102">
        <w:trPr>
          <w:trHeight w:val="20"/>
          <w:jc w:val="center"/>
        </w:trPr>
        <w:tc>
          <w:tcPr>
            <w:tcW w:w="571" w:type="dxa"/>
            <w:vMerge/>
            <w:vAlign w:val="center"/>
            <w:hideMark/>
          </w:tcPr>
          <w:p w:rsidR="00EA47E7" w:rsidRPr="00192E2E" w:rsidRDefault="00EA47E7" w:rsidP="00EA47E7">
            <w:pPr>
              <w:spacing w:after="0" w:line="240" w:lineRule="auto"/>
              <w:jc w:val="center"/>
              <w:rPr>
                <w:rFonts w:ascii="Times New Roman" w:hAnsi="Times New Roman"/>
                <w:color w:val="000000"/>
              </w:rPr>
            </w:pPr>
          </w:p>
        </w:tc>
        <w:tc>
          <w:tcPr>
            <w:tcW w:w="2404" w:type="dxa"/>
            <w:vMerge/>
            <w:vAlign w:val="center"/>
            <w:hideMark/>
          </w:tcPr>
          <w:p w:rsidR="00EA47E7" w:rsidRPr="00192E2E" w:rsidRDefault="00EA47E7" w:rsidP="00EA47E7">
            <w:pPr>
              <w:spacing w:after="0" w:line="240" w:lineRule="auto"/>
              <w:jc w:val="center"/>
              <w:rPr>
                <w:rFonts w:ascii="Times New Roman" w:hAnsi="Times New Roman"/>
                <w:color w:val="000000"/>
              </w:rPr>
            </w:pPr>
          </w:p>
        </w:tc>
        <w:tc>
          <w:tcPr>
            <w:tcW w:w="3541" w:type="dxa"/>
            <w:shd w:val="clear" w:color="auto" w:fill="auto"/>
            <w:vAlign w:val="center"/>
            <w:hideMark/>
          </w:tcPr>
          <w:p w:rsidR="00EA47E7" w:rsidRPr="00192E2E" w:rsidRDefault="00EA47E7" w:rsidP="00EA47E7">
            <w:pPr>
              <w:spacing w:after="0" w:line="240" w:lineRule="auto"/>
              <w:jc w:val="center"/>
              <w:rPr>
                <w:rFonts w:ascii="Times New Roman" w:hAnsi="Times New Roman"/>
                <w:color w:val="000000"/>
              </w:rPr>
            </w:pPr>
            <w:r w:rsidRPr="00192E2E">
              <w:rPr>
                <w:rFonts w:ascii="Times New Roman" w:hAnsi="Times New Roman"/>
                <w:bCs/>
                <w:color w:val="000000"/>
              </w:rPr>
              <w:t>Итого</w:t>
            </w:r>
          </w:p>
        </w:tc>
        <w:tc>
          <w:tcPr>
            <w:tcW w:w="1984" w:type="dxa"/>
            <w:shd w:val="clear" w:color="auto" w:fill="auto"/>
            <w:vAlign w:val="center"/>
            <w:hideMark/>
          </w:tcPr>
          <w:p w:rsidR="00EA47E7" w:rsidRPr="00192E2E" w:rsidRDefault="00192E2E" w:rsidP="00EA47E7">
            <w:pPr>
              <w:spacing w:after="0" w:line="240" w:lineRule="auto"/>
              <w:jc w:val="center"/>
              <w:rPr>
                <w:rFonts w:ascii="Times New Roman" w:hAnsi="Times New Roman"/>
                <w:color w:val="000000"/>
              </w:rPr>
            </w:pPr>
            <w:r>
              <w:rPr>
                <w:rFonts w:ascii="Times New Roman" w:hAnsi="Times New Roman"/>
                <w:color w:val="000000"/>
              </w:rPr>
              <w:t>-</w:t>
            </w:r>
          </w:p>
        </w:tc>
        <w:tc>
          <w:tcPr>
            <w:tcW w:w="1139" w:type="dxa"/>
            <w:shd w:val="clear" w:color="auto" w:fill="auto"/>
            <w:vAlign w:val="center"/>
            <w:hideMark/>
          </w:tcPr>
          <w:p w:rsidR="00EA47E7" w:rsidRPr="00192E2E" w:rsidRDefault="00A734D2" w:rsidP="00EA47E7">
            <w:pPr>
              <w:spacing w:after="0" w:line="240" w:lineRule="auto"/>
              <w:jc w:val="center"/>
              <w:rPr>
                <w:rFonts w:ascii="Times New Roman" w:hAnsi="Times New Roman"/>
                <w:color w:val="000000"/>
              </w:rPr>
            </w:pPr>
            <w:r w:rsidRPr="00192E2E">
              <w:rPr>
                <w:rFonts w:ascii="Times New Roman" w:hAnsi="Times New Roman"/>
                <w:color w:val="000000"/>
              </w:rPr>
              <w:t>36,</w:t>
            </w:r>
            <w:r w:rsidR="00A57141" w:rsidRPr="00192E2E">
              <w:rPr>
                <w:rFonts w:ascii="Times New Roman" w:hAnsi="Times New Roman"/>
                <w:color w:val="000000"/>
              </w:rPr>
              <w:t>8995</w:t>
            </w:r>
          </w:p>
        </w:tc>
      </w:tr>
      <w:tr w:rsidR="00EA47E7" w:rsidRPr="00192E2E" w:rsidTr="00271102">
        <w:trPr>
          <w:trHeight w:val="20"/>
          <w:jc w:val="center"/>
        </w:trPr>
        <w:tc>
          <w:tcPr>
            <w:tcW w:w="571" w:type="dxa"/>
            <w:shd w:val="clear" w:color="auto" w:fill="auto"/>
            <w:noWrap/>
            <w:vAlign w:val="center"/>
            <w:hideMark/>
          </w:tcPr>
          <w:p w:rsidR="00EA47E7" w:rsidRPr="00192E2E" w:rsidRDefault="00EA47E7" w:rsidP="00EA47E7">
            <w:pPr>
              <w:spacing w:after="0" w:line="240" w:lineRule="auto"/>
              <w:jc w:val="center"/>
              <w:rPr>
                <w:rFonts w:ascii="Times New Roman" w:hAnsi="Times New Roman"/>
                <w:color w:val="000000"/>
              </w:rPr>
            </w:pPr>
            <w:r w:rsidRPr="00192E2E">
              <w:rPr>
                <w:rFonts w:ascii="Times New Roman" w:hAnsi="Times New Roman"/>
                <w:color w:val="000000"/>
              </w:rPr>
              <w:t>2</w:t>
            </w:r>
          </w:p>
        </w:tc>
        <w:tc>
          <w:tcPr>
            <w:tcW w:w="2404" w:type="dxa"/>
            <w:shd w:val="clear" w:color="auto" w:fill="auto"/>
            <w:vAlign w:val="center"/>
            <w:hideMark/>
          </w:tcPr>
          <w:p w:rsidR="00EA47E7" w:rsidRPr="00192E2E" w:rsidRDefault="00EA47E7" w:rsidP="00EA47E7">
            <w:pPr>
              <w:spacing w:after="0" w:line="240" w:lineRule="auto"/>
              <w:jc w:val="center"/>
              <w:rPr>
                <w:rFonts w:ascii="Times New Roman" w:hAnsi="Times New Roman"/>
                <w:color w:val="000000"/>
              </w:rPr>
            </w:pPr>
            <w:r w:rsidRPr="00192E2E">
              <w:rPr>
                <w:rFonts w:ascii="Times New Roman" w:hAnsi="Times New Roman"/>
                <w:color w:val="000000"/>
              </w:rPr>
              <w:t>Заготовка живицы</w:t>
            </w:r>
          </w:p>
        </w:tc>
        <w:tc>
          <w:tcPr>
            <w:tcW w:w="6664" w:type="dxa"/>
            <w:gridSpan w:val="3"/>
            <w:shd w:val="clear" w:color="auto" w:fill="auto"/>
            <w:vAlign w:val="center"/>
            <w:hideMark/>
          </w:tcPr>
          <w:p w:rsidR="00EA47E7" w:rsidRPr="00192E2E" w:rsidRDefault="00D71A39" w:rsidP="00EA47E7">
            <w:pPr>
              <w:spacing w:after="0" w:line="240" w:lineRule="auto"/>
              <w:jc w:val="center"/>
              <w:rPr>
                <w:rFonts w:ascii="Times New Roman" w:hAnsi="Times New Roman"/>
                <w:color w:val="000000"/>
              </w:rPr>
            </w:pPr>
            <w:r w:rsidRPr="00192E2E">
              <w:rPr>
                <w:rFonts w:ascii="Times New Roman" w:hAnsi="Times New Roman"/>
                <w:color w:val="000000"/>
              </w:rPr>
              <w:t>Не допускается</w:t>
            </w:r>
          </w:p>
        </w:tc>
      </w:tr>
      <w:tr w:rsidR="00D71A39" w:rsidRPr="00192E2E" w:rsidTr="00271102">
        <w:trPr>
          <w:trHeight w:val="20"/>
          <w:jc w:val="center"/>
        </w:trPr>
        <w:tc>
          <w:tcPr>
            <w:tcW w:w="571" w:type="dxa"/>
            <w:vMerge w:val="restart"/>
            <w:shd w:val="clear" w:color="auto" w:fill="auto"/>
            <w:vAlign w:val="center"/>
            <w:hideMark/>
          </w:tcPr>
          <w:p w:rsidR="00D71A39" w:rsidRPr="00192E2E" w:rsidRDefault="00D71A39" w:rsidP="00A734D2">
            <w:pPr>
              <w:spacing w:after="0" w:line="240" w:lineRule="auto"/>
              <w:jc w:val="center"/>
              <w:rPr>
                <w:rFonts w:ascii="Times New Roman" w:hAnsi="Times New Roman"/>
                <w:color w:val="000000"/>
              </w:rPr>
            </w:pPr>
            <w:r w:rsidRPr="00192E2E">
              <w:rPr>
                <w:rFonts w:ascii="Times New Roman" w:hAnsi="Times New Roman"/>
                <w:color w:val="000000"/>
              </w:rPr>
              <w:t>3</w:t>
            </w:r>
          </w:p>
        </w:tc>
        <w:tc>
          <w:tcPr>
            <w:tcW w:w="2404" w:type="dxa"/>
            <w:vMerge w:val="restart"/>
            <w:shd w:val="clear" w:color="auto" w:fill="auto"/>
            <w:vAlign w:val="center"/>
            <w:hideMark/>
          </w:tcPr>
          <w:p w:rsidR="00D71A39" w:rsidRPr="00BF7FDD" w:rsidRDefault="00D71A39" w:rsidP="00A734D2">
            <w:pPr>
              <w:spacing w:after="0" w:line="240" w:lineRule="auto"/>
              <w:jc w:val="center"/>
              <w:rPr>
                <w:rFonts w:ascii="Times New Roman" w:hAnsi="Times New Roman"/>
              </w:rPr>
            </w:pPr>
            <w:r w:rsidRPr="00BF7FDD">
              <w:rPr>
                <w:rFonts w:ascii="Times New Roman" w:hAnsi="Times New Roman"/>
              </w:rPr>
              <w:t>Заготовка и сбор недревесных лесных ресурсов</w:t>
            </w:r>
          </w:p>
        </w:tc>
        <w:tc>
          <w:tcPr>
            <w:tcW w:w="3541" w:type="dxa"/>
            <w:shd w:val="clear" w:color="auto" w:fill="auto"/>
            <w:vAlign w:val="center"/>
            <w:hideMark/>
          </w:tcPr>
          <w:p w:rsidR="00661CBB" w:rsidRPr="00661CBB" w:rsidRDefault="00661CBB" w:rsidP="00661CB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Светлогорское городское лес</w:t>
            </w:r>
            <w:r w:rsidRPr="00661CBB">
              <w:rPr>
                <w:rFonts w:ascii="Times New Roman" w:eastAsia="Times New Roman" w:hAnsi="Times New Roman"/>
                <w:lang w:eastAsia="ru-RU"/>
              </w:rPr>
              <w:t>ничество Калининградской</w:t>
            </w:r>
          </w:p>
          <w:p w:rsidR="00D71A39" w:rsidRPr="00BF7FDD" w:rsidRDefault="00661CBB" w:rsidP="00661CBB">
            <w:pPr>
              <w:spacing w:after="0" w:line="240" w:lineRule="auto"/>
              <w:jc w:val="center"/>
              <w:rPr>
                <w:rFonts w:ascii="Times New Roman" w:hAnsi="Times New Roman"/>
              </w:rPr>
            </w:pPr>
            <w:r w:rsidRPr="00661CBB">
              <w:rPr>
                <w:rFonts w:ascii="Times New Roman" w:eastAsia="Times New Roman" w:hAnsi="Times New Roman"/>
                <w:lang w:eastAsia="ru-RU"/>
              </w:rPr>
              <w:t xml:space="preserve"> области</w:t>
            </w:r>
          </w:p>
        </w:tc>
        <w:tc>
          <w:tcPr>
            <w:tcW w:w="3123" w:type="dxa"/>
            <w:gridSpan w:val="2"/>
            <w:vMerge w:val="restart"/>
            <w:shd w:val="clear" w:color="auto" w:fill="auto"/>
            <w:vAlign w:val="center"/>
            <w:hideMark/>
          </w:tcPr>
          <w:p w:rsidR="00D71A39" w:rsidRPr="00BF7FDD" w:rsidRDefault="00D71A39" w:rsidP="00A734D2">
            <w:pPr>
              <w:spacing w:after="0" w:line="240" w:lineRule="auto"/>
              <w:jc w:val="center"/>
              <w:rPr>
                <w:rFonts w:ascii="Times New Roman" w:hAnsi="Times New Roman"/>
              </w:rPr>
            </w:pPr>
            <w:r w:rsidRPr="00BF7FDD">
              <w:rPr>
                <w:rFonts w:ascii="Times New Roman" w:hAnsi="Times New Roman"/>
              </w:rPr>
              <w:t>не планируется</w:t>
            </w:r>
          </w:p>
        </w:tc>
      </w:tr>
      <w:tr w:rsidR="00D71A39" w:rsidRPr="00192E2E" w:rsidTr="00271102">
        <w:trPr>
          <w:trHeight w:val="351"/>
          <w:jc w:val="center"/>
        </w:trPr>
        <w:tc>
          <w:tcPr>
            <w:tcW w:w="571" w:type="dxa"/>
            <w:vMerge/>
            <w:vAlign w:val="center"/>
            <w:hideMark/>
          </w:tcPr>
          <w:p w:rsidR="00D71A39" w:rsidRPr="00192E2E" w:rsidRDefault="00D71A39" w:rsidP="00A734D2">
            <w:pPr>
              <w:spacing w:after="0" w:line="240" w:lineRule="auto"/>
              <w:jc w:val="center"/>
              <w:rPr>
                <w:rFonts w:ascii="Times New Roman" w:hAnsi="Times New Roman"/>
                <w:color w:val="000000"/>
              </w:rPr>
            </w:pPr>
          </w:p>
        </w:tc>
        <w:tc>
          <w:tcPr>
            <w:tcW w:w="2404" w:type="dxa"/>
            <w:vMerge/>
            <w:vAlign w:val="center"/>
            <w:hideMark/>
          </w:tcPr>
          <w:p w:rsidR="00D71A39" w:rsidRPr="00192E2E" w:rsidRDefault="00D71A39" w:rsidP="00A734D2">
            <w:pPr>
              <w:spacing w:after="0" w:line="240" w:lineRule="auto"/>
              <w:jc w:val="center"/>
              <w:rPr>
                <w:rFonts w:ascii="Times New Roman" w:hAnsi="Times New Roman"/>
                <w:color w:val="000000"/>
              </w:rPr>
            </w:pPr>
          </w:p>
        </w:tc>
        <w:tc>
          <w:tcPr>
            <w:tcW w:w="3541" w:type="dxa"/>
            <w:shd w:val="clear" w:color="auto" w:fill="auto"/>
            <w:vAlign w:val="center"/>
            <w:hideMark/>
          </w:tcPr>
          <w:p w:rsidR="00D71A39" w:rsidRPr="00192E2E" w:rsidRDefault="00D71A39" w:rsidP="00A734D2">
            <w:pPr>
              <w:spacing w:after="0" w:line="240" w:lineRule="auto"/>
              <w:jc w:val="center"/>
              <w:rPr>
                <w:rFonts w:ascii="Times New Roman" w:hAnsi="Times New Roman"/>
                <w:color w:val="000000"/>
              </w:rPr>
            </w:pPr>
            <w:r w:rsidRPr="00192E2E">
              <w:rPr>
                <w:rFonts w:ascii="Times New Roman" w:hAnsi="Times New Roman"/>
                <w:bCs/>
                <w:color w:val="000000"/>
              </w:rPr>
              <w:t>Итого</w:t>
            </w:r>
          </w:p>
        </w:tc>
        <w:tc>
          <w:tcPr>
            <w:tcW w:w="3123" w:type="dxa"/>
            <w:gridSpan w:val="2"/>
            <w:vMerge/>
            <w:shd w:val="clear" w:color="auto" w:fill="auto"/>
            <w:vAlign w:val="center"/>
            <w:hideMark/>
          </w:tcPr>
          <w:p w:rsidR="00D71A39" w:rsidRPr="00192E2E" w:rsidRDefault="00D71A39" w:rsidP="00A734D2">
            <w:pPr>
              <w:spacing w:after="0" w:line="240" w:lineRule="auto"/>
              <w:jc w:val="center"/>
              <w:rPr>
                <w:rFonts w:ascii="Times New Roman" w:hAnsi="Times New Roman"/>
                <w:color w:val="000000"/>
              </w:rPr>
            </w:pPr>
          </w:p>
        </w:tc>
      </w:tr>
      <w:tr w:rsidR="00271102" w:rsidRPr="00192E2E" w:rsidTr="00271102">
        <w:trPr>
          <w:trHeight w:val="759"/>
          <w:jc w:val="center"/>
        </w:trPr>
        <w:tc>
          <w:tcPr>
            <w:tcW w:w="571" w:type="dxa"/>
            <w:vMerge w:val="restart"/>
            <w:tcBorders>
              <w:bottom w:val="single" w:sz="4" w:space="0" w:color="auto"/>
            </w:tcBorders>
            <w:shd w:val="clear" w:color="auto" w:fill="auto"/>
            <w:noWrap/>
            <w:vAlign w:val="center"/>
            <w:hideMark/>
          </w:tcPr>
          <w:p w:rsidR="00271102" w:rsidRPr="00192E2E" w:rsidRDefault="00271102" w:rsidP="00EA47E7">
            <w:pPr>
              <w:spacing w:after="0" w:line="240" w:lineRule="auto"/>
              <w:jc w:val="center"/>
              <w:rPr>
                <w:rFonts w:ascii="Times New Roman" w:hAnsi="Times New Roman"/>
                <w:color w:val="000000"/>
              </w:rPr>
            </w:pPr>
            <w:r w:rsidRPr="00192E2E">
              <w:rPr>
                <w:rFonts w:ascii="Times New Roman" w:hAnsi="Times New Roman"/>
                <w:color w:val="000000"/>
              </w:rPr>
              <w:t>4</w:t>
            </w:r>
          </w:p>
        </w:tc>
        <w:tc>
          <w:tcPr>
            <w:tcW w:w="2404" w:type="dxa"/>
            <w:vMerge w:val="restart"/>
            <w:tcBorders>
              <w:bottom w:val="single" w:sz="4" w:space="0" w:color="auto"/>
            </w:tcBorders>
            <w:shd w:val="clear" w:color="auto" w:fill="auto"/>
            <w:vAlign w:val="center"/>
            <w:hideMark/>
          </w:tcPr>
          <w:p w:rsidR="00271102" w:rsidRPr="00192E2E" w:rsidRDefault="00271102" w:rsidP="00EA47E7">
            <w:pPr>
              <w:spacing w:after="0" w:line="240" w:lineRule="auto"/>
              <w:jc w:val="center"/>
              <w:rPr>
                <w:rFonts w:ascii="Times New Roman" w:hAnsi="Times New Roman"/>
                <w:color w:val="000000"/>
              </w:rPr>
            </w:pPr>
            <w:r w:rsidRPr="00192E2E">
              <w:rPr>
                <w:rFonts w:ascii="Times New Roman" w:hAnsi="Times New Roman"/>
                <w:color w:val="000000"/>
              </w:rPr>
              <w:t>Заготовка пищевых лесных ресурсов и сбор лекарственных растений</w:t>
            </w:r>
          </w:p>
        </w:tc>
        <w:tc>
          <w:tcPr>
            <w:tcW w:w="3541" w:type="dxa"/>
            <w:tcBorders>
              <w:bottom w:val="single" w:sz="4" w:space="0" w:color="auto"/>
            </w:tcBorders>
            <w:shd w:val="clear" w:color="auto" w:fill="auto"/>
            <w:vAlign w:val="center"/>
            <w:hideMark/>
          </w:tcPr>
          <w:p w:rsidR="00661CBB" w:rsidRPr="00661CBB" w:rsidRDefault="00661CBB" w:rsidP="00661CB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Светлогорское городское лес</w:t>
            </w:r>
            <w:r w:rsidRPr="00661CBB">
              <w:rPr>
                <w:rFonts w:ascii="Times New Roman" w:eastAsia="Times New Roman" w:hAnsi="Times New Roman"/>
                <w:lang w:eastAsia="ru-RU"/>
              </w:rPr>
              <w:t>ничество Калининградской</w:t>
            </w:r>
          </w:p>
          <w:p w:rsidR="00271102" w:rsidRPr="00192E2E" w:rsidRDefault="00661CBB" w:rsidP="00661CBB">
            <w:pPr>
              <w:spacing w:after="0" w:line="240" w:lineRule="auto"/>
              <w:jc w:val="center"/>
              <w:rPr>
                <w:rFonts w:ascii="Times New Roman" w:hAnsi="Times New Roman"/>
                <w:color w:val="000000"/>
              </w:rPr>
            </w:pPr>
            <w:r w:rsidRPr="00661CBB">
              <w:rPr>
                <w:rFonts w:ascii="Times New Roman" w:eastAsia="Times New Roman" w:hAnsi="Times New Roman"/>
                <w:lang w:eastAsia="ru-RU"/>
              </w:rPr>
              <w:t xml:space="preserve"> области</w:t>
            </w:r>
          </w:p>
        </w:tc>
        <w:tc>
          <w:tcPr>
            <w:tcW w:w="3123" w:type="dxa"/>
            <w:gridSpan w:val="2"/>
            <w:vMerge w:val="restart"/>
            <w:tcBorders>
              <w:bottom w:val="single" w:sz="4" w:space="0" w:color="auto"/>
            </w:tcBorders>
            <w:shd w:val="clear" w:color="auto" w:fill="auto"/>
            <w:vAlign w:val="center"/>
          </w:tcPr>
          <w:p w:rsidR="00271102" w:rsidRPr="00192E2E" w:rsidRDefault="00271102" w:rsidP="00A734D2">
            <w:pPr>
              <w:spacing w:after="0" w:line="240" w:lineRule="auto"/>
              <w:jc w:val="center"/>
              <w:rPr>
                <w:rFonts w:ascii="Times New Roman" w:hAnsi="Times New Roman"/>
                <w:color w:val="000000"/>
              </w:rPr>
            </w:pPr>
            <w:r w:rsidRPr="00192E2E">
              <w:rPr>
                <w:rFonts w:ascii="Times New Roman" w:hAnsi="Times New Roman"/>
                <w:color w:val="000000"/>
              </w:rPr>
              <w:t>Не планируется</w:t>
            </w:r>
          </w:p>
        </w:tc>
      </w:tr>
      <w:tr w:rsidR="00271102" w:rsidRPr="00192E2E" w:rsidTr="00271102">
        <w:trPr>
          <w:trHeight w:val="20"/>
          <w:jc w:val="center"/>
        </w:trPr>
        <w:tc>
          <w:tcPr>
            <w:tcW w:w="571" w:type="dxa"/>
            <w:vMerge/>
            <w:vAlign w:val="center"/>
            <w:hideMark/>
          </w:tcPr>
          <w:p w:rsidR="00271102" w:rsidRPr="00192E2E" w:rsidRDefault="00271102" w:rsidP="00A734D2">
            <w:pPr>
              <w:spacing w:after="0" w:line="240" w:lineRule="auto"/>
              <w:jc w:val="center"/>
              <w:rPr>
                <w:rFonts w:ascii="Times New Roman" w:hAnsi="Times New Roman"/>
                <w:color w:val="000000"/>
              </w:rPr>
            </w:pPr>
          </w:p>
        </w:tc>
        <w:tc>
          <w:tcPr>
            <w:tcW w:w="2404" w:type="dxa"/>
            <w:vMerge/>
            <w:vAlign w:val="center"/>
            <w:hideMark/>
          </w:tcPr>
          <w:p w:rsidR="00271102" w:rsidRPr="00192E2E" w:rsidRDefault="00271102" w:rsidP="00A734D2">
            <w:pPr>
              <w:spacing w:after="0" w:line="240" w:lineRule="auto"/>
              <w:jc w:val="center"/>
              <w:rPr>
                <w:rFonts w:ascii="Times New Roman" w:hAnsi="Times New Roman"/>
                <w:color w:val="000000"/>
              </w:rPr>
            </w:pPr>
          </w:p>
        </w:tc>
        <w:tc>
          <w:tcPr>
            <w:tcW w:w="3541" w:type="dxa"/>
            <w:shd w:val="clear" w:color="auto" w:fill="auto"/>
            <w:vAlign w:val="center"/>
            <w:hideMark/>
          </w:tcPr>
          <w:p w:rsidR="00271102" w:rsidRPr="00192E2E" w:rsidRDefault="00271102" w:rsidP="00A734D2">
            <w:pPr>
              <w:spacing w:after="0" w:line="240" w:lineRule="auto"/>
              <w:jc w:val="center"/>
              <w:rPr>
                <w:rFonts w:ascii="Times New Roman" w:hAnsi="Times New Roman"/>
                <w:color w:val="000000"/>
              </w:rPr>
            </w:pPr>
            <w:r w:rsidRPr="00192E2E">
              <w:rPr>
                <w:rFonts w:ascii="Times New Roman" w:hAnsi="Times New Roman"/>
                <w:bCs/>
                <w:color w:val="000000"/>
              </w:rPr>
              <w:t>Итого</w:t>
            </w:r>
          </w:p>
        </w:tc>
        <w:tc>
          <w:tcPr>
            <w:tcW w:w="3123" w:type="dxa"/>
            <w:gridSpan w:val="2"/>
            <w:vMerge/>
            <w:shd w:val="clear" w:color="auto" w:fill="auto"/>
            <w:vAlign w:val="center"/>
            <w:hideMark/>
          </w:tcPr>
          <w:p w:rsidR="00271102" w:rsidRPr="00192E2E" w:rsidRDefault="00271102" w:rsidP="00A734D2">
            <w:pPr>
              <w:spacing w:after="0" w:line="240" w:lineRule="auto"/>
              <w:jc w:val="center"/>
              <w:rPr>
                <w:rFonts w:ascii="Times New Roman" w:hAnsi="Times New Roman"/>
                <w:color w:val="000000"/>
              </w:rPr>
            </w:pPr>
          </w:p>
        </w:tc>
      </w:tr>
      <w:tr w:rsidR="00EA47E7" w:rsidRPr="00192E2E" w:rsidTr="00271102">
        <w:trPr>
          <w:trHeight w:val="269"/>
          <w:jc w:val="center"/>
        </w:trPr>
        <w:tc>
          <w:tcPr>
            <w:tcW w:w="571" w:type="dxa"/>
            <w:vMerge w:val="restart"/>
            <w:shd w:val="clear" w:color="auto" w:fill="auto"/>
            <w:noWrap/>
            <w:vAlign w:val="center"/>
            <w:hideMark/>
          </w:tcPr>
          <w:p w:rsidR="00EA47E7" w:rsidRPr="00192E2E" w:rsidRDefault="00EA47E7" w:rsidP="00EA47E7">
            <w:pPr>
              <w:spacing w:after="0" w:line="240" w:lineRule="auto"/>
              <w:jc w:val="center"/>
              <w:rPr>
                <w:rFonts w:ascii="Times New Roman" w:hAnsi="Times New Roman"/>
                <w:color w:val="000000"/>
              </w:rPr>
            </w:pPr>
            <w:r w:rsidRPr="00192E2E">
              <w:rPr>
                <w:rFonts w:ascii="Times New Roman" w:hAnsi="Times New Roman"/>
                <w:color w:val="000000"/>
              </w:rPr>
              <w:t>5</w:t>
            </w:r>
          </w:p>
        </w:tc>
        <w:tc>
          <w:tcPr>
            <w:tcW w:w="2404" w:type="dxa"/>
            <w:vMerge w:val="restart"/>
            <w:shd w:val="clear" w:color="auto" w:fill="auto"/>
            <w:vAlign w:val="center"/>
            <w:hideMark/>
          </w:tcPr>
          <w:p w:rsidR="00EA47E7" w:rsidRPr="00192E2E" w:rsidRDefault="00EA47E7" w:rsidP="00EA47E7">
            <w:pPr>
              <w:spacing w:after="0" w:line="240" w:lineRule="auto"/>
              <w:jc w:val="center"/>
              <w:rPr>
                <w:rFonts w:ascii="Times New Roman" w:hAnsi="Times New Roman"/>
                <w:color w:val="000000"/>
              </w:rPr>
            </w:pPr>
            <w:r w:rsidRPr="00192E2E">
              <w:rPr>
                <w:rFonts w:ascii="Times New Roman" w:hAnsi="Times New Roman"/>
                <w:color w:val="000000"/>
              </w:rPr>
              <w:t>Осуществление видов деятельности в сфере охотничьего хозяйства</w:t>
            </w:r>
          </w:p>
        </w:tc>
        <w:tc>
          <w:tcPr>
            <w:tcW w:w="6664" w:type="dxa"/>
            <w:gridSpan w:val="3"/>
            <w:vMerge w:val="restart"/>
            <w:shd w:val="clear" w:color="auto" w:fill="auto"/>
            <w:vAlign w:val="center"/>
            <w:hideMark/>
          </w:tcPr>
          <w:p w:rsidR="00EA47E7" w:rsidRPr="00192E2E" w:rsidRDefault="00D71A39" w:rsidP="00EA47E7">
            <w:pPr>
              <w:spacing w:after="0" w:line="240" w:lineRule="auto"/>
              <w:jc w:val="center"/>
              <w:rPr>
                <w:rFonts w:ascii="Times New Roman" w:hAnsi="Times New Roman"/>
                <w:color w:val="000000"/>
              </w:rPr>
            </w:pPr>
            <w:r w:rsidRPr="00192E2E">
              <w:rPr>
                <w:rFonts w:ascii="Times New Roman" w:hAnsi="Times New Roman"/>
                <w:color w:val="000000"/>
              </w:rPr>
              <w:t>Не допускается</w:t>
            </w:r>
          </w:p>
        </w:tc>
      </w:tr>
      <w:tr w:rsidR="00EA47E7" w:rsidRPr="00192E2E" w:rsidTr="00271102">
        <w:trPr>
          <w:trHeight w:val="269"/>
          <w:jc w:val="center"/>
        </w:trPr>
        <w:tc>
          <w:tcPr>
            <w:tcW w:w="571" w:type="dxa"/>
            <w:vMerge/>
            <w:vAlign w:val="center"/>
            <w:hideMark/>
          </w:tcPr>
          <w:p w:rsidR="00EA47E7" w:rsidRPr="00192E2E" w:rsidRDefault="00EA47E7" w:rsidP="00EA47E7">
            <w:pPr>
              <w:spacing w:after="0" w:line="240" w:lineRule="auto"/>
              <w:jc w:val="center"/>
              <w:rPr>
                <w:rFonts w:ascii="Times New Roman" w:hAnsi="Times New Roman"/>
                <w:color w:val="000000"/>
              </w:rPr>
            </w:pPr>
          </w:p>
        </w:tc>
        <w:tc>
          <w:tcPr>
            <w:tcW w:w="2404" w:type="dxa"/>
            <w:vMerge/>
            <w:vAlign w:val="center"/>
            <w:hideMark/>
          </w:tcPr>
          <w:p w:rsidR="00EA47E7" w:rsidRPr="00192E2E" w:rsidRDefault="00EA47E7" w:rsidP="00EA47E7">
            <w:pPr>
              <w:spacing w:after="0" w:line="240" w:lineRule="auto"/>
              <w:jc w:val="center"/>
              <w:rPr>
                <w:rFonts w:ascii="Times New Roman" w:hAnsi="Times New Roman"/>
                <w:color w:val="000000"/>
              </w:rPr>
            </w:pPr>
          </w:p>
        </w:tc>
        <w:tc>
          <w:tcPr>
            <w:tcW w:w="6664" w:type="dxa"/>
            <w:gridSpan w:val="3"/>
            <w:vMerge/>
            <w:vAlign w:val="center"/>
            <w:hideMark/>
          </w:tcPr>
          <w:p w:rsidR="00EA47E7" w:rsidRPr="00192E2E" w:rsidRDefault="00EA47E7" w:rsidP="00EA47E7">
            <w:pPr>
              <w:spacing w:after="0" w:line="240" w:lineRule="auto"/>
              <w:jc w:val="center"/>
              <w:rPr>
                <w:rFonts w:ascii="Times New Roman" w:hAnsi="Times New Roman"/>
                <w:color w:val="000000"/>
              </w:rPr>
            </w:pPr>
          </w:p>
        </w:tc>
      </w:tr>
      <w:tr w:rsidR="00EA47E7" w:rsidRPr="00192E2E" w:rsidTr="00271102">
        <w:trPr>
          <w:trHeight w:val="269"/>
          <w:jc w:val="center"/>
        </w:trPr>
        <w:tc>
          <w:tcPr>
            <w:tcW w:w="571" w:type="dxa"/>
            <w:vMerge/>
            <w:vAlign w:val="center"/>
            <w:hideMark/>
          </w:tcPr>
          <w:p w:rsidR="00EA47E7" w:rsidRPr="00192E2E" w:rsidRDefault="00EA47E7" w:rsidP="00EA47E7">
            <w:pPr>
              <w:spacing w:after="0" w:line="240" w:lineRule="auto"/>
              <w:jc w:val="center"/>
              <w:rPr>
                <w:rFonts w:ascii="Times New Roman" w:hAnsi="Times New Roman"/>
                <w:color w:val="000000"/>
              </w:rPr>
            </w:pPr>
          </w:p>
        </w:tc>
        <w:tc>
          <w:tcPr>
            <w:tcW w:w="2404" w:type="dxa"/>
            <w:vMerge/>
            <w:vAlign w:val="center"/>
            <w:hideMark/>
          </w:tcPr>
          <w:p w:rsidR="00EA47E7" w:rsidRPr="00192E2E" w:rsidRDefault="00EA47E7" w:rsidP="00EA47E7">
            <w:pPr>
              <w:spacing w:after="0" w:line="240" w:lineRule="auto"/>
              <w:jc w:val="center"/>
              <w:rPr>
                <w:rFonts w:ascii="Times New Roman" w:hAnsi="Times New Roman"/>
                <w:color w:val="000000"/>
              </w:rPr>
            </w:pPr>
          </w:p>
        </w:tc>
        <w:tc>
          <w:tcPr>
            <w:tcW w:w="6664" w:type="dxa"/>
            <w:gridSpan w:val="3"/>
            <w:vMerge/>
            <w:vAlign w:val="center"/>
            <w:hideMark/>
          </w:tcPr>
          <w:p w:rsidR="00EA47E7" w:rsidRPr="00192E2E" w:rsidRDefault="00EA47E7" w:rsidP="00EA47E7">
            <w:pPr>
              <w:spacing w:after="0" w:line="240" w:lineRule="auto"/>
              <w:jc w:val="center"/>
              <w:rPr>
                <w:rFonts w:ascii="Times New Roman" w:hAnsi="Times New Roman"/>
                <w:color w:val="000000"/>
              </w:rPr>
            </w:pPr>
          </w:p>
        </w:tc>
      </w:tr>
      <w:tr w:rsidR="00EA47E7" w:rsidRPr="00192E2E" w:rsidTr="00271102">
        <w:trPr>
          <w:trHeight w:val="20"/>
          <w:jc w:val="center"/>
        </w:trPr>
        <w:tc>
          <w:tcPr>
            <w:tcW w:w="571" w:type="dxa"/>
            <w:shd w:val="clear" w:color="auto" w:fill="auto"/>
            <w:noWrap/>
            <w:vAlign w:val="center"/>
            <w:hideMark/>
          </w:tcPr>
          <w:p w:rsidR="00EA47E7" w:rsidRPr="00192E2E" w:rsidRDefault="00EA47E7" w:rsidP="00EA47E7">
            <w:pPr>
              <w:spacing w:after="0" w:line="240" w:lineRule="auto"/>
              <w:jc w:val="center"/>
              <w:rPr>
                <w:rFonts w:ascii="Times New Roman" w:hAnsi="Times New Roman"/>
                <w:color w:val="000000"/>
              </w:rPr>
            </w:pPr>
            <w:r w:rsidRPr="00192E2E">
              <w:rPr>
                <w:rFonts w:ascii="Times New Roman" w:hAnsi="Times New Roman"/>
                <w:color w:val="000000"/>
              </w:rPr>
              <w:t>6</w:t>
            </w:r>
          </w:p>
        </w:tc>
        <w:tc>
          <w:tcPr>
            <w:tcW w:w="2404" w:type="dxa"/>
            <w:shd w:val="clear" w:color="auto" w:fill="auto"/>
            <w:vAlign w:val="center"/>
            <w:hideMark/>
          </w:tcPr>
          <w:p w:rsidR="00EA47E7" w:rsidRPr="00192E2E" w:rsidRDefault="00EA47E7" w:rsidP="00EA47E7">
            <w:pPr>
              <w:spacing w:after="0" w:line="240" w:lineRule="auto"/>
              <w:jc w:val="center"/>
              <w:rPr>
                <w:rFonts w:ascii="Times New Roman" w:hAnsi="Times New Roman"/>
                <w:color w:val="000000"/>
              </w:rPr>
            </w:pPr>
            <w:r w:rsidRPr="00192E2E">
              <w:rPr>
                <w:rFonts w:ascii="Times New Roman" w:hAnsi="Times New Roman"/>
                <w:color w:val="000000"/>
              </w:rPr>
              <w:t>Ведение сельского хозяйства</w:t>
            </w:r>
          </w:p>
        </w:tc>
        <w:tc>
          <w:tcPr>
            <w:tcW w:w="6664" w:type="dxa"/>
            <w:gridSpan w:val="3"/>
            <w:shd w:val="clear" w:color="auto" w:fill="auto"/>
            <w:vAlign w:val="center"/>
            <w:hideMark/>
          </w:tcPr>
          <w:p w:rsidR="00EA47E7" w:rsidRPr="00192E2E" w:rsidRDefault="00D71A39" w:rsidP="00EA47E7">
            <w:pPr>
              <w:spacing w:after="0" w:line="240" w:lineRule="auto"/>
              <w:jc w:val="center"/>
              <w:rPr>
                <w:rFonts w:ascii="Times New Roman" w:hAnsi="Times New Roman"/>
                <w:color w:val="000000"/>
              </w:rPr>
            </w:pPr>
            <w:r w:rsidRPr="00192E2E">
              <w:rPr>
                <w:rFonts w:ascii="Times New Roman" w:hAnsi="Times New Roman"/>
                <w:color w:val="000000"/>
              </w:rPr>
              <w:t>Не допускается</w:t>
            </w:r>
          </w:p>
        </w:tc>
      </w:tr>
      <w:tr w:rsidR="00EA47E7" w:rsidRPr="00192E2E" w:rsidTr="00271102">
        <w:trPr>
          <w:trHeight w:val="20"/>
          <w:jc w:val="center"/>
        </w:trPr>
        <w:tc>
          <w:tcPr>
            <w:tcW w:w="571" w:type="dxa"/>
            <w:vMerge w:val="restart"/>
            <w:shd w:val="clear" w:color="auto" w:fill="auto"/>
            <w:noWrap/>
            <w:vAlign w:val="center"/>
            <w:hideMark/>
          </w:tcPr>
          <w:p w:rsidR="00EA47E7" w:rsidRPr="00192E2E" w:rsidRDefault="00EA47E7" w:rsidP="00EA47E7">
            <w:pPr>
              <w:spacing w:after="0" w:line="240" w:lineRule="auto"/>
              <w:jc w:val="center"/>
              <w:rPr>
                <w:rFonts w:ascii="Times New Roman" w:hAnsi="Times New Roman"/>
                <w:color w:val="000000"/>
              </w:rPr>
            </w:pPr>
            <w:r w:rsidRPr="00192E2E">
              <w:rPr>
                <w:rFonts w:ascii="Times New Roman" w:hAnsi="Times New Roman"/>
                <w:color w:val="000000"/>
              </w:rPr>
              <w:t>7</w:t>
            </w:r>
          </w:p>
        </w:tc>
        <w:tc>
          <w:tcPr>
            <w:tcW w:w="2404" w:type="dxa"/>
            <w:vMerge w:val="restart"/>
            <w:shd w:val="clear" w:color="auto" w:fill="auto"/>
            <w:vAlign w:val="center"/>
            <w:hideMark/>
          </w:tcPr>
          <w:p w:rsidR="00EA47E7" w:rsidRPr="00192E2E" w:rsidRDefault="00EA47E7" w:rsidP="00EA47E7">
            <w:pPr>
              <w:spacing w:after="0" w:line="240" w:lineRule="auto"/>
              <w:jc w:val="center"/>
              <w:rPr>
                <w:rStyle w:val="105pt"/>
                <w:rFonts w:eastAsia="Calibri"/>
                <w:sz w:val="22"/>
                <w:szCs w:val="22"/>
              </w:rPr>
            </w:pPr>
            <w:r w:rsidRPr="00192E2E">
              <w:rPr>
                <w:rStyle w:val="105pt"/>
                <w:rFonts w:eastAsia="Calibri"/>
                <w:sz w:val="22"/>
                <w:szCs w:val="22"/>
              </w:rPr>
              <w:t>Использование лесов для осуществления рыболовства</w:t>
            </w:r>
          </w:p>
        </w:tc>
        <w:tc>
          <w:tcPr>
            <w:tcW w:w="6664" w:type="dxa"/>
            <w:gridSpan w:val="3"/>
            <w:shd w:val="clear" w:color="auto" w:fill="auto"/>
            <w:vAlign w:val="center"/>
            <w:hideMark/>
          </w:tcPr>
          <w:p w:rsidR="00EA47E7" w:rsidRPr="00192E2E" w:rsidRDefault="00EA47E7" w:rsidP="00851594">
            <w:pPr>
              <w:spacing w:after="0" w:line="240" w:lineRule="auto"/>
              <w:jc w:val="both"/>
              <w:rPr>
                <w:rFonts w:ascii="Times New Roman" w:hAnsi="Times New Roman"/>
                <w:color w:val="000000"/>
                <w:lang w:bidi="ru-RU"/>
              </w:rPr>
            </w:pPr>
            <w:r w:rsidRPr="00192E2E">
              <w:rPr>
                <w:rStyle w:val="105pt"/>
                <w:rFonts w:eastAsia="Calibri"/>
                <w:sz w:val="22"/>
                <w:szCs w:val="22"/>
              </w:rPr>
              <w:t>Территория, примыкающая к береговой линии водного объекта или его части, отнесенная к рыболовному участку</w:t>
            </w:r>
          </w:p>
        </w:tc>
      </w:tr>
      <w:tr w:rsidR="00851594" w:rsidRPr="00192E2E" w:rsidTr="00271102">
        <w:trPr>
          <w:trHeight w:val="20"/>
          <w:jc w:val="center"/>
        </w:trPr>
        <w:tc>
          <w:tcPr>
            <w:tcW w:w="571" w:type="dxa"/>
            <w:vMerge/>
            <w:shd w:val="clear" w:color="auto" w:fill="auto"/>
            <w:noWrap/>
            <w:vAlign w:val="center"/>
            <w:hideMark/>
          </w:tcPr>
          <w:p w:rsidR="00851594" w:rsidRPr="00192E2E" w:rsidRDefault="00851594" w:rsidP="00A734D2">
            <w:pPr>
              <w:spacing w:after="0" w:line="240" w:lineRule="auto"/>
              <w:jc w:val="center"/>
              <w:rPr>
                <w:rFonts w:ascii="Times New Roman" w:hAnsi="Times New Roman"/>
                <w:color w:val="000000"/>
              </w:rPr>
            </w:pPr>
          </w:p>
        </w:tc>
        <w:tc>
          <w:tcPr>
            <w:tcW w:w="2404" w:type="dxa"/>
            <w:vMerge/>
            <w:shd w:val="clear" w:color="auto" w:fill="auto"/>
            <w:vAlign w:val="center"/>
            <w:hideMark/>
          </w:tcPr>
          <w:p w:rsidR="00851594" w:rsidRPr="00192E2E" w:rsidRDefault="00851594" w:rsidP="00A734D2">
            <w:pPr>
              <w:spacing w:after="0" w:line="240" w:lineRule="auto"/>
              <w:jc w:val="center"/>
              <w:rPr>
                <w:rFonts w:ascii="Times New Roman" w:hAnsi="Times New Roman"/>
                <w:color w:val="000000"/>
              </w:rPr>
            </w:pPr>
          </w:p>
        </w:tc>
        <w:tc>
          <w:tcPr>
            <w:tcW w:w="3541" w:type="dxa"/>
            <w:shd w:val="clear" w:color="auto" w:fill="auto"/>
            <w:vAlign w:val="center"/>
            <w:hideMark/>
          </w:tcPr>
          <w:p w:rsidR="00661CBB" w:rsidRPr="00661CBB" w:rsidRDefault="00661CBB" w:rsidP="00661CB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Светлогорское городское лес</w:t>
            </w:r>
            <w:r w:rsidRPr="00661CBB">
              <w:rPr>
                <w:rFonts w:ascii="Times New Roman" w:eastAsia="Times New Roman" w:hAnsi="Times New Roman"/>
                <w:lang w:eastAsia="ru-RU"/>
              </w:rPr>
              <w:t>ничество Калининградской</w:t>
            </w:r>
          </w:p>
          <w:p w:rsidR="00851594" w:rsidRPr="00192E2E" w:rsidRDefault="00661CBB" w:rsidP="00661CBB">
            <w:pPr>
              <w:spacing w:after="0" w:line="240" w:lineRule="auto"/>
              <w:jc w:val="center"/>
              <w:rPr>
                <w:rFonts w:ascii="Times New Roman" w:hAnsi="Times New Roman"/>
                <w:color w:val="000000"/>
              </w:rPr>
            </w:pPr>
            <w:r w:rsidRPr="00661CBB">
              <w:rPr>
                <w:rFonts w:ascii="Times New Roman" w:eastAsia="Times New Roman" w:hAnsi="Times New Roman"/>
                <w:lang w:eastAsia="ru-RU"/>
              </w:rPr>
              <w:t xml:space="preserve"> области</w:t>
            </w:r>
          </w:p>
        </w:tc>
        <w:tc>
          <w:tcPr>
            <w:tcW w:w="3123" w:type="dxa"/>
            <w:gridSpan w:val="2"/>
            <w:vMerge w:val="restart"/>
            <w:shd w:val="clear" w:color="auto" w:fill="auto"/>
            <w:vAlign w:val="center"/>
          </w:tcPr>
          <w:p w:rsidR="00851594" w:rsidRPr="00192E2E" w:rsidRDefault="00851594" w:rsidP="00A734D2">
            <w:pPr>
              <w:spacing w:after="0" w:line="240" w:lineRule="auto"/>
              <w:jc w:val="center"/>
              <w:rPr>
                <w:rFonts w:ascii="Times New Roman" w:hAnsi="Times New Roman"/>
                <w:color w:val="000000"/>
              </w:rPr>
            </w:pPr>
            <w:r>
              <w:rPr>
                <w:rFonts w:ascii="Times New Roman" w:hAnsi="Times New Roman"/>
                <w:color w:val="000000"/>
              </w:rPr>
              <w:t>Не планируется</w:t>
            </w:r>
          </w:p>
        </w:tc>
      </w:tr>
      <w:tr w:rsidR="00851594" w:rsidRPr="00192E2E" w:rsidTr="00271102">
        <w:trPr>
          <w:trHeight w:val="20"/>
          <w:jc w:val="center"/>
        </w:trPr>
        <w:tc>
          <w:tcPr>
            <w:tcW w:w="571" w:type="dxa"/>
            <w:vMerge/>
            <w:shd w:val="clear" w:color="auto" w:fill="auto"/>
            <w:noWrap/>
            <w:vAlign w:val="center"/>
            <w:hideMark/>
          </w:tcPr>
          <w:p w:rsidR="00851594" w:rsidRPr="00192E2E" w:rsidRDefault="00851594" w:rsidP="00A734D2">
            <w:pPr>
              <w:spacing w:after="0" w:line="240" w:lineRule="auto"/>
              <w:jc w:val="center"/>
              <w:rPr>
                <w:rFonts w:ascii="Times New Roman" w:hAnsi="Times New Roman"/>
                <w:color w:val="000000"/>
              </w:rPr>
            </w:pPr>
          </w:p>
        </w:tc>
        <w:tc>
          <w:tcPr>
            <w:tcW w:w="2404" w:type="dxa"/>
            <w:vMerge/>
            <w:shd w:val="clear" w:color="auto" w:fill="auto"/>
            <w:vAlign w:val="center"/>
            <w:hideMark/>
          </w:tcPr>
          <w:p w:rsidR="00851594" w:rsidRPr="00192E2E" w:rsidRDefault="00851594" w:rsidP="00A734D2">
            <w:pPr>
              <w:spacing w:after="0" w:line="240" w:lineRule="auto"/>
              <w:jc w:val="center"/>
              <w:rPr>
                <w:rFonts w:ascii="Times New Roman" w:hAnsi="Times New Roman"/>
                <w:color w:val="000000"/>
              </w:rPr>
            </w:pPr>
          </w:p>
        </w:tc>
        <w:tc>
          <w:tcPr>
            <w:tcW w:w="3541" w:type="dxa"/>
            <w:shd w:val="clear" w:color="auto" w:fill="auto"/>
            <w:vAlign w:val="center"/>
            <w:hideMark/>
          </w:tcPr>
          <w:p w:rsidR="00851594" w:rsidRPr="00192E2E" w:rsidRDefault="00851594" w:rsidP="00A734D2">
            <w:pPr>
              <w:spacing w:after="0" w:line="240" w:lineRule="auto"/>
              <w:jc w:val="center"/>
              <w:rPr>
                <w:rFonts w:ascii="Times New Roman" w:hAnsi="Times New Roman"/>
                <w:color w:val="000000"/>
              </w:rPr>
            </w:pPr>
            <w:r w:rsidRPr="00192E2E">
              <w:rPr>
                <w:rFonts w:ascii="Times New Roman" w:hAnsi="Times New Roman"/>
                <w:color w:val="000000"/>
              </w:rPr>
              <w:t>Итого</w:t>
            </w:r>
          </w:p>
        </w:tc>
        <w:tc>
          <w:tcPr>
            <w:tcW w:w="3123" w:type="dxa"/>
            <w:gridSpan w:val="2"/>
            <w:vMerge/>
            <w:shd w:val="clear" w:color="auto" w:fill="auto"/>
            <w:vAlign w:val="center"/>
          </w:tcPr>
          <w:p w:rsidR="00851594" w:rsidRPr="00192E2E" w:rsidRDefault="00851594" w:rsidP="00A734D2">
            <w:pPr>
              <w:spacing w:after="0" w:line="240" w:lineRule="auto"/>
              <w:jc w:val="center"/>
              <w:rPr>
                <w:rFonts w:ascii="Times New Roman" w:hAnsi="Times New Roman"/>
                <w:color w:val="000000"/>
              </w:rPr>
            </w:pPr>
          </w:p>
        </w:tc>
      </w:tr>
      <w:tr w:rsidR="00A734D2" w:rsidRPr="00192E2E" w:rsidTr="00851594">
        <w:trPr>
          <w:trHeight w:val="20"/>
          <w:jc w:val="center"/>
        </w:trPr>
        <w:tc>
          <w:tcPr>
            <w:tcW w:w="571" w:type="dxa"/>
            <w:vMerge w:val="restart"/>
            <w:shd w:val="clear" w:color="auto" w:fill="auto"/>
            <w:noWrap/>
            <w:vAlign w:val="center"/>
            <w:hideMark/>
          </w:tcPr>
          <w:p w:rsidR="00A734D2" w:rsidRPr="00192E2E" w:rsidRDefault="00A734D2" w:rsidP="00A734D2">
            <w:pPr>
              <w:spacing w:after="0" w:line="240" w:lineRule="auto"/>
              <w:jc w:val="center"/>
              <w:rPr>
                <w:rFonts w:ascii="Times New Roman" w:hAnsi="Times New Roman"/>
                <w:color w:val="000000"/>
              </w:rPr>
            </w:pPr>
            <w:r w:rsidRPr="00192E2E">
              <w:rPr>
                <w:rFonts w:ascii="Times New Roman" w:hAnsi="Times New Roman"/>
                <w:color w:val="000000"/>
              </w:rPr>
              <w:t>8</w:t>
            </w:r>
          </w:p>
        </w:tc>
        <w:tc>
          <w:tcPr>
            <w:tcW w:w="2404" w:type="dxa"/>
            <w:vMerge w:val="restart"/>
            <w:shd w:val="clear" w:color="auto" w:fill="auto"/>
            <w:vAlign w:val="center"/>
            <w:hideMark/>
          </w:tcPr>
          <w:p w:rsidR="00A734D2" w:rsidRPr="00192E2E" w:rsidRDefault="00A734D2" w:rsidP="00A734D2">
            <w:pPr>
              <w:spacing w:after="0" w:line="240" w:lineRule="auto"/>
              <w:jc w:val="center"/>
              <w:rPr>
                <w:rFonts w:ascii="Times New Roman" w:hAnsi="Times New Roman"/>
                <w:color w:val="000000"/>
              </w:rPr>
            </w:pPr>
            <w:r w:rsidRPr="00192E2E">
              <w:rPr>
                <w:rFonts w:ascii="Times New Roman" w:hAnsi="Times New Roman"/>
                <w:color w:val="000000"/>
              </w:rPr>
              <w:t>Осуществление научно-исследовательской, образовательной деятельности</w:t>
            </w:r>
          </w:p>
        </w:tc>
        <w:tc>
          <w:tcPr>
            <w:tcW w:w="3541" w:type="dxa"/>
            <w:shd w:val="clear" w:color="auto" w:fill="auto"/>
            <w:vAlign w:val="center"/>
            <w:hideMark/>
          </w:tcPr>
          <w:p w:rsidR="00661CBB" w:rsidRPr="00661CBB" w:rsidRDefault="00661CBB" w:rsidP="00661CB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Светлогорское городское лес</w:t>
            </w:r>
            <w:r w:rsidRPr="00661CBB">
              <w:rPr>
                <w:rFonts w:ascii="Times New Roman" w:eastAsia="Times New Roman" w:hAnsi="Times New Roman"/>
                <w:lang w:eastAsia="ru-RU"/>
              </w:rPr>
              <w:t>ничество Калининградской</w:t>
            </w:r>
          </w:p>
          <w:p w:rsidR="00A734D2" w:rsidRPr="00BF5519" w:rsidRDefault="00661CBB" w:rsidP="00661CBB">
            <w:pPr>
              <w:spacing w:after="0" w:line="240" w:lineRule="auto"/>
              <w:jc w:val="center"/>
              <w:rPr>
                <w:rFonts w:ascii="Times New Roman" w:hAnsi="Times New Roman"/>
                <w:color w:val="000000"/>
              </w:rPr>
            </w:pPr>
            <w:r w:rsidRPr="00661CBB">
              <w:rPr>
                <w:rFonts w:ascii="Times New Roman" w:eastAsia="Times New Roman" w:hAnsi="Times New Roman"/>
                <w:lang w:eastAsia="ru-RU"/>
              </w:rPr>
              <w:t xml:space="preserve"> области</w:t>
            </w:r>
          </w:p>
        </w:tc>
        <w:tc>
          <w:tcPr>
            <w:tcW w:w="1984" w:type="dxa"/>
            <w:shd w:val="clear" w:color="auto" w:fill="auto"/>
            <w:vAlign w:val="center"/>
            <w:hideMark/>
          </w:tcPr>
          <w:p w:rsidR="00A734D2" w:rsidRPr="00BF5519" w:rsidRDefault="00A734D2" w:rsidP="00A734D2">
            <w:pPr>
              <w:spacing w:after="0" w:line="240" w:lineRule="auto"/>
              <w:jc w:val="center"/>
              <w:rPr>
                <w:rFonts w:ascii="Times New Roman" w:hAnsi="Times New Roman"/>
                <w:color w:val="000000"/>
              </w:rPr>
            </w:pPr>
            <w:r w:rsidRPr="00BF5519">
              <w:rPr>
                <w:rFonts w:ascii="Times New Roman" w:hAnsi="Times New Roman"/>
                <w:color w:val="000000"/>
              </w:rPr>
              <w:t>1</w:t>
            </w:r>
          </w:p>
        </w:tc>
        <w:tc>
          <w:tcPr>
            <w:tcW w:w="1139" w:type="dxa"/>
            <w:shd w:val="clear" w:color="auto" w:fill="auto"/>
            <w:vAlign w:val="center"/>
            <w:hideMark/>
          </w:tcPr>
          <w:p w:rsidR="00A734D2" w:rsidRPr="00192E2E" w:rsidRDefault="00A734D2" w:rsidP="00851594">
            <w:pPr>
              <w:spacing w:after="0" w:line="240" w:lineRule="auto"/>
              <w:jc w:val="center"/>
              <w:rPr>
                <w:rFonts w:ascii="Times New Roman" w:hAnsi="Times New Roman"/>
                <w:color w:val="000000"/>
              </w:rPr>
            </w:pPr>
            <w:r w:rsidRPr="00192E2E">
              <w:rPr>
                <w:rFonts w:ascii="Times New Roman" w:hAnsi="Times New Roman"/>
                <w:color w:val="000000"/>
              </w:rPr>
              <w:t>36,</w:t>
            </w:r>
            <w:r w:rsidR="00A57141" w:rsidRPr="00192E2E">
              <w:rPr>
                <w:rFonts w:ascii="Times New Roman" w:hAnsi="Times New Roman"/>
                <w:color w:val="000000"/>
              </w:rPr>
              <w:t>8995</w:t>
            </w:r>
          </w:p>
        </w:tc>
      </w:tr>
      <w:tr w:rsidR="00A734D2" w:rsidRPr="00192E2E" w:rsidTr="00271102">
        <w:trPr>
          <w:trHeight w:val="20"/>
          <w:jc w:val="center"/>
        </w:trPr>
        <w:tc>
          <w:tcPr>
            <w:tcW w:w="571" w:type="dxa"/>
            <w:vMerge/>
            <w:vAlign w:val="center"/>
            <w:hideMark/>
          </w:tcPr>
          <w:p w:rsidR="00A734D2" w:rsidRPr="00192E2E" w:rsidRDefault="00A734D2" w:rsidP="00A734D2">
            <w:pPr>
              <w:spacing w:after="0" w:line="240" w:lineRule="auto"/>
              <w:jc w:val="center"/>
              <w:rPr>
                <w:rFonts w:ascii="Times New Roman" w:hAnsi="Times New Roman"/>
                <w:color w:val="000000"/>
              </w:rPr>
            </w:pPr>
          </w:p>
        </w:tc>
        <w:tc>
          <w:tcPr>
            <w:tcW w:w="2404" w:type="dxa"/>
            <w:vMerge/>
            <w:vAlign w:val="center"/>
            <w:hideMark/>
          </w:tcPr>
          <w:p w:rsidR="00A734D2" w:rsidRPr="00192E2E" w:rsidRDefault="00A734D2" w:rsidP="00A734D2">
            <w:pPr>
              <w:spacing w:after="0" w:line="240" w:lineRule="auto"/>
              <w:jc w:val="center"/>
              <w:rPr>
                <w:rFonts w:ascii="Times New Roman" w:hAnsi="Times New Roman"/>
                <w:color w:val="000000"/>
              </w:rPr>
            </w:pPr>
          </w:p>
        </w:tc>
        <w:tc>
          <w:tcPr>
            <w:tcW w:w="3541" w:type="dxa"/>
            <w:shd w:val="clear" w:color="auto" w:fill="auto"/>
            <w:vAlign w:val="center"/>
            <w:hideMark/>
          </w:tcPr>
          <w:p w:rsidR="00A734D2" w:rsidRPr="00BF5519" w:rsidRDefault="00A734D2" w:rsidP="00A734D2">
            <w:pPr>
              <w:spacing w:after="0" w:line="240" w:lineRule="auto"/>
              <w:jc w:val="center"/>
              <w:rPr>
                <w:rFonts w:ascii="Times New Roman" w:hAnsi="Times New Roman"/>
                <w:color w:val="000000"/>
              </w:rPr>
            </w:pPr>
            <w:r w:rsidRPr="00BF5519">
              <w:rPr>
                <w:rFonts w:ascii="Times New Roman" w:hAnsi="Times New Roman"/>
                <w:bCs/>
                <w:color w:val="000000"/>
              </w:rPr>
              <w:t>Итого</w:t>
            </w:r>
          </w:p>
        </w:tc>
        <w:tc>
          <w:tcPr>
            <w:tcW w:w="1984" w:type="dxa"/>
            <w:shd w:val="clear" w:color="auto" w:fill="auto"/>
            <w:vAlign w:val="center"/>
            <w:hideMark/>
          </w:tcPr>
          <w:p w:rsidR="00A734D2" w:rsidRPr="00BF5519" w:rsidRDefault="00A734D2" w:rsidP="00A734D2">
            <w:pPr>
              <w:spacing w:after="0" w:line="240" w:lineRule="auto"/>
              <w:jc w:val="center"/>
              <w:rPr>
                <w:rFonts w:ascii="Times New Roman" w:hAnsi="Times New Roman"/>
                <w:color w:val="000000"/>
              </w:rPr>
            </w:pPr>
          </w:p>
        </w:tc>
        <w:tc>
          <w:tcPr>
            <w:tcW w:w="1139" w:type="dxa"/>
            <w:shd w:val="clear" w:color="auto" w:fill="auto"/>
            <w:hideMark/>
          </w:tcPr>
          <w:p w:rsidR="00A734D2" w:rsidRPr="00192E2E" w:rsidRDefault="00A734D2" w:rsidP="00A734D2">
            <w:pPr>
              <w:spacing w:after="0" w:line="240" w:lineRule="auto"/>
              <w:jc w:val="center"/>
              <w:rPr>
                <w:rFonts w:ascii="Times New Roman" w:hAnsi="Times New Roman"/>
                <w:color w:val="000000"/>
              </w:rPr>
            </w:pPr>
            <w:r w:rsidRPr="00192E2E">
              <w:rPr>
                <w:rFonts w:ascii="Times New Roman" w:hAnsi="Times New Roman"/>
                <w:color w:val="000000"/>
              </w:rPr>
              <w:t>36,</w:t>
            </w:r>
            <w:r w:rsidR="00A57141" w:rsidRPr="00192E2E">
              <w:rPr>
                <w:rFonts w:ascii="Times New Roman" w:hAnsi="Times New Roman"/>
                <w:color w:val="000000"/>
              </w:rPr>
              <w:t>8995</w:t>
            </w:r>
          </w:p>
        </w:tc>
      </w:tr>
      <w:tr w:rsidR="00851594" w:rsidRPr="00192E2E" w:rsidTr="00D93FA7">
        <w:trPr>
          <w:trHeight w:val="20"/>
          <w:jc w:val="center"/>
        </w:trPr>
        <w:tc>
          <w:tcPr>
            <w:tcW w:w="571" w:type="dxa"/>
            <w:vMerge w:val="restart"/>
            <w:shd w:val="clear" w:color="auto" w:fill="auto"/>
            <w:noWrap/>
            <w:vAlign w:val="center"/>
            <w:hideMark/>
          </w:tcPr>
          <w:p w:rsidR="00851594" w:rsidRPr="00192E2E" w:rsidRDefault="00851594" w:rsidP="00A734D2">
            <w:pPr>
              <w:spacing w:after="0" w:line="240" w:lineRule="auto"/>
              <w:jc w:val="center"/>
              <w:rPr>
                <w:rFonts w:ascii="Times New Roman" w:hAnsi="Times New Roman"/>
                <w:color w:val="000000"/>
              </w:rPr>
            </w:pPr>
            <w:r w:rsidRPr="00192E2E">
              <w:rPr>
                <w:rFonts w:ascii="Times New Roman" w:hAnsi="Times New Roman"/>
                <w:color w:val="000000"/>
              </w:rPr>
              <w:t>9</w:t>
            </w:r>
          </w:p>
        </w:tc>
        <w:tc>
          <w:tcPr>
            <w:tcW w:w="2404" w:type="dxa"/>
            <w:vMerge w:val="restart"/>
            <w:shd w:val="clear" w:color="auto" w:fill="auto"/>
            <w:vAlign w:val="center"/>
            <w:hideMark/>
          </w:tcPr>
          <w:p w:rsidR="00851594" w:rsidRPr="00192E2E" w:rsidRDefault="00851594" w:rsidP="00A734D2">
            <w:pPr>
              <w:spacing w:after="0" w:line="240" w:lineRule="auto"/>
              <w:jc w:val="center"/>
              <w:rPr>
                <w:rFonts w:ascii="Times New Roman" w:hAnsi="Times New Roman"/>
                <w:color w:val="000000"/>
              </w:rPr>
            </w:pPr>
            <w:r w:rsidRPr="00192E2E">
              <w:rPr>
                <w:rFonts w:ascii="Times New Roman" w:hAnsi="Times New Roman"/>
                <w:color w:val="000000"/>
              </w:rPr>
              <w:t>Осуществление рекреационной деятельности</w:t>
            </w:r>
          </w:p>
        </w:tc>
        <w:tc>
          <w:tcPr>
            <w:tcW w:w="6664" w:type="dxa"/>
            <w:gridSpan w:val="3"/>
            <w:shd w:val="clear" w:color="auto" w:fill="auto"/>
            <w:vAlign w:val="center"/>
            <w:hideMark/>
          </w:tcPr>
          <w:p w:rsidR="00851594" w:rsidRPr="00BF5519" w:rsidRDefault="00851594" w:rsidP="00851594">
            <w:pPr>
              <w:spacing w:after="0" w:line="240" w:lineRule="auto"/>
              <w:jc w:val="both"/>
              <w:rPr>
                <w:rFonts w:ascii="Times New Roman" w:hAnsi="Times New Roman"/>
                <w:color w:val="000000"/>
              </w:rPr>
            </w:pPr>
            <w:r w:rsidRPr="00BF5519">
              <w:rPr>
                <w:rFonts w:ascii="Times New Roman" w:eastAsia="Times New Roman" w:hAnsi="Times New Roman"/>
                <w:lang w:eastAsia="ru-RU"/>
              </w:rPr>
              <w:t xml:space="preserve">Запрещено строительство и эксплуатация объектов капитального строительства, за исключением велосипедных </w:t>
            </w:r>
            <w:proofErr w:type="spellStart"/>
            <w:r w:rsidRPr="00BF5519">
              <w:rPr>
                <w:rFonts w:ascii="Times New Roman" w:eastAsia="Times New Roman" w:hAnsi="Times New Roman"/>
                <w:lang w:eastAsia="ru-RU"/>
              </w:rPr>
              <w:t>велопешеходных</w:t>
            </w:r>
            <w:proofErr w:type="spellEnd"/>
            <w:r w:rsidRPr="00BF5519">
              <w:rPr>
                <w:rFonts w:ascii="Times New Roman" w:eastAsia="Times New Roman" w:hAnsi="Times New Roman"/>
                <w:lang w:eastAsia="ru-RU"/>
              </w:rPr>
              <w:t xml:space="preserve">, </w:t>
            </w:r>
            <w:proofErr w:type="spellStart"/>
            <w:r w:rsidRPr="00BF5519">
              <w:rPr>
                <w:rFonts w:ascii="Times New Roman" w:eastAsia="Times New Roman" w:hAnsi="Times New Roman"/>
                <w:lang w:eastAsia="ru-RU"/>
              </w:rPr>
              <w:t>пе-шеходных</w:t>
            </w:r>
            <w:proofErr w:type="spellEnd"/>
            <w:r w:rsidRPr="00BF5519">
              <w:rPr>
                <w:rFonts w:ascii="Times New Roman" w:eastAsia="Times New Roman" w:hAnsi="Times New Roman"/>
                <w:lang w:eastAsia="ru-RU"/>
              </w:rPr>
              <w:t xml:space="preserve"> и беговых дорожек, лыжных и роллерных трасс.</w:t>
            </w:r>
          </w:p>
        </w:tc>
      </w:tr>
      <w:tr w:rsidR="00851594" w:rsidRPr="00192E2E" w:rsidTr="00851594">
        <w:trPr>
          <w:trHeight w:val="20"/>
          <w:jc w:val="center"/>
        </w:trPr>
        <w:tc>
          <w:tcPr>
            <w:tcW w:w="571" w:type="dxa"/>
            <w:vMerge/>
            <w:shd w:val="clear" w:color="auto" w:fill="auto"/>
            <w:noWrap/>
            <w:vAlign w:val="center"/>
          </w:tcPr>
          <w:p w:rsidR="00851594" w:rsidRPr="00192E2E" w:rsidRDefault="00851594" w:rsidP="00A734D2">
            <w:pPr>
              <w:spacing w:after="0" w:line="240" w:lineRule="auto"/>
              <w:jc w:val="center"/>
              <w:rPr>
                <w:rFonts w:ascii="Times New Roman" w:hAnsi="Times New Roman"/>
                <w:color w:val="000000"/>
              </w:rPr>
            </w:pPr>
          </w:p>
        </w:tc>
        <w:tc>
          <w:tcPr>
            <w:tcW w:w="2404" w:type="dxa"/>
            <w:vMerge/>
            <w:shd w:val="clear" w:color="auto" w:fill="auto"/>
            <w:vAlign w:val="center"/>
          </w:tcPr>
          <w:p w:rsidR="00851594" w:rsidRPr="00192E2E" w:rsidRDefault="00851594" w:rsidP="00A734D2">
            <w:pPr>
              <w:spacing w:after="0" w:line="240" w:lineRule="auto"/>
              <w:jc w:val="center"/>
              <w:rPr>
                <w:rFonts w:ascii="Times New Roman" w:hAnsi="Times New Roman"/>
                <w:color w:val="000000"/>
              </w:rPr>
            </w:pPr>
          </w:p>
        </w:tc>
        <w:tc>
          <w:tcPr>
            <w:tcW w:w="3541" w:type="dxa"/>
            <w:shd w:val="clear" w:color="auto" w:fill="auto"/>
            <w:vAlign w:val="center"/>
          </w:tcPr>
          <w:p w:rsidR="00661CBB" w:rsidRPr="00661CBB" w:rsidRDefault="00661CBB" w:rsidP="00661CB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Светлогорское городское лес</w:t>
            </w:r>
            <w:r w:rsidRPr="00661CBB">
              <w:rPr>
                <w:rFonts w:ascii="Times New Roman" w:eastAsia="Times New Roman" w:hAnsi="Times New Roman"/>
                <w:lang w:eastAsia="ru-RU"/>
              </w:rPr>
              <w:t>ничество Калининградской</w:t>
            </w:r>
          </w:p>
          <w:p w:rsidR="00851594" w:rsidRPr="00BF5519" w:rsidRDefault="00661CBB" w:rsidP="00661CBB">
            <w:pPr>
              <w:spacing w:after="0" w:line="240" w:lineRule="auto"/>
              <w:jc w:val="center"/>
              <w:rPr>
                <w:rFonts w:ascii="Times New Roman" w:eastAsia="Times New Roman" w:hAnsi="Times New Roman"/>
                <w:lang w:eastAsia="ru-RU"/>
              </w:rPr>
            </w:pPr>
            <w:r w:rsidRPr="00661CBB">
              <w:rPr>
                <w:rFonts w:ascii="Times New Roman" w:eastAsia="Times New Roman" w:hAnsi="Times New Roman"/>
                <w:lang w:eastAsia="ru-RU"/>
              </w:rPr>
              <w:t xml:space="preserve"> области</w:t>
            </w:r>
          </w:p>
        </w:tc>
        <w:tc>
          <w:tcPr>
            <w:tcW w:w="1984" w:type="dxa"/>
            <w:shd w:val="clear" w:color="auto" w:fill="auto"/>
            <w:vAlign w:val="center"/>
          </w:tcPr>
          <w:p w:rsidR="00851594" w:rsidRPr="00BF5519" w:rsidRDefault="00851594" w:rsidP="00A734D2">
            <w:pPr>
              <w:spacing w:after="0" w:line="240" w:lineRule="auto"/>
              <w:jc w:val="center"/>
              <w:rPr>
                <w:rFonts w:ascii="Times New Roman" w:hAnsi="Times New Roman"/>
                <w:color w:val="000000"/>
              </w:rPr>
            </w:pPr>
            <w:r w:rsidRPr="00BF5519">
              <w:rPr>
                <w:rFonts w:ascii="Times New Roman" w:hAnsi="Times New Roman"/>
                <w:color w:val="000000"/>
              </w:rPr>
              <w:t>1</w:t>
            </w:r>
          </w:p>
        </w:tc>
        <w:tc>
          <w:tcPr>
            <w:tcW w:w="1139" w:type="dxa"/>
            <w:shd w:val="clear" w:color="auto" w:fill="auto"/>
            <w:vAlign w:val="center"/>
          </w:tcPr>
          <w:p w:rsidR="00851594" w:rsidRPr="00192E2E" w:rsidRDefault="00851594" w:rsidP="00851594">
            <w:pPr>
              <w:spacing w:after="0" w:line="240" w:lineRule="auto"/>
              <w:jc w:val="center"/>
              <w:rPr>
                <w:rFonts w:ascii="Times New Roman" w:hAnsi="Times New Roman"/>
                <w:color w:val="000000"/>
              </w:rPr>
            </w:pPr>
            <w:r w:rsidRPr="00851594">
              <w:rPr>
                <w:rFonts w:ascii="Times New Roman" w:hAnsi="Times New Roman"/>
                <w:color w:val="000000"/>
              </w:rPr>
              <w:t>36,8995</w:t>
            </w:r>
          </w:p>
        </w:tc>
      </w:tr>
      <w:tr w:rsidR="00A734D2" w:rsidRPr="00192E2E" w:rsidTr="00271102">
        <w:trPr>
          <w:trHeight w:val="20"/>
          <w:jc w:val="center"/>
        </w:trPr>
        <w:tc>
          <w:tcPr>
            <w:tcW w:w="571" w:type="dxa"/>
            <w:vMerge/>
            <w:vAlign w:val="center"/>
            <w:hideMark/>
          </w:tcPr>
          <w:p w:rsidR="00A734D2" w:rsidRPr="00192E2E" w:rsidRDefault="00A734D2" w:rsidP="00A734D2">
            <w:pPr>
              <w:spacing w:after="0" w:line="240" w:lineRule="auto"/>
              <w:jc w:val="center"/>
              <w:rPr>
                <w:rFonts w:ascii="Times New Roman" w:hAnsi="Times New Roman"/>
                <w:color w:val="000000"/>
              </w:rPr>
            </w:pPr>
          </w:p>
        </w:tc>
        <w:tc>
          <w:tcPr>
            <w:tcW w:w="2404" w:type="dxa"/>
            <w:vMerge/>
            <w:vAlign w:val="center"/>
            <w:hideMark/>
          </w:tcPr>
          <w:p w:rsidR="00A734D2" w:rsidRPr="00192E2E" w:rsidRDefault="00A734D2" w:rsidP="00A734D2">
            <w:pPr>
              <w:spacing w:after="0" w:line="240" w:lineRule="auto"/>
              <w:jc w:val="center"/>
              <w:rPr>
                <w:rFonts w:ascii="Times New Roman" w:hAnsi="Times New Roman"/>
                <w:color w:val="000000"/>
              </w:rPr>
            </w:pPr>
          </w:p>
        </w:tc>
        <w:tc>
          <w:tcPr>
            <w:tcW w:w="3541" w:type="dxa"/>
            <w:shd w:val="clear" w:color="auto" w:fill="auto"/>
            <w:vAlign w:val="center"/>
            <w:hideMark/>
          </w:tcPr>
          <w:p w:rsidR="00A734D2" w:rsidRPr="00192E2E" w:rsidRDefault="00A734D2" w:rsidP="00A734D2">
            <w:pPr>
              <w:spacing w:after="0" w:line="240" w:lineRule="auto"/>
              <w:jc w:val="center"/>
              <w:rPr>
                <w:rFonts w:ascii="Times New Roman" w:hAnsi="Times New Roman"/>
                <w:color w:val="000000"/>
              </w:rPr>
            </w:pPr>
            <w:r w:rsidRPr="00192E2E">
              <w:rPr>
                <w:rFonts w:ascii="Times New Roman" w:hAnsi="Times New Roman"/>
                <w:bCs/>
                <w:color w:val="000000"/>
              </w:rPr>
              <w:t>Итого</w:t>
            </w:r>
          </w:p>
        </w:tc>
        <w:tc>
          <w:tcPr>
            <w:tcW w:w="1984" w:type="dxa"/>
            <w:shd w:val="clear" w:color="auto" w:fill="auto"/>
            <w:vAlign w:val="center"/>
            <w:hideMark/>
          </w:tcPr>
          <w:p w:rsidR="00A734D2" w:rsidRPr="00192E2E" w:rsidRDefault="00A734D2" w:rsidP="00A734D2">
            <w:pPr>
              <w:spacing w:after="0" w:line="240" w:lineRule="auto"/>
              <w:jc w:val="center"/>
              <w:rPr>
                <w:rFonts w:ascii="Times New Roman" w:hAnsi="Times New Roman"/>
                <w:color w:val="000000"/>
              </w:rPr>
            </w:pPr>
          </w:p>
        </w:tc>
        <w:tc>
          <w:tcPr>
            <w:tcW w:w="1139" w:type="dxa"/>
            <w:shd w:val="clear" w:color="auto" w:fill="auto"/>
            <w:hideMark/>
          </w:tcPr>
          <w:p w:rsidR="00A734D2" w:rsidRPr="00192E2E" w:rsidRDefault="00A734D2" w:rsidP="00A734D2">
            <w:pPr>
              <w:spacing w:after="0" w:line="240" w:lineRule="auto"/>
              <w:jc w:val="center"/>
              <w:rPr>
                <w:rFonts w:ascii="Times New Roman" w:hAnsi="Times New Roman"/>
                <w:color w:val="000000"/>
              </w:rPr>
            </w:pPr>
            <w:r w:rsidRPr="00192E2E">
              <w:rPr>
                <w:rFonts w:ascii="Times New Roman" w:hAnsi="Times New Roman"/>
                <w:color w:val="000000"/>
              </w:rPr>
              <w:t>36,</w:t>
            </w:r>
            <w:r w:rsidR="00A57141" w:rsidRPr="00192E2E">
              <w:rPr>
                <w:rFonts w:ascii="Times New Roman" w:hAnsi="Times New Roman"/>
                <w:color w:val="000000"/>
              </w:rPr>
              <w:t>8995</w:t>
            </w:r>
          </w:p>
        </w:tc>
      </w:tr>
      <w:tr w:rsidR="00B23C6A" w:rsidRPr="00192E2E" w:rsidTr="00271102">
        <w:trPr>
          <w:trHeight w:val="20"/>
          <w:jc w:val="center"/>
        </w:trPr>
        <w:tc>
          <w:tcPr>
            <w:tcW w:w="571" w:type="dxa"/>
            <w:vMerge w:val="restart"/>
            <w:shd w:val="clear" w:color="auto" w:fill="auto"/>
            <w:noWrap/>
            <w:vAlign w:val="center"/>
            <w:hideMark/>
          </w:tcPr>
          <w:p w:rsidR="00B23C6A" w:rsidRPr="00192E2E" w:rsidRDefault="00B23C6A" w:rsidP="00A734D2">
            <w:pPr>
              <w:spacing w:after="0" w:line="240" w:lineRule="auto"/>
              <w:jc w:val="center"/>
              <w:rPr>
                <w:rFonts w:ascii="Times New Roman" w:hAnsi="Times New Roman"/>
                <w:color w:val="000000"/>
              </w:rPr>
            </w:pPr>
            <w:r w:rsidRPr="00192E2E">
              <w:rPr>
                <w:rFonts w:ascii="Times New Roman" w:hAnsi="Times New Roman"/>
                <w:color w:val="000000"/>
              </w:rPr>
              <w:t>10</w:t>
            </w:r>
          </w:p>
        </w:tc>
        <w:tc>
          <w:tcPr>
            <w:tcW w:w="2404" w:type="dxa"/>
            <w:vMerge w:val="restart"/>
            <w:shd w:val="clear" w:color="auto" w:fill="auto"/>
            <w:vAlign w:val="center"/>
            <w:hideMark/>
          </w:tcPr>
          <w:p w:rsidR="00B23C6A" w:rsidRPr="00192E2E" w:rsidRDefault="00B23C6A" w:rsidP="00A734D2">
            <w:pPr>
              <w:spacing w:after="0" w:line="240" w:lineRule="auto"/>
              <w:jc w:val="center"/>
              <w:rPr>
                <w:rFonts w:ascii="Times New Roman" w:hAnsi="Times New Roman"/>
                <w:color w:val="000000"/>
              </w:rPr>
            </w:pPr>
            <w:r w:rsidRPr="00192E2E">
              <w:rPr>
                <w:rFonts w:ascii="Times New Roman" w:hAnsi="Times New Roman"/>
                <w:color w:val="000000"/>
              </w:rPr>
              <w:t>Создание лесных плантаций и их эксплуатация</w:t>
            </w:r>
          </w:p>
        </w:tc>
        <w:tc>
          <w:tcPr>
            <w:tcW w:w="3541" w:type="dxa"/>
            <w:shd w:val="clear" w:color="auto" w:fill="auto"/>
            <w:vAlign w:val="center"/>
            <w:hideMark/>
          </w:tcPr>
          <w:p w:rsidR="00661CBB" w:rsidRPr="00661CBB" w:rsidRDefault="00661CBB" w:rsidP="00661CBB">
            <w:pPr>
              <w:spacing w:after="0" w:line="240" w:lineRule="auto"/>
              <w:jc w:val="center"/>
              <w:rPr>
                <w:rFonts w:ascii="Times New Roman" w:eastAsia="Times New Roman" w:hAnsi="Times New Roman"/>
                <w:lang w:eastAsia="ru-RU"/>
              </w:rPr>
            </w:pPr>
            <w:r w:rsidRPr="00661CBB">
              <w:rPr>
                <w:rFonts w:ascii="Times New Roman" w:eastAsia="Times New Roman" w:hAnsi="Times New Roman"/>
                <w:lang w:eastAsia="ru-RU"/>
              </w:rPr>
              <w:t xml:space="preserve">Светлогорское городское </w:t>
            </w:r>
            <w:r>
              <w:rPr>
                <w:rFonts w:ascii="Times New Roman" w:eastAsia="Times New Roman" w:hAnsi="Times New Roman"/>
                <w:lang w:eastAsia="ru-RU"/>
              </w:rPr>
              <w:t>лес</w:t>
            </w:r>
            <w:r w:rsidRPr="00661CBB">
              <w:rPr>
                <w:rFonts w:ascii="Times New Roman" w:eastAsia="Times New Roman" w:hAnsi="Times New Roman"/>
                <w:lang w:eastAsia="ru-RU"/>
              </w:rPr>
              <w:t>ничество Калининградской</w:t>
            </w:r>
          </w:p>
          <w:p w:rsidR="00B23C6A" w:rsidRPr="00192E2E" w:rsidRDefault="00661CBB" w:rsidP="00661CBB">
            <w:pPr>
              <w:spacing w:after="0" w:line="240" w:lineRule="auto"/>
              <w:jc w:val="center"/>
              <w:rPr>
                <w:rFonts w:ascii="Times New Roman" w:hAnsi="Times New Roman"/>
                <w:color w:val="000000"/>
              </w:rPr>
            </w:pPr>
            <w:r w:rsidRPr="00661CBB">
              <w:rPr>
                <w:rFonts w:ascii="Times New Roman" w:eastAsia="Times New Roman" w:hAnsi="Times New Roman"/>
                <w:lang w:eastAsia="ru-RU"/>
              </w:rPr>
              <w:t xml:space="preserve"> области</w:t>
            </w:r>
          </w:p>
        </w:tc>
        <w:tc>
          <w:tcPr>
            <w:tcW w:w="3123" w:type="dxa"/>
            <w:gridSpan w:val="2"/>
            <w:vMerge w:val="restart"/>
            <w:shd w:val="clear" w:color="auto" w:fill="auto"/>
            <w:vAlign w:val="center"/>
          </w:tcPr>
          <w:p w:rsidR="00B23C6A" w:rsidRPr="00192E2E" w:rsidRDefault="00271102" w:rsidP="00A734D2">
            <w:pPr>
              <w:spacing w:after="0" w:line="240" w:lineRule="auto"/>
              <w:jc w:val="center"/>
              <w:rPr>
                <w:rFonts w:ascii="Times New Roman" w:hAnsi="Times New Roman"/>
                <w:color w:val="000000"/>
              </w:rPr>
            </w:pPr>
            <w:r w:rsidRPr="00271102">
              <w:rPr>
                <w:rFonts w:ascii="Times New Roman" w:hAnsi="Times New Roman"/>
              </w:rPr>
              <w:t>Не планируется</w:t>
            </w:r>
          </w:p>
        </w:tc>
      </w:tr>
      <w:tr w:rsidR="00B23C6A" w:rsidRPr="00192E2E" w:rsidTr="00271102">
        <w:trPr>
          <w:trHeight w:val="311"/>
          <w:jc w:val="center"/>
        </w:trPr>
        <w:tc>
          <w:tcPr>
            <w:tcW w:w="571" w:type="dxa"/>
            <w:vMerge/>
            <w:shd w:val="clear" w:color="auto" w:fill="auto"/>
            <w:noWrap/>
            <w:vAlign w:val="center"/>
            <w:hideMark/>
          </w:tcPr>
          <w:p w:rsidR="00B23C6A" w:rsidRPr="00192E2E" w:rsidRDefault="00B23C6A" w:rsidP="00A734D2">
            <w:pPr>
              <w:spacing w:after="0" w:line="240" w:lineRule="auto"/>
              <w:jc w:val="center"/>
              <w:rPr>
                <w:rFonts w:ascii="Times New Roman" w:hAnsi="Times New Roman"/>
                <w:color w:val="000000"/>
              </w:rPr>
            </w:pPr>
          </w:p>
        </w:tc>
        <w:tc>
          <w:tcPr>
            <w:tcW w:w="2404" w:type="dxa"/>
            <w:vMerge/>
            <w:shd w:val="clear" w:color="auto" w:fill="auto"/>
            <w:vAlign w:val="center"/>
            <w:hideMark/>
          </w:tcPr>
          <w:p w:rsidR="00B23C6A" w:rsidRPr="00192E2E" w:rsidRDefault="00B23C6A" w:rsidP="00A734D2">
            <w:pPr>
              <w:spacing w:after="0" w:line="240" w:lineRule="auto"/>
              <w:jc w:val="center"/>
              <w:rPr>
                <w:rFonts w:ascii="Times New Roman" w:hAnsi="Times New Roman"/>
                <w:color w:val="000000"/>
              </w:rPr>
            </w:pPr>
          </w:p>
        </w:tc>
        <w:tc>
          <w:tcPr>
            <w:tcW w:w="3541" w:type="dxa"/>
            <w:shd w:val="clear" w:color="auto" w:fill="auto"/>
            <w:vAlign w:val="center"/>
            <w:hideMark/>
          </w:tcPr>
          <w:p w:rsidR="00B23C6A" w:rsidRPr="00192E2E" w:rsidRDefault="00B23C6A" w:rsidP="00A734D2">
            <w:pPr>
              <w:spacing w:after="0" w:line="240" w:lineRule="auto"/>
              <w:jc w:val="center"/>
              <w:rPr>
                <w:rFonts w:ascii="Times New Roman" w:hAnsi="Times New Roman"/>
                <w:color w:val="000000"/>
              </w:rPr>
            </w:pPr>
            <w:r w:rsidRPr="00192E2E">
              <w:rPr>
                <w:rFonts w:ascii="Times New Roman" w:hAnsi="Times New Roman"/>
                <w:color w:val="000000"/>
              </w:rPr>
              <w:t>Итого</w:t>
            </w:r>
          </w:p>
        </w:tc>
        <w:tc>
          <w:tcPr>
            <w:tcW w:w="3123" w:type="dxa"/>
            <w:gridSpan w:val="2"/>
            <w:vMerge/>
            <w:shd w:val="clear" w:color="auto" w:fill="auto"/>
            <w:vAlign w:val="center"/>
          </w:tcPr>
          <w:p w:rsidR="00B23C6A" w:rsidRPr="00192E2E" w:rsidRDefault="00B23C6A" w:rsidP="00A734D2">
            <w:pPr>
              <w:spacing w:after="0" w:line="240" w:lineRule="auto"/>
              <w:jc w:val="center"/>
              <w:rPr>
                <w:rFonts w:ascii="Times New Roman" w:hAnsi="Times New Roman"/>
                <w:color w:val="000000"/>
              </w:rPr>
            </w:pPr>
          </w:p>
        </w:tc>
      </w:tr>
      <w:tr w:rsidR="00271102" w:rsidRPr="00192E2E" w:rsidTr="00021916">
        <w:trPr>
          <w:trHeight w:val="759"/>
          <w:jc w:val="center"/>
        </w:trPr>
        <w:tc>
          <w:tcPr>
            <w:tcW w:w="571" w:type="dxa"/>
            <w:vMerge w:val="restart"/>
            <w:tcBorders>
              <w:bottom w:val="single" w:sz="4" w:space="0" w:color="auto"/>
            </w:tcBorders>
            <w:shd w:val="clear" w:color="auto" w:fill="auto"/>
            <w:noWrap/>
            <w:vAlign w:val="center"/>
            <w:hideMark/>
          </w:tcPr>
          <w:p w:rsidR="00271102" w:rsidRPr="00192E2E" w:rsidRDefault="00271102" w:rsidP="00EA47E7">
            <w:pPr>
              <w:spacing w:after="0" w:line="240" w:lineRule="auto"/>
              <w:jc w:val="center"/>
              <w:rPr>
                <w:rFonts w:ascii="Times New Roman" w:hAnsi="Times New Roman"/>
                <w:color w:val="000000"/>
              </w:rPr>
            </w:pPr>
            <w:r w:rsidRPr="00192E2E">
              <w:rPr>
                <w:rFonts w:ascii="Times New Roman" w:hAnsi="Times New Roman"/>
                <w:color w:val="000000"/>
              </w:rPr>
              <w:t>11</w:t>
            </w:r>
          </w:p>
        </w:tc>
        <w:tc>
          <w:tcPr>
            <w:tcW w:w="2404" w:type="dxa"/>
            <w:vMerge w:val="restart"/>
            <w:tcBorders>
              <w:bottom w:val="single" w:sz="4" w:space="0" w:color="auto"/>
            </w:tcBorders>
            <w:shd w:val="clear" w:color="auto" w:fill="auto"/>
            <w:vAlign w:val="center"/>
            <w:hideMark/>
          </w:tcPr>
          <w:p w:rsidR="00271102" w:rsidRPr="00192E2E" w:rsidRDefault="00271102" w:rsidP="00EA47E7">
            <w:pPr>
              <w:spacing w:after="0" w:line="240" w:lineRule="auto"/>
              <w:jc w:val="center"/>
              <w:rPr>
                <w:rFonts w:ascii="Times New Roman" w:hAnsi="Times New Roman"/>
                <w:color w:val="000000"/>
              </w:rPr>
            </w:pPr>
            <w:r w:rsidRPr="00192E2E">
              <w:rPr>
                <w:rFonts w:ascii="Times New Roman" w:hAnsi="Times New Roman"/>
                <w:color w:val="000000"/>
              </w:rPr>
              <w:t>Выращивание лесных плодовых, ягодных, декоративных растений, лекарственных растений</w:t>
            </w:r>
          </w:p>
        </w:tc>
        <w:tc>
          <w:tcPr>
            <w:tcW w:w="3541" w:type="dxa"/>
            <w:tcBorders>
              <w:bottom w:val="single" w:sz="4" w:space="0" w:color="auto"/>
            </w:tcBorders>
            <w:shd w:val="clear" w:color="auto" w:fill="auto"/>
            <w:vAlign w:val="center"/>
          </w:tcPr>
          <w:p w:rsidR="00661CBB" w:rsidRPr="00661CBB" w:rsidRDefault="00661CBB" w:rsidP="00661CB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Светлогорское городское лес</w:t>
            </w:r>
            <w:r w:rsidRPr="00661CBB">
              <w:rPr>
                <w:rFonts w:ascii="Times New Roman" w:eastAsia="Times New Roman" w:hAnsi="Times New Roman"/>
                <w:lang w:eastAsia="ru-RU"/>
              </w:rPr>
              <w:t>ничество Калининградской</w:t>
            </w:r>
          </w:p>
          <w:p w:rsidR="00271102" w:rsidRPr="00192E2E" w:rsidRDefault="00661CBB" w:rsidP="00661CBB">
            <w:pPr>
              <w:spacing w:after="0" w:line="240" w:lineRule="auto"/>
              <w:jc w:val="center"/>
              <w:rPr>
                <w:rFonts w:ascii="Times New Roman" w:hAnsi="Times New Roman"/>
                <w:color w:val="000000"/>
              </w:rPr>
            </w:pPr>
            <w:r w:rsidRPr="00661CBB">
              <w:rPr>
                <w:rFonts w:ascii="Times New Roman" w:eastAsia="Times New Roman" w:hAnsi="Times New Roman"/>
                <w:lang w:eastAsia="ru-RU"/>
              </w:rPr>
              <w:t xml:space="preserve"> области</w:t>
            </w:r>
          </w:p>
        </w:tc>
        <w:tc>
          <w:tcPr>
            <w:tcW w:w="3123" w:type="dxa"/>
            <w:gridSpan w:val="2"/>
            <w:vMerge w:val="restart"/>
            <w:tcBorders>
              <w:bottom w:val="single" w:sz="4" w:space="0" w:color="auto"/>
            </w:tcBorders>
            <w:shd w:val="clear" w:color="auto" w:fill="auto"/>
            <w:vAlign w:val="center"/>
          </w:tcPr>
          <w:p w:rsidR="00271102" w:rsidRPr="00192E2E" w:rsidRDefault="00271102" w:rsidP="00A734D2">
            <w:pPr>
              <w:spacing w:after="0" w:line="240" w:lineRule="auto"/>
              <w:jc w:val="center"/>
              <w:rPr>
                <w:rFonts w:ascii="Times New Roman" w:hAnsi="Times New Roman"/>
                <w:color w:val="000000"/>
              </w:rPr>
            </w:pPr>
            <w:r w:rsidRPr="00192E2E">
              <w:rPr>
                <w:rFonts w:ascii="Times New Roman" w:hAnsi="Times New Roman"/>
                <w:color w:val="000000"/>
              </w:rPr>
              <w:t>Не планируется</w:t>
            </w:r>
          </w:p>
        </w:tc>
      </w:tr>
      <w:tr w:rsidR="00271102" w:rsidRPr="00192E2E" w:rsidTr="00271102">
        <w:trPr>
          <w:trHeight w:val="20"/>
          <w:jc w:val="center"/>
        </w:trPr>
        <w:tc>
          <w:tcPr>
            <w:tcW w:w="571" w:type="dxa"/>
            <w:vMerge/>
            <w:vAlign w:val="center"/>
            <w:hideMark/>
          </w:tcPr>
          <w:p w:rsidR="00271102" w:rsidRPr="00192E2E" w:rsidRDefault="00271102" w:rsidP="00A734D2">
            <w:pPr>
              <w:spacing w:after="0" w:line="240" w:lineRule="auto"/>
              <w:jc w:val="center"/>
              <w:rPr>
                <w:rFonts w:ascii="Times New Roman" w:hAnsi="Times New Roman"/>
                <w:color w:val="000000"/>
              </w:rPr>
            </w:pPr>
          </w:p>
        </w:tc>
        <w:tc>
          <w:tcPr>
            <w:tcW w:w="2404" w:type="dxa"/>
            <w:vMerge/>
            <w:vAlign w:val="center"/>
            <w:hideMark/>
          </w:tcPr>
          <w:p w:rsidR="00271102" w:rsidRPr="00192E2E" w:rsidRDefault="00271102" w:rsidP="00A734D2">
            <w:pPr>
              <w:spacing w:after="0" w:line="240" w:lineRule="auto"/>
              <w:jc w:val="center"/>
              <w:rPr>
                <w:rFonts w:ascii="Times New Roman" w:hAnsi="Times New Roman"/>
                <w:color w:val="000000"/>
              </w:rPr>
            </w:pPr>
          </w:p>
        </w:tc>
        <w:tc>
          <w:tcPr>
            <w:tcW w:w="3541" w:type="dxa"/>
            <w:shd w:val="clear" w:color="auto" w:fill="auto"/>
            <w:vAlign w:val="center"/>
            <w:hideMark/>
          </w:tcPr>
          <w:p w:rsidR="00271102" w:rsidRPr="00192E2E" w:rsidRDefault="00271102" w:rsidP="00A734D2">
            <w:pPr>
              <w:spacing w:after="0" w:line="240" w:lineRule="auto"/>
              <w:jc w:val="center"/>
              <w:rPr>
                <w:rFonts w:ascii="Times New Roman" w:hAnsi="Times New Roman"/>
                <w:color w:val="000000"/>
              </w:rPr>
            </w:pPr>
            <w:r w:rsidRPr="00192E2E">
              <w:rPr>
                <w:rFonts w:ascii="Times New Roman" w:hAnsi="Times New Roman"/>
                <w:bCs/>
                <w:color w:val="000000"/>
              </w:rPr>
              <w:t>Итого</w:t>
            </w:r>
          </w:p>
        </w:tc>
        <w:tc>
          <w:tcPr>
            <w:tcW w:w="3123" w:type="dxa"/>
            <w:gridSpan w:val="2"/>
            <w:vMerge/>
            <w:shd w:val="clear" w:color="auto" w:fill="auto"/>
            <w:vAlign w:val="center"/>
            <w:hideMark/>
          </w:tcPr>
          <w:p w:rsidR="00271102" w:rsidRPr="00192E2E" w:rsidRDefault="00271102" w:rsidP="00A734D2">
            <w:pPr>
              <w:spacing w:after="0" w:line="240" w:lineRule="auto"/>
              <w:jc w:val="center"/>
              <w:rPr>
                <w:rFonts w:ascii="Times New Roman" w:hAnsi="Times New Roman"/>
                <w:color w:val="000000"/>
              </w:rPr>
            </w:pPr>
          </w:p>
        </w:tc>
      </w:tr>
      <w:tr w:rsidR="00271102" w:rsidRPr="00192E2E" w:rsidTr="00271102">
        <w:trPr>
          <w:trHeight w:val="759"/>
          <w:jc w:val="center"/>
        </w:trPr>
        <w:tc>
          <w:tcPr>
            <w:tcW w:w="571" w:type="dxa"/>
            <w:vMerge w:val="restart"/>
            <w:tcBorders>
              <w:bottom w:val="single" w:sz="4" w:space="0" w:color="auto"/>
            </w:tcBorders>
            <w:shd w:val="clear" w:color="auto" w:fill="auto"/>
            <w:noWrap/>
            <w:vAlign w:val="center"/>
            <w:hideMark/>
          </w:tcPr>
          <w:p w:rsidR="00271102" w:rsidRPr="00192E2E" w:rsidRDefault="00271102" w:rsidP="00EA47E7">
            <w:pPr>
              <w:spacing w:after="0" w:line="240" w:lineRule="auto"/>
              <w:jc w:val="center"/>
              <w:rPr>
                <w:rFonts w:ascii="Times New Roman" w:hAnsi="Times New Roman"/>
                <w:color w:val="000000"/>
              </w:rPr>
            </w:pPr>
            <w:r w:rsidRPr="00192E2E">
              <w:rPr>
                <w:rFonts w:ascii="Times New Roman" w:hAnsi="Times New Roman"/>
                <w:color w:val="000000"/>
              </w:rPr>
              <w:t>12</w:t>
            </w:r>
          </w:p>
        </w:tc>
        <w:tc>
          <w:tcPr>
            <w:tcW w:w="2404" w:type="dxa"/>
            <w:vMerge w:val="restart"/>
            <w:tcBorders>
              <w:bottom w:val="single" w:sz="4" w:space="0" w:color="auto"/>
            </w:tcBorders>
            <w:shd w:val="clear" w:color="auto" w:fill="auto"/>
            <w:vAlign w:val="center"/>
            <w:hideMark/>
          </w:tcPr>
          <w:p w:rsidR="00271102" w:rsidRPr="00192E2E" w:rsidRDefault="00271102" w:rsidP="00EA47E7">
            <w:pPr>
              <w:spacing w:after="0" w:line="240" w:lineRule="auto"/>
              <w:jc w:val="center"/>
              <w:rPr>
                <w:rStyle w:val="105pt"/>
                <w:rFonts w:eastAsia="Calibri"/>
                <w:sz w:val="22"/>
                <w:szCs w:val="22"/>
              </w:rPr>
            </w:pPr>
            <w:bookmarkStart w:id="45" w:name="_Hlk84490628"/>
            <w:r w:rsidRPr="00192E2E">
              <w:rPr>
                <w:rStyle w:val="105pt"/>
                <w:rFonts w:eastAsia="Calibri"/>
                <w:sz w:val="22"/>
                <w:szCs w:val="22"/>
              </w:rPr>
              <w:t>Создание лесных питомников и их эксплуатация</w:t>
            </w:r>
            <w:bookmarkEnd w:id="45"/>
          </w:p>
        </w:tc>
        <w:tc>
          <w:tcPr>
            <w:tcW w:w="3541" w:type="dxa"/>
            <w:tcBorders>
              <w:bottom w:val="single" w:sz="4" w:space="0" w:color="auto"/>
            </w:tcBorders>
            <w:shd w:val="clear" w:color="auto" w:fill="auto"/>
            <w:vAlign w:val="center"/>
          </w:tcPr>
          <w:p w:rsidR="00661CBB" w:rsidRPr="00661CBB" w:rsidRDefault="00661CBB" w:rsidP="00661CB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Светлогорское городское лес</w:t>
            </w:r>
            <w:r w:rsidRPr="00661CBB">
              <w:rPr>
                <w:rFonts w:ascii="Times New Roman" w:eastAsia="Times New Roman" w:hAnsi="Times New Roman"/>
                <w:lang w:eastAsia="ru-RU"/>
              </w:rPr>
              <w:t>ничество Калининградской</w:t>
            </w:r>
          </w:p>
          <w:p w:rsidR="00271102" w:rsidRPr="00BF5519" w:rsidRDefault="00661CBB" w:rsidP="00661CBB">
            <w:pPr>
              <w:spacing w:after="0" w:line="240" w:lineRule="auto"/>
              <w:jc w:val="center"/>
              <w:rPr>
                <w:rFonts w:ascii="Times New Roman" w:hAnsi="Times New Roman"/>
                <w:color w:val="000000"/>
              </w:rPr>
            </w:pPr>
            <w:r w:rsidRPr="00661CBB">
              <w:rPr>
                <w:rFonts w:ascii="Times New Roman" w:eastAsia="Times New Roman" w:hAnsi="Times New Roman"/>
                <w:lang w:eastAsia="ru-RU"/>
              </w:rPr>
              <w:t xml:space="preserve"> области</w:t>
            </w:r>
          </w:p>
        </w:tc>
        <w:tc>
          <w:tcPr>
            <w:tcW w:w="3123" w:type="dxa"/>
            <w:gridSpan w:val="2"/>
            <w:vMerge w:val="restart"/>
            <w:tcBorders>
              <w:bottom w:val="single" w:sz="4" w:space="0" w:color="auto"/>
            </w:tcBorders>
            <w:shd w:val="clear" w:color="auto" w:fill="auto"/>
            <w:vAlign w:val="center"/>
          </w:tcPr>
          <w:p w:rsidR="00271102" w:rsidRPr="00BF5519" w:rsidRDefault="00271102" w:rsidP="00A734D2">
            <w:pPr>
              <w:spacing w:after="0" w:line="240" w:lineRule="auto"/>
              <w:jc w:val="center"/>
              <w:rPr>
                <w:rFonts w:ascii="Times New Roman" w:hAnsi="Times New Roman"/>
                <w:color w:val="000000"/>
              </w:rPr>
            </w:pPr>
            <w:r w:rsidRPr="00BF5519">
              <w:rPr>
                <w:rFonts w:ascii="Times New Roman" w:hAnsi="Times New Roman"/>
                <w:color w:val="000000"/>
              </w:rPr>
              <w:t>Не планируется</w:t>
            </w:r>
          </w:p>
        </w:tc>
      </w:tr>
      <w:tr w:rsidR="00271102" w:rsidRPr="00192E2E" w:rsidTr="00271102">
        <w:trPr>
          <w:trHeight w:val="20"/>
          <w:jc w:val="center"/>
        </w:trPr>
        <w:tc>
          <w:tcPr>
            <w:tcW w:w="571" w:type="dxa"/>
            <w:vMerge/>
            <w:vAlign w:val="center"/>
            <w:hideMark/>
          </w:tcPr>
          <w:p w:rsidR="00271102" w:rsidRPr="00192E2E" w:rsidRDefault="00271102" w:rsidP="00A734D2">
            <w:pPr>
              <w:spacing w:after="0" w:line="240" w:lineRule="auto"/>
              <w:jc w:val="center"/>
              <w:rPr>
                <w:rFonts w:ascii="Times New Roman" w:hAnsi="Times New Roman"/>
                <w:color w:val="000000"/>
              </w:rPr>
            </w:pPr>
          </w:p>
        </w:tc>
        <w:tc>
          <w:tcPr>
            <w:tcW w:w="2404" w:type="dxa"/>
            <w:vMerge/>
            <w:vAlign w:val="center"/>
            <w:hideMark/>
          </w:tcPr>
          <w:p w:rsidR="00271102" w:rsidRPr="00192E2E" w:rsidRDefault="00271102" w:rsidP="00A734D2">
            <w:pPr>
              <w:spacing w:after="0" w:line="240" w:lineRule="auto"/>
              <w:jc w:val="center"/>
              <w:rPr>
                <w:rFonts w:ascii="Times New Roman" w:hAnsi="Times New Roman"/>
                <w:color w:val="000000"/>
              </w:rPr>
            </w:pPr>
          </w:p>
        </w:tc>
        <w:tc>
          <w:tcPr>
            <w:tcW w:w="3541" w:type="dxa"/>
            <w:shd w:val="clear" w:color="auto" w:fill="auto"/>
            <w:vAlign w:val="center"/>
            <w:hideMark/>
          </w:tcPr>
          <w:p w:rsidR="00271102" w:rsidRPr="00BF5519" w:rsidRDefault="00271102" w:rsidP="00A734D2">
            <w:pPr>
              <w:spacing w:after="0" w:line="240" w:lineRule="auto"/>
              <w:jc w:val="center"/>
              <w:rPr>
                <w:rFonts w:ascii="Times New Roman" w:hAnsi="Times New Roman"/>
                <w:color w:val="000000"/>
              </w:rPr>
            </w:pPr>
            <w:r w:rsidRPr="00BF5519">
              <w:rPr>
                <w:rFonts w:ascii="Times New Roman" w:hAnsi="Times New Roman"/>
                <w:bCs/>
                <w:color w:val="000000"/>
              </w:rPr>
              <w:t>Итого</w:t>
            </w:r>
          </w:p>
        </w:tc>
        <w:tc>
          <w:tcPr>
            <w:tcW w:w="3123" w:type="dxa"/>
            <w:gridSpan w:val="2"/>
            <w:vMerge/>
            <w:shd w:val="clear" w:color="auto" w:fill="auto"/>
            <w:vAlign w:val="center"/>
          </w:tcPr>
          <w:p w:rsidR="00271102" w:rsidRPr="00BF5519" w:rsidRDefault="00271102" w:rsidP="00A734D2">
            <w:pPr>
              <w:spacing w:after="0" w:line="240" w:lineRule="auto"/>
              <w:jc w:val="center"/>
              <w:rPr>
                <w:rFonts w:ascii="Times New Roman" w:hAnsi="Times New Roman"/>
                <w:color w:val="000000"/>
              </w:rPr>
            </w:pPr>
          </w:p>
        </w:tc>
      </w:tr>
      <w:tr w:rsidR="00271102" w:rsidRPr="00192E2E" w:rsidTr="00271102">
        <w:trPr>
          <w:trHeight w:val="1012"/>
          <w:jc w:val="center"/>
        </w:trPr>
        <w:tc>
          <w:tcPr>
            <w:tcW w:w="571" w:type="dxa"/>
            <w:shd w:val="clear" w:color="auto" w:fill="auto"/>
            <w:noWrap/>
            <w:vAlign w:val="center"/>
            <w:hideMark/>
          </w:tcPr>
          <w:p w:rsidR="00271102" w:rsidRPr="00192E2E" w:rsidRDefault="00271102" w:rsidP="00EA47E7">
            <w:pPr>
              <w:spacing w:after="0" w:line="240" w:lineRule="auto"/>
              <w:jc w:val="center"/>
              <w:rPr>
                <w:rFonts w:ascii="Times New Roman" w:hAnsi="Times New Roman"/>
                <w:color w:val="000000"/>
              </w:rPr>
            </w:pPr>
            <w:r w:rsidRPr="00192E2E">
              <w:rPr>
                <w:rFonts w:ascii="Times New Roman" w:hAnsi="Times New Roman"/>
                <w:color w:val="000000"/>
              </w:rPr>
              <w:t>13</w:t>
            </w:r>
          </w:p>
        </w:tc>
        <w:tc>
          <w:tcPr>
            <w:tcW w:w="2404" w:type="dxa"/>
            <w:shd w:val="clear" w:color="auto" w:fill="auto"/>
            <w:vAlign w:val="center"/>
            <w:hideMark/>
          </w:tcPr>
          <w:p w:rsidR="00271102" w:rsidRPr="00192E2E" w:rsidRDefault="00271102" w:rsidP="00EA47E7">
            <w:pPr>
              <w:spacing w:after="0" w:line="240" w:lineRule="auto"/>
              <w:jc w:val="center"/>
              <w:rPr>
                <w:rFonts w:ascii="Times New Roman" w:hAnsi="Times New Roman"/>
                <w:color w:val="000000"/>
              </w:rPr>
            </w:pPr>
            <w:r w:rsidRPr="00192E2E">
              <w:rPr>
                <w:rStyle w:val="105pt"/>
                <w:rFonts w:eastAsia="Calibri"/>
                <w:sz w:val="22"/>
                <w:szCs w:val="22"/>
              </w:rPr>
              <w:t>Осуществление геологического изучения недр, разведка и добыча полезных ископаемых</w:t>
            </w:r>
          </w:p>
        </w:tc>
        <w:tc>
          <w:tcPr>
            <w:tcW w:w="6664" w:type="dxa"/>
            <w:gridSpan w:val="3"/>
            <w:shd w:val="clear" w:color="auto" w:fill="auto"/>
            <w:vAlign w:val="center"/>
          </w:tcPr>
          <w:p w:rsidR="00271102" w:rsidRPr="00BF5519" w:rsidRDefault="00271102" w:rsidP="00A734D2">
            <w:pPr>
              <w:spacing w:after="0" w:line="240" w:lineRule="auto"/>
              <w:jc w:val="center"/>
              <w:rPr>
                <w:rFonts w:ascii="Times New Roman" w:hAnsi="Times New Roman"/>
                <w:color w:val="000000"/>
              </w:rPr>
            </w:pPr>
            <w:r w:rsidRPr="00BF5519">
              <w:rPr>
                <w:rFonts w:ascii="Times New Roman" w:hAnsi="Times New Roman"/>
              </w:rPr>
              <w:t>Не допускается</w:t>
            </w:r>
          </w:p>
        </w:tc>
      </w:tr>
      <w:tr w:rsidR="00B23C6A" w:rsidRPr="00192E2E" w:rsidTr="00271102">
        <w:trPr>
          <w:trHeight w:val="20"/>
          <w:jc w:val="center"/>
        </w:trPr>
        <w:tc>
          <w:tcPr>
            <w:tcW w:w="571" w:type="dxa"/>
            <w:vMerge w:val="restart"/>
            <w:shd w:val="clear" w:color="auto" w:fill="auto"/>
            <w:noWrap/>
            <w:vAlign w:val="center"/>
            <w:hideMark/>
          </w:tcPr>
          <w:p w:rsidR="00B23C6A" w:rsidRPr="00192E2E" w:rsidRDefault="00B23C6A" w:rsidP="00A734D2">
            <w:pPr>
              <w:spacing w:after="0" w:line="240" w:lineRule="auto"/>
              <w:jc w:val="center"/>
              <w:rPr>
                <w:rFonts w:ascii="Times New Roman" w:hAnsi="Times New Roman"/>
                <w:color w:val="000000"/>
              </w:rPr>
            </w:pPr>
            <w:r w:rsidRPr="00192E2E">
              <w:rPr>
                <w:rFonts w:ascii="Times New Roman" w:hAnsi="Times New Roman"/>
                <w:color w:val="000000"/>
              </w:rPr>
              <w:t>14</w:t>
            </w:r>
          </w:p>
        </w:tc>
        <w:tc>
          <w:tcPr>
            <w:tcW w:w="2404" w:type="dxa"/>
            <w:vMerge w:val="restart"/>
            <w:shd w:val="clear" w:color="auto" w:fill="auto"/>
            <w:vAlign w:val="center"/>
            <w:hideMark/>
          </w:tcPr>
          <w:p w:rsidR="00B23C6A" w:rsidRPr="00192E2E" w:rsidRDefault="00B23C6A" w:rsidP="00A734D2">
            <w:pPr>
              <w:spacing w:after="0" w:line="240" w:lineRule="auto"/>
              <w:jc w:val="center"/>
              <w:rPr>
                <w:rFonts w:ascii="Times New Roman" w:hAnsi="Times New Roman"/>
                <w:color w:val="000000"/>
              </w:rPr>
            </w:pPr>
            <w:r w:rsidRPr="00192E2E">
              <w:rPr>
                <w:rFonts w:ascii="Times New Roman" w:hAnsi="Times New Roman"/>
                <w:color w:val="000000"/>
              </w:rPr>
              <w:t>Строительство и эксплуатация водохранилищ и иных искусственных водных объектов, а также гидротехнических сооружений и специализированных портов</w:t>
            </w:r>
          </w:p>
        </w:tc>
        <w:tc>
          <w:tcPr>
            <w:tcW w:w="3541" w:type="dxa"/>
            <w:shd w:val="clear" w:color="auto" w:fill="auto"/>
            <w:vAlign w:val="center"/>
            <w:hideMark/>
          </w:tcPr>
          <w:p w:rsidR="00661CBB" w:rsidRPr="00661CBB" w:rsidRDefault="00661CBB" w:rsidP="00661CB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Светлогорское городское лес</w:t>
            </w:r>
            <w:r w:rsidRPr="00661CBB">
              <w:rPr>
                <w:rFonts w:ascii="Times New Roman" w:eastAsia="Times New Roman" w:hAnsi="Times New Roman"/>
                <w:lang w:eastAsia="ru-RU"/>
              </w:rPr>
              <w:t>ничество Калининградской</w:t>
            </w:r>
          </w:p>
          <w:p w:rsidR="00B23C6A" w:rsidRPr="00BF5519" w:rsidRDefault="00661CBB" w:rsidP="00661CBB">
            <w:pPr>
              <w:spacing w:after="0" w:line="240" w:lineRule="auto"/>
              <w:jc w:val="center"/>
              <w:rPr>
                <w:rFonts w:ascii="Times New Roman" w:hAnsi="Times New Roman"/>
                <w:color w:val="000000"/>
              </w:rPr>
            </w:pPr>
            <w:r w:rsidRPr="00661CBB">
              <w:rPr>
                <w:rFonts w:ascii="Times New Roman" w:eastAsia="Times New Roman" w:hAnsi="Times New Roman"/>
                <w:lang w:eastAsia="ru-RU"/>
              </w:rPr>
              <w:t xml:space="preserve"> области</w:t>
            </w:r>
          </w:p>
        </w:tc>
        <w:tc>
          <w:tcPr>
            <w:tcW w:w="3123" w:type="dxa"/>
            <w:gridSpan w:val="2"/>
            <w:vMerge w:val="restart"/>
            <w:shd w:val="clear" w:color="auto" w:fill="auto"/>
            <w:vAlign w:val="center"/>
          </w:tcPr>
          <w:p w:rsidR="00B23C6A" w:rsidRPr="00BF5519" w:rsidRDefault="00B23C6A" w:rsidP="00A734D2">
            <w:pPr>
              <w:spacing w:after="0" w:line="240" w:lineRule="auto"/>
              <w:jc w:val="center"/>
              <w:rPr>
                <w:rFonts w:ascii="Times New Roman" w:hAnsi="Times New Roman"/>
                <w:color w:val="000000"/>
              </w:rPr>
            </w:pPr>
            <w:r w:rsidRPr="00BF5519">
              <w:rPr>
                <w:rFonts w:ascii="Times New Roman" w:hAnsi="Times New Roman"/>
                <w:color w:val="000000"/>
              </w:rPr>
              <w:t>Не планируется</w:t>
            </w:r>
          </w:p>
        </w:tc>
      </w:tr>
      <w:tr w:rsidR="00B23C6A" w:rsidRPr="00192E2E" w:rsidTr="00271102">
        <w:trPr>
          <w:trHeight w:val="20"/>
          <w:jc w:val="center"/>
        </w:trPr>
        <w:tc>
          <w:tcPr>
            <w:tcW w:w="571" w:type="dxa"/>
            <w:vMerge/>
            <w:vAlign w:val="center"/>
            <w:hideMark/>
          </w:tcPr>
          <w:p w:rsidR="00B23C6A" w:rsidRPr="00192E2E" w:rsidRDefault="00B23C6A" w:rsidP="00A734D2">
            <w:pPr>
              <w:spacing w:after="0" w:line="240" w:lineRule="auto"/>
              <w:jc w:val="center"/>
              <w:rPr>
                <w:rFonts w:ascii="Times New Roman" w:hAnsi="Times New Roman"/>
                <w:color w:val="000000"/>
              </w:rPr>
            </w:pPr>
          </w:p>
        </w:tc>
        <w:tc>
          <w:tcPr>
            <w:tcW w:w="2404" w:type="dxa"/>
            <w:vMerge/>
            <w:vAlign w:val="center"/>
            <w:hideMark/>
          </w:tcPr>
          <w:p w:rsidR="00B23C6A" w:rsidRPr="00192E2E" w:rsidRDefault="00B23C6A" w:rsidP="00A734D2">
            <w:pPr>
              <w:spacing w:after="0" w:line="240" w:lineRule="auto"/>
              <w:jc w:val="center"/>
              <w:rPr>
                <w:rFonts w:ascii="Times New Roman" w:hAnsi="Times New Roman"/>
                <w:color w:val="000000"/>
              </w:rPr>
            </w:pPr>
          </w:p>
        </w:tc>
        <w:tc>
          <w:tcPr>
            <w:tcW w:w="3541" w:type="dxa"/>
            <w:shd w:val="clear" w:color="auto" w:fill="auto"/>
            <w:vAlign w:val="center"/>
            <w:hideMark/>
          </w:tcPr>
          <w:p w:rsidR="00B23C6A" w:rsidRPr="00BF5519" w:rsidRDefault="00B23C6A" w:rsidP="00A734D2">
            <w:pPr>
              <w:spacing w:after="0" w:line="240" w:lineRule="auto"/>
              <w:jc w:val="center"/>
              <w:rPr>
                <w:rFonts w:ascii="Times New Roman" w:hAnsi="Times New Roman"/>
                <w:color w:val="000000"/>
              </w:rPr>
            </w:pPr>
            <w:r w:rsidRPr="00BF5519">
              <w:rPr>
                <w:rFonts w:ascii="Times New Roman" w:hAnsi="Times New Roman"/>
                <w:bCs/>
                <w:color w:val="000000"/>
              </w:rPr>
              <w:t>Итого</w:t>
            </w:r>
          </w:p>
        </w:tc>
        <w:tc>
          <w:tcPr>
            <w:tcW w:w="3123" w:type="dxa"/>
            <w:gridSpan w:val="2"/>
            <w:vMerge/>
            <w:shd w:val="clear" w:color="auto" w:fill="auto"/>
            <w:vAlign w:val="center"/>
            <w:hideMark/>
          </w:tcPr>
          <w:p w:rsidR="00B23C6A" w:rsidRPr="00BF5519" w:rsidRDefault="00B23C6A" w:rsidP="00A734D2">
            <w:pPr>
              <w:spacing w:after="0" w:line="240" w:lineRule="auto"/>
              <w:jc w:val="center"/>
              <w:rPr>
                <w:rFonts w:ascii="Times New Roman" w:hAnsi="Times New Roman"/>
                <w:color w:val="000000"/>
              </w:rPr>
            </w:pPr>
          </w:p>
        </w:tc>
      </w:tr>
      <w:tr w:rsidR="00EA47E7" w:rsidRPr="00192E2E" w:rsidTr="00271102">
        <w:trPr>
          <w:trHeight w:val="20"/>
          <w:jc w:val="center"/>
        </w:trPr>
        <w:tc>
          <w:tcPr>
            <w:tcW w:w="571" w:type="dxa"/>
            <w:vMerge w:val="restart"/>
            <w:shd w:val="clear" w:color="auto" w:fill="auto"/>
            <w:noWrap/>
            <w:vAlign w:val="center"/>
            <w:hideMark/>
          </w:tcPr>
          <w:p w:rsidR="00EA47E7" w:rsidRPr="00192E2E" w:rsidRDefault="00EA47E7" w:rsidP="00EA47E7">
            <w:pPr>
              <w:spacing w:after="0" w:line="240" w:lineRule="auto"/>
              <w:jc w:val="center"/>
              <w:rPr>
                <w:rFonts w:ascii="Times New Roman" w:hAnsi="Times New Roman"/>
                <w:color w:val="000000"/>
              </w:rPr>
            </w:pPr>
            <w:r w:rsidRPr="00192E2E">
              <w:rPr>
                <w:rFonts w:ascii="Times New Roman" w:hAnsi="Times New Roman"/>
                <w:color w:val="000000"/>
              </w:rPr>
              <w:t>15</w:t>
            </w:r>
          </w:p>
        </w:tc>
        <w:tc>
          <w:tcPr>
            <w:tcW w:w="2404" w:type="dxa"/>
            <w:vMerge w:val="restart"/>
            <w:shd w:val="clear" w:color="auto" w:fill="auto"/>
            <w:vAlign w:val="center"/>
            <w:hideMark/>
          </w:tcPr>
          <w:p w:rsidR="00EA47E7" w:rsidRPr="00192E2E" w:rsidRDefault="00B23C6A" w:rsidP="00EA47E7">
            <w:pPr>
              <w:spacing w:after="0" w:line="240" w:lineRule="auto"/>
              <w:jc w:val="center"/>
              <w:rPr>
                <w:rFonts w:ascii="Times New Roman" w:hAnsi="Times New Roman"/>
                <w:color w:val="000000"/>
              </w:rPr>
            </w:pPr>
            <w:r w:rsidRPr="00192E2E">
              <w:rPr>
                <w:rFonts w:ascii="Times New Roman" w:hAnsi="Times New Roman"/>
                <w:color w:val="000000"/>
              </w:rPr>
              <w:t>Р</w:t>
            </w:r>
            <w:r w:rsidR="00EA47E7" w:rsidRPr="00192E2E">
              <w:rPr>
                <w:rFonts w:ascii="Times New Roman" w:hAnsi="Times New Roman"/>
                <w:color w:val="000000"/>
              </w:rPr>
              <w:t>еконструкция, эксплуатация линейных объектов</w:t>
            </w:r>
          </w:p>
        </w:tc>
        <w:tc>
          <w:tcPr>
            <w:tcW w:w="6664" w:type="dxa"/>
            <w:gridSpan w:val="3"/>
            <w:shd w:val="clear" w:color="auto" w:fill="auto"/>
            <w:vAlign w:val="center"/>
            <w:hideMark/>
          </w:tcPr>
          <w:p w:rsidR="00EA47E7" w:rsidRPr="00BF5519" w:rsidRDefault="00EA47E7" w:rsidP="001B2F28">
            <w:pPr>
              <w:pStyle w:val="-3"/>
              <w:spacing w:line="240" w:lineRule="auto"/>
              <w:ind w:firstLine="0"/>
              <w:rPr>
                <w:sz w:val="22"/>
                <w:szCs w:val="22"/>
              </w:rPr>
            </w:pPr>
            <w:r w:rsidRPr="00BF5519">
              <w:rPr>
                <w:sz w:val="22"/>
                <w:szCs w:val="22"/>
              </w:rPr>
              <w:t>Запрещено строительство и эксплуатация объек</w:t>
            </w:r>
            <w:r w:rsidR="007128EE" w:rsidRPr="00BF5519">
              <w:rPr>
                <w:sz w:val="22"/>
                <w:szCs w:val="22"/>
              </w:rPr>
              <w:t>тов капитального строительства.</w:t>
            </w:r>
          </w:p>
        </w:tc>
      </w:tr>
      <w:tr w:rsidR="00A734D2" w:rsidRPr="00192E2E" w:rsidTr="00851594">
        <w:trPr>
          <w:trHeight w:val="20"/>
          <w:jc w:val="center"/>
        </w:trPr>
        <w:tc>
          <w:tcPr>
            <w:tcW w:w="571" w:type="dxa"/>
            <w:vMerge/>
            <w:vAlign w:val="center"/>
            <w:hideMark/>
          </w:tcPr>
          <w:p w:rsidR="00A734D2" w:rsidRPr="00192E2E" w:rsidRDefault="00A734D2" w:rsidP="00A734D2">
            <w:pPr>
              <w:spacing w:after="0" w:line="240" w:lineRule="auto"/>
              <w:jc w:val="center"/>
              <w:rPr>
                <w:rFonts w:ascii="Times New Roman" w:hAnsi="Times New Roman"/>
                <w:color w:val="000000"/>
              </w:rPr>
            </w:pPr>
          </w:p>
        </w:tc>
        <w:tc>
          <w:tcPr>
            <w:tcW w:w="2404" w:type="dxa"/>
            <w:vMerge/>
            <w:vAlign w:val="center"/>
            <w:hideMark/>
          </w:tcPr>
          <w:p w:rsidR="00A734D2" w:rsidRPr="00192E2E" w:rsidRDefault="00A734D2" w:rsidP="00A734D2">
            <w:pPr>
              <w:spacing w:after="0" w:line="240" w:lineRule="auto"/>
              <w:jc w:val="center"/>
              <w:rPr>
                <w:rFonts w:ascii="Times New Roman" w:hAnsi="Times New Roman"/>
                <w:color w:val="000000"/>
              </w:rPr>
            </w:pPr>
          </w:p>
        </w:tc>
        <w:tc>
          <w:tcPr>
            <w:tcW w:w="3541" w:type="dxa"/>
            <w:shd w:val="clear" w:color="auto" w:fill="auto"/>
            <w:vAlign w:val="center"/>
            <w:hideMark/>
          </w:tcPr>
          <w:p w:rsidR="00661CBB" w:rsidRPr="00661CBB" w:rsidRDefault="00661CBB" w:rsidP="00661CB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Светлогорское городское лес</w:t>
            </w:r>
            <w:r w:rsidRPr="00661CBB">
              <w:rPr>
                <w:rFonts w:ascii="Times New Roman" w:eastAsia="Times New Roman" w:hAnsi="Times New Roman"/>
                <w:lang w:eastAsia="ru-RU"/>
              </w:rPr>
              <w:t>ничество Калининградской</w:t>
            </w:r>
          </w:p>
          <w:p w:rsidR="00A734D2" w:rsidRPr="00BF5519" w:rsidRDefault="00661CBB" w:rsidP="00661CBB">
            <w:pPr>
              <w:spacing w:after="0" w:line="240" w:lineRule="auto"/>
              <w:jc w:val="center"/>
              <w:rPr>
                <w:rFonts w:ascii="Times New Roman" w:hAnsi="Times New Roman"/>
                <w:color w:val="000000"/>
              </w:rPr>
            </w:pPr>
            <w:r w:rsidRPr="00661CBB">
              <w:rPr>
                <w:rFonts w:ascii="Times New Roman" w:eastAsia="Times New Roman" w:hAnsi="Times New Roman"/>
                <w:lang w:eastAsia="ru-RU"/>
              </w:rPr>
              <w:t xml:space="preserve"> области</w:t>
            </w:r>
          </w:p>
        </w:tc>
        <w:tc>
          <w:tcPr>
            <w:tcW w:w="1984" w:type="dxa"/>
            <w:shd w:val="clear" w:color="auto" w:fill="auto"/>
            <w:vAlign w:val="center"/>
            <w:hideMark/>
          </w:tcPr>
          <w:p w:rsidR="00A734D2" w:rsidRPr="00BF5519" w:rsidRDefault="00A734D2" w:rsidP="00A734D2">
            <w:pPr>
              <w:spacing w:after="0" w:line="240" w:lineRule="auto"/>
              <w:jc w:val="center"/>
              <w:rPr>
                <w:rFonts w:ascii="Times New Roman" w:hAnsi="Times New Roman"/>
                <w:color w:val="000000"/>
              </w:rPr>
            </w:pPr>
            <w:r w:rsidRPr="00BF5519">
              <w:rPr>
                <w:rFonts w:ascii="Times New Roman" w:hAnsi="Times New Roman"/>
                <w:color w:val="000000"/>
              </w:rPr>
              <w:t>1</w:t>
            </w:r>
          </w:p>
        </w:tc>
        <w:tc>
          <w:tcPr>
            <w:tcW w:w="1139" w:type="dxa"/>
            <w:shd w:val="clear" w:color="auto" w:fill="auto"/>
            <w:vAlign w:val="center"/>
            <w:hideMark/>
          </w:tcPr>
          <w:p w:rsidR="00A734D2" w:rsidRPr="00BF5519" w:rsidRDefault="00A734D2" w:rsidP="00851594">
            <w:pPr>
              <w:spacing w:after="0" w:line="240" w:lineRule="auto"/>
              <w:jc w:val="center"/>
              <w:rPr>
                <w:rFonts w:ascii="Times New Roman" w:hAnsi="Times New Roman"/>
                <w:color w:val="000000"/>
              </w:rPr>
            </w:pPr>
            <w:r w:rsidRPr="00BF5519">
              <w:rPr>
                <w:rFonts w:ascii="Times New Roman" w:hAnsi="Times New Roman"/>
                <w:color w:val="000000"/>
              </w:rPr>
              <w:t>36,</w:t>
            </w:r>
            <w:r w:rsidR="00A57141" w:rsidRPr="00BF5519">
              <w:rPr>
                <w:rFonts w:ascii="Times New Roman" w:hAnsi="Times New Roman"/>
                <w:color w:val="000000"/>
              </w:rPr>
              <w:t>8995</w:t>
            </w:r>
          </w:p>
        </w:tc>
      </w:tr>
      <w:tr w:rsidR="00A734D2" w:rsidRPr="00192E2E" w:rsidTr="00271102">
        <w:trPr>
          <w:trHeight w:val="20"/>
          <w:jc w:val="center"/>
        </w:trPr>
        <w:tc>
          <w:tcPr>
            <w:tcW w:w="571" w:type="dxa"/>
            <w:vMerge/>
            <w:vAlign w:val="center"/>
            <w:hideMark/>
          </w:tcPr>
          <w:p w:rsidR="00A734D2" w:rsidRPr="00192E2E" w:rsidRDefault="00A734D2" w:rsidP="00A734D2">
            <w:pPr>
              <w:spacing w:after="0" w:line="240" w:lineRule="auto"/>
              <w:jc w:val="center"/>
              <w:rPr>
                <w:rFonts w:ascii="Times New Roman" w:hAnsi="Times New Roman"/>
                <w:color w:val="000000"/>
              </w:rPr>
            </w:pPr>
          </w:p>
        </w:tc>
        <w:tc>
          <w:tcPr>
            <w:tcW w:w="2404" w:type="dxa"/>
            <w:vMerge/>
            <w:vAlign w:val="center"/>
            <w:hideMark/>
          </w:tcPr>
          <w:p w:rsidR="00A734D2" w:rsidRPr="00192E2E" w:rsidRDefault="00A734D2" w:rsidP="00A734D2">
            <w:pPr>
              <w:spacing w:after="0" w:line="240" w:lineRule="auto"/>
              <w:jc w:val="center"/>
              <w:rPr>
                <w:rFonts w:ascii="Times New Roman" w:hAnsi="Times New Roman"/>
                <w:color w:val="000000"/>
              </w:rPr>
            </w:pPr>
          </w:p>
        </w:tc>
        <w:tc>
          <w:tcPr>
            <w:tcW w:w="3541" w:type="dxa"/>
            <w:shd w:val="clear" w:color="auto" w:fill="auto"/>
            <w:vAlign w:val="center"/>
            <w:hideMark/>
          </w:tcPr>
          <w:p w:rsidR="00A734D2" w:rsidRPr="00BF5519" w:rsidRDefault="00A734D2" w:rsidP="00A734D2">
            <w:pPr>
              <w:spacing w:after="0" w:line="240" w:lineRule="auto"/>
              <w:jc w:val="center"/>
              <w:rPr>
                <w:rFonts w:ascii="Times New Roman" w:hAnsi="Times New Roman"/>
                <w:color w:val="000000"/>
              </w:rPr>
            </w:pPr>
            <w:r w:rsidRPr="00BF5519">
              <w:rPr>
                <w:rFonts w:ascii="Times New Roman" w:hAnsi="Times New Roman"/>
                <w:bCs/>
                <w:color w:val="000000"/>
              </w:rPr>
              <w:t>Итого</w:t>
            </w:r>
          </w:p>
        </w:tc>
        <w:tc>
          <w:tcPr>
            <w:tcW w:w="1984" w:type="dxa"/>
            <w:shd w:val="clear" w:color="auto" w:fill="auto"/>
            <w:vAlign w:val="center"/>
            <w:hideMark/>
          </w:tcPr>
          <w:p w:rsidR="00A734D2" w:rsidRPr="00BF5519" w:rsidRDefault="00A734D2" w:rsidP="00A734D2">
            <w:pPr>
              <w:spacing w:after="0" w:line="240" w:lineRule="auto"/>
              <w:jc w:val="center"/>
              <w:rPr>
                <w:rFonts w:ascii="Times New Roman" w:hAnsi="Times New Roman"/>
                <w:color w:val="000000"/>
              </w:rPr>
            </w:pPr>
          </w:p>
        </w:tc>
        <w:tc>
          <w:tcPr>
            <w:tcW w:w="1139" w:type="dxa"/>
            <w:shd w:val="clear" w:color="auto" w:fill="auto"/>
            <w:hideMark/>
          </w:tcPr>
          <w:p w:rsidR="00A734D2" w:rsidRPr="00BF5519" w:rsidRDefault="00A734D2" w:rsidP="00A734D2">
            <w:pPr>
              <w:spacing w:after="0" w:line="240" w:lineRule="auto"/>
              <w:jc w:val="center"/>
              <w:rPr>
                <w:rFonts w:ascii="Times New Roman" w:hAnsi="Times New Roman"/>
                <w:color w:val="000000"/>
              </w:rPr>
            </w:pPr>
            <w:r w:rsidRPr="00BF5519">
              <w:rPr>
                <w:rFonts w:ascii="Times New Roman" w:hAnsi="Times New Roman"/>
                <w:color w:val="000000"/>
              </w:rPr>
              <w:t>36,</w:t>
            </w:r>
            <w:r w:rsidR="00A57141" w:rsidRPr="00BF5519">
              <w:rPr>
                <w:rFonts w:ascii="Times New Roman" w:hAnsi="Times New Roman"/>
                <w:color w:val="000000"/>
              </w:rPr>
              <w:t>8995</w:t>
            </w:r>
          </w:p>
        </w:tc>
      </w:tr>
      <w:tr w:rsidR="00EA47E7" w:rsidRPr="00192E2E" w:rsidTr="00271102">
        <w:trPr>
          <w:trHeight w:val="20"/>
          <w:jc w:val="center"/>
        </w:trPr>
        <w:tc>
          <w:tcPr>
            <w:tcW w:w="571" w:type="dxa"/>
            <w:shd w:val="clear" w:color="auto" w:fill="auto"/>
            <w:noWrap/>
            <w:vAlign w:val="center"/>
            <w:hideMark/>
          </w:tcPr>
          <w:p w:rsidR="00EA47E7" w:rsidRPr="00192E2E" w:rsidRDefault="00EA47E7" w:rsidP="00EA47E7">
            <w:pPr>
              <w:spacing w:after="0" w:line="240" w:lineRule="auto"/>
              <w:jc w:val="center"/>
              <w:rPr>
                <w:rFonts w:ascii="Times New Roman" w:hAnsi="Times New Roman"/>
                <w:color w:val="000000"/>
              </w:rPr>
            </w:pPr>
            <w:r w:rsidRPr="00192E2E">
              <w:rPr>
                <w:rFonts w:ascii="Times New Roman" w:hAnsi="Times New Roman"/>
                <w:color w:val="000000"/>
              </w:rPr>
              <w:t>16</w:t>
            </w:r>
          </w:p>
        </w:tc>
        <w:tc>
          <w:tcPr>
            <w:tcW w:w="2404" w:type="dxa"/>
            <w:shd w:val="clear" w:color="auto" w:fill="auto"/>
            <w:vAlign w:val="center"/>
            <w:hideMark/>
          </w:tcPr>
          <w:p w:rsidR="00EA47E7" w:rsidRPr="00192E2E" w:rsidRDefault="00EA47E7" w:rsidP="00EA47E7">
            <w:pPr>
              <w:spacing w:after="0" w:line="240" w:lineRule="auto"/>
              <w:jc w:val="center"/>
              <w:rPr>
                <w:rFonts w:ascii="Times New Roman" w:hAnsi="Times New Roman"/>
                <w:color w:val="000000"/>
              </w:rPr>
            </w:pPr>
            <w:r w:rsidRPr="00192E2E">
              <w:rPr>
                <w:rFonts w:ascii="Times New Roman" w:hAnsi="Times New Roman"/>
                <w:color w:val="000000"/>
              </w:rPr>
              <w:t>Переработка древесины и иных лесных ресурсов</w:t>
            </w:r>
          </w:p>
        </w:tc>
        <w:tc>
          <w:tcPr>
            <w:tcW w:w="6664" w:type="dxa"/>
            <w:gridSpan w:val="3"/>
            <w:shd w:val="clear" w:color="auto" w:fill="auto"/>
            <w:vAlign w:val="center"/>
            <w:hideMark/>
          </w:tcPr>
          <w:p w:rsidR="00EA47E7" w:rsidRPr="00BF5519" w:rsidRDefault="005665C2" w:rsidP="00EA47E7">
            <w:pPr>
              <w:spacing w:after="0" w:line="240" w:lineRule="auto"/>
              <w:jc w:val="center"/>
              <w:rPr>
                <w:rFonts w:ascii="Times New Roman" w:hAnsi="Times New Roman"/>
                <w:color w:val="000000"/>
              </w:rPr>
            </w:pPr>
            <w:r w:rsidRPr="00BF5519">
              <w:rPr>
                <w:rFonts w:ascii="Times New Roman" w:hAnsi="Times New Roman"/>
                <w:color w:val="000000"/>
              </w:rPr>
              <w:t>Не допускается</w:t>
            </w:r>
          </w:p>
        </w:tc>
      </w:tr>
      <w:tr w:rsidR="00732C4B" w:rsidRPr="00192E2E" w:rsidTr="00732C4B">
        <w:trPr>
          <w:trHeight w:val="641"/>
          <w:jc w:val="center"/>
        </w:trPr>
        <w:tc>
          <w:tcPr>
            <w:tcW w:w="571" w:type="dxa"/>
            <w:shd w:val="clear" w:color="auto" w:fill="auto"/>
            <w:noWrap/>
            <w:vAlign w:val="center"/>
            <w:hideMark/>
          </w:tcPr>
          <w:p w:rsidR="00732C4B" w:rsidRPr="00192E2E" w:rsidRDefault="00732C4B" w:rsidP="00A734D2">
            <w:pPr>
              <w:spacing w:after="0" w:line="240" w:lineRule="auto"/>
              <w:jc w:val="center"/>
              <w:rPr>
                <w:rFonts w:ascii="Times New Roman" w:hAnsi="Times New Roman"/>
                <w:color w:val="000000"/>
              </w:rPr>
            </w:pPr>
            <w:r w:rsidRPr="00192E2E">
              <w:rPr>
                <w:rFonts w:ascii="Times New Roman" w:hAnsi="Times New Roman"/>
                <w:color w:val="000000"/>
              </w:rPr>
              <w:t>17</w:t>
            </w:r>
          </w:p>
        </w:tc>
        <w:tc>
          <w:tcPr>
            <w:tcW w:w="2404" w:type="dxa"/>
            <w:shd w:val="clear" w:color="auto" w:fill="auto"/>
            <w:vAlign w:val="center"/>
            <w:hideMark/>
          </w:tcPr>
          <w:p w:rsidR="00732C4B" w:rsidRPr="00192E2E" w:rsidRDefault="00732C4B" w:rsidP="00A734D2">
            <w:pPr>
              <w:spacing w:after="0" w:line="240" w:lineRule="auto"/>
              <w:jc w:val="center"/>
              <w:rPr>
                <w:rFonts w:ascii="Times New Roman" w:hAnsi="Times New Roman"/>
                <w:color w:val="000000"/>
              </w:rPr>
            </w:pPr>
            <w:r w:rsidRPr="00192E2E">
              <w:rPr>
                <w:rFonts w:ascii="Times New Roman" w:hAnsi="Times New Roman"/>
                <w:color w:val="000000"/>
              </w:rPr>
              <w:t>Осуществление религиозной деятельности</w:t>
            </w:r>
          </w:p>
        </w:tc>
        <w:tc>
          <w:tcPr>
            <w:tcW w:w="6664" w:type="dxa"/>
            <w:gridSpan w:val="3"/>
            <w:shd w:val="clear" w:color="auto" w:fill="auto"/>
            <w:vAlign w:val="center"/>
            <w:hideMark/>
          </w:tcPr>
          <w:p w:rsidR="00732C4B" w:rsidRPr="00BF5519" w:rsidRDefault="00732C4B" w:rsidP="00732C4B">
            <w:pPr>
              <w:spacing w:after="0" w:line="240" w:lineRule="auto"/>
              <w:jc w:val="center"/>
              <w:rPr>
                <w:rFonts w:ascii="Times New Roman" w:hAnsi="Times New Roman"/>
                <w:color w:val="FF0000"/>
              </w:rPr>
            </w:pPr>
            <w:r w:rsidRPr="00BF5519">
              <w:rPr>
                <w:rFonts w:ascii="Times New Roman" w:hAnsi="Times New Roman"/>
              </w:rPr>
              <w:t>Не планируется</w:t>
            </w:r>
          </w:p>
        </w:tc>
      </w:tr>
      <w:tr w:rsidR="00EA47E7" w:rsidRPr="00192E2E" w:rsidTr="00271102">
        <w:trPr>
          <w:trHeight w:val="20"/>
          <w:jc w:val="center"/>
        </w:trPr>
        <w:tc>
          <w:tcPr>
            <w:tcW w:w="571" w:type="dxa"/>
            <w:shd w:val="clear" w:color="auto" w:fill="auto"/>
            <w:noWrap/>
            <w:vAlign w:val="center"/>
            <w:hideMark/>
          </w:tcPr>
          <w:p w:rsidR="00EA47E7" w:rsidRPr="00192E2E" w:rsidRDefault="00EA47E7" w:rsidP="00EA47E7">
            <w:pPr>
              <w:spacing w:after="0" w:line="240" w:lineRule="auto"/>
              <w:jc w:val="center"/>
              <w:rPr>
                <w:rFonts w:ascii="Times New Roman" w:hAnsi="Times New Roman"/>
                <w:color w:val="000000"/>
              </w:rPr>
            </w:pPr>
            <w:r w:rsidRPr="00192E2E">
              <w:rPr>
                <w:rFonts w:ascii="Times New Roman" w:hAnsi="Times New Roman"/>
                <w:color w:val="000000"/>
              </w:rPr>
              <w:t>18</w:t>
            </w:r>
          </w:p>
        </w:tc>
        <w:tc>
          <w:tcPr>
            <w:tcW w:w="2404" w:type="dxa"/>
            <w:shd w:val="clear" w:color="auto" w:fill="auto"/>
            <w:vAlign w:val="center"/>
            <w:hideMark/>
          </w:tcPr>
          <w:p w:rsidR="00EA47E7" w:rsidRPr="00192E2E" w:rsidRDefault="00EA47E7" w:rsidP="00EA47E7">
            <w:pPr>
              <w:spacing w:after="0" w:line="240" w:lineRule="auto"/>
              <w:jc w:val="center"/>
              <w:rPr>
                <w:rFonts w:ascii="Times New Roman" w:hAnsi="Times New Roman"/>
                <w:color w:val="000000"/>
              </w:rPr>
            </w:pPr>
            <w:r w:rsidRPr="00192E2E">
              <w:rPr>
                <w:rFonts w:ascii="Times New Roman" w:hAnsi="Times New Roman"/>
                <w:color w:val="000000"/>
              </w:rPr>
              <w:t>Иные виды</w:t>
            </w:r>
          </w:p>
        </w:tc>
        <w:tc>
          <w:tcPr>
            <w:tcW w:w="3541" w:type="dxa"/>
            <w:shd w:val="clear" w:color="auto" w:fill="auto"/>
            <w:vAlign w:val="center"/>
            <w:hideMark/>
          </w:tcPr>
          <w:p w:rsidR="00EA47E7" w:rsidRPr="00851594" w:rsidRDefault="00EA47E7" w:rsidP="00EA47E7">
            <w:pPr>
              <w:spacing w:after="0" w:line="240" w:lineRule="auto"/>
              <w:jc w:val="center"/>
              <w:rPr>
                <w:rFonts w:ascii="Times New Roman" w:hAnsi="Times New Roman"/>
              </w:rPr>
            </w:pPr>
            <w:r w:rsidRPr="00851594">
              <w:rPr>
                <w:rFonts w:ascii="Times New Roman" w:hAnsi="Times New Roman"/>
              </w:rPr>
              <w:t>-</w:t>
            </w:r>
          </w:p>
        </w:tc>
        <w:tc>
          <w:tcPr>
            <w:tcW w:w="1984" w:type="dxa"/>
            <w:shd w:val="clear" w:color="auto" w:fill="auto"/>
            <w:vAlign w:val="center"/>
            <w:hideMark/>
          </w:tcPr>
          <w:p w:rsidR="00EA47E7" w:rsidRPr="00851594" w:rsidRDefault="00EA47E7" w:rsidP="00EA47E7">
            <w:pPr>
              <w:spacing w:after="0" w:line="240" w:lineRule="auto"/>
              <w:jc w:val="center"/>
              <w:rPr>
                <w:rFonts w:ascii="Times New Roman" w:hAnsi="Times New Roman"/>
              </w:rPr>
            </w:pPr>
            <w:r w:rsidRPr="00851594">
              <w:rPr>
                <w:rFonts w:ascii="Times New Roman" w:hAnsi="Times New Roman"/>
              </w:rPr>
              <w:t>-</w:t>
            </w:r>
          </w:p>
        </w:tc>
        <w:tc>
          <w:tcPr>
            <w:tcW w:w="1139" w:type="dxa"/>
            <w:shd w:val="clear" w:color="auto" w:fill="auto"/>
            <w:vAlign w:val="center"/>
            <w:hideMark/>
          </w:tcPr>
          <w:p w:rsidR="00EA47E7" w:rsidRPr="00851594" w:rsidRDefault="00EA47E7" w:rsidP="00EA47E7">
            <w:pPr>
              <w:spacing w:after="0" w:line="240" w:lineRule="auto"/>
              <w:jc w:val="center"/>
              <w:rPr>
                <w:rFonts w:ascii="Times New Roman" w:hAnsi="Times New Roman"/>
              </w:rPr>
            </w:pPr>
            <w:r w:rsidRPr="00851594">
              <w:rPr>
                <w:rFonts w:ascii="Times New Roman" w:hAnsi="Times New Roman"/>
              </w:rPr>
              <w:t>-</w:t>
            </w:r>
          </w:p>
        </w:tc>
      </w:tr>
    </w:tbl>
    <w:p w:rsidR="003616C1" w:rsidRPr="00192E2E" w:rsidRDefault="003616C1" w:rsidP="00EA47E7">
      <w:pPr>
        <w:pStyle w:val="affff0"/>
        <w:spacing w:after="0"/>
        <w:jc w:val="left"/>
        <w:sectPr w:rsidR="003616C1" w:rsidRPr="00192E2E" w:rsidSect="00DA5236">
          <w:type w:val="nextColumn"/>
          <w:pgSz w:w="11906" w:h="16838" w:code="9"/>
          <w:pgMar w:top="1134" w:right="851" w:bottom="1134" w:left="1134" w:header="709" w:footer="709" w:gutter="0"/>
          <w:cols w:space="708"/>
          <w:docGrid w:linePitch="360"/>
        </w:sectPr>
      </w:pPr>
      <w:bookmarkStart w:id="46" w:name="_Toc75422653"/>
      <w:bookmarkStart w:id="47" w:name="_Toc75242970"/>
      <w:bookmarkStart w:id="48" w:name="_Toc84496818"/>
      <w:bookmarkStart w:id="49" w:name="_Toc98318166"/>
      <w:bookmarkStart w:id="50" w:name="_Toc99637864"/>
      <w:bookmarkStart w:id="51" w:name="_Toc318879567"/>
    </w:p>
    <w:p w:rsidR="00AA1328" w:rsidRPr="00192E2E" w:rsidRDefault="00AA1328" w:rsidP="00AA1328">
      <w:pPr>
        <w:pStyle w:val="affff0"/>
      </w:pPr>
      <w:bookmarkStart w:id="52" w:name="_Toc121839548"/>
      <w:r w:rsidRPr="00192E2E">
        <w:t>ГЛАВА 2</w:t>
      </w:r>
      <w:bookmarkStart w:id="53" w:name="_Toc75422654"/>
      <w:bookmarkStart w:id="54" w:name="_Toc75242971"/>
      <w:bookmarkEnd w:id="46"/>
      <w:bookmarkEnd w:id="47"/>
      <w:r w:rsidR="003616C1" w:rsidRPr="00192E2E">
        <w:t>.</w:t>
      </w:r>
      <w:r w:rsidRPr="00192E2E">
        <w:t xml:space="preserve"> НОРМАТИВЫ, ПАРАМЕТРЫ И СРОКИ ИСПОЛЬЗОВАНИЯ ЛЕСОВ, НОРМАТИВЫ ПО ОХРАНЕ, ЗАЩИТЕ И ВОСПРОИЗВОДСТВУ ЛЕСОВ</w:t>
      </w:r>
      <w:bookmarkEnd w:id="48"/>
      <w:bookmarkEnd w:id="49"/>
      <w:bookmarkEnd w:id="50"/>
      <w:bookmarkEnd w:id="52"/>
      <w:bookmarkEnd w:id="53"/>
      <w:bookmarkEnd w:id="54"/>
    </w:p>
    <w:p w:rsidR="00921DDE" w:rsidRPr="00192E2E" w:rsidRDefault="00921DDE" w:rsidP="00AA1328">
      <w:pPr>
        <w:pStyle w:val="-5"/>
        <w:rPr>
          <w:color w:val="auto"/>
        </w:rPr>
      </w:pPr>
      <w:bookmarkStart w:id="55" w:name="_Toc121839549"/>
      <w:r w:rsidRPr="00192E2E">
        <w:rPr>
          <w:color w:val="auto"/>
        </w:rPr>
        <w:t>2.1.</w:t>
      </w:r>
      <w:r w:rsidR="003616C1" w:rsidRPr="00192E2E">
        <w:rPr>
          <w:color w:val="auto"/>
        </w:rPr>
        <w:t xml:space="preserve"> </w:t>
      </w:r>
      <w:r w:rsidRPr="00192E2E">
        <w:rPr>
          <w:color w:val="auto"/>
        </w:rPr>
        <w:t>Нормативы, параметры и сроки</w:t>
      </w:r>
      <w:bookmarkEnd w:id="51"/>
      <w:r w:rsidRPr="00192E2E">
        <w:rPr>
          <w:color w:val="auto"/>
        </w:rPr>
        <w:t xml:space="preserve"> </w:t>
      </w:r>
      <w:bookmarkStart w:id="56" w:name="_Toc318879568"/>
      <w:r w:rsidRPr="00192E2E">
        <w:rPr>
          <w:color w:val="auto"/>
        </w:rPr>
        <w:t>использования лесов для заготовки древесины</w:t>
      </w:r>
      <w:bookmarkEnd w:id="55"/>
      <w:bookmarkEnd w:id="56"/>
    </w:p>
    <w:p w:rsidR="0010223A" w:rsidRPr="00192E2E" w:rsidRDefault="0010223A" w:rsidP="0010223A">
      <w:pPr>
        <w:pStyle w:val="afffff6"/>
      </w:pPr>
      <w:r w:rsidRPr="00192E2E">
        <w:t>Заготовка древесины является одним из видов использования лесов (статья 25 Лесного кодекса).</w:t>
      </w:r>
    </w:p>
    <w:p w:rsidR="0010223A" w:rsidRPr="00192E2E" w:rsidRDefault="0010223A" w:rsidP="0010223A">
      <w:pPr>
        <w:pStyle w:val="afffff6"/>
      </w:pPr>
      <w:r w:rsidRPr="00192E2E">
        <w:t>Порядок осуществления рубок лесных насаждений определяется:</w:t>
      </w:r>
    </w:p>
    <w:p w:rsidR="0010223A" w:rsidRPr="00192E2E" w:rsidRDefault="0010223A" w:rsidP="0010223A">
      <w:pPr>
        <w:pStyle w:val="a0"/>
      </w:pPr>
      <w:r w:rsidRPr="00192E2E">
        <w:t>Лесным кодексом;</w:t>
      </w:r>
    </w:p>
    <w:p w:rsidR="0010223A" w:rsidRPr="00192E2E" w:rsidRDefault="0010223A" w:rsidP="0010223A">
      <w:pPr>
        <w:pStyle w:val="a0"/>
      </w:pPr>
      <w:r w:rsidRPr="00192E2E">
        <w:t xml:space="preserve">приказом </w:t>
      </w:r>
      <w:bookmarkStart w:id="57" w:name="_Hlk172291191"/>
      <w:r w:rsidRPr="00192E2E">
        <w:t xml:space="preserve">Министерства природных ресурсов и экологии Российской Федерации от </w:t>
      </w:r>
      <w:bookmarkStart w:id="58" w:name="_Hlk170890034"/>
      <w:r w:rsidRPr="00192E2E">
        <w:t>01.12.2020 № 993</w:t>
      </w:r>
      <w:bookmarkEnd w:id="57"/>
      <w:bookmarkEnd w:id="58"/>
      <w:r w:rsidRPr="00192E2E">
        <w:t xml:space="preserve"> «Об утверждении Правил заготовки древесины и особенностей заготовки древесины в лесничествах, указанных в статье 23 Лесного кодекса Российской Федерации»;</w:t>
      </w:r>
    </w:p>
    <w:p w:rsidR="0010223A" w:rsidRPr="00192E2E" w:rsidRDefault="0010223A" w:rsidP="0010223A">
      <w:pPr>
        <w:pStyle w:val="a0"/>
      </w:pPr>
      <w:r w:rsidRPr="00192E2E">
        <w:t xml:space="preserve">приказом Министерства природных ресурсов и экологии Российской Федерации от </w:t>
      </w:r>
      <w:bookmarkStart w:id="59" w:name="_Hlk170890960"/>
      <w:bookmarkStart w:id="60" w:name="_Hlk172291325"/>
      <w:r w:rsidRPr="00192E2E">
        <w:t xml:space="preserve">30.07.2020 № </w:t>
      </w:r>
      <w:bookmarkEnd w:id="59"/>
      <w:r w:rsidRPr="00192E2E">
        <w:t xml:space="preserve">534 </w:t>
      </w:r>
      <w:bookmarkEnd w:id="60"/>
      <w:r w:rsidRPr="00192E2E">
        <w:t>«Об утверждении Правил ухода за лесами»;</w:t>
      </w:r>
    </w:p>
    <w:p w:rsidR="0010223A" w:rsidRPr="00192E2E" w:rsidRDefault="0010223A" w:rsidP="0010223A">
      <w:pPr>
        <w:pStyle w:val="a0"/>
      </w:pPr>
      <w:r w:rsidRPr="00192E2E">
        <w:t>приказом Министерства природных ресурсов и экологии Российской Федерации от 05.08.2020 № 564 «Об утверждении Особенностей использования, охраны, защиты, воспроизводства лесов, расположенных на землях населенных пунктов»;</w:t>
      </w:r>
    </w:p>
    <w:p w:rsidR="0010223A" w:rsidRPr="00192E2E" w:rsidRDefault="0010223A" w:rsidP="0010223A">
      <w:pPr>
        <w:pStyle w:val="a0"/>
      </w:pPr>
      <w:r w:rsidRPr="00192E2E">
        <w:t xml:space="preserve">приказом Министерства природных ресурсов и экологии Российской Федерации от </w:t>
      </w:r>
      <w:bookmarkStart w:id="61" w:name="_Hlk170891150"/>
      <w:bookmarkStart w:id="62" w:name="_Hlk172291363"/>
      <w:r w:rsidRPr="00192E2E">
        <w:t>12.08.2021 № 558</w:t>
      </w:r>
      <w:bookmarkEnd w:id="61"/>
      <w:r w:rsidRPr="00192E2E">
        <w:t xml:space="preserve"> </w:t>
      </w:r>
      <w:bookmarkEnd w:id="62"/>
      <w:r w:rsidRPr="00192E2E">
        <w:t>«Об утверждении Особенностей использования, охраны, защиты, воспроизводства лесов, расположенных на особо охраняемых природных территориях»;</w:t>
      </w:r>
    </w:p>
    <w:p w:rsidR="0010223A" w:rsidRPr="00192E2E" w:rsidRDefault="0010223A" w:rsidP="0010223A">
      <w:pPr>
        <w:pStyle w:val="a0"/>
      </w:pPr>
      <w:r w:rsidRPr="00192E2E">
        <w:t xml:space="preserve">постановлением Правительства Российской Федерации от </w:t>
      </w:r>
      <w:bookmarkStart w:id="63" w:name="_Hlk170891229"/>
      <w:bookmarkStart w:id="64" w:name="_Hlk172291449"/>
      <w:r w:rsidRPr="00192E2E">
        <w:t xml:space="preserve">09.12.2020 № </w:t>
      </w:r>
      <w:bookmarkEnd w:id="63"/>
      <w:r w:rsidRPr="00192E2E">
        <w:t>2047</w:t>
      </w:r>
      <w:bookmarkEnd w:id="64"/>
      <w:r w:rsidRPr="00192E2E">
        <w:t xml:space="preserve"> «Об утверждении Правил санитарной безопасности в лесах»;</w:t>
      </w:r>
    </w:p>
    <w:p w:rsidR="0010223A" w:rsidRPr="00192E2E" w:rsidRDefault="0010223A" w:rsidP="0010223A">
      <w:pPr>
        <w:pStyle w:val="a0"/>
      </w:pPr>
      <w:r w:rsidRPr="00192E2E">
        <w:t xml:space="preserve">постановлением Правительства Российской Федерации от </w:t>
      </w:r>
      <w:bookmarkStart w:id="65" w:name="_Hlk170892071"/>
      <w:bookmarkStart w:id="66" w:name="_Hlk172291498"/>
      <w:r w:rsidRPr="00192E2E">
        <w:t>07.10.2007 №</w:t>
      </w:r>
      <w:bookmarkEnd w:id="65"/>
      <w:r w:rsidRPr="00192E2E">
        <w:t xml:space="preserve"> 1614</w:t>
      </w:r>
      <w:bookmarkEnd w:id="66"/>
      <w:r w:rsidRPr="00192E2E">
        <w:t xml:space="preserve"> «Об утверждении Правил пожарной безопасности в лесах».</w:t>
      </w:r>
    </w:p>
    <w:p w:rsidR="0010223A" w:rsidRPr="00192E2E" w:rsidRDefault="0010223A" w:rsidP="0010223A">
      <w:pPr>
        <w:pStyle w:val="afffff6"/>
      </w:pPr>
      <w:r w:rsidRPr="00192E2E">
        <w:t xml:space="preserve">Заготовка древесины представляет собой предпринимательскую деятельность, связанную с рубкой лесных насаждений, а также с вывозом из леса древесины (часть 1 статьи 29 Лесного кодекса). </w:t>
      </w:r>
    </w:p>
    <w:p w:rsidR="0010223A" w:rsidRPr="00192E2E" w:rsidRDefault="0010223A" w:rsidP="0010223A">
      <w:pPr>
        <w:pStyle w:val="afffff6"/>
      </w:pPr>
      <w:r w:rsidRPr="00192E2E">
        <w:t xml:space="preserve">Согласно статье 23.1 Лесного кодекса </w:t>
      </w:r>
      <w:bookmarkStart w:id="67" w:name="_Hlk170897653"/>
      <w:r w:rsidRPr="00192E2E">
        <w:t>для заготовки древесины допускается осуществление следующих рубок</w:t>
      </w:r>
      <w:bookmarkEnd w:id="67"/>
      <w:r w:rsidRPr="00192E2E">
        <w:t>:</w:t>
      </w:r>
    </w:p>
    <w:p w:rsidR="0010223A" w:rsidRPr="00192E2E" w:rsidRDefault="0010223A" w:rsidP="0010223A">
      <w:pPr>
        <w:pStyle w:val="a0"/>
      </w:pPr>
      <w:r w:rsidRPr="00192E2E">
        <w:t>спелых, перестойных лесных насаждений;</w:t>
      </w:r>
    </w:p>
    <w:p w:rsidR="0010223A" w:rsidRPr="00192E2E" w:rsidRDefault="0010223A" w:rsidP="0010223A">
      <w:pPr>
        <w:pStyle w:val="a0"/>
      </w:pPr>
      <w:r w:rsidRPr="00192E2E">
        <w:t>средневозрастных, приспевающих, спелых, перестойных лесных насаждений при осуществлении мероприятий по сохранению лесов;</w:t>
      </w:r>
    </w:p>
    <w:p w:rsidR="0010223A" w:rsidRPr="00192E2E" w:rsidRDefault="0010223A" w:rsidP="0010223A">
      <w:pPr>
        <w:pStyle w:val="a0"/>
      </w:pPr>
      <w:r w:rsidRPr="00192E2E">
        <w:t>лесных насаждений любого возраста на лесных участках, предназначенных для строительства, реконструкции и эксплуатации объектов, предусмотренных статьями 13, 14, 21, и 21.1 Лесного кодекса, для выполнения работ, предусмотренных статьей 68.3 Лесного кодекса.</w:t>
      </w:r>
    </w:p>
    <w:p w:rsidR="00921DDE" w:rsidRPr="00192E2E" w:rsidRDefault="0010223A" w:rsidP="0010223A">
      <w:pPr>
        <w:pStyle w:val="ad"/>
        <w:spacing w:line="360" w:lineRule="auto"/>
        <w:ind w:left="0" w:firstLine="851"/>
        <w:jc w:val="both"/>
        <w:rPr>
          <w:rFonts w:ascii="Times New Roman" w:hAnsi="Times New Roman"/>
          <w:sz w:val="24"/>
          <w:szCs w:val="24"/>
        </w:rPr>
      </w:pPr>
      <w:r w:rsidRPr="00192E2E">
        <w:rPr>
          <w:rFonts w:ascii="Times New Roman" w:hAnsi="Times New Roman"/>
          <w:sz w:val="24"/>
          <w:szCs w:val="24"/>
        </w:rPr>
        <w:t>Заготовка древесины в защитных лесах допускается в случаях</w:t>
      </w:r>
      <w:r w:rsidR="00B065E0" w:rsidRPr="00192E2E">
        <w:rPr>
          <w:rFonts w:ascii="Times New Roman" w:hAnsi="Times New Roman"/>
          <w:sz w:val="24"/>
          <w:szCs w:val="24"/>
        </w:rPr>
        <w:t>,</w:t>
      </w:r>
      <w:r w:rsidR="00ED4307">
        <w:rPr>
          <w:rFonts w:ascii="Times New Roman" w:hAnsi="Times New Roman"/>
          <w:sz w:val="24"/>
          <w:szCs w:val="24"/>
        </w:rPr>
        <w:t xml:space="preserve"> установленных ч. 1</w:t>
      </w:r>
      <w:r w:rsidRPr="00192E2E">
        <w:rPr>
          <w:rFonts w:ascii="Times New Roman" w:hAnsi="Times New Roman"/>
          <w:sz w:val="24"/>
          <w:szCs w:val="24"/>
        </w:rPr>
        <w:t xml:space="preserve"> ст.19 ч. 6 ст. 21 ч. 4 ст. 45, ч. 3. ст. 111.1 ЛК РФ. Таким образом, как один из основных видов использования лесов лесохозяйственного регламента</w:t>
      </w:r>
      <w:r w:rsidR="00B065E0" w:rsidRPr="00192E2E">
        <w:rPr>
          <w:rFonts w:ascii="Times New Roman" w:hAnsi="Times New Roman"/>
          <w:sz w:val="24"/>
          <w:szCs w:val="24"/>
        </w:rPr>
        <w:t xml:space="preserve"> г</w:t>
      </w:r>
      <w:r w:rsidR="00B065E0" w:rsidRPr="00192E2E">
        <w:rPr>
          <w:rFonts w:ascii="Times New Roman" w:eastAsia="Times New Roman" w:hAnsi="Times New Roman"/>
          <w:sz w:val="24"/>
          <w:szCs w:val="24"/>
          <w:lang w:eastAsia="ru-RU"/>
        </w:rPr>
        <w:t>ородских лесов муниципального образования «Светлогорский городской округ»</w:t>
      </w:r>
      <w:r w:rsidRPr="00192E2E">
        <w:rPr>
          <w:rFonts w:ascii="Times New Roman" w:hAnsi="Times New Roman"/>
          <w:sz w:val="24"/>
          <w:szCs w:val="24"/>
        </w:rPr>
        <w:t xml:space="preserve"> не планируется</w:t>
      </w:r>
      <w:r w:rsidR="003A087C">
        <w:rPr>
          <w:rFonts w:ascii="Times New Roman" w:hAnsi="Times New Roman"/>
          <w:sz w:val="24"/>
          <w:szCs w:val="24"/>
        </w:rPr>
        <w:t>.</w:t>
      </w:r>
      <w:r w:rsidR="00421CFF">
        <w:rPr>
          <w:rFonts w:ascii="Times New Roman" w:hAnsi="Times New Roman"/>
          <w:sz w:val="24"/>
          <w:szCs w:val="24"/>
        </w:rPr>
        <w:t xml:space="preserve"> </w:t>
      </w:r>
    </w:p>
    <w:p w:rsidR="00921DDE" w:rsidRPr="00192E2E" w:rsidRDefault="00C61284" w:rsidP="00DE78B2">
      <w:pPr>
        <w:pStyle w:val="affff0"/>
      </w:pPr>
      <w:bookmarkStart w:id="68" w:name="_Toc121839550"/>
      <w:r w:rsidRPr="00192E2E">
        <w:t>2.1.1</w:t>
      </w:r>
      <w:r w:rsidR="00DE78B2" w:rsidRPr="00192E2E">
        <w:t>.</w:t>
      </w:r>
      <w:r w:rsidR="00315552" w:rsidRPr="00192E2E">
        <w:t xml:space="preserve"> </w:t>
      </w:r>
      <w:r w:rsidR="00921DDE" w:rsidRPr="00192E2E">
        <w:t>Расчётная лесосека для осуществления рубок спелых и перестойных лесных насаждений</w:t>
      </w:r>
      <w:bookmarkEnd w:id="68"/>
    </w:p>
    <w:p w:rsidR="00086C57" w:rsidRPr="00192E2E" w:rsidRDefault="00086C57" w:rsidP="00086C57">
      <w:pPr>
        <w:pStyle w:val="afffe"/>
      </w:pPr>
      <w:r w:rsidRPr="00192E2E">
        <w:t>Расчетная лесосека определяет допустимый ежегодный объем изъятия древесины в защитных лесах, обеспечивающий многоцелевое, рациональное, непрерывное, неистощительное использование лесов, исходя из установленных возрастов рубок, сохранения биологического разнообразия, водоохранных, защитных и иных полезных свойств леса. Расчетная лесосека для осуществления рубок спелых и перестойных лесных насаждений на срок действия лесохозяйственного регламента проектируется на основании материалов лесоустройства и действующего законодательства и вводится в действие с начала календарного года.</w:t>
      </w:r>
    </w:p>
    <w:p w:rsidR="0010223A" w:rsidRPr="00BF5519" w:rsidRDefault="00086C57" w:rsidP="00C61284">
      <w:pPr>
        <w:pStyle w:val="afffe"/>
      </w:pPr>
      <w:r w:rsidRPr="00192E2E">
        <w:t xml:space="preserve">Размер расчетной лесосеки исчисляется в соответствии со статьей 29 Лесного кодекса Российской Федерации от 04 декабря 2006 года № 200-ФЗ и приказом Федерального агентства лесного хозяйства от 27 </w:t>
      </w:r>
      <w:r w:rsidRPr="00BF5519">
        <w:t>мая 2011 года № 191 «Об утверждении Порядка исчисления расчетной лесосеки».</w:t>
      </w:r>
      <w:bookmarkStart w:id="69" w:name="_Toc318879569"/>
    </w:p>
    <w:p w:rsidR="004B21C0" w:rsidRPr="00BF5519" w:rsidRDefault="004B21C0" w:rsidP="00C61284">
      <w:pPr>
        <w:pStyle w:val="afffe"/>
      </w:pPr>
      <w:r w:rsidRPr="00BF5519">
        <w:t>В соответствии с частью 2 статьи 111 Лесного кодекса Российской Федерации сплошные рубки лесных насаждений в защитных лесах запрещаются, за исключением случаев,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p>
    <w:p w:rsidR="004B21C0" w:rsidRPr="00BF5519" w:rsidRDefault="004B21C0" w:rsidP="00C61284">
      <w:pPr>
        <w:pStyle w:val="afffe"/>
      </w:pPr>
      <w:r w:rsidRPr="00BF5519">
        <w:t>Согласно части 2 статьи 120 Лесного кодекса российской Федерации защитные леса, расположенные на землях, не относящихся к землям лесного фонда, признаются объектами охраны окружающей среды, охрана которых осуществляется в соответствии с законодательством Российской Федерации в области охраны окружающей среды.</w:t>
      </w:r>
    </w:p>
    <w:p w:rsidR="004B21C0" w:rsidRPr="00BF5519" w:rsidRDefault="004B21C0" w:rsidP="00C61284">
      <w:pPr>
        <w:pStyle w:val="afffe"/>
      </w:pPr>
      <w:r w:rsidRPr="00BF5519">
        <w:t>Пункта 2 Особенностей использования, охраны, защиты, воспроизводства лесов, расположенных на особо охраняемых природных территориях, утвержденных приказом Министерства природных ресурсов и экологии Российской Федерации от 12.08.2021 № 558 конкретизируется, что защитные леса, расположенные на землях населенных пунктов, признаются объектами охраны окружающей среды.</w:t>
      </w:r>
    </w:p>
    <w:p w:rsidR="004B21C0" w:rsidRPr="00BF5519" w:rsidRDefault="0055180E" w:rsidP="00C61284">
      <w:pPr>
        <w:pStyle w:val="afffe"/>
      </w:pPr>
      <w:r w:rsidRPr="00BF5519">
        <w:t>Абзацем 2 части 2 статьи 61 Федеральный закон от 10.01.2002 № 7-ФЗ (ред. от 08.08.2024) «Об охране окружающей среды» на территориях, находящихся в составе зеленого фонда, запрещается хозяйственная и иная деятельность, оказывающая негативное воздействие на указанные территории и препятствующая осуществлению ими функций экологического, санитарно-гигиенического и рекреационного назначения.</w:t>
      </w:r>
    </w:p>
    <w:p w:rsidR="0055180E" w:rsidRPr="00192E2E" w:rsidRDefault="00A77860" w:rsidP="00C61284">
      <w:pPr>
        <w:pStyle w:val="afffe"/>
      </w:pPr>
      <w:r w:rsidRPr="00BF5519">
        <w:t>По результатам проведенных лесоустроительных работ и в целях недопущения негативного воздействия, сохранения экологических, санитарно-гигиенических и рекреационных функций городских лесах Светлогорского муниципального округа рубки спелых и перестойных лесных насаждений не проектируются, в связи с этим таблица 2.1.1.1 и 2.1.1.2 не заполняется.</w:t>
      </w:r>
    </w:p>
    <w:p w:rsidR="0010223A" w:rsidRPr="00192E2E" w:rsidRDefault="0010223A" w:rsidP="00C61284">
      <w:pPr>
        <w:pStyle w:val="afffe"/>
      </w:pPr>
    </w:p>
    <w:p w:rsidR="0010223A" w:rsidRPr="00192E2E" w:rsidRDefault="0010223A" w:rsidP="00C61284">
      <w:pPr>
        <w:pStyle w:val="afffe"/>
        <w:rPr>
          <w:bCs w:val="0"/>
          <w:sz w:val="28"/>
          <w:szCs w:val="28"/>
        </w:rPr>
        <w:sectPr w:rsidR="0010223A" w:rsidRPr="00192E2E" w:rsidSect="00DA5236">
          <w:type w:val="nextColumn"/>
          <w:pgSz w:w="11906" w:h="16838" w:code="9"/>
          <w:pgMar w:top="1134" w:right="851" w:bottom="1134" w:left="1134" w:header="709" w:footer="709" w:gutter="0"/>
          <w:cols w:space="708"/>
          <w:docGrid w:linePitch="360"/>
        </w:sectPr>
      </w:pPr>
    </w:p>
    <w:p w:rsidR="00921DDE" w:rsidRPr="00192E2E" w:rsidRDefault="00C61284" w:rsidP="00D76078">
      <w:pPr>
        <w:pStyle w:val="afffe"/>
        <w:spacing w:after="120"/>
      </w:pPr>
      <w:r w:rsidRPr="00192E2E">
        <w:t>Таблица 2.1.1</w:t>
      </w:r>
      <w:r w:rsidR="00921DDE" w:rsidRPr="00192E2E">
        <w:t>.</w:t>
      </w:r>
      <w:r w:rsidRPr="00192E2E">
        <w:t>1</w:t>
      </w:r>
      <w:r w:rsidR="00885DDF" w:rsidRPr="00192E2E">
        <w:t xml:space="preserve">. </w:t>
      </w:r>
      <w:r w:rsidRPr="00192E2E">
        <w:t>Расчётная лесосека</w:t>
      </w:r>
      <w:r w:rsidR="00921DDE" w:rsidRPr="00192E2E">
        <w:t xml:space="preserve"> для осуществления выборочных рубок спелых и перестойных лесных насаждений на срок действия лесохозяйственного регламента</w:t>
      </w:r>
    </w:p>
    <w:tbl>
      <w:tblPr>
        <w:tblW w:w="15309" w:type="dxa"/>
        <w:jc w:val="center"/>
        <w:tblLayout w:type="fixed"/>
        <w:tblLook w:val="04A0"/>
      </w:tblPr>
      <w:tblGrid>
        <w:gridCol w:w="2970"/>
        <w:gridCol w:w="923"/>
        <w:gridCol w:w="1112"/>
        <w:gridCol w:w="789"/>
        <w:gridCol w:w="922"/>
        <w:gridCol w:w="827"/>
        <w:gridCol w:w="808"/>
        <w:gridCol w:w="789"/>
        <w:gridCol w:w="922"/>
        <w:gridCol w:w="922"/>
        <w:gridCol w:w="922"/>
        <w:gridCol w:w="751"/>
        <w:gridCol w:w="808"/>
        <w:gridCol w:w="922"/>
        <w:gridCol w:w="922"/>
      </w:tblGrid>
      <w:tr w:rsidR="006442F7" w:rsidRPr="00192E2E" w:rsidTr="00EA47E7">
        <w:trPr>
          <w:trHeight w:val="20"/>
          <w:tblHeader/>
          <w:jc w:val="center"/>
        </w:trPr>
        <w:tc>
          <w:tcPr>
            <w:tcW w:w="29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Показатели</w:t>
            </w:r>
          </w:p>
        </w:tc>
        <w:tc>
          <w:tcPr>
            <w:tcW w:w="2035" w:type="dxa"/>
            <w:gridSpan w:val="2"/>
            <w:tcBorders>
              <w:top w:val="single" w:sz="4" w:space="0" w:color="auto"/>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Всего</w:t>
            </w:r>
          </w:p>
        </w:tc>
        <w:tc>
          <w:tcPr>
            <w:tcW w:w="10304" w:type="dxa"/>
            <w:gridSpan w:val="12"/>
            <w:tcBorders>
              <w:top w:val="single" w:sz="4" w:space="0" w:color="auto"/>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 xml:space="preserve">В том числе по </w:t>
            </w:r>
            <w:proofErr w:type="spellStart"/>
            <w:r w:rsidRPr="00192E2E">
              <w:rPr>
                <w:rFonts w:ascii="Times New Roman" w:hAnsi="Times New Roman"/>
              </w:rPr>
              <w:t>полнотам</w:t>
            </w:r>
            <w:proofErr w:type="spellEnd"/>
          </w:p>
        </w:tc>
      </w:tr>
      <w:tr w:rsidR="006442F7" w:rsidRPr="00192E2E" w:rsidTr="00EA47E7">
        <w:trPr>
          <w:trHeight w:val="20"/>
          <w:tblHeader/>
          <w:jc w:val="center"/>
        </w:trPr>
        <w:tc>
          <w:tcPr>
            <w:tcW w:w="297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p>
        </w:tc>
        <w:tc>
          <w:tcPr>
            <w:tcW w:w="923" w:type="dxa"/>
            <w:vMerge w:val="restart"/>
            <w:tcBorders>
              <w:top w:val="nil"/>
              <w:left w:val="single" w:sz="4" w:space="0" w:color="auto"/>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га</w:t>
            </w:r>
          </w:p>
        </w:tc>
        <w:tc>
          <w:tcPr>
            <w:tcW w:w="1112" w:type="dxa"/>
            <w:vMerge w:val="restart"/>
            <w:tcBorders>
              <w:top w:val="nil"/>
              <w:left w:val="single" w:sz="4" w:space="0" w:color="auto"/>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тыс. м3</w:t>
            </w:r>
          </w:p>
        </w:tc>
        <w:tc>
          <w:tcPr>
            <w:tcW w:w="1711" w:type="dxa"/>
            <w:gridSpan w:val="2"/>
            <w:tcBorders>
              <w:top w:val="single" w:sz="4" w:space="0" w:color="auto"/>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1</w:t>
            </w:r>
          </w:p>
        </w:tc>
        <w:tc>
          <w:tcPr>
            <w:tcW w:w="1635" w:type="dxa"/>
            <w:gridSpan w:val="2"/>
            <w:tcBorders>
              <w:top w:val="single" w:sz="4" w:space="0" w:color="auto"/>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0.9</w:t>
            </w:r>
          </w:p>
        </w:tc>
        <w:tc>
          <w:tcPr>
            <w:tcW w:w="1711" w:type="dxa"/>
            <w:gridSpan w:val="2"/>
            <w:tcBorders>
              <w:top w:val="single" w:sz="4" w:space="0" w:color="auto"/>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0.8</w:t>
            </w:r>
          </w:p>
        </w:tc>
        <w:tc>
          <w:tcPr>
            <w:tcW w:w="1844" w:type="dxa"/>
            <w:gridSpan w:val="2"/>
            <w:tcBorders>
              <w:top w:val="single" w:sz="4" w:space="0" w:color="auto"/>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0.7</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0.6</w:t>
            </w:r>
          </w:p>
        </w:tc>
        <w:tc>
          <w:tcPr>
            <w:tcW w:w="1844" w:type="dxa"/>
            <w:gridSpan w:val="2"/>
            <w:tcBorders>
              <w:top w:val="single" w:sz="4" w:space="0" w:color="auto"/>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0.3-0.5</w:t>
            </w:r>
          </w:p>
        </w:tc>
      </w:tr>
      <w:tr w:rsidR="006442F7" w:rsidRPr="00192E2E" w:rsidTr="00EA47E7">
        <w:trPr>
          <w:trHeight w:val="20"/>
          <w:tblHeader/>
          <w:jc w:val="center"/>
        </w:trPr>
        <w:tc>
          <w:tcPr>
            <w:tcW w:w="297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p>
        </w:tc>
        <w:tc>
          <w:tcPr>
            <w:tcW w:w="923" w:type="dxa"/>
            <w:vMerge/>
            <w:tcBorders>
              <w:top w:val="nil"/>
              <w:left w:val="single" w:sz="4" w:space="0" w:color="auto"/>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p>
        </w:tc>
        <w:tc>
          <w:tcPr>
            <w:tcW w:w="1112" w:type="dxa"/>
            <w:vMerge/>
            <w:tcBorders>
              <w:top w:val="nil"/>
              <w:left w:val="single" w:sz="4" w:space="0" w:color="auto"/>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p>
        </w:tc>
        <w:tc>
          <w:tcPr>
            <w:tcW w:w="789" w:type="dxa"/>
            <w:tcBorders>
              <w:top w:val="nil"/>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га</w:t>
            </w:r>
          </w:p>
        </w:tc>
        <w:tc>
          <w:tcPr>
            <w:tcW w:w="922" w:type="dxa"/>
            <w:tcBorders>
              <w:top w:val="nil"/>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тыс. м3</w:t>
            </w:r>
          </w:p>
        </w:tc>
        <w:tc>
          <w:tcPr>
            <w:tcW w:w="827" w:type="dxa"/>
            <w:tcBorders>
              <w:top w:val="nil"/>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га</w:t>
            </w:r>
          </w:p>
        </w:tc>
        <w:tc>
          <w:tcPr>
            <w:tcW w:w="808" w:type="dxa"/>
            <w:tcBorders>
              <w:top w:val="nil"/>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тыс. м3</w:t>
            </w:r>
          </w:p>
        </w:tc>
        <w:tc>
          <w:tcPr>
            <w:tcW w:w="789" w:type="dxa"/>
            <w:tcBorders>
              <w:top w:val="nil"/>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га</w:t>
            </w:r>
          </w:p>
        </w:tc>
        <w:tc>
          <w:tcPr>
            <w:tcW w:w="922" w:type="dxa"/>
            <w:tcBorders>
              <w:top w:val="nil"/>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тыс. м3</w:t>
            </w:r>
          </w:p>
        </w:tc>
        <w:tc>
          <w:tcPr>
            <w:tcW w:w="922" w:type="dxa"/>
            <w:tcBorders>
              <w:top w:val="nil"/>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га</w:t>
            </w:r>
          </w:p>
        </w:tc>
        <w:tc>
          <w:tcPr>
            <w:tcW w:w="922" w:type="dxa"/>
            <w:tcBorders>
              <w:top w:val="nil"/>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тыс. м3</w:t>
            </w:r>
          </w:p>
        </w:tc>
        <w:tc>
          <w:tcPr>
            <w:tcW w:w="751" w:type="dxa"/>
            <w:tcBorders>
              <w:top w:val="nil"/>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га</w:t>
            </w:r>
          </w:p>
        </w:tc>
        <w:tc>
          <w:tcPr>
            <w:tcW w:w="808" w:type="dxa"/>
            <w:tcBorders>
              <w:top w:val="nil"/>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тыс. м3</w:t>
            </w:r>
          </w:p>
        </w:tc>
        <w:tc>
          <w:tcPr>
            <w:tcW w:w="922" w:type="dxa"/>
            <w:tcBorders>
              <w:top w:val="nil"/>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га</w:t>
            </w:r>
          </w:p>
        </w:tc>
        <w:tc>
          <w:tcPr>
            <w:tcW w:w="922" w:type="dxa"/>
            <w:tcBorders>
              <w:top w:val="nil"/>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тыс. м3</w:t>
            </w:r>
          </w:p>
        </w:tc>
      </w:tr>
      <w:tr w:rsidR="006442F7" w:rsidRPr="00192E2E" w:rsidTr="00EA47E7">
        <w:trPr>
          <w:trHeight w:val="20"/>
          <w:tblHeader/>
          <w:jc w:val="center"/>
        </w:trPr>
        <w:tc>
          <w:tcPr>
            <w:tcW w:w="2970" w:type="dxa"/>
            <w:tcBorders>
              <w:top w:val="nil"/>
              <w:left w:val="single" w:sz="4" w:space="0" w:color="auto"/>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1</w:t>
            </w:r>
          </w:p>
        </w:tc>
        <w:tc>
          <w:tcPr>
            <w:tcW w:w="923" w:type="dxa"/>
            <w:tcBorders>
              <w:top w:val="nil"/>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2</w:t>
            </w:r>
          </w:p>
        </w:tc>
        <w:tc>
          <w:tcPr>
            <w:tcW w:w="1112" w:type="dxa"/>
            <w:tcBorders>
              <w:top w:val="nil"/>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3</w:t>
            </w:r>
          </w:p>
        </w:tc>
        <w:tc>
          <w:tcPr>
            <w:tcW w:w="789" w:type="dxa"/>
            <w:tcBorders>
              <w:top w:val="nil"/>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4</w:t>
            </w:r>
          </w:p>
        </w:tc>
        <w:tc>
          <w:tcPr>
            <w:tcW w:w="922" w:type="dxa"/>
            <w:tcBorders>
              <w:top w:val="nil"/>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5</w:t>
            </w:r>
          </w:p>
        </w:tc>
        <w:tc>
          <w:tcPr>
            <w:tcW w:w="827" w:type="dxa"/>
            <w:tcBorders>
              <w:top w:val="nil"/>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6</w:t>
            </w:r>
          </w:p>
        </w:tc>
        <w:tc>
          <w:tcPr>
            <w:tcW w:w="808" w:type="dxa"/>
            <w:tcBorders>
              <w:top w:val="nil"/>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7</w:t>
            </w:r>
          </w:p>
        </w:tc>
        <w:tc>
          <w:tcPr>
            <w:tcW w:w="789" w:type="dxa"/>
            <w:tcBorders>
              <w:top w:val="nil"/>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8</w:t>
            </w:r>
          </w:p>
        </w:tc>
        <w:tc>
          <w:tcPr>
            <w:tcW w:w="922" w:type="dxa"/>
            <w:tcBorders>
              <w:top w:val="nil"/>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9</w:t>
            </w:r>
          </w:p>
        </w:tc>
        <w:tc>
          <w:tcPr>
            <w:tcW w:w="922" w:type="dxa"/>
            <w:tcBorders>
              <w:top w:val="nil"/>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10</w:t>
            </w:r>
          </w:p>
        </w:tc>
        <w:tc>
          <w:tcPr>
            <w:tcW w:w="922" w:type="dxa"/>
            <w:tcBorders>
              <w:top w:val="nil"/>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11</w:t>
            </w:r>
          </w:p>
        </w:tc>
        <w:tc>
          <w:tcPr>
            <w:tcW w:w="751" w:type="dxa"/>
            <w:tcBorders>
              <w:top w:val="nil"/>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12</w:t>
            </w:r>
          </w:p>
        </w:tc>
        <w:tc>
          <w:tcPr>
            <w:tcW w:w="808" w:type="dxa"/>
            <w:tcBorders>
              <w:top w:val="nil"/>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13</w:t>
            </w:r>
          </w:p>
        </w:tc>
        <w:tc>
          <w:tcPr>
            <w:tcW w:w="922" w:type="dxa"/>
            <w:tcBorders>
              <w:top w:val="nil"/>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14</w:t>
            </w:r>
          </w:p>
        </w:tc>
        <w:tc>
          <w:tcPr>
            <w:tcW w:w="922" w:type="dxa"/>
            <w:tcBorders>
              <w:top w:val="nil"/>
              <w:left w:val="nil"/>
              <w:bottom w:val="single" w:sz="4" w:space="0" w:color="auto"/>
              <w:right w:val="single" w:sz="4" w:space="0" w:color="auto"/>
            </w:tcBorders>
            <w:shd w:val="clear" w:color="auto" w:fill="auto"/>
            <w:vAlign w:val="center"/>
            <w:hideMark/>
          </w:tcPr>
          <w:p w:rsidR="006442F7" w:rsidRPr="00192E2E" w:rsidRDefault="006442F7" w:rsidP="006442F7">
            <w:pPr>
              <w:spacing w:after="0" w:line="240" w:lineRule="auto"/>
              <w:jc w:val="center"/>
              <w:rPr>
                <w:rFonts w:ascii="Times New Roman" w:hAnsi="Times New Roman"/>
              </w:rPr>
            </w:pPr>
            <w:r w:rsidRPr="00192E2E">
              <w:rPr>
                <w:rFonts w:ascii="Times New Roman" w:hAnsi="Times New Roman"/>
              </w:rPr>
              <w:t>15</w:t>
            </w:r>
          </w:p>
        </w:tc>
      </w:tr>
      <w:tr w:rsidR="006442F7" w:rsidRPr="00192E2E" w:rsidTr="00EA47E7">
        <w:trPr>
          <w:trHeight w:val="20"/>
          <w:jc w:val="center"/>
        </w:trPr>
        <w:tc>
          <w:tcPr>
            <w:tcW w:w="15309"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rsidR="006442F7" w:rsidRPr="00192E2E" w:rsidRDefault="00EA47E7" w:rsidP="006442F7">
            <w:pPr>
              <w:spacing w:after="0" w:line="240" w:lineRule="auto"/>
              <w:jc w:val="center"/>
              <w:rPr>
                <w:rFonts w:ascii="Times New Roman" w:hAnsi="Times New Roman"/>
              </w:rPr>
            </w:pPr>
            <w:r w:rsidRPr="00192E2E">
              <w:rPr>
                <w:rFonts w:ascii="Times New Roman" w:hAnsi="Times New Roman"/>
                <w:bCs/>
              </w:rPr>
              <w:t>Целевое назначение – городские леса</w:t>
            </w:r>
          </w:p>
        </w:tc>
      </w:tr>
      <w:tr w:rsidR="006442F7" w:rsidRPr="00192E2E" w:rsidTr="00EA47E7">
        <w:trPr>
          <w:trHeight w:val="20"/>
          <w:jc w:val="center"/>
        </w:trPr>
        <w:tc>
          <w:tcPr>
            <w:tcW w:w="15309"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rsidR="006442F7" w:rsidRPr="00661CBB" w:rsidRDefault="00661CBB" w:rsidP="00661CB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Светлогорское городское лесничество Калининградской</w:t>
            </w:r>
            <w:r w:rsidRPr="00661CBB">
              <w:rPr>
                <w:rFonts w:ascii="Times New Roman" w:eastAsia="Times New Roman" w:hAnsi="Times New Roman"/>
                <w:lang w:eastAsia="ru-RU"/>
              </w:rPr>
              <w:t xml:space="preserve"> области</w:t>
            </w:r>
          </w:p>
        </w:tc>
      </w:tr>
      <w:tr w:rsidR="004F3A52" w:rsidRPr="00192E2E" w:rsidTr="00A352DC">
        <w:trPr>
          <w:trHeight w:val="20"/>
          <w:jc w:val="center"/>
        </w:trPr>
        <w:tc>
          <w:tcPr>
            <w:tcW w:w="15309" w:type="dxa"/>
            <w:gridSpan w:val="15"/>
            <w:tcBorders>
              <w:top w:val="single" w:sz="4" w:space="0" w:color="auto"/>
              <w:left w:val="single" w:sz="4" w:space="0" w:color="auto"/>
              <w:bottom w:val="single" w:sz="4" w:space="0" w:color="auto"/>
              <w:right w:val="single" w:sz="4" w:space="0" w:color="auto"/>
            </w:tcBorders>
            <w:shd w:val="clear" w:color="auto" w:fill="auto"/>
            <w:hideMark/>
          </w:tcPr>
          <w:p w:rsidR="004F3A52" w:rsidRPr="00192E2E" w:rsidRDefault="00655837" w:rsidP="004F3A52">
            <w:pPr>
              <w:spacing w:after="0" w:line="240" w:lineRule="auto"/>
              <w:jc w:val="center"/>
              <w:rPr>
                <w:rFonts w:ascii="Times New Roman" w:hAnsi="Times New Roman"/>
              </w:rPr>
            </w:pPr>
            <w:r>
              <w:rPr>
                <w:rFonts w:ascii="Times New Roman" w:hAnsi="Times New Roman"/>
                <w:color w:val="000000"/>
              </w:rPr>
              <w:t>-</w:t>
            </w:r>
          </w:p>
        </w:tc>
      </w:tr>
    </w:tbl>
    <w:p w:rsidR="00921DDE" w:rsidRPr="00192E2E" w:rsidRDefault="00921DDE" w:rsidP="00D76078">
      <w:pPr>
        <w:pStyle w:val="afffe"/>
        <w:spacing w:before="120"/>
      </w:pPr>
      <w:r w:rsidRPr="00192E2E">
        <w:t>Таблица 2.1.</w:t>
      </w:r>
      <w:r w:rsidR="00B906D0" w:rsidRPr="00192E2E">
        <w:t>1</w:t>
      </w:r>
      <w:r w:rsidRPr="00192E2E">
        <w:t>.</w:t>
      </w:r>
      <w:r w:rsidR="00B906D0" w:rsidRPr="00192E2E">
        <w:t>2</w:t>
      </w:r>
      <w:r w:rsidR="00885DDF" w:rsidRPr="00192E2E">
        <w:t xml:space="preserve">. </w:t>
      </w:r>
      <w:r w:rsidRPr="00192E2E">
        <w:t>Расчётная лесосека (ежегодный допустимый объём изъятия древесины) для осуществления сплошных рубок спелых и перестойных лесных насаждений</w:t>
      </w:r>
    </w:p>
    <w:tbl>
      <w:tblPr>
        <w:tblW w:w="1530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656"/>
        <w:gridCol w:w="849"/>
        <w:gridCol w:w="711"/>
        <w:gridCol w:w="427"/>
        <w:gridCol w:w="566"/>
        <w:gridCol w:w="566"/>
        <w:gridCol w:w="426"/>
        <w:gridCol w:w="441"/>
        <w:gridCol w:w="707"/>
        <w:gridCol w:w="744"/>
        <w:gridCol w:w="649"/>
        <w:gridCol w:w="594"/>
        <w:gridCol w:w="701"/>
        <w:gridCol w:w="569"/>
        <w:gridCol w:w="566"/>
        <w:gridCol w:w="569"/>
        <w:gridCol w:w="566"/>
        <w:gridCol w:w="707"/>
        <w:gridCol w:w="423"/>
        <w:gridCol w:w="563"/>
        <w:gridCol w:w="710"/>
        <w:gridCol w:w="1130"/>
        <w:gridCol w:w="710"/>
        <w:gridCol w:w="759"/>
      </w:tblGrid>
      <w:tr w:rsidR="00B906D0" w:rsidRPr="00192E2E" w:rsidTr="006442F7">
        <w:trPr>
          <w:cantSplit/>
          <w:trHeight w:val="20"/>
          <w:jc w:val="center"/>
        </w:trPr>
        <w:tc>
          <w:tcPr>
            <w:tcW w:w="214" w:type="pct"/>
            <w:vMerge w:val="restart"/>
          </w:tcPr>
          <w:p w:rsidR="00921DDE" w:rsidRPr="00192E2E" w:rsidRDefault="00885DDF" w:rsidP="003A5CA6">
            <w:pPr>
              <w:spacing w:after="0"/>
              <w:jc w:val="center"/>
              <w:rPr>
                <w:rFonts w:ascii="Times New Roman" w:hAnsi="Times New Roman"/>
                <w:lang w:eastAsia="ru-RU"/>
              </w:rPr>
            </w:pPr>
            <w:proofErr w:type="spellStart"/>
            <w:r w:rsidRPr="00192E2E">
              <w:rPr>
                <w:rFonts w:ascii="Times New Roman" w:hAnsi="Times New Roman"/>
                <w:lang w:eastAsia="ru-RU"/>
              </w:rPr>
              <w:t>Хозсекция</w:t>
            </w:r>
            <w:proofErr w:type="spellEnd"/>
            <w:r w:rsidRPr="00192E2E">
              <w:rPr>
                <w:rFonts w:ascii="Times New Roman" w:hAnsi="Times New Roman"/>
                <w:lang w:eastAsia="ru-RU"/>
              </w:rPr>
              <w:t xml:space="preserve"> и</w:t>
            </w:r>
            <w:r w:rsidR="00921DDE" w:rsidRPr="00192E2E">
              <w:rPr>
                <w:rFonts w:ascii="Times New Roman" w:hAnsi="Times New Roman"/>
                <w:lang w:eastAsia="ru-RU"/>
              </w:rPr>
              <w:t xml:space="preserve"> преобладающая</w:t>
            </w:r>
            <w:r w:rsidR="00B906D0" w:rsidRPr="00192E2E">
              <w:rPr>
                <w:rFonts w:ascii="Times New Roman" w:hAnsi="Times New Roman"/>
                <w:lang w:eastAsia="ru-RU"/>
              </w:rPr>
              <w:t xml:space="preserve"> </w:t>
            </w:r>
            <w:r w:rsidR="00921DDE" w:rsidRPr="00192E2E">
              <w:rPr>
                <w:rFonts w:ascii="Times New Roman" w:hAnsi="Times New Roman"/>
                <w:lang w:eastAsia="ru-RU"/>
              </w:rPr>
              <w:t>порода</w:t>
            </w:r>
          </w:p>
        </w:tc>
        <w:tc>
          <w:tcPr>
            <w:tcW w:w="277" w:type="pct"/>
            <w:vMerge w:val="restart"/>
          </w:tcPr>
          <w:p w:rsidR="00921DDE" w:rsidRPr="00192E2E" w:rsidRDefault="00650097" w:rsidP="00B906D0">
            <w:pPr>
              <w:spacing w:after="0"/>
              <w:jc w:val="center"/>
              <w:rPr>
                <w:rFonts w:ascii="Times New Roman" w:hAnsi="Times New Roman"/>
                <w:lang w:eastAsia="ru-RU"/>
              </w:rPr>
            </w:pPr>
            <w:r w:rsidRPr="00192E2E">
              <w:rPr>
                <w:rFonts w:ascii="Times New Roman" w:eastAsia="Times New Roman" w:hAnsi="Times New Roman"/>
                <w:lang w:eastAsia="ru-RU"/>
              </w:rPr>
              <w:t>Земли, на которых расположены леса, га</w:t>
            </w:r>
          </w:p>
        </w:tc>
        <w:tc>
          <w:tcPr>
            <w:tcW w:w="1024" w:type="pct"/>
            <w:gridSpan w:val="6"/>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В том числе по группам возраста</w:t>
            </w:r>
          </w:p>
        </w:tc>
        <w:tc>
          <w:tcPr>
            <w:tcW w:w="231" w:type="pct"/>
            <w:vMerge w:val="restart"/>
          </w:tcPr>
          <w:p w:rsidR="00921DDE" w:rsidRPr="00192E2E" w:rsidRDefault="00921DDE" w:rsidP="00B906D0">
            <w:pPr>
              <w:spacing w:after="0"/>
              <w:jc w:val="center"/>
              <w:rPr>
                <w:rFonts w:ascii="Times New Roman" w:hAnsi="Times New Roman"/>
                <w:lang w:eastAsia="ru-RU"/>
              </w:rPr>
            </w:pPr>
            <w:r w:rsidRPr="00192E2E">
              <w:rPr>
                <w:rFonts w:ascii="Times New Roman" w:hAnsi="Times New Roman"/>
                <w:lang w:eastAsia="ru-RU"/>
              </w:rPr>
              <w:t>Запас спелых</w:t>
            </w:r>
            <w:r w:rsidR="00B906D0" w:rsidRPr="00192E2E">
              <w:rPr>
                <w:rFonts w:ascii="Times New Roman" w:hAnsi="Times New Roman"/>
                <w:lang w:eastAsia="ru-RU"/>
              </w:rPr>
              <w:t xml:space="preserve"> </w:t>
            </w:r>
            <w:r w:rsidRPr="00192E2E">
              <w:rPr>
                <w:rFonts w:ascii="Times New Roman" w:hAnsi="Times New Roman"/>
                <w:lang w:eastAsia="ru-RU"/>
              </w:rPr>
              <w:t>и перестойных лесных насаждений т</w:t>
            </w:r>
            <w:r w:rsidR="00B906D0" w:rsidRPr="00192E2E">
              <w:rPr>
                <w:rFonts w:ascii="Times New Roman" w:hAnsi="Times New Roman"/>
                <w:lang w:eastAsia="ru-RU"/>
              </w:rPr>
              <w:t>ы</w:t>
            </w:r>
            <w:r w:rsidRPr="00192E2E">
              <w:rPr>
                <w:rFonts w:ascii="Times New Roman" w:hAnsi="Times New Roman"/>
                <w:lang w:eastAsia="ru-RU"/>
              </w:rPr>
              <w:t>с</w:t>
            </w:r>
            <w:proofErr w:type="gramStart"/>
            <w:r w:rsidRPr="00192E2E">
              <w:rPr>
                <w:rFonts w:ascii="Times New Roman" w:hAnsi="Times New Roman"/>
                <w:lang w:eastAsia="ru-RU"/>
              </w:rPr>
              <w:t>.м</w:t>
            </w:r>
            <w:proofErr w:type="gramEnd"/>
            <w:r w:rsidRPr="00192E2E">
              <w:rPr>
                <w:rFonts w:ascii="Times New Roman" w:hAnsi="Times New Roman"/>
                <w:vertAlign w:val="superscript"/>
                <w:lang w:eastAsia="ru-RU"/>
              </w:rPr>
              <w:t>3</w:t>
            </w:r>
          </w:p>
        </w:tc>
        <w:tc>
          <w:tcPr>
            <w:tcW w:w="243" w:type="pct"/>
            <w:vMerge w:val="restart"/>
          </w:tcPr>
          <w:p w:rsidR="00921DDE" w:rsidRPr="00192E2E" w:rsidRDefault="00B906D0" w:rsidP="00B906D0">
            <w:pPr>
              <w:spacing w:after="0"/>
              <w:jc w:val="center"/>
              <w:rPr>
                <w:rFonts w:ascii="Times New Roman" w:hAnsi="Times New Roman"/>
                <w:lang w:eastAsia="ru-RU"/>
              </w:rPr>
            </w:pPr>
            <w:r w:rsidRPr="00192E2E">
              <w:rPr>
                <w:rFonts w:ascii="Times New Roman" w:hAnsi="Times New Roman"/>
                <w:lang w:eastAsia="ru-RU"/>
              </w:rPr>
              <w:t>Сред</w:t>
            </w:r>
            <w:r w:rsidR="00921DDE" w:rsidRPr="00192E2E">
              <w:rPr>
                <w:rFonts w:ascii="Times New Roman" w:hAnsi="Times New Roman"/>
                <w:lang w:eastAsia="ru-RU"/>
              </w:rPr>
              <w:t>ний запас на 1 га эксплуатационного фонда, м</w:t>
            </w:r>
            <w:r w:rsidR="00921DDE" w:rsidRPr="00192E2E">
              <w:rPr>
                <w:rFonts w:ascii="Times New Roman" w:hAnsi="Times New Roman"/>
                <w:vertAlign w:val="superscript"/>
                <w:lang w:eastAsia="ru-RU"/>
              </w:rPr>
              <w:t>3</w:t>
            </w:r>
          </w:p>
        </w:tc>
        <w:tc>
          <w:tcPr>
            <w:tcW w:w="212" w:type="pct"/>
            <w:vMerge w:val="restart"/>
          </w:tcPr>
          <w:p w:rsidR="00921DDE" w:rsidRPr="00192E2E" w:rsidRDefault="00921DDE" w:rsidP="00B906D0">
            <w:pPr>
              <w:spacing w:after="0"/>
              <w:jc w:val="center"/>
              <w:rPr>
                <w:rFonts w:ascii="Times New Roman" w:hAnsi="Times New Roman"/>
                <w:lang w:eastAsia="ru-RU"/>
              </w:rPr>
            </w:pPr>
            <w:r w:rsidRPr="00192E2E">
              <w:rPr>
                <w:rFonts w:ascii="Times New Roman" w:hAnsi="Times New Roman"/>
                <w:lang w:eastAsia="ru-RU"/>
              </w:rPr>
              <w:t>Средний прирост корневой массы, тыс. м</w:t>
            </w:r>
            <w:r w:rsidRPr="00192E2E">
              <w:rPr>
                <w:rFonts w:ascii="Times New Roman" w:hAnsi="Times New Roman"/>
                <w:vertAlign w:val="superscript"/>
                <w:lang w:eastAsia="ru-RU"/>
              </w:rPr>
              <w:t>3</w:t>
            </w:r>
          </w:p>
        </w:tc>
        <w:tc>
          <w:tcPr>
            <w:tcW w:w="194" w:type="pct"/>
            <w:vMerge w:val="restart"/>
          </w:tcPr>
          <w:p w:rsidR="00921DDE" w:rsidRPr="00192E2E" w:rsidRDefault="00921DDE" w:rsidP="00B906D0">
            <w:pPr>
              <w:spacing w:after="0"/>
              <w:jc w:val="center"/>
              <w:rPr>
                <w:rFonts w:ascii="Times New Roman" w:hAnsi="Times New Roman"/>
                <w:lang w:eastAsia="ru-RU"/>
              </w:rPr>
            </w:pPr>
            <w:r w:rsidRPr="00192E2E">
              <w:rPr>
                <w:rFonts w:ascii="Times New Roman" w:hAnsi="Times New Roman"/>
                <w:lang w:eastAsia="ru-RU"/>
              </w:rPr>
              <w:t>Возраст</w:t>
            </w:r>
            <w:r w:rsidR="00B906D0" w:rsidRPr="00192E2E">
              <w:rPr>
                <w:rFonts w:ascii="Times New Roman" w:hAnsi="Times New Roman"/>
                <w:lang w:eastAsia="ru-RU"/>
              </w:rPr>
              <w:t xml:space="preserve"> </w:t>
            </w:r>
            <w:r w:rsidRPr="00192E2E">
              <w:rPr>
                <w:rFonts w:ascii="Times New Roman" w:hAnsi="Times New Roman"/>
                <w:u w:val="single"/>
                <w:lang w:eastAsia="ru-RU"/>
              </w:rPr>
              <w:t xml:space="preserve">рубки </w:t>
            </w:r>
            <w:r w:rsidRPr="00192E2E">
              <w:rPr>
                <w:rFonts w:ascii="Times New Roman" w:hAnsi="Times New Roman"/>
                <w:lang w:eastAsia="ru-RU"/>
              </w:rPr>
              <w:t>Класс возраста</w:t>
            </w:r>
          </w:p>
        </w:tc>
        <w:tc>
          <w:tcPr>
            <w:tcW w:w="785" w:type="pct"/>
            <w:gridSpan w:val="4"/>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Исчисленные расчётные лесосеки, га</w:t>
            </w:r>
          </w:p>
        </w:tc>
        <w:tc>
          <w:tcPr>
            <w:tcW w:w="970" w:type="pct"/>
            <w:gridSpan w:val="5"/>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Рекомендуемая к принятию Расчётная лесосека</w:t>
            </w:r>
          </w:p>
        </w:tc>
        <w:tc>
          <w:tcPr>
            <w:tcW w:w="369" w:type="pct"/>
            <w:vMerge w:val="restart"/>
          </w:tcPr>
          <w:p w:rsidR="00921DDE" w:rsidRPr="00192E2E" w:rsidRDefault="00921DDE" w:rsidP="00EA47E7">
            <w:pPr>
              <w:spacing w:after="0"/>
              <w:ind w:left="-14" w:right="-7"/>
              <w:jc w:val="center"/>
              <w:rPr>
                <w:rFonts w:ascii="Times New Roman" w:hAnsi="Times New Roman"/>
                <w:lang w:eastAsia="ru-RU"/>
              </w:rPr>
            </w:pPr>
            <w:r w:rsidRPr="00192E2E">
              <w:rPr>
                <w:rFonts w:ascii="Times New Roman" w:hAnsi="Times New Roman"/>
                <w:lang w:eastAsia="ru-RU"/>
              </w:rPr>
              <w:t>Число лет</w:t>
            </w:r>
            <w:r w:rsidR="00EA47E7" w:rsidRPr="00192E2E">
              <w:rPr>
                <w:rFonts w:ascii="Times New Roman" w:hAnsi="Times New Roman"/>
                <w:lang w:eastAsia="ru-RU"/>
              </w:rPr>
              <w:t xml:space="preserve"> </w:t>
            </w:r>
            <w:r w:rsidRPr="00192E2E">
              <w:rPr>
                <w:rFonts w:ascii="Times New Roman" w:hAnsi="Times New Roman"/>
                <w:lang w:eastAsia="ru-RU"/>
              </w:rPr>
              <w:t>использования эксплуатацион</w:t>
            </w:r>
            <w:r w:rsidR="00B906D0" w:rsidRPr="00192E2E">
              <w:rPr>
                <w:rFonts w:ascii="Times New Roman" w:hAnsi="Times New Roman"/>
                <w:lang w:eastAsia="ru-RU"/>
              </w:rPr>
              <w:t>н</w:t>
            </w:r>
            <w:r w:rsidRPr="00192E2E">
              <w:rPr>
                <w:rFonts w:ascii="Times New Roman" w:hAnsi="Times New Roman"/>
                <w:lang w:eastAsia="ru-RU"/>
              </w:rPr>
              <w:t>ого</w:t>
            </w:r>
            <w:r w:rsidR="00B906D0" w:rsidRPr="00192E2E">
              <w:rPr>
                <w:rFonts w:ascii="Times New Roman" w:hAnsi="Times New Roman"/>
                <w:lang w:eastAsia="ru-RU"/>
              </w:rPr>
              <w:t xml:space="preserve"> </w:t>
            </w:r>
            <w:r w:rsidRPr="00192E2E">
              <w:rPr>
                <w:rFonts w:ascii="Times New Roman" w:hAnsi="Times New Roman"/>
                <w:lang w:eastAsia="ru-RU"/>
              </w:rPr>
              <w:t>фонда</w:t>
            </w:r>
          </w:p>
        </w:tc>
        <w:tc>
          <w:tcPr>
            <w:tcW w:w="481" w:type="pct"/>
            <w:gridSpan w:val="2"/>
            <w:vMerge w:val="restart"/>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 xml:space="preserve"> Предполагаемый остаток насаждений, га</w:t>
            </w:r>
          </w:p>
        </w:tc>
      </w:tr>
      <w:tr w:rsidR="00B906D0" w:rsidRPr="00192E2E" w:rsidTr="001A6D9D">
        <w:trPr>
          <w:cantSplit/>
          <w:trHeight w:val="20"/>
          <w:jc w:val="center"/>
        </w:trPr>
        <w:tc>
          <w:tcPr>
            <w:tcW w:w="214" w:type="pct"/>
            <w:vMerge/>
          </w:tcPr>
          <w:p w:rsidR="00921DDE" w:rsidRPr="00192E2E" w:rsidRDefault="00921DDE" w:rsidP="003A5CA6">
            <w:pPr>
              <w:spacing w:after="0"/>
              <w:jc w:val="center"/>
              <w:rPr>
                <w:rFonts w:ascii="Times New Roman" w:hAnsi="Times New Roman"/>
                <w:lang w:eastAsia="ru-RU"/>
              </w:rPr>
            </w:pPr>
          </w:p>
        </w:tc>
        <w:tc>
          <w:tcPr>
            <w:tcW w:w="277" w:type="pct"/>
            <w:vMerge/>
          </w:tcPr>
          <w:p w:rsidR="00921DDE" w:rsidRPr="00192E2E" w:rsidRDefault="00921DDE" w:rsidP="003A5CA6">
            <w:pPr>
              <w:spacing w:after="0"/>
              <w:jc w:val="center"/>
              <w:rPr>
                <w:rFonts w:ascii="Times New Roman" w:hAnsi="Times New Roman"/>
                <w:lang w:eastAsia="ru-RU"/>
              </w:rPr>
            </w:pPr>
          </w:p>
        </w:tc>
        <w:tc>
          <w:tcPr>
            <w:tcW w:w="232" w:type="pct"/>
            <w:vMerge w:val="restart"/>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мо</w:t>
            </w:r>
            <w:r w:rsidR="00B906D0" w:rsidRPr="00192E2E">
              <w:rPr>
                <w:rFonts w:ascii="Times New Roman" w:hAnsi="Times New Roman"/>
                <w:lang w:eastAsia="ru-RU"/>
              </w:rPr>
              <w:t>лод</w:t>
            </w:r>
            <w:r w:rsidRPr="00192E2E">
              <w:rPr>
                <w:rFonts w:ascii="Times New Roman" w:hAnsi="Times New Roman"/>
                <w:lang w:eastAsia="ru-RU"/>
              </w:rPr>
              <w:t>няки</w:t>
            </w:r>
          </w:p>
        </w:tc>
        <w:tc>
          <w:tcPr>
            <w:tcW w:w="324" w:type="pct"/>
            <w:gridSpan w:val="2"/>
          </w:tcPr>
          <w:p w:rsidR="00921DDE" w:rsidRPr="00192E2E" w:rsidRDefault="00B906D0" w:rsidP="003A5CA6">
            <w:pPr>
              <w:spacing w:after="0"/>
              <w:jc w:val="center"/>
              <w:rPr>
                <w:rFonts w:ascii="Times New Roman" w:hAnsi="Times New Roman"/>
                <w:lang w:eastAsia="ru-RU"/>
              </w:rPr>
            </w:pPr>
            <w:r w:rsidRPr="00192E2E">
              <w:rPr>
                <w:rFonts w:ascii="Times New Roman" w:hAnsi="Times New Roman"/>
                <w:lang w:eastAsia="ru-RU"/>
              </w:rPr>
              <w:t>средне</w:t>
            </w:r>
            <w:r w:rsidR="00921DDE" w:rsidRPr="00192E2E">
              <w:rPr>
                <w:rFonts w:ascii="Times New Roman" w:hAnsi="Times New Roman"/>
                <w:lang w:eastAsia="ru-RU"/>
              </w:rPr>
              <w:t>возрастные</w:t>
            </w:r>
          </w:p>
        </w:tc>
        <w:tc>
          <w:tcPr>
            <w:tcW w:w="185" w:type="pct"/>
            <w:vMerge w:val="restart"/>
          </w:tcPr>
          <w:p w:rsidR="00921DDE" w:rsidRPr="00192E2E" w:rsidRDefault="00B906D0" w:rsidP="00B906D0">
            <w:pPr>
              <w:spacing w:after="0"/>
              <w:jc w:val="center"/>
              <w:rPr>
                <w:rFonts w:ascii="Times New Roman" w:hAnsi="Times New Roman"/>
                <w:lang w:eastAsia="ru-RU"/>
              </w:rPr>
            </w:pPr>
            <w:r w:rsidRPr="00192E2E">
              <w:rPr>
                <w:rFonts w:ascii="Times New Roman" w:hAnsi="Times New Roman"/>
                <w:lang w:eastAsia="ru-RU"/>
              </w:rPr>
              <w:t>приспеваю</w:t>
            </w:r>
            <w:r w:rsidR="00921DDE" w:rsidRPr="00192E2E">
              <w:rPr>
                <w:rFonts w:ascii="Times New Roman" w:hAnsi="Times New Roman"/>
                <w:lang w:eastAsia="ru-RU"/>
              </w:rPr>
              <w:t>щие</w:t>
            </w:r>
          </w:p>
        </w:tc>
        <w:tc>
          <w:tcPr>
            <w:tcW w:w="282" w:type="pct"/>
            <w:gridSpan w:val="2"/>
          </w:tcPr>
          <w:p w:rsidR="00921DDE" w:rsidRPr="00192E2E" w:rsidRDefault="00B906D0" w:rsidP="00B906D0">
            <w:pPr>
              <w:spacing w:after="0"/>
              <w:jc w:val="center"/>
              <w:rPr>
                <w:rFonts w:ascii="Times New Roman" w:hAnsi="Times New Roman"/>
                <w:lang w:eastAsia="ru-RU"/>
              </w:rPr>
            </w:pPr>
            <w:r w:rsidRPr="00192E2E">
              <w:rPr>
                <w:rFonts w:ascii="Times New Roman" w:hAnsi="Times New Roman"/>
                <w:lang w:eastAsia="ru-RU"/>
              </w:rPr>
              <w:t xml:space="preserve">спелые </w:t>
            </w:r>
            <w:r w:rsidR="00921DDE" w:rsidRPr="00192E2E">
              <w:rPr>
                <w:rFonts w:ascii="Times New Roman" w:hAnsi="Times New Roman"/>
                <w:lang w:eastAsia="ru-RU"/>
              </w:rPr>
              <w:t>и перестойные</w:t>
            </w:r>
          </w:p>
        </w:tc>
        <w:tc>
          <w:tcPr>
            <w:tcW w:w="231" w:type="pct"/>
            <w:vMerge/>
          </w:tcPr>
          <w:p w:rsidR="00921DDE" w:rsidRPr="00192E2E" w:rsidRDefault="00921DDE" w:rsidP="003A5CA6">
            <w:pPr>
              <w:spacing w:after="0"/>
              <w:jc w:val="center"/>
              <w:rPr>
                <w:rFonts w:ascii="Times New Roman" w:hAnsi="Times New Roman"/>
                <w:lang w:eastAsia="ru-RU"/>
              </w:rPr>
            </w:pPr>
          </w:p>
        </w:tc>
        <w:tc>
          <w:tcPr>
            <w:tcW w:w="243" w:type="pct"/>
            <w:vMerge/>
          </w:tcPr>
          <w:p w:rsidR="00921DDE" w:rsidRPr="00192E2E" w:rsidRDefault="00921DDE" w:rsidP="003A5CA6">
            <w:pPr>
              <w:spacing w:after="0"/>
              <w:jc w:val="center"/>
              <w:rPr>
                <w:rFonts w:ascii="Times New Roman" w:hAnsi="Times New Roman"/>
                <w:lang w:eastAsia="ru-RU"/>
              </w:rPr>
            </w:pPr>
          </w:p>
        </w:tc>
        <w:tc>
          <w:tcPr>
            <w:tcW w:w="212" w:type="pct"/>
            <w:vMerge/>
          </w:tcPr>
          <w:p w:rsidR="00921DDE" w:rsidRPr="00192E2E" w:rsidRDefault="00921DDE" w:rsidP="003A5CA6">
            <w:pPr>
              <w:spacing w:after="0"/>
              <w:jc w:val="center"/>
              <w:rPr>
                <w:rFonts w:ascii="Times New Roman" w:hAnsi="Times New Roman"/>
                <w:lang w:eastAsia="ru-RU"/>
              </w:rPr>
            </w:pPr>
          </w:p>
        </w:tc>
        <w:tc>
          <w:tcPr>
            <w:tcW w:w="194" w:type="pct"/>
            <w:vMerge/>
          </w:tcPr>
          <w:p w:rsidR="00921DDE" w:rsidRPr="00192E2E" w:rsidRDefault="00921DDE" w:rsidP="003A5CA6">
            <w:pPr>
              <w:spacing w:after="0"/>
              <w:jc w:val="center"/>
              <w:rPr>
                <w:rFonts w:ascii="Times New Roman" w:hAnsi="Times New Roman"/>
                <w:lang w:eastAsia="ru-RU"/>
              </w:rPr>
            </w:pPr>
          </w:p>
        </w:tc>
        <w:tc>
          <w:tcPr>
            <w:tcW w:w="229" w:type="pct"/>
            <w:vMerge w:val="restart"/>
          </w:tcPr>
          <w:p w:rsidR="00921DDE" w:rsidRPr="00192E2E" w:rsidRDefault="00921DDE" w:rsidP="00B906D0">
            <w:pPr>
              <w:spacing w:after="0"/>
              <w:jc w:val="center"/>
              <w:rPr>
                <w:rFonts w:ascii="Times New Roman" w:hAnsi="Times New Roman"/>
                <w:lang w:eastAsia="ru-RU"/>
              </w:rPr>
            </w:pPr>
            <w:r w:rsidRPr="00192E2E">
              <w:rPr>
                <w:rFonts w:ascii="Times New Roman" w:hAnsi="Times New Roman"/>
                <w:lang w:eastAsia="ru-RU"/>
              </w:rPr>
              <w:t>равномерного ис</w:t>
            </w:r>
            <w:r w:rsidR="00B906D0" w:rsidRPr="00192E2E">
              <w:rPr>
                <w:rFonts w:ascii="Times New Roman" w:hAnsi="Times New Roman"/>
                <w:lang w:eastAsia="ru-RU"/>
              </w:rPr>
              <w:t>поль</w:t>
            </w:r>
            <w:r w:rsidRPr="00192E2E">
              <w:rPr>
                <w:rFonts w:ascii="Times New Roman" w:hAnsi="Times New Roman"/>
                <w:lang w:eastAsia="ru-RU"/>
              </w:rPr>
              <w:t>зования</w:t>
            </w:r>
          </w:p>
        </w:tc>
        <w:tc>
          <w:tcPr>
            <w:tcW w:w="186" w:type="pct"/>
            <w:vMerge w:val="restart"/>
          </w:tcPr>
          <w:p w:rsidR="00921DDE" w:rsidRPr="00192E2E" w:rsidRDefault="00921DDE" w:rsidP="00B906D0">
            <w:pPr>
              <w:spacing w:after="0"/>
              <w:jc w:val="center"/>
              <w:rPr>
                <w:rFonts w:ascii="Times New Roman" w:hAnsi="Times New Roman"/>
                <w:lang w:eastAsia="ru-RU"/>
              </w:rPr>
            </w:pPr>
            <w:r w:rsidRPr="00192E2E">
              <w:rPr>
                <w:rFonts w:ascii="Times New Roman" w:hAnsi="Times New Roman"/>
                <w:lang w:eastAsia="ru-RU"/>
              </w:rPr>
              <w:t>2-я возрастная</w:t>
            </w:r>
          </w:p>
        </w:tc>
        <w:tc>
          <w:tcPr>
            <w:tcW w:w="185" w:type="pct"/>
            <w:vMerge w:val="restart"/>
          </w:tcPr>
          <w:p w:rsidR="00921DDE" w:rsidRPr="00192E2E" w:rsidRDefault="00921DDE" w:rsidP="00B906D0">
            <w:pPr>
              <w:spacing w:after="0"/>
              <w:jc w:val="center"/>
              <w:rPr>
                <w:rFonts w:ascii="Times New Roman" w:hAnsi="Times New Roman"/>
                <w:lang w:eastAsia="ru-RU"/>
              </w:rPr>
            </w:pPr>
            <w:r w:rsidRPr="00192E2E">
              <w:rPr>
                <w:rFonts w:ascii="Times New Roman" w:hAnsi="Times New Roman"/>
                <w:lang w:eastAsia="ru-RU"/>
              </w:rPr>
              <w:t>1-я возрастная</w:t>
            </w:r>
          </w:p>
        </w:tc>
        <w:tc>
          <w:tcPr>
            <w:tcW w:w="186" w:type="pct"/>
            <w:vMerge w:val="restart"/>
          </w:tcPr>
          <w:p w:rsidR="00921DDE" w:rsidRPr="00192E2E" w:rsidRDefault="00921DDE" w:rsidP="00B906D0">
            <w:pPr>
              <w:spacing w:after="0"/>
              <w:jc w:val="center"/>
              <w:rPr>
                <w:rFonts w:ascii="Times New Roman" w:hAnsi="Times New Roman"/>
                <w:lang w:eastAsia="ru-RU"/>
              </w:rPr>
            </w:pPr>
            <w:r w:rsidRPr="00192E2E">
              <w:rPr>
                <w:rFonts w:ascii="Times New Roman" w:hAnsi="Times New Roman"/>
                <w:lang w:eastAsia="ru-RU"/>
              </w:rPr>
              <w:t>интеграль</w:t>
            </w:r>
            <w:r w:rsidR="00B906D0" w:rsidRPr="00192E2E">
              <w:rPr>
                <w:rFonts w:ascii="Times New Roman" w:hAnsi="Times New Roman"/>
                <w:lang w:eastAsia="ru-RU"/>
              </w:rPr>
              <w:t>н</w:t>
            </w:r>
            <w:r w:rsidRPr="00192E2E">
              <w:rPr>
                <w:rFonts w:ascii="Times New Roman" w:hAnsi="Times New Roman"/>
                <w:lang w:eastAsia="ru-RU"/>
              </w:rPr>
              <w:t>ая</w:t>
            </w:r>
          </w:p>
        </w:tc>
        <w:tc>
          <w:tcPr>
            <w:tcW w:w="185" w:type="pct"/>
            <w:vMerge w:val="restart"/>
          </w:tcPr>
          <w:p w:rsidR="00921DDE" w:rsidRPr="00192E2E" w:rsidRDefault="00B906D0" w:rsidP="00B906D0">
            <w:pPr>
              <w:spacing w:after="0"/>
              <w:jc w:val="center"/>
              <w:rPr>
                <w:rFonts w:ascii="Times New Roman" w:hAnsi="Times New Roman"/>
                <w:lang w:eastAsia="ru-RU"/>
              </w:rPr>
            </w:pPr>
            <w:r w:rsidRPr="00192E2E">
              <w:rPr>
                <w:rFonts w:ascii="Times New Roman" w:hAnsi="Times New Roman"/>
                <w:lang w:eastAsia="ru-RU"/>
              </w:rPr>
              <w:t>П</w:t>
            </w:r>
            <w:r w:rsidR="00921DDE" w:rsidRPr="00192E2E">
              <w:rPr>
                <w:rFonts w:ascii="Times New Roman" w:hAnsi="Times New Roman"/>
                <w:lang w:eastAsia="ru-RU"/>
              </w:rPr>
              <w:t>ло</w:t>
            </w:r>
            <w:r w:rsidRPr="00192E2E">
              <w:rPr>
                <w:rFonts w:ascii="Times New Roman" w:hAnsi="Times New Roman"/>
                <w:lang w:eastAsia="ru-RU"/>
              </w:rPr>
              <w:t>щ</w:t>
            </w:r>
            <w:r w:rsidR="00921DDE" w:rsidRPr="00192E2E">
              <w:rPr>
                <w:rFonts w:ascii="Times New Roman" w:hAnsi="Times New Roman"/>
                <w:lang w:eastAsia="ru-RU"/>
              </w:rPr>
              <w:t>адь,</w:t>
            </w:r>
            <w:r w:rsidRPr="00192E2E">
              <w:rPr>
                <w:rFonts w:ascii="Times New Roman" w:hAnsi="Times New Roman"/>
                <w:lang w:eastAsia="ru-RU"/>
              </w:rPr>
              <w:t xml:space="preserve"> </w:t>
            </w:r>
            <w:r w:rsidR="00921DDE" w:rsidRPr="00192E2E">
              <w:rPr>
                <w:rFonts w:ascii="Times New Roman" w:hAnsi="Times New Roman"/>
                <w:lang w:eastAsia="ru-RU"/>
              </w:rPr>
              <w:t>га</w:t>
            </w:r>
          </w:p>
        </w:tc>
        <w:tc>
          <w:tcPr>
            <w:tcW w:w="231" w:type="pct"/>
            <w:vMerge w:val="restart"/>
          </w:tcPr>
          <w:p w:rsidR="00921DDE" w:rsidRPr="00192E2E" w:rsidRDefault="00921DDE" w:rsidP="00B906D0">
            <w:pPr>
              <w:spacing w:after="0"/>
              <w:jc w:val="center"/>
              <w:rPr>
                <w:rFonts w:ascii="Times New Roman" w:hAnsi="Times New Roman"/>
                <w:lang w:eastAsia="ru-RU"/>
              </w:rPr>
            </w:pPr>
            <w:r w:rsidRPr="00192E2E">
              <w:rPr>
                <w:rFonts w:ascii="Times New Roman" w:hAnsi="Times New Roman"/>
                <w:lang w:eastAsia="ru-RU"/>
              </w:rPr>
              <w:t>запас корневой, тыс</w:t>
            </w:r>
            <w:proofErr w:type="gramStart"/>
            <w:r w:rsidRPr="00192E2E">
              <w:rPr>
                <w:rFonts w:ascii="Times New Roman" w:hAnsi="Times New Roman"/>
                <w:lang w:eastAsia="ru-RU"/>
              </w:rPr>
              <w:t>.м</w:t>
            </w:r>
            <w:proofErr w:type="gramEnd"/>
            <w:r w:rsidRPr="00192E2E">
              <w:rPr>
                <w:rFonts w:ascii="Times New Roman" w:hAnsi="Times New Roman"/>
                <w:vertAlign w:val="superscript"/>
                <w:lang w:eastAsia="ru-RU"/>
              </w:rPr>
              <w:t>3</w:t>
            </w:r>
          </w:p>
        </w:tc>
        <w:tc>
          <w:tcPr>
            <w:tcW w:w="554" w:type="pct"/>
            <w:gridSpan w:val="3"/>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в ликвиде</w:t>
            </w:r>
          </w:p>
        </w:tc>
        <w:tc>
          <w:tcPr>
            <w:tcW w:w="369" w:type="pct"/>
            <w:vMerge/>
          </w:tcPr>
          <w:p w:rsidR="00921DDE" w:rsidRPr="00192E2E" w:rsidRDefault="00921DDE" w:rsidP="003A5CA6">
            <w:pPr>
              <w:spacing w:after="0"/>
              <w:jc w:val="center"/>
              <w:rPr>
                <w:rFonts w:ascii="Times New Roman" w:hAnsi="Times New Roman"/>
                <w:lang w:eastAsia="ru-RU"/>
              </w:rPr>
            </w:pPr>
          </w:p>
        </w:tc>
        <w:tc>
          <w:tcPr>
            <w:tcW w:w="481" w:type="pct"/>
            <w:gridSpan w:val="2"/>
            <w:vMerge/>
          </w:tcPr>
          <w:p w:rsidR="00921DDE" w:rsidRPr="00192E2E" w:rsidRDefault="00921DDE" w:rsidP="003A5CA6">
            <w:pPr>
              <w:spacing w:after="0"/>
              <w:jc w:val="center"/>
              <w:rPr>
                <w:rFonts w:ascii="Times New Roman" w:hAnsi="Times New Roman"/>
                <w:lang w:eastAsia="ru-RU"/>
              </w:rPr>
            </w:pPr>
          </w:p>
        </w:tc>
      </w:tr>
      <w:tr w:rsidR="00B906D0" w:rsidRPr="00192E2E" w:rsidTr="001A6D9D">
        <w:trPr>
          <w:cantSplit/>
          <w:trHeight w:val="20"/>
          <w:jc w:val="center"/>
        </w:trPr>
        <w:tc>
          <w:tcPr>
            <w:tcW w:w="214" w:type="pct"/>
            <w:vMerge/>
          </w:tcPr>
          <w:p w:rsidR="00921DDE" w:rsidRPr="00192E2E" w:rsidRDefault="00921DDE" w:rsidP="003A5CA6">
            <w:pPr>
              <w:spacing w:after="0"/>
              <w:jc w:val="center"/>
              <w:rPr>
                <w:rFonts w:ascii="Times New Roman" w:hAnsi="Times New Roman"/>
                <w:lang w:eastAsia="ru-RU"/>
              </w:rPr>
            </w:pPr>
          </w:p>
        </w:tc>
        <w:tc>
          <w:tcPr>
            <w:tcW w:w="277" w:type="pct"/>
            <w:vMerge/>
          </w:tcPr>
          <w:p w:rsidR="00921DDE" w:rsidRPr="00192E2E" w:rsidRDefault="00921DDE" w:rsidP="003A5CA6">
            <w:pPr>
              <w:spacing w:after="0"/>
              <w:jc w:val="center"/>
              <w:rPr>
                <w:rFonts w:ascii="Times New Roman" w:hAnsi="Times New Roman"/>
                <w:lang w:eastAsia="ru-RU"/>
              </w:rPr>
            </w:pPr>
          </w:p>
        </w:tc>
        <w:tc>
          <w:tcPr>
            <w:tcW w:w="232" w:type="pct"/>
            <w:vMerge/>
          </w:tcPr>
          <w:p w:rsidR="00921DDE" w:rsidRPr="00192E2E" w:rsidRDefault="00921DDE" w:rsidP="003A5CA6">
            <w:pPr>
              <w:spacing w:after="0"/>
              <w:jc w:val="center"/>
              <w:rPr>
                <w:rFonts w:ascii="Times New Roman" w:hAnsi="Times New Roman"/>
                <w:lang w:eastAsia="ru-RU"/>
              </w:rPr>
            </w:pPr>
          </w:p>
        </w:tc>
        <w:tc>
          <w:tcPr>
            <w:tcW w:w="139" w:type="pct"/>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всего</w:t>
            </w:r>
          </w:p>
        </w:tc>
        <w:tc>
          <w:tcPr>
            <w:tcW w:w="185" w:type="pct"/>
          </w:tcPr>
          <w:p w:rsidR="00921DDE" w:rsidRPr="00192E2E" w:rsidRDefault="00B906D0" w:rsidP="003A5CA6">
            <w:pPr>
              <w:spacing w:after="0"/>
              <w:jc w:val="center"/>
              <w:rPr>
                <w:rFonts w:ascii="Times New Roman" w:hAnsi="Times New Roman"/>
                <w:lang w:eastAsia="ru-RU"/>
              </w:rPr>
            </w:pPr>
            <w:r w:rsidRPr="00192E2E">
              <w:rPr>
                <w:rFonts w:ascii="Times New Roman" w:hAnsi="Times New Roman"/>
                <w:lang w:eastAsia="ru-RU"/>
              </w:rPr>
              <w:t>вклю</w:t>
            </w:r>
            <w:r w:rsidR="00921DDE" w:rsidRPr="00192E2E">
              <w:rPr>
                <w:rFonts w:ascii="Times New Roman" w:hAnsi="Times New Roman"/>
                <w:lang w:eastAsia="ru-RU"/>
              </w:rPr>
              <w:t>че</w:t>
            </w:r>
            <w:r w:rsidRPr="00192E2E">
              <w:rPr>
                <w:rFonts w:ascii="Times New Roman" w:hAnsi="Times New Roman"/>
                <w:lang w:eastAsia="ru-RU"/>
              </w:rPr>
              <w:t xml:space="preserve">но в </w:t>
            </w:r>
            <w:r w:rsidR="00921DDE" w:rsidRPr="00192E2E">
              <w:rPr>
                <w:rFonts w:ascii="Times New Roman" w:hAnsi="Times New Roman"/>
                <w:lang w:eastAsia="ru-RU"/>
              </w:rPr>
              <w:t>расчёт</w:t>
            </w:r>
          </w:p>
        </w:tc>
        <w:tc>
          <w:tcPr>
            <w:tcW w:w="185" w:type="pct"/>
            <w:vMerge/>
          </w:tcPr>
          <w:p w:rsidR="00921DDE" w:rsidRPr="00192E2E" w:rsidRDefault="00921DDE" w:rsidP="003A5CA6">
            <w:pPr>
              <w:spacing w:after="0"/>
              <w:jc w:val="center"/>
              <w:rPr>
                <w:rFonts w:ascii="Times New Roman" w:hAnsi="Times New Roman"/>
                <w:lang w:eastAsia="ru-RU"/>
              </w:rPr>
            </w:pPr>
          </w:p>
        </w:tc>
        <w:tc>
          <w:tcPr>
            <w:tcW w:w="139" w:type="pct"/>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всего</w:t>
            </w:r>
          </w:p>
        </w:tc>
        <w:tc>
          <w:tcPr>
            <w:tcW w:w="143" w:type="pct"/>
          </w:tcPr>
          <w:p w:rsidR="00921DDE" w:rsidRPr="00192E2E" w:rsidRDefault="00921DDE" w:rsidP="00B906D0">
            <w:pPr>
              <w:spacing w:after="0"/>
              <w:jc w:val="center"/>
              <w:rPr>
                <w:rFonts w:ascii="Times New Roman" w:hAnsi="Times New Roman"/>
                <w:lang w:eastAsia="ru-RU"/>
              </w:rPr>
            </w:pPr>
            <w:r w:rsidRPr="00192E2E">
              <w:rPr>
                <w:rFonts w:ascii="Times New Roman" w:hAnsi="Times New Roman"/>
                <w:lang w:eastAsia="ru-RU"/>
              </w:rPr>
              <w:t>в т.ч. перестойные</w:t>
            </w:r>
          </w:p>
        </w:tc>
        <w:tc>
          <w:tcPr>
            <w:tcW w:w="231" w:type="pct"/>
            <w:vMerge/>
          </w:tcPr>
          <w:p w:rsidR="00921DDE" w:rsidRPr="00192E2E" w:rsidRDefault="00921DDE" w:rsidP="003A5CA6">
            <w:pPr>
              <w:spacing w:after="0"/>
              <w:jc w:val="center"/>
              <w:rPr>
                <w:rFonts w:ascii="Times New Roman" w:hAnsi="Times New Roman"/>
                <w:lang w:eastAsia="ru-RU"/>
              </w:rPr>
            </w:pPr>
          </w:p>
        </w:tc>
        <w:tc>
          <w:tcPr>
            <w:tcW w:w="243" w:type="pct"/>
            <w:vMerge/>
          </w:tcPr>
          <w:p w:rsidR="00921DDE" w:rsidRPr="00192E2E" w:rsidRDefault="00921DDE" w:rsidP="003A5CA6">
            <w:pPr>
              <w:spacing w:after="0"/>
              <w:jc w:val="center"/>
              <w:rPr>
                <w:rFonts w:ascii="Times New Roman" w:hAnsi="Times New Roman"/>
                <w:lang w:eastAsia="ru-RU"/>
              </w:rPr>
            </w:pPr>
          </w:p>
        </w:tc>
        <w:tc>
          <w:tcPr>
            <w:tcW w:w="212" w:type="pct"/>
            <w:vMerge/>
          </w:tcPr>
          <w:p w:rsidR="00921DDE" w:rsidRPr="00192E2E" w:rsidRDefault="00921DDE" w:rsidP="003A5CA6">
            <w:pPr>
              <w:spacing w:after="0"/>
              <w:jc w:val="center"/>
              <w:rPr>
                <w:rFonts w:ascii="Times New Roman" w:hAnsi="Times New Roman"/>
                <w:lang w:eastAsia="ru-RU"/>
              </w:rPr>
            </w:pPr>
          </w:p>
        </w:tc>
        <w:tc>
          <w:tcPr>
            <w:tcW w:w="194" w:type="pct"/>
            <w:vMerge/>
          </w:tcPr>
          <w:p w:rsidR="00921DDE" w:rsidRPr="00192E2E" w:rsidRDefault="00921DDE" w:rsidP="003A5CA6">
            <w:pPr>
              <w:spacing w:after="0"/>
              <w:jc w:val="center"/>
              <w:rPr>
                <w:rFonts w:ascii="Times New Roman" w:hAnsi="Times New Roman"/>
                <w:lang w:eastAsia="ru-RU"/>
              </w:rPr>
            </w:pPr>
          </w:p>
        </w:tc>
        <w:tc>
          <w:tcPr>
            <w:tcW w:w="229" w:type="pct"/>
            <w:vMerge/>
          </w:tcPr>
          <w:p w:rsidR="00921DDE" w:rsidRPr="00192E2E" w:rsidRDefault="00921DDE" w:rsidP="003A5CA6">
            <w:pPr>
              <w:spacing w:after="0"/>
              <w:jc w:val="center"/>
              <w:rPr>
                <w:rFonts w:ascii="Times New Roman" w:hAnsi="Times New Roman"/>
                <w:lang w:eastAsia="ru-RU"/>
              </w:rPr>
            </w:pPr>
          </w:p>
        </w:tc>
        <w:tc>
          <w:tcPr>
            <w:tcW w:w="186" w:type="pct"/>
            <w:vMerge/>
          </w:tcPr>
          <w:p w:rsidR="00921DDE" w:rsidRPr="00192E2E" w:rsidRDefault="00921DDE" w:rsidP="003A5CA6">
            <w:pPr>
              <w:spacing w:after="0"/>
              <w:jc w:val="center"/>
              <w:rPr>
                <w:rFonts w:ascii="Times New Roman" w:hAnsi="Times New Roman"/>
                <w:lang w:eastAsia="ru-RU"/>
              </w:rPr>
            </w:pPr>
          </w:p>
        </w:tc>
        <w:tc>
          <w:tcPr>
            <w:tcW w:w="185" w:type="pct"/>
            <w:vMerge/>
          </w:tcPr>
          <w:p w:rsidR="00921DDE" w:rsidRPr="00192E2E" w:rsidRDefault="00921DDE" w:rsidP="003A5CA6">
            <w:pPr>
              <w:spacing w:after="0"/>
              <w:jc w:val="center"/>
              <w:rPr>
                <w:rFonts w:ascii="Times New Roman" w:hAnsi="Times New Roman"/>
                <w:lang w:eastAsia="ru-RU"/>
              </w:rPr>
            </w:pPr>
          </w:p>
        </w:tc>
        <w:tc>
          <w:tcPr>
            <w:tcW w:w="186" w:type="pct"/>
            <w:vMerge/>
          </w:tcPr>
          <w:p w:rsidR="00921DDE" w:rsidRPr="00192E2E" w:rsidRDefault="00921DDE" w:rsidP="003A5CA6">
            <w:pPr>
              <w:spacing w:after="0"/>
              <w:jc w:val="center"/>
              <w:rPr>
                <w:rFonts w:ascii="Times New Roman" w:hAnsi="Times New Roman"/>
                <w:lang w:eastAsia="ru-RU"/>
              </w:rPr>
            </w:pPr>
          </w:p>
        </w:tc>
        <w:tc>
          <w:tcPr>
            <w:tcW w:w="185" w:type="pct"/>
            <w:vMerge/>
          </w:tcPr>
          <w:p w:rsidR="00921DDE" w:rsidRPr="00192E2E" w:rsidRDefault="00921DDE" w:rsidP="003A5CA6">
            <w:pPr>
              <w:spacing w:after="0"/>
              <w:jc w:val="center"/>
              <w:rPr>
                <w:rFonts w:ascii="Times New Roman" w:hAnsi="Times New Roman"/>
                <w:lang w:eastAsia="ru-RU"/>
              </w:rPr>
            </w:pPr>
          </w:p>
        </w:tc>
        <w:tc>
          <w:tcPr>
            <w:tcW w:w="231" w:type="pct"/>
            <w:vMerge/>
          </w:tcPr>
          <w:p w:rsidR="00921DDE" w:rsidRPr="00192E2E" w:rsidRDefault="00921DDE" w:rsidP="003A5CA6">
            <w:pPr>
              <w:spacing w:after="0"/>
              <w:jc w:val="center"/>
              <w:rPr>
                <w:rFonts w:ascii="Times New Roman" w:hAnsi="Times New Roman"/>
                <w:lang w:eastAsia="ru-RU"/>
              </w:rPr>
            </w:pPr>
          </w:p>
        </w:tc>
        <w:tc>
          <w:tcPr>
            <w:tcW w:w="138" w:type="pct"/>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всего</w:t>
            </w:r>
          </w:p>
        </w:tc>
        <w:tc>
          <w:tcPr>
            <w:tcW w:w="184" w:type="pct"/>
          </w:tcPr>
          <w:p w:rsidR="00921DDE" w:rsidRPr="00192E2E" w:rsidRDefault="00921DDE" w:rsidP="00B906D0">
            <w:pPr>
              <w:spacing w:after="0"/>
              <w:jc w:val="center"/>
              <w:rPr>
                <w:rFonts w:ascii="Times New Roman" w:hAnsi="Times New Roman"/>
                <w:lang w:eastAsia="ru-RU"/>
              </w:rPr>
            </w:pPr>
            <w:r w:rsidRPr="00192E2E">
              <w:rPr>
                <w:rFonts w:ascii="Times New Roman" w:hAnsi="Times New Roman"/>
                <w:lang w:eastAsia="ru-RU"/>
              </w:rPr>
              <w:t>в том числ</w:t>
            </w:r>
            <w:r w:rsidR="00B906D0" w:rsidRPr="00192E2E">
              <w:rPr>
                <w:rFonts w:ascii="Times New Roman" w:hAnsi="Times New Roman"/>
                <w:lang w:eastAsia="ru-RU"/>
              </w:rPr>
              <w:t xml:space="preserve">е </w:t>
            </w:r>
            <w:r w:rsidRPr="00192E2E">
              <w:rPr>
                <w:rFonts w:ascii="Times New Roman" w:hAnsi="Times New Roman"/>
                <w:lang w:eastAsia="ru-RU"/>
              </w:rPr>
              <w:t>делов</w:t>
            </w:r>
            <w:r w:rsidR="00B906D0" w:rsidRPr="00192E2E">
              <w:rPr>
                <w:rFonts w:ascii="Times New Roman" w:hAnsi="Times New Roman"/>
                <w:lang w:eastAsia="ru-RU"/>
              </w:rPr>
              <w:t>о</w:t>
            </w:r>
            <w:r w:rsidRPr="00192E2E">
              <w:rPr>
                <w:rFonts w:ascii="Times New Roman" w:hAnsi="Times New Roman"/>
                <w:lang w:eastAsia="ru-RU"/>
              </w:rPr>
              <w:t>й</w:t>
            </w:r>
          </w:p>
        </w:tc>
        <w:tc>
          <w:tcPr>
            <w:tcW w:w="232" w:type="pct"/>
          </w:tcPr>
          <w:p w:rsidR="00921DDE" w:rsidRPr="00192E2E" w:rsidRDefault="00921DDE" w:rsidP="00B906D0">
            <w:pPr>
              <w:spacing w:after="0"/>
              <w:jc w:val="center"/>
              <w:rPr>
                <w:rFonts w:ascii="Times New Roman" w:hAnsi="Times New Roman"/>
                <w:lang w:eastAsia="ru-RU"/>
              </w:rPr>
            </w:pPr>
            <w:r w:rsidRPr="00192E2E">
              <w:rPr>
                <w:rFonts w:ascii="Times New Roman" w:hAnsi="Times New Roman"/>
                <w:lang w:eastAsia="ru-RU"/>
              </w:rPr>
              <w:t>% деловой от ликвида</w:t>
            </w:r>
          </w:p>
        </w:tc>
        <w:tc>
          <w:tcPr>
            <w:tcW w:w="369" w:type="pct"/>
            <w:vMerge/>
          </w:tcPr>
          <w:p w:rsidR="00921DDE" w:rsidRPr="00192E2E" w:rsidRDefault="00921DDE" w:rsidP="003A5CA6">
            <w:pPr>
              <w:spacing w:after="0"/>
              <w:jc w:val="center"/>
              <w:rPr>
                <w:rFonts w:ascii="Times New Roman" w:hAnsi="Times New Roman"/>
                <w:lang w:eastAsia="ru-RU"/>
              </w:rPr>
            </w:pPr>
          </w:p>
        </w:tc>
        <w:tc>
          <w:tcPr>
            <w:tcW w:w="232" w:type="pct"/>
          </w:tcPr>
          <w:p w:rsidR="00921DDE" w:rsidRPr="00192E2E" w:rsidRDefault="00B906D0" w:rsidP="00B906D0">
            <w:pPr>
              <w:spacing w:after="0"/>
              <w:jc w:val="center"/>
              <w:rPr>
                <w:rFonts w:ascii="Times New Roman" w:hAnsi="Times New Roman"/>
                <w:lang w:eastAsia="ru-RU"/>
              </w:rPr>
            </w:pPr>
            <w:r w:rsidRPr="00192E2E">
              <w:rPr>
                <w:rFonts w:ascii="Times New Roman" w:hAnsi="Times New Roman"/>
                <w:lang w:eastAsia="ru-RU"/>
              </w:rPr>
              <w:t>п</w:t>
            </w:r>
            <w:r w:rsidR="00921DDE" w:rsidRPr="00192E2E">
              <w:rPr>
                <w:rFonts w:ascii="Times New Roman" w:hAnsi="Times New Roman"/>
                <w:lang w:eastAsia="ru-RU"/>
              </w:rPr>
              <w:t>р</w:t>
            </w:r>
            <w:r w:rsidRPr="00192E2E">
              <w:rPr>
                <w:rFonts w:ascii="Times New Roman" w:hAnsi="Times New Roman"/>
                <w:lang w:eastAsia="ru-RU"/>
              </w:rPr>
              <w:t>и</w:t>
            </w:r>
            <w:r w:rsidR="00921DDE" w:rsidRPr="00192E2E">
              <w:rPr>
                <w:rFonts w:ascii="Times New Roman" w:hAnsi="Times New Roman"/>
                <w:lang w:eastAsia="ru-RU"/>
              </w:rPr>
              <w:t>спеваю</w:t>
            </w:r>
            <w:r w:rsidRPr="00192E2E">
              <w:rPr>
                <w:rFonts w:ascii="Times New Roman" w:hAnsi="Times New Roman"/>
                <w:lang w:eastAsia="ru-RU"/>
              </w:rPr>
              <w:t>щ</w:t>
            </w:r>
            <w:r w:rsidR="00921DDE" w:rsidRPr="00192E2E">
              <w:rPr>
                <w:rFonts w:ascii="Times New Roman" w:hAnsi="Times New Roman"/>
                <w:lang w:eastAsia="ru-RU"/>
              </w:rPr>
              <w:t>их</w:t>
            </w:r>
          </w:p>
        </w:tc>
        <w:tc>
          <w:tcPr>
            <w:tcW w:w="249" w:type="pct"/>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спелых и пе</w:t>
            </w:r>
            <w:r w:rsidR="00B906D0" w:rsidRPr="00192E2E">
              <w:rPr>
                <w:rFonts w:ascii="Times New Roman" w:hAnsi="Times New Roman"/>
                <w:lang w:eastAsia="ru-RU"/>
              </w:rPr>
              <w:t>рес</w:t>
            </w:r>
            <w:r w:rsidRPr="00192E2E">
              <w:rPr>
                <w:rFonts w:ascii="Times New Roman" w:hAnsi="Times New Roman"/>
                <w:lang w:eastAsia="ru-RU"/>
              </w:rPr>
              <w:t>тойных</w:t>
            </w:r>
          </w:p>
        </w:tc>
      </w:tr>
      <w:tr w:rsidR="00B906D0" w:rsidRPr="00192E2E" w:rsidTr="001A6D9D">
        <w:trPr>
          <w:cantSplit/>
          <w:trHeight w:val="20"/>
          <w:jc w:val="center"/>
        </w:trPr>
        <w:tc>
          <w:tcPr>
            <w:tcW w:w="214" w:type="pct"/>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1</w:t>
            </w:r>
          </w:p>
        </w:tc>
        <w:tc>
          <w:tcPr>
            <w:tcW w:w="277" w:type="pct"/>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2</w:t>
            </w:r>
          </w:p>
        </w:tc>
        <w:tc>
          <w:tcPr>
            <w:tcW w:w="232" w:type="pct"/>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3</w:t>
            </w:r>
          </w:p>
        </w:tc>
        <w:tc>
          <w:tcPr>
            <w:tcW w:w="139" w:type="pct"/>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4</w:t>
            </w:r>
          </w:p>
        </w:tc>
        <w:tc>
          <w:tcPr>
            <w:tcW w:w="185" w:type="pct"/>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5</w:t>
            </w:r>
          </w:p>
        </w:tc>
        <w:tc>
          <w:tcPr>
            <w:tcW w:w="185" w:type="pct"/>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6</w:t>
            </w:r>
          </w:p>
        </w:tc>
        <w:tc>
          <w:tcPr>
            <w:tcW w:w="139" w:type="pct"/>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7</w:t>
            </w:r>
          </w:p>
        </w:tc>
        <w:tc>
          <w:tcPr>
            <w:tcW w:w="143" w:type="pct"/>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8</w:t>
            </w:r>
          </w:p>
        </w:tc>
        <w:tc>
          <w:tcPr>
            <w:tcW w:w="231" w:type="pct"/>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9</w:t>
            </w:r>
          </w:p>
        </w:tc>
        <w:tc>
          <w:tcPr>
            <w:tcW w:w="243" w:type="pct"/>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10</w:t>
            </w:r>
          </w:p>
        </w:tc>
        <w:tc>
          <w:tcPr>
            <w:tcW w:w="212" w:type="pct"/>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11</w:t>
            </w:r>
          </w:p>
        </w:tc>
        <w:tc>
          <w:tcPr>
            <w:tcW w:w="194" w:type="pct"/>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12</w:t>
            </w:r>
          </w:p>
        </w:tc>
        <w:tc>
          <w:tcPr>
            <w:tcW w:w="229" w:type="pct"/>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13</w:t>
            </w:r>
          </w:p>
        </w:tc>
        <w:tc>
          <w:tcPr>
            <w:tcW w:w="186" w:type="pct"/>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14</w:t>
            </w:r>
          </w:p>
        </w:tc>
        <w:tc>
          <w:tcPr>
            <w:tcW w:w="185" w:type="pct"/>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15</w:t>
            </w:r>
          </w:p>
        </w:tc>
        <w:tc>
          <w:tcPr>
            <w:tcW w:w="186" w:type="pct"/>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16</w:t>
            </w:r>
          </w:p>
        </w:tc>
        <w:tc>
          <w:tcPr>
            <w:tcW w:w="185" w:type="pct"/>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17</w:t>
            </w:r>
          </w:p>
        </w:tc>
        <w:tc>
          <w:tcPr>
            <w:tcW w:w="231" w:type="pct"/>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18</w:t>
            </w:r>
          </w:p>
        </w:tc>
        <w:tc>
          <w:tcPr>
            <w:tcW w:w="138" w:type="pct"/>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19</w:t>
            </w:r>
          </w:p>
        </w:tc>
        <w:tc>
          <w:tcPr>
            <w:tcW w:w="184" w:type="pct"/>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20</w:t>
            </w:r>
          </w:p>
        </w:tc>
        <w:tc>
          <w:tcPr>
            <w:tcW w:w="232" w:type="pct"/>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21</w:t>
            </w:r>
          </w:p>
        </w:tc>
        <w:tc>
          <w:tcPr>
            <w:tcW w:w="369" w:type="pct"/>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22</w:t>
            </w:r>
          </w:p>
        </w:tc>
        <w:tc>
          <w:tcPr>
            <w:tcW w:w="232" w:type="pct"/>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23</w:t>
            </w:r>
          </w:p>
        </w:tc>
        <w:tc>
          <w:tcPr>
            <w:tcW w:w="249" w:type="pct"/>
          </w:tcPr>
          <w:p w:rsidR="00921DDE" w:rsidRPr="00192E2E" w:rsidRDefault="00921DDE" w:rsidP="003A5CA6">
            <w:pPr>
              <w:spacing w:after="0"/>
              <w:jc w:val="center"/>
              <w:rPr>
                <w:rFonts w:ascii="Times New Roman" w:hAnsi="Times New Roman"/>
                <w:lang w:eastAsia="ru-RU"/>
              </w:rPr>
            </w:pPr>
            <w:r w:rsidRPr="00192E2E">
              <w:rPr>
                <w:rFonts w:ascii="Times New Roman" w:hAnsi="Times New Roman"/>
                <w:lang w:eastAsia="ru-RU"/>
              </w:rPr>
              <w:t>24</w:t>
            </w:r>
          </w:p>
        </w:tc>
      </w:tr>
      <w:tr w:rsidR="00921DDE" w:rsidRPr="00192E2E" w:rsidTr="001A6D9D">
        <w:trPr>
          <w:cantSplit/>
          <w:trHeight w:val="20"/>
          <w:jc w:val="center"/>
        </w:trPr>
        <w:tc>
          <w:tcPr>
            <w:tcW w:w="5000" w:type="pct"/>
            <w:gridSpan w:val="24"/>
          </w:tcPr>
          <w:p w:rsidR="00921DDE" w:rsidRPr="00192E2E" w:rsidRDefault="004F3A52" w:rsidP="003A5CA6">
            <w:pPr>
              <w:spacing w:after="0"/>
              <w:jc w:val="center"/>
              <w:rPr>
                <w:rFonts w:ascii="Times New Roman" w:hAnsi="Times New Roman"/>
                <w:lang w:eastAsia="ru-RU"/>
              </w:rPr>
            </w:pPr>
            <w:r w:rsidRPr="00192E2E">
              <w:rPr>
                <w:rFonts w:ascii="Times New Roman" w:hAnsi="Times New Roman"/>
                <w:bCs/>
              </w:rPr>
              <w:t>Целевое назначение – городские леса</w:t>
            </w:r>
          </w:p>
        </w:tc>
      </w:tr>
      <w:tr w:rsidR="004F3A52" w:rsidRPr="00192E2E" w:rsidTr="006442F7">
        <w:trPr>
          <w:cantSplit/>
          <w:trHeight w:val="20"/>
          <w:jc w:val="center"/>
        </w:trPr>
        <w:tc>
          <w:tcPr>
            <w:tcW w:w="5000" w:type="pct"/>
            <w:gridSpan w:val="24"/>
          </w:tcPr>
          <w:p w:rsidR="004F3A52" w:rsidRPr="00192E2E" w:rsidRDefault="00661CBB" w:rsidP="00661CBB">
            <w:pPr>
              <w:pStyle w:val="-3"/>
              <w:spacing w:line="240" w:lineRule="auto"/>
              <w:jc w:val="center"/>
              <w:rPr>
                <w:sz w:val="22"/>
                <w:szCs w:val="22"/>
              </w:rPr>
            </w:pPr>
            <w:r>
              <w:rPr>
                <w:sz w:val="22"/>
                <w:szCs w:val="22"/>
              </w:rPr>
              <w:t>Светлогорское городское лесничество Калининградской</w:t>
            </w:r>
            <w:r w:rsidRPr="00661CBB">
              <w:rPr>
                <w:sz w:val="22"/>
                <w:szCs w:val="22"/>
              </w:rPr>
              <w:t xml:space="preserve"> области</w:t>
            </w:r>
          </w:p>
        </w:tc>
      </w:tr>
      <w:tr w:rsidR="006442F7" w:rsidRPr="00192E2E" w:rsidTr="006442F7">
        <w:trPr>
          <w:cantSplit/>
          <w:trHeight w:val="20"/>
          <w:jc w:val="center"/>
        </w:trPr>
        <w:tc>
          <w:tcPr>
            <w:tcW w:w="5000" w:type="pct"/>
            <w:gridSpan w:val="24"/>
          </w:tcPr>
          <w:p w:rsidR="006442F7" w:rsidRPr="00192E2E" w:rsidRDefault="00655837" w:rsidP="006442F7">
            <w:pPr>
              <w:pStyle w:val="-3"/>
              <w:spacing w:line="240" w:lineRule="auto"/>
              <w:jc w:val="center"/>
              <w:rPr>
                <w:sz w:val="22"/>
                <w:szCs w:val="22"/>
              </w:rPr>
            </w:pPr>
            <w:r>
              <w:rPr>
                <w:sz w:val="22"/>
                <w:szCs w:val="22"/>
              </w:rPr>
              <w:t>-</w:t>
            </w:r>
          </w:p>
        </w:tc>
      </w:tr>
    </w:tbl>
    <w:p w:rsidR="00921DDE" w:rsidRPr="00192E2E" w:rsidRDefault="00921DDE" w:rsidP="003A5CA6">
      <w:pPr>
        <w:spacing w:after="0"/>
        <w:jc w:val="center"/>
        <w:outlineLvl w:val="2"/>
        <w:rPr>
          <w:rFonts w:ascii="Times New Roman" w:hAnsi="Times New Roman"/>
          <w:b/>
          <w:sz w:val="26"/>
          <w:szCs w:val="26"/>
        </w:rPr>
        <w:sectPr w:rsidR="00921DDE" w:rsidRPr="00192E2E" w:rsidSect="00DA5236">
          <w:type w:val="nextColumn"/>
          <w:pgSz w:w="16838" w:h="11906" w:orient="landscape" w:code="9"/>
          <w:pgMar w:top="1134" w:right="851" w:bottom="1134" w:left="1134" w:header="709" w:footer="0" w:gutter="0"/>
          <w:cols w:space="708"/>
          <w:docGrid w:linePitch="360"/>
        </w:sectPr>
      </w:pPr>
    </w:p>
    <w:p w:rsidR="00A80E6C" w:rsidRPr="00192E2E" w:rsidRDefault="005C0707" w:rsidP="00A80E6C">
      <w:pPr>
        <w:pStyle w:val="affff0"/>
      </w:pPr>
      <w:bookmarkStart w:id="70" w:name="_Toc98318169"/>
      <w:bookmarkStart w:id="71" w:name="_Toc99637867"/>
      <w:bookmarkStart w:id="72" w:name="_Toc121839551"/>
      <w:r w:rsidRPr="00192E2E">
        <w:t>2.1.2. Расчетная лесосека (ежегодный допустимый объем изъятия древесины) для осуществления рубок средневозрастных, приспевающих, спелых, перестойных лесных насаждений при уходе за лесами</w:t>
      </w:r>
      <w:bookmarkEnd w:id="70"/>
      <w:bookmarkEnd w:id="71"/>
      <w:bookmarkEnd w:id="72"/>
    </w:p>
    <w:p w:rsidR="0009564B" w:rsidRPr="00192E2E" w:rsidRDefault="0009564B" w:rsidP="0009564B">
      <w:pPr>
        <w:pStyle w:val="afffe"/>
      </w:pPr>
      <w:bookmarkStart w:id="73" w:name="_Hlk95750204"/>
      <w:bookmarkStart w:id="74" w:name="_Hlk95814521"/>
      <w:r w:rsidRPr="00192E2E">
        <w:t>Рубки ухода за лесами (рубки осветления, рубки прочистки</w:t>
      </w:r>
      <w:bookmarkEnd w:id="73"/>
      <w:r w:rsidRPr="00192E2E">
        <w:t xml:space="preserve">, рубки прореживания, проходные рубки, рубки сохранения лесных насаждений, рубки обновления лесных насаждений, рубки реконструкции лесных насаждений, ландшафтные рубки, рубки переформирования лесных насаждений, рубки единичных деревьев), </w:t>
      </w:r>
      <w:bookmarkStart w:id="75" w:name="_Hlk95814550"/>
      <w:r w:rsidRPr="00192E2E">
        <w:t>направленные на улучшение возрастной структуры</w:t>
      </w:r>
      <w:bookmarkEnd w:id="74"/>
      <w:r w:rsidRPr="00192E2E">
        <w:t xml:space="preserve"> и породного состава</w:t>
      </w:r>
      <w:bookmarkEnd w:id="75"/>
      <w:r w:rsidRPr="00192E2E">
        <w:t xml:space="preserve"> лесных насаждений, повышение качества и устойчивости лесных насаждений, сохранение и усиление защитных, водоохранных, санитарно-гигиенических свойств лесных насаждений, поддержание и восстановление биологического разнообразия лесов, повышение  продуктивности насаждений (их ресурсного потенциала), сокращение сроков выращивания технически спелой древесины, рациональное использование ресурсов древесины осуществляются путем вырубки части деревьев и кустарников. </w:t>
      </w:r>
    </w:p>
    <w:p w:rsidR="0009564B" w:rsidRDefault="0009564B" w:rsidP="0009564B">
      <w:pPr>
        <w:pStyle w:val="afffe"/>
        <w:spacing w:before="120"/>
      </w:pPr>
      <w:r w:rsidRPr="00192E2E">
        <w:t xml:space="preserve">Параметры и назначение рубок ухода за лесами определяются в соответствии с Правилами ухода за лесами, утвержденными приказом Министерства природных ресурсов и экологии Российской Федерации от </w:t>
      </w:r>
      <w:bookmarkStart w:id="76" w:name="_Hlk95814580"/>
      <w:r w:rsidRPr="00192E2E">
        <w:t xml:space="preserve">30 июля 2020 № </w:t>
      </w:r>
      <w:bookmarkEnd w:id="76"/>
      <w:r w:rsidRPr="00192E2E">
        <w:t>534.</w:t>
      </w:r>
    </w:p>
    <w:p w:rsidR="0009564B" w:rsidRPr="00192E2E" w:rsidRDefault="0009564B" w:rsidP="0009564B">
      <w:pPr>
        <w:pStyle w:val="afffe"/>
        <w:spacing w:before="120"/>
      </w:pPr>
      <w:r w:rsidRPr="00192E2E">
        <w:t xml:space="preserve">Возрастные периоды проведения различных видов рубок, проводимых в целях ухода за лесными насаждениями, установлены приложением № 1 к Правилам ухода за лесами, утвержденными приказом Министерства природных ресурсов и экологии Российской Федерации от </w:t>
      </w:r>
      <w:bookmarkStart w:id="77" w:name="_Hlk95750084"/>
      <w:r w:rsidRPr="00192E2E">
        <w:t xml:space="preserve">30 июля 2020 года № </w:t>
      </w:r>
      <w:bookmarkEnd w:id="77"/>
      <w:r w:rsidRPr="00192E2E">
        <w:t>534.</w:t>
      </w:r>
    </w:p>
    <w:p w:rsidR="0009564B" w:rsidRPr="00BF5519" w:rsidRDefault="0009564B" w:rsidP="0009564B">
      <w:pPr>
        <w:pStyle w:val="afffe"/>
      </w:pPr>
      <w:bookmarkStart w:id="78" w:name="_Hlk95814644"/>
      <w:bookmarkStart w:id="79" w:name="_Hlk95814654"/>
      <w:r w:rsidRPr="00192E2E">
        <w:t xml:space="preserve">Уход за лесами должен осуществляться лицами, использующими </w:t>
      </w:r>
      <w:bookmarkEnd w:id="78"/>
      <w:r w:rsidRPr="00192E2E">
        <w:t xml:space="preserve">леса на основании договора аренды лесного участка, права постоянного (бессрочного) </w:t>
      </w:r>
      <w:bookmarkEnd w:id="79"/>
      <w:r w:rsidRPr="00192E2E">
        <w:t xml:space="preserve">пользования лесным участком или безвозмездного пользования лесным участком, или органами государственной власти, органами местного самоуправления в пределах их полномочий, определенных в соответствии со статьей </w:t>
      </w:r>
      <w:hyperlink r:id="rId12" w:history="1">
        <w:r w:rsidRPr="00192E2E">
          <w:t>84</w:t>
        </w:r>
      </w:hyperlink>
      <w:r w:rsidRPr="00192E2E">
        <w:t xml:space="preserve"> Лесного </w:t>
      </w:r>
      <w:r w:rsidRPr="00BF5519">
        <w:t>кодекса Российской Федерации, статьей 19 Лесного кодекса Российской Федерации.</w:t>
      </w:r>
    </w:p>
    <w:p w:rsidR="0009564B" w:rsidRPr="00BF5519" w:rsidRDefault="0009564B" w:rsidP="0009564B">
      <w:pPr>
        <w:pStyle w:val="afffe"/>
      </w:pPr>
      <w:r w:rsidRPr="00BF5519">
        <w:t>В зависимости от возраста лесных насаждений и целей ухода за лесами осуществляются следующие виды рубок, проводимых в целях ухода за лесными насаждениями:</w:t>
      </w:r>
    </w:p>
    <w:p w:rsidR="0009564B" w:rsidRPr="00BF5519" w:rsidRDefault="0009564B" w:rsidP="0009564B">
      <w:pPr>
        <w:pStyle w:val="-"/>
      </w:pPr>
      <w:r w:rsidRPr="00BF5519">
        <w:t>рубки осветления, направленные на улучшение породного и качественного состава молодняков и условий роста деревьев целевой или целевых древесных пород;</w:t>
      </w:r>
    </w:p>
    <w:p w:rsidR="0009564B" w:rsidRPr="00BF5519" w:rsidRDefault="0009564B" w:rsidP="0009564B">
      <w:pPr>
        <w:pStyle w:val="-"/>
      </w:pPr>
      <w:r w:rsidRPr="00BF5519">
        <w:t>рубки прочистки, направленные на регулирование густоты лесных насаждений и улучшение условий роста деревьев целевой или целевых древесных пород, а также на продолжение формирования породного и качественного состава молодняков;</w:t>
      </w:r>
    </w:p>
    <w:p w:rsidR="0009564B" w:rsidRPr="00BF5519" w:rsidRDefault="0009564B" w:rsidP="0009564B">
      <w:pPr>
        <w:pStyle w:val="-"/>
      </w:pPr>
      <w:r w:rsidRPr="00BF5519">
        <w:t>рубки прореживания, направленные на создание в лесных насаждениях благоприятных условий для формирования стволов и крон лучших деревьев;</w:t>
      </w:r>
    </w:p>
    <w:p w:rsidR="0009564B" w:rsidRPr="00BF5519" w:rsidRDefault="0009564B" w:rsidP="0009564B">
      <w:pPr>
        <w:pStyle w:val="-"/>
      </w:pPr>
      <w:r w:rsidRPr="00BF5519">
        <w:t>проходные рубки, направленные на создание благоприятных условий роста лучших деревьев, увеличения их прироста, продолжения (завершения) формирования структуры насаждений;</w:t>
      </w:r>
    </w:p>
    <w:p w:rsidR="00650684" w:rsidRPr="00BF5519" w:rsidRDefault="00650684" w:rsidP="0009564B">
      <w:pPr>
        <w:pStyle w:val="-"/>
      </w:pPr>
      <w:r w:rsidRPr="00BF5519">
        <w:t>рубки сохранения лесных насаждений, проводимые в спелых и перестойных древостоях в целях сохранения, поддержания их в состоянии эффективного выполнения целевых функций, накопления качественной древесины, увеличения плодоношения;</w:t>
      </w:r>
    </w:p>
    <w:p w:rsidR="0009564B" w:rsidRPr="00BF5519" w:rsidRDefault="0009564B" w:rsidP="00650684">
      <w:pPr>
        <w:pStyle w:val="-"/>
        <w:numPr>
          <w:ilvl w:val="0"/>
          <w:numId w:val="0"/>
        </w:numPr>
        <w:ind w:firstLine="709"/>
      </w:pPr>
      <w:r w:rsidRPr="00BF5519">
        <w:t xml:space="preserve">Для создания и восстановления защитных лесных насаждений в </w:t>
      </w:r>
      <w:r w:rsidR="00F710C2" w:rsidRPr="00BF5519">
        <w:t>рамках реализации мероприятий по агролесомелиорации, проводятся:</w:t>
      </w:r>
    </w:p>
    <w:p w:rsidR="0009564B" w:rsidRPr="00BF5519" w:rsidRDefault="00650684" w:rsidP="00650684">
      <w:pPr>
        <w:pStyle w:val="-"/>
      </w:pPr>
      <w:proofErr w:type="gramStart"/>
      <w:r w:rsidRPr="00BF5519">
        <w:t xml:space="preserve">рубки обновления лесных насаждений, проводимые в перестойных древостоях, спелых и в утрачивающих целевые функции приспевающих древостоях с целью создания благоприятных условий для роста молодых перспективных деревьев, имеющихся в насаждении, появляющихся в связи с содействием возобновлению леса и проведением рубок лесных насаждений, </w:t>
      </w:r>
      <w:proofErr w:type="spellStart"/>
      <w:r w:rsidRPr="00BF5519">
        <w:t>проводи-мых</w:t>
      </w:r>
      <w:proofErr w:type="spellEnd"/>
      <w:r w:rsidRPr="00BF5519">
        <w:t xml:space="preserve"> в целях ухода за лесными насаждениями;</w:t>
      </w:r>
      <w:proofErr w:type="gramEnd"/>
    </w:p>
    <w:p w:rsidR="00650684" w:rsidRPr="00BF5519" w:rsidRDefault="00650684" w:rsidP="00650684">
      <w:pPr>
        <w:pStyle w:val="-"/>
      </w:pPr>
      <w:r w:rsidRPr="00BF5519">
        <w:t>рубки переформирования лесных насаждений, проводимые в сформировавшихся средневозрастных и более старшего возраста древостоях с целью коренного изменения их состава, структуры, строения путем регулирования соотношения составляющих насаждение элементов леса и создания благоприятных условий роста деревьев целевых пород, поколений, ярусов;</w:t>
      </w:r>
    </w:p>
    <w:p w:rsidR="0009564B" w:rsidRPr="00BF5519" w:rsidRDefault="0009564B" w:rsidP="0009564B">
      <w:pPr>
        <w:pStyle w:val="-"/>
      </w:pPr>
      <w:r w:rsidRPr="00BF5519">
        <w:t>рубки реконструкции, проводимые в целях удаления малоценных лесных насаждений или их частей для подготовки условий для проведения посадки, посева ценных лесообразующих пород, мер содействия естественному возобновлению леса;</w:t>
      </w:r>
    </w:p>
    <w:p w:rsidR="0009564B" w:rsidRPr="00BF5519" w:rsidRDefault="0009564B" w:rsidP="0009564B">
      <w:pPr>
        <w:pStyle w:val="-"/>
      </w:pPr>
      <w:bookmarkStart w:id="80" w:name="_Hlk103776021"/>
      <w:r w:rsidRPr="00BF5519">
        <w:t>рубки единичных деревьев, в том числе семенников, выполнивших свою функцию, должна осуществляться при рубках осветления, рубках прочистки, а также выполняться как отдельное мероприятие, если она не проводилась в процессе рубок осветления, рубок прочистки.</w:t>
      </w:r>
    </w:p>
    <w:p w:rsidR="00650684" w:rsidRPr="00BF5519" w:rsidRDefault="00E40086" w:rsidP="00993886">
      <w:pPr>
        <w:pStyle w:val="-"/>
        <w:numPr>
          <w:ilvl w:val="0"/>
          <w:numId w:val="0"/>
        </w:numPr>
        <w:ind w:firstLine="709"/>
      </w:pPr>
      <w:r w:rsidRPr="00BF5519">
        <w:t>Городские леса Светлогорского городского округа являются спелыми лесными насаждений в которых рубки осветления, прочистки</w:t>
      </w:r>
      <w:r w:rsidR="00134C63" w:rsidRPr="00BF5519">
        <w:t xml:space="preserve"> и</w:t>
      </w:r>
      <w:r w:rsidRPr="00BF5519">
        <w:t xml:space="preserve"> прореживания </w:t>
      </w:r>
      <w:r w:rsidR="00134C63" w:rsidRPr="00BF5519">
        <w:t>не допускаются, а</w:t>
      </w:r>
      <w:r w:rsidRPr="00BF5519">
        <w:t xml:space="preserve"> проходные рубки</w:t>
      </w:r>
      <w:r w:rsidR="00134C63" w:rsidRPr="00BF5519">
        <w:t xml:space="preserve"> в соответствии с пунктом 35 Правил ухода за лесами, утвержденных приказом Минприроды России от 30 июля 2020 года № 534 должны прекращаться в лесных насаждениях хвойных, твердолиственных и мягколиственных семенного и вегетативного происхождения за один класс возраста до установленного возраста рубки</w:t>
      </w:r>
      <w:r w:rsidR="00EA3140" w:rsidRPr="00BF5519">
        <w:t>, в связи с чем данный вид рубок не проектируется</w:t>
      </w:r>
      <w:r w:rsidR="00134C63" w:rsidRPr="00BF5519">
        <w:t>.</w:t>
      </w:r>
    </w:p>
    <w:p w:rsidR="00134C63" w:rsidRPr="00BF5519" w:rsidRDefault="00134C63" w:rsidP="00993886">
      <w:pPr>
        <w:pStyle w:val="-"/>
        <w:numPr>
          <w:ilvl w:val="0"/>
          <w:numId w:val="0"/>
        </w:numPr>
        <w:ind w:firstLine="709"/>
      </w:pPr>
      <w:r w:rsidRPr="00BF5519">
        <w:t xml:space="preserve">Рубки обновления, переформирования и реконструкции проектируются в целях </w:t>
      </w:r>
      <w:r w:rsidR="00F710C2" w:rsidRPr="00BF5519">
        <w:t xml:space="preserve">восстановления утраченных свойств лесов и </w:t>
      </w:r>
      <w:r w:rsidR="00EA3140" w:rsidRPr="00BF5519">
        <w:t>с содействием естественному лесовосстановлению или с посадкой целевых древесных пород в спелых и перестойных лесных насаждениях, утрачивающих полезные функции, либо в ослабленных, теряющих устойчивость, жизнеспособность приспевающих лесных насаждениях. По результатам лесоустройства насаждений, утрачивающих полезные функции, либо ослабленных, теряющих устойчивость, жизнеспособность приспевающих лесных насаждениях не выявлена, в связи с чем данный вид рубок не проектируется.</w:t>
      </w:r>
    </w:p>
    <w:p w:rsidR="00EA3140" w:rsidRPr="00BF5519" w:rsidRDefault="00EA3140" w:rsidP="00993886">
      <w:pPr>
        <w:pStyle w:val="-"/>
        <w:numPr>
          <w:ilvl w:val="0"/>
          <w:numId w:val="0"/>
        </w:numPr>
        <w:ind w:firstLine="709"/>
      </w:pPr>
      <w:r w:rsidRPr="00BF5519">
        <w:t>Рубки единичных деревьев в соответствии с подпунктом к пункта 10 Правил ухода за лесами, утвержденных приказом Минприроды России от 30 июля 2020 года № 534 должна осуществляться при рубках осветления, рубках прочистки. Как указывалось, выше рубки осветления и прочистки не проектируются в связи с возрастным периодом их проведения.</w:t>
      </w:r>
    </w:p>
    <w:p w:rsidR="00EA3140" w:rsidRPr="00BF5519" w:rsidRDefault="00993886" w:rsidP="00993886">
      <w:pPr>
        <w:pStyle w:val="-"/>
        <w:numPr>
          <w:ilvl w:val="0"/>
          <w:numId w:val="0"/>
        </w:numPr>
        <w:ind w:firstLine="709"/>
      </w:pPr>
      <w:r w:rsidRPr="00BF5519">
        <w:t xml:space="preserve">В соответствии с требованиями Правил рубок ухода, утвержденных приказом Минприроды России от 30 июля 2020 года № 534 в городских лесах Светлогорского городского округа, с учетом установленных критериев не допускается проведения рубок ухода, в связи с чем мероприятия не проектируются, а таблица 2.1.2.1 не заполняется.  </w:t>
      </w:r>
    </w:p>
    <w:bookmarkEnd w:id="80"/>
    <w:p w:rsidR="00A80E6C" w:rsidRPr="00192E2E" w:rsidRDefault="00A80E6C" w:rsidP="00D76078">
      <w:pPr>
        <w:pStyle w:val="affff6"/>
        <w:spacing w:after="120"/>
        <w:rPr>
          <w:color w:val="auto"/>
        </w:rPr>
      </w:pPr>
      <w:r w:rsidRPr="00BF5519">
        <w:rPr>
          <w:color w:val="auto"/>
        </w:rPr>
        <w:t>Таблица 2.1.2.1. Расчетная лесосека (ежегодный допустимый объем изъятия древесины) в средневозрастных, приспевающих, спелых, перестойных лесных насажд</w:t>
      </w:r>
      <w:r w:rsidRPr="00192E2E">
        <w:rPr>
          <w:color w:val="auto"/>
        </w:rPr>
        <w:t>ени</w:t>
      </w:r>
      <w:r w:rsidR="006442F7" w:rsidRPr="00192E2E">
        <w:rPr>
          <w:color w:val="auto"/>
        </w:rPr>
        <w:t>ях</w:t>
      </w:r>
      <w:r w:rsidRPr="00192E2E">
        <w:rPr>
          <w:color w:val="auto"/>
        </w:rPr>
        <w:t xml:space="preserve"> при уходе за лесами</w:t>
      </w:r>
    </w:p>
    <w:tbl>
      <w:tblPr>
        <w:tblW w:w="9639" w:type="dxa"/>
        <w:jc w:val="center"/>
        <w:tblLayout w:type="fixed"/>
        <w:tblCellMar>
          <w:left w:w="57" w:type="dxa"/>
          <w:right w:w="57" w:type="dxa"/>
        </w:tblCellMar>
        <w:tblLook w:val="04A0"/>
      </w:tblPr>
      <w:tblGrid>
        <w:gridCol w:w="499"/>
        <w:gridCol w:w="1701"/>
        <w:gridCol w:w="920"/>
        <w:gridCol w:w="850"/>
        <w:gridCol w:w="993"/>
        <w:gridCol w:w="992"/>
        <w:gridCol w:w="969"/>
        <w:gridCol w:w="873"/>
        <w:gridCol w:w="1055"/>
        <w:gridCol w:w="787"/>
      </w:tblGrid>
      <w:tr w:rsidR="00952310" w:rsidRPr="00192E2E" w:rsidTr="00742727">
        <w:trPr>
          <w:trHeight w:val="20"/>
          <w:tblHeader/>
          <w:jc w:val="center"/>
        </w:trPr>
        <w:tc>
          <w:tcPr>
            <w:tcW w:w="49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52310" w:rsidRPr="00192E2E" w:rsidRDefault="00952310" w:rsidP="00742727">
            <w:pPr>
              <w:spacing w:after="0" w:line="240" w:lineRule="auto"/>
              <w:jc w:val="center"/>
              <w:rPr>
                <w:rFonts w:ascii="Times New Roman" w:hAnsi="Times New Roman"/>
              </w:rPr>
            </w:pPr>
            <w:r w:rsidRPr="00192E2E">
              <w:rPr>
                <w:rFonts w:ascii="Times New Roman" w:hAnsi="Times New Roman"/>
              </w:rPr>
              <w:t>№ п/п</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52310" w:rsidRPr="00192E2E" w:rsidRDefault="00952310" w:rsidP="00742727">
            <w:pPr>
              <w:spacing w:after="0" w:line="240" w:lineRule="auto"/>
              <w:jc w:val="center"/>
              <w:rPr>
                <w:rFonts w:ascii="Times New Roman" w:hAnsi="Times New Roman"/>
              </w:rPr>
            </w:pPr>
            <w:r w:rsidRPr="00192E2E">
              <w:rPr>
                <w:rFonts w:ascii="Times New Roman" w:hAnsi="Times New Roman"/>
              </w:rPr>
              <w:t>Показатели</w:t>
            </w:r>
          </w:p>
        </w:tc>
        <w:tc>
          <w:tcPr>
            <w:tcW w:w="9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52310" w:rsidRPr="00192E2E" w:rsidRDefault="00952310" w:rsidP="00742727">
            <w:pPr>
              <w:spacing w:after="0" w:line="240" w:lineRule="auto"/>
              <w:jc w:val="center"/>
              <w:rPr>
                <w:rFonts w:ascii="Times New Roman" w:hAnsi="Times New Roman"/>
              </w:rPr>
            </w:pPr>
            <w:r w:rsidRPr="00192E2E">
              <w:rPr>
                <w:rFonts w:ascii="Times New Roman" w:hAnsi="Times New Roman"/>
              </w:rPr>
              <w:t>Ед. изм.</w:t>
            </w:r>
          </w:p>
        </w:tc>
        <w:tc>
          <w:tcPr>
            <w:tcW w:w="5732" w:type="dxa"/>
            <w:gridSpan w:val="6"/>
            <w:tcBorders>
              <w:top w:val="single" w:sz="4" w:space="0" w:color="auto"/>
              <w:left w:val="nil"/>
              <w:bottom w:val="single" w:sz="4" w:space="0" w:color="auto"/>
              <w:right w:val="single" w:sz="4" w:space="0" w:color="auto"/>
            </w:tcBorders>
            <w:shd w:val="clear" w:color="auto" w:fill="auto"/>
            <w:vAlign w:val="center"/>
            <w:hideMark/>
          </w:tcPr>
          <w:p w:rsidR="00952310" w:rsidRPr="00192E2E" w:rsidRDefault="00952310" w:rsidP="00742727">
            <w:pPr>
              <w:spacing w:after="0" w:line="240" w:lineRule="auto"/>
              <w:jc w:val="center"/>
              <w:rPr>
                <w:rFonts w:ascii="Times New Roman" w:hAnsi="Times New Roman"/>
              </w:rPr>
            </w:pPr>
            <w:r w:rsidRPr="00192E2E">
              <w:rPr>
                <w:rFonts w:ascii="Times New Roman" w:hAnsi="Times New Roman"/>
              </w:rPr>
              <w:t>Виды ухода за лесами</w:t>
            </w:r>
          </w:p>
        </w:tc>
        <w:tc>
          <w:tcPr>
            <w:tcW w:w="78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52310" w:rsidRPr="00192E2E" w:rsidRDefault="00952310" w:rsidP="00742727">
            <w:pPr>
              <w:spacing w:after="0" w:line="240" w:lineRule="auto"/>
              <w:jc w:val="center"/>
              <w:rPr>
                <w:rFonts w:ascii="Times New Roman" w:hAnsi="Times New Roman"/>
              </w:rPr>
            </w:pPr>
            <w:r w:rsidRPr="00192E2E">
              <w:rPr>
                <w:rFonts w:ascii="Times New Roman" w:hAnsi="Times New Roman"/>
              </w:rPr>
              <w:t>Итого</w:t>
            </w:r>
          </w:p>
        </w:tc>
      </w:tr>
      <w:tr w:rsidR="00952310" w:rsidRPr="00192E2E" w:rsidTr="00742727">
        <w:trPr>
          <w:trHeight w:val="20"/>
          <w:tblHeader/>
          <w:jc w:val="center"/>
        </w:trPr>
        <w:tc>
          <w:tcPr>
            <w:tcW w:w="49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52310" w:rsidRPr="00192E2E" w:rsidRDefault="00952310" w:rsidP="00742727">
            <w:pPr>
              <w:spacing w:after="0" w:line="240" w:lineRule="auto"/>
              <w:jc w:val="center"/>
              <w:rPr>
                <w:rFonts w:ascii="Times New Roman" w:hAnsi="Times New Roman"/>
              </w:rPr>
            </w:pPr>
          </w:p>
        </w:tc>
        <w:tc>
          <w:tcPr>
            <w:tcW w:w="170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52310" w:rsidRPr="00192E2E" w:rsidRDefault="00952310" w:rsidP="00742727">
            <w:pPr>
              <w:spacing w:after="0" w:line="240" w:lineRule="auto"/>
              <w:jc w:val="center"/>
              <w:rPr>
                <w:rFonts w:ascii="Times New Roman" w:hAnsi="Times New Roman"/>
              </w:rPr>
            </w:pPr>
          </w:p>
        </w:tc>
        <w:tc>
          <w:tcPr>
            <w:tcW w:w="92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52310" w:rsidRPr="00192E2E" w:rsidRDefault="00952310" w:rsidP="00742727">
            <w:pPr>
              <w:spacing w:after="0" w:line="240" w:lineRule="auto"/>
              <w:jc w:val="center"/>
              <w:rPr>
                <w:rFonts w:ascii="Times New Roman" w:hAnsi="Times New Roman"/>
              </w:rPr>
            </w:pPr>
          </w:p>
        </w:tc>
        <w:tc>
          <w:tcPr>
            <w:tcW w:w="850" w:type="dxa"/>
            <w:tcBorders>
              <w:top w:val="nil"/>
              <w:left w:val="nil"/>
              <w:bottom w:val="single" w:sz="4" w:space="0" w:color="auto"/>
              <w:right w:val="single" w:sz="4" w:space="0" w:color="auto"/>
            </w:tcBorders>
            <w:shd w:val="clear" w:color="auto" w:fill="auto"/>
            <w:vAlign w:val="center"/>
            <w:hideMark/>
          </w:tcPr>
          <w:p w:rsidR="00952310" w:rsidRPr="00192E2E" w:rsidRDefault="00952310" w:rsidP="00742727">
            <w:pPr>
              <w:spacing w:after="0" w:line="240" w:lineRule="auto"/>
              <w:jc w:val="center"/>
              <w:rPr>
                <w:rFonts w:ascii="Times New Roman" w:hAnsi="Times New Roman"/>
              </w:rPr>
            </w:pPr>
            <w:r w:rsidRPr="00192E2E">
              <w:rPr>
                <w:rFonts w:ascii="Times New Roman" w:hAnsi="Times New Roman"/>
              </w:rPr>
              <w:t>прореживания</w:t>
            </w:r>
          </w:p>
        </w:tc>
        <w:tc>
          <w:tcPr>
            <w:tcW w:w="993" w:type="dxa"/>
            <w:tcBorders>
              <w:top w:val="nil"/>
              <w:left w:val="nil"/>
              <w:bottom w:val="single" w:sz="4" w:space="0" w:color="auto"/>
              <w:right w:val="single" w:sz="4" w:space="0" w:color="auto"/>
            </w:tcBorders>
            <w:shd w:val="clear" w:color="auto" w:fill="auto"/>
            <w:vAlign w:val="center"/>
            <w:hideMark/>
          </w:tcPr>
          <w:p w:rsidR="00952310" w:rsidRPr="00192E2E" w:rsidRDefault="00952310" w:rsidP="00742727">
            <w:pPr>
              <w:spacing w:after="0" w:line="240" w:lineRule="auto"/>
              <w:jc w:val="center"/>
              <w:rPr>
                <w:rFonts w:ascii="Times New Roman" w:hAnsi="Times New Roman"/>
              </w:rPr>
            </w:pPr>
            <w:r w:rsidRPr="00192E2E">
              <w:rPr>
                <w:rFonts w:ascii="Times New Roman" w:hAnsi="Times New Roman"/>
              </w:rPr>
              <w:t>проходные</w:t>
            </w:r>
            <w:r w:rsidR="00742727" w:rsidRPr="00192E2E">
              <w:rPr>
                <w:rFonts w:ascii="Times New Roman" w:hAnsi="Times New Roman"/>
              </w:rPr>
              <w:t xml:space="preserve"> рубки</w:t>
            </w:r>
          </w:p>
        </w:tc>
        <w:tc>
          <w:tcPr>
            <w:tcW w:w="992" w:type="dxa"/>
            <w:tcBorders>
              <w:top w:val="nil"/>
              <w:left w:val="nil"/>
              <w:bottom w:val="single" w:sz="4" w:space="0" w:color="auto"/>
              <w:right w:val="single" w:sz="4" w:space="0" w:color="auto"/>
            </w:tcBorders>
            <w:shd w:val="clear" w:color="auto" w:fill="auto"/>
            <w:vAlign w:val="center"/>
            <w:hideMark/>
          </w:tcPr>
          <w:p w:rsidR="00952310" w:rsidRPr="00192E2E" w:rsidRDefault="00952310" w:rsidP="00742727">
            <w:pPr>
              <w:spacing w:after="0" w:line="240" w:lineRule="auto"/>
              <w:jc w:val="center"/>
              <w:rPr>
                <w:rFonts w:ascii="Times New Roman" w:hAnsi="Times New Roman"/>
              </w:rPr>
            </w:pPr>
            <w:r w:rsidRPr="00192E2E">
              <w:rPr>
                <w:rFonts w:ascii="Times New Roman" w:hAnsi="Times New Roman"/>
              </w:rPr>
              <w:t>рубки обновления</w:t>
            </w:r>
          </w:p>
        </w:tc>
        <w:tc>
          <w:tcPr>
            <w:tcW w:w="969" w:type="dxa"/>
            <w:tcBorders>
              <w:top w:val="nil"/>
              <w:left w:val="nil"/>
              <w:bottom w:val="single" w:sz="4" w:space="0" w:color="auto"/>
              <w:right w:val="single" w:sz="4" w:space="0" w:color="auto"/>
            </w:tcBorders>
            <w:shd w:val="clear" w:color="auto" w:fill="auto"/>
            <w:vAlign w:val="center"/>
            <w:hideMark/>
          </w:tcPr>
          <w:p w:rsidR="00952310" w:rsidRPr="00192E2E" w:rsidRDefault="00952310" w:rsidP="00742727">
            <w:pPr>
              <w:spacing w:after="0" w:line="240" w:lineRule="auto"/>
              <w:jc w:val="center"/>
              <w:rPr>
                <w:rFonts w:ascii="Times New Roman" w:hAnsi="Times New Roman"/>
              </w:rPr>
            </w:pPr>
            <w:r w:rsidRPr="00192E2E">
              <w:rPr>
                <w:rFonts w:ascii="Times New Roman" w:hAnsi="Times New Roman"/>
              </w:rPr>
              <w:t>рубки переформирования</w:t>
            </w:r>
          </w:p>
        </w:tc>
        <w:tc>
          <w:tcPr>
            <w:tcW w:w="873" w:type="dxa"/>
            <w:tcBorders>
              <w:top w:val="nil"/>
              <w:left w:val="nil"/>
              <w:bottom w:val="single" w:sz="4" w:space="0" w:color="auto"/>
              <w:right w:val="single" w:sz="4" w:space="0" w:color="auto"/>
            </w:tcBorders>
            <w:shd w:val="clear" w:color="auto" w:fill="auto"/>
            <w:vAlign w:val="center"/>
            <w:hideMark/>
          </w:tcPr>
          <w:p w:rsidR="00952310" w:rsidRPr="00192E2E" w:rsidRDefault="00952310" w:rsidP="00742727">
            <w:pPr>
              <w:spacing w:after="0" w:line="240" w:lineRule="auto"/>
              <w:jc w:val="center"/>
              <w:rPr>
                <w:rFonts w:ascii="Times New Roman" w:hAnsi="Times New Roman"/>
              </w:rPr>
            </w:pPr>
            <w:r w:rsidRPr="00192E2E">
              <w:rPr>
                <w:rFonts w:ascii="Times New Roman" w:hAnsi="Times New Roman"/>
              </w:rPr>
              <w:t>рубки реконструкции</w:t>
            </w:r>
          </w:p>
        </w:tc>
        <w:tc>
          <w:tcPr>
            <w:tcW w:w="1055" w:type="dxa"/>
            <w:tcBorders>
              <w:top w:val="nil"/>
              <w:left w:val="nil"/>
              <w:bottom w:val="single" w:sz="4" w:space="0" w:color="auto"/>
              <w:right w:val="single" w:sz="4" w:space="0" w:color="auto"/>
            </w:tcBorders>
            <w:shd w:val="clear" w:color="auto" w:fill="auto"/>
            <w:vAlign w:val="center"/>
            <w:hideMark/>
          </w:tcPr>
          <w:p w:rsidR="00952310" w:rsidRPr="00192E2E" w:rsidRDefault="00952310" w:rsidP="00742727">
            <w:pPr>
              <w:spacing w:after="0" w:line="240" w:lineRule="auto"/>
              <w:jc w:val="center"/>
              <w:rPr>
                <w:rFonts w:ascii="Times New Roman" w:hAnsi="Times New Roman"/>
              </w:rPr>
            </w:pPr>
            <w:r w:rsidRPr="00192E2E">
              <w:rPr>
                <w:rFonts w:ascii="Times New Roman" w:hAnsi="Times New Roman"/>
              </w:rPr>
              <w:t>рубка единичных</w:t>
            </w:r>
            <w:r w:rsidR="00742727" w:rsidRPr="00192E2E">
              <w:rPr>
                <w:rFonts w:ascii="Times New Roman" w:hAnsi="Times New Roman"/>
              </w:rPr>
              <w:t xml:space="preserve"> деревьев</w:t>
            </w:r>
          </w:p>
        </w:tc>
        <w:tc>
          <w:tcPr>
            <w:tcW w:w="78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52310" w:rsidRPr="00192E2E" w:rsidRDefault="00952310" w:rsidP="00742727">
            <w:pPr>
              <w:spacing w:after="0" w:line="240" w:lineRule="auto"/>
              <w:jc w:val="center"/>
              <w:rPr>
                <w:rFonts w:ascii="Times New Roman" w:hAnsi="Times New Roman"/>
              </w:rPr>
            </w:pPr>
          </w:p>
        </w:tc>
      </w:tr>
      <w:tr w:rsidR="00952310" w:rsidRPr="00192E2E" w:rsidTr="00742727">
        <w:trPr>
          <w:trHeight w:val="20"/>
          <w:tblHeader/>
          <w:jc w:val="center"/>
        </w:trPr>
        <w:tc>
          <w:tcPr>
            <w:tcW w:w="499" w:type="dxa"/>
            <w:tcBorders>
              <w:top w:val="nil"/>
              <w:left w:val="single" w:sz="4" w:space="0" w:color="auto"/>
              <w:bottom w:val="single" w:sz="4" w:space="0" w:color="auto"/>
              <w:right w:val="single" w:sz="4" w:space="0" w:color="auto"/>
            </w:tcBorders>
            <w:shd w:val="clear" w:color="auto" w:fill="auto"/>
            <w:noWrap/>
            <w:vAlign w:val="center"/>
            <w:hideMark/>
          </w:tcPr>
          <w:p w:rsidR="00952310" w:rsidRPr="00192E2E" w:rsidRDefault="00952310" w:rsidP="00742727">
            <w:pPr>
              <w:spacing w:after="0" w:line="240" w:lineRule="auto"/>
              <w:jc w:val="center"/>
              <w:rPr>
                <w:rFonts w:ascii="Times New Roman" w:hAnsi="Times New Roman"/>
              </w:rPr>
            </w:pPr>
            <w:r w:rsidRPr="00192E2E">
              <w:rPr>
                <w:rFonts w:ascii="Times New Roman" w:hAnsi="Times New Roman"/>
              </w:rPr>
              <w:t>1</w:t>
            </w:r>
          </w:p>
        </w:tc>
        <w:tc>
          <w:tcPr>
            <w:tcW w:w="1701" w:type="dxa"/>
            <w:tcBorders>
              <w:top w:val="nil"/>
              <w:left w:val="nil"/>
              <w:bottom w:val="single" w:sz="4" w:space="0" w:color="auto"/>
              <w:right w:val="single" w:sz="4" w:space="0" w:color="auto"/>
            </w:tcBorders>
            <w:shd w:val="clear" w:color="auto" w:fill="auto"/>
            <w:noWrap/>
            <w:vAlign w:val="center"/>
            <w:hideMark/>
          </w:tcPr>
          <w:p w:rsidR="00952310" w:rsidRPr="00192E2E" w:rsidRDefault="00952310" w:rsidP="00742727">
            <w:pPr>
              <w:spacing w:after="0" w:line="240" w:lineRule="auto"/>
              <w:jc w:val="center"/>
              <w:rPr>
                <w:rFonts w:ascii="Times New Roman" w:hAnsi="Times New Roman"/>
              </w:rPr>
            </w:pPr>
            <w:r w:rsidRPr="00192E2E">
              <w:rPr>
                <w:rFonts w:ascii="Times New Roman" w:hAnsi="Times New Roman"/>
              </w:rPr>
              <w:t>2</w:t>
            </w:r>
          </w:p>
        </w:tc>
        <w:tc>
          <w:tcPr>
            <w:tcW w:w="920" w:type="dxa"/>
            <w:tcBorders>
              <w:top w:val="nil"/>
              <w:left w:val="nil"/>
              <w:bottom w:val="single" w:sz="4" w:space="0" w:color="auto"/>
              <w:right w:val="single" w:sz="4" w:space="0" w:color="auto"/>
            </w:tcBorders>
            <w:shd w:val="clear" w:color="auto" w:fill="auto"/>
            <w:noWrap/>
            <w:vAlign w:val="center"/>
            <w:hideMark/>
          </w:tcPr>
          <w:p w:rsidR="00952310" w:rsidRPr="00192E2E" w:rsidRDefault="00952310" w:rsidP="00742727">
            <w:pPr>
              <w:spacing w:after="0" w:line="240" w:lineRule="auto"/>
              <w:jc w:val="center"/>
              <w:rPr>
                <w:rFonts w:ascii="Times New Roman" w:hAnsi="Times New Roman"/>
              </w:rPr>
            </w:pPr>
            <w:r w:rsidRPr="00192E2E">
              <w:rPr>
                <w:rFonts w:ascii="Times New Roman" w:hAnsi="Times New Roman"/>
              </w:rPr>
              <w:t>3</w:t>
            </w:r>
          </w:p>
        </w:tc>
        <w:tc>
          <w:tcPr>
            <w:tcW w:w="850" w:type="dxa"/>
            <w:tcBorders>
              <w:top w:val="nil"/>
              <w:left w:val="nil"/>
              <w:bottom w:val="single" w:sz="4" w:space="0" w:color="auto"/>
              <w:right w:val="single" w:sz="4" w:space="0" w:color="auto"/>
            </w:tcBorders>
            <w:shd w:val="clear" w:color="auto" w:fill="auto"/>
            <w:noWrap/>
            <w:vAlign w:val="center"/>
            <w:hideMark/>
          </w:tcPr>
          <w:p w:rsidR="00952310" w:rsidRPr="00192E2E" w:rsidRDefault="00952310" w:rsidP="00742727">
            <w:pPr>
              <w:spacing w:after="0" w:line="240" w:lineRule="auto"/>
              <w:jc w:val="center"/>
              <w:rPr>
                <w:rFonts w:ascii="Times New Roman" w:hAnsi="Times New Roman"/>
              </w:rPr>
            </w:pPr>
            <w:r w:rsidRPr="00192E2E">
              <w:rPr>
                <w:rFonts w:ascii="Times New Roman" w:hAnsi="Times New Roman"/>
              </w:rPr>
              <w:t>4</w:t>
            </w:r>
          </w:p>
        </w:tc>
        <w:tc>
          <w:tcPr>
            <w:tcW w:w="993" w:type="dxa"/>
            <w:tcBorders>
              <w:top w:val="nil"/>
              <w:left w:val="nil"/>
              <w:bottom w:val="single" w:sz="4" w:space="0" w:color="auto"/>
              <w:right w:val="single" w:sz="4" w:space="0" w:color="auto"/>
            </w:tcBorders>
            <w:shd w:val="clear" w:color="auto" w:fill="auto"/>
            <w:noWrap/>
            <w:vAlign w:val="center"/>
            <w:hideMark/>
          </w:tcPr>
          <w:p w:rsidR="00952310" w:rsidRPr="00192E2E" w:rsidRDefault="00952310" w:rsidP="00742727">
            <w:pPr>
              <w:spacing w:after="0" w:line="240" w:lineRule="auto"/>
              <w:jc w:val="center"/>
              <w:rPr>
                <w:rFonts w:ascii="Times New Roman" w:hAnsi="Times New Roman"/>
              </w:rPr>
            </w:pPr>
            <w:r w:rsidRPr="00192E2E">
              <w:rPr>
                <w:rFonts w:ascii="Times New Roman" w:hAnsi="Times New Roman"/>
              </w:rPr>
              <w:t>5</w:t>
            </w:r>
          </w:p>
        </w:tc>
        <w:tc>
          <w:tcPr>
            <w:tcW w:w="992" w:type="dxa"/>
            <w:tcBorders>
              <w:top w:val="nil"/>
              <w:left w:val="nil"/>
              <w:bottom w:val="single" w:sz="4" w:space="0" w:color="auto"/>
              <w:right w:val="single" w:sz="4" w:space="0" w:color="auto"/>
            </w:tcBorders>
            <w:shd w:val="clear" w:color="auto" w:fill="auto"/>
            <w:noWrap/>
            <w:vAlign w:val="center"/>
            <w:hideMark/>
          </w:tcPr>
          <w:p w:rsidR="00952310" w:rsidRPr="00192E2E" w:rsidRDefault="00952310" w:rsidP="00742727">
            <w:pPr>
              <w:spacing w:after="0" w:line="240" w:lineRule="auto"/>
              <w:jc w:val="center"/>
              <w:rPr>
                <w:rFonts w:ascii="Times New Roman" w:hAnsi="Times New Roman"/>
              </w:rPr>
            </w:pPr>
            <w:r w:rsidRPr="00192E2E">
              <w:rPr>
                <w:rFonts w:ascii="Times New Roman" w:hAnsi="Times New Roman"/>
              </w:rPr>
              <w:t>6</w:t>
            </w:r>
          </w:p>
        </w:tc>
        <w:tc>
          <w:tcPr>
            <w:tcW w:w="969" w:type="dxa"/>
            <w:tcBorders>
              <w:top w:val="nil"/>
              <w:left w:val="nil"/>
              <w:bottom w:val="single" w:sz="4" w:space="0" w:color="auto"/>
              <w:right w:val="single" w:sz="4" w:space="0" w:color="auto"/>
            </w:tcBorders>
            <w:shd w:val="clear" w:color="auto" w:fill="auto"/>
            <w:noWrap/>
            <w:vAlign w:val="center"/>
            <w:hideMark/>
          </w:tcPr>
          <w:p w:rsidR="00952310" w:rsidRPr="00192E2E" w:rsidRDefault="00952310" w:rsidP="00742727">
            <w:pPr>
              <w:spacing w:after="0" w:line="240" w:lineRule="auto"/>
              <w:jc w:val="center"/>
              <w:rPr>
                <w:rFonts w:ascii="Times New Roman" w:hAnsi="Times New Roman"/>
              </w:rPr>
            </w:pPr>
            <w:r w:rsidRPr="00192E2E">
              <w:rPr>
                <w:rFonts w:ascii="Times New Roman" w:hAnsi="Times New Roman"/>
              </w:rPr>
              <w:t>7</w:t>
            </w:r>
          </w:p>
        </w:tc>
        <w:tc>
          <w:tcPr>
            <w:tcW w:w="873" w:type="dxa"/>
            <w:tcBorders>
              <w:top w:val="nil"/>
              <w:left w:val="nil"/>
              <w:bottom w:val="single" w:sz="4" w:space="0" w:color="auto"/>
              <w:right w:val="single" w:sz="4" w:space="0" w:color="auto"/>
            </w:tcBorders>
            <w:shd w:val="clear" w:color="auto" w:fill="auto"/>
            <w:noWrap/>
            <w:vAlign w:val="center"/>
            <w:hideMark/>
          </w:tcPr>
          <w:p w:rsidR="00952310" w:rsidRPr="00192E2E" w:rsidRDefault="00952310" w:rsidP="00742727">
            <w:pPr>
              <w:spacing w:after="0" w:line="240" w:lineRule="auto"/>
              <w:jc w:val="center"/>
              <w:rPr>
                <w:rFonts w:ascii="Times New Roman" w:hAnsi="Times New Roman"/>
              </w:rPr>
            </w:pPr>
            <w:r w:rsidRPr="00192E2E">
              <w:rPr>
                <w:rFonts w:ascii="Times New Roman" w:hAnsi="Times New Roman"/>
              </w:rPr>
              <w:t>8</w:t>
            </w:r>
          </w:p>
        </w:tc>
        <w:tc>
          <w:tcPr>
            <w:tcW w:w="1055" w:type="dxa"/>
            <w:tcBorders>
              <w:top w:val="nil"/>
              <w:left w:val="nil"/>
              <w:bottom w:val="single" w:sz="4" w:space="0" w:color="auto"/>
              <w:right w:val="single" w:sz="4" w:space="0" w:color="auto"/>
            </w:tcBorders>
            <w:shd w:val="clear" w:color="auto" w:fill="auto"/>
            <w:noWrap/>
            <w:vAlign w:val="center"/>
            <w:hideMark/>
          </w:tcPr>
          <w:p w:rsidR="00952310" w:rsidRPr="00192E2E" w:rsidRDefault="00952310" w:rsidP="00742727">
            <w:pPr>
              <w:spacing w:after="0" w:line="240" w:lineRule="auto"/>
              <w:jc w:val="center"/>
              <w:rPr>
                <w:rFonts w:ascii="Times New Roman" w:hAnsi="Times New Roman"/>
              </w:rPr>
            </w:pPr>
            <w:r w:rsidRPr="00192E2E">
              <w:rPr>
                <w:rFonts w:ascii="Times New Roman" w:hAnsi="Times New Roman"/>
              </w:rPr>
              <w:t>9</w:t>
            </w:r>
          </w:p>
        </w:tc>
        <w:tc>
          <w:tcPr>
            <w:tcW w:w="787" w:type="dxa"/>
            <w:tcBorders>
              <w:top w:val="nil"/>
              <w:left w:val="nil"/>
              <w:bottom w:val="single" w:sz="4" w:space="0" w:color="auto"/>
              <w:right w:val="single" w:sz="4" w:space="0" w:color="auto"/>
            </w:tcBorders>
            <w:shd w:val="clear" w:color="auto" w:fill="auto"/>
            <w:noWrap/>
            <w:vAlign w:val="center"/>
            <w:hideMark/>
          </w:tcPr>
          <w:p w:rsidR="00952310" w:rsidRPr="00192E2E" w:rsidRDefault="00952310" w:rsidP="00742727">
            <w:pPr>
              <w:spacing w:after="0" w:line="240" w:lineRule="auto"/>
              <w:jc w:val="center"/>
              <w:rPr>
                <w:rFonts w:ascii="Times New Roman" w:hAnsi="Times New Roman"/>
              </w:rPr>
            </w:pPr>
            <w:r w:rsidRPr="00192E2E">
              <w:rPr>
                <w:rFonts w:ascii="Times New Roman" w:hAnsi="Times New Roman"/>
              </w:rPr>
              <w:t>10</w:t>
            </w:r>
          </w:p>
        </w:tc>
      </w:tr>
      <w:tr w:rsidR="004F3A52" w:rsidRPr="00192E2E" w:rsidTr="00A352DC">
        <w:trPr>
          <w:trHeight w:val="20"/>
          <w:jc w:val="center"/>
        </w:trPr>
        <w:tc>
          <w:tcPr>
            <w:tcW w:w="9639" w:type="dxa"/>
            <w:gridSpan w:val="10"/>
            <w:tcBorders>
              <w:top w:val="single" w:sz="4" w:space="0" w:color="auto"/>
              <w:left w:val="single" w:sz="4" w:space="0" w:color="auto"/>
              <w:bottom w:val="single" w:sz="4" w:space="0" w:color="auto"/>
              <w:right w:val="single" w:sz="4" w:space="0" w:color="000000"/>
            </w:tcBorders>
            <w:shd w:val="clear" w:color="auto" w:fill="auto"/>
            <w:noWrap/>
            <w:hideMark/>
          </w:tcPr>
          <w:p w:rsidR="004F3A52" w:rsidRPr="00192E2E" w:rsidRDefault="004F3A52" w:rsidP="00A352DC">
            <w:pPr>
              <w:spacing w:after="0"/>
              <w:jc w:val="center"/>
              <w:rPr>
                <w:rFonts w:ascii="Times New Roman" w:hAnsi="Times New Roman"/>
                <w:lang w:eastAsia="ru-RU"/>
              </w:rPr>
            </w:pPr>
            <w:r w:rsidRPr="00192E2E">
              <w:rPr>
                <w:rFonts w:ascii="Times New Roman" w:hAnsi="Times New Roman"/>
                <w:bCs/>
              </w:rPr>
              <w:t>Целевое назначение – городские леса</w:t>
            </w:r>
          </w:p>
        </w:tc>
      </w:tr>
      <w:tr w:rsidR="004F3A52" w:rsidRPr="00192E2E" w:rsidTr="00A352DC">
        <w:trPr>
          <w:trHeight w:val="20"/>
          <w:jc w:val="center"/>
        </w:trPr>
        <w:tc>
          <w:tcPr>
            <w:tcW w:w="9639" w:type="dxa"/>
            <w:gridSpan w:val="10"/>
            <w:tcBorders>
              <w:top w:val="single" w:sz="4" w:space="0" w:color="auto"/>
              <w:left w:val="single" w:sz="4" w:space="0" w:color="auto"/>
              <w:bottom w:val="single" w:sz="4" w:space="0" w:color="auto"/>
              <w:right w:val="single" w:sz="4" w:space="0" w:color="000000"/>
            </w:tcBorders>
            <w:shd w:val="clear" w:color="auto" w:fill="auto"/>
            <w:noWrap/>
            <w:hideMark/>
          </w:tcPr>
          <w:p w:rsidR="004F3A52" w:rsidRPr="00192E2E" w:rsidRDefault="00661CBB" w:rsidP="00A352DC">
            <w:pPr>
              <w:pStyle w:val="-3"/>
              <w:spacing w:line="240" w:lineRule="auto"/>
              <w:jc w:val="center"/>
              <w:rPr>
                <w:sz w:val="22"/>
                <w:szCs w:val="22"/>
              </w:rPr>
            </w:pPr>
            <w:r w:rsidRPr="00661CBB">
              <w:rPr>
                <w:sz w:val="22"/>
                <w:szCs w:val="22"/>
              </w:rPr>
              <w:t>Светлогорское городское лесничество Калининградской области</w:t>
            </w:r>
          </w:p>
        </w:tc>
      </w:tr>
      <w:tr w:rsidR="004F3A52" w:rsidRPr="00192E2E" w:rsidTr="00A352DC">
        <w:trPr>
          <w:trHeight w:val="20"/>
          <w:jc w:val="center"/>
        </w:trPr>
        <w:tc>
          <w:tcPr>
            <w:tcW w:w="9639" w:type="dxa"/>
            <w:gridSpan w:val="10"/>
            <w:tcBorders>
              <w:top w:val="single" w:sz="4" w:space="0" w:color="auto"/>
              <w:left w:val="single" w:sz="4" w:space="0" w:color="auto"/>
              <w:bottom w:val="single" w:sz="4" w:space="0" w:color="auto"/>
              <w:right w:val="single" w:sz="4" w:space="0" w:color="000000"/>
            </w:tcBorders>
            <w:shd w:val="clear" w:color="auto" w:fill="auto"/>
            <w:noWrap/>
            <w:hideMark/>
          </w:tcPr>
          <w:p w:rsidR="004F3A52" w:rsidRPr="00192E2E" w:rsidRDefault="00655837" w:rsidP="00A352DC">
            <w:pPr>
              <w:pStyle w:val="-3"/>
              <w:spacing w:line="240" w:lineRule="auto"/>
              <w:jc w:val="center"/>
              <w:rPr>
                <w:sz w:val="22"/>
                <w:szCs w:val="22"/>
              </w:rPr>
            </w:pPr>
            <w:r>
              <w:rPr>
                <w:sz w:val="22"/>
                <w:szCs w:val="22"/>
              </w:rPr>
              <w:t>-</w:t>
            </w:r>
          </w:p>
        </w:tc>
      </w:tr>
    </w:tbl>
    <w:p w:rsidR="00000A29" w:rsidRPr="00192E2E" w:rsidRDefault="00000A29" w:rsidP="005775AC">
      <w:pPr>
        <w:pStyle w:val="afffe"/>
        <w:spacing w:before="120" w:after="120"/>
      </w:pPr>
      <w:r w:rsidRPr="00192E2E">
        <w:t xml:space="preserve">Таблица 2.1.2.2. Возрастные периоды проведения различных видов рубок, проводимых в </w:t>
      </w:r>
      <w:proofErr w:type="gramStart"/>
      <w:r w:rsidRPr="00192E2E">
        <w:t>целях</w:t>
      </w:r>
      <w:proofErr w:type="gramEnd"/>
      <w:r w:rsidRPr="00192E2E">
        <w:t xml:space="preserve"> ухода за лесными насаждениями Европейская часть Российской Федерации</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2127"/>
        <w:gridCol w:w="1843"/>
        <w:gridCol w:w="1701"/>
        <w:gridCol w:w="1418"/>
        <w:gridCol w:w="1275"/>
        <w:gridCol w:w="1275"/>
      </w:tblGrid>
      <w:tr w:rsidR="00000A29" w:rsidRPr="00192E2E" w:rsidTr="00000A29">
        <w:trPr>
          <w:trHeight w:val="20"/>
          <w:jc w:val="center"/>
        </w:trPr>
        <w:tc>
          <w:tcPr>
            <w:tcW w:w="2127" w:type="dxa"/>
            <w:vMerge w:val="restart"/>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Виды рубок, проводимых в целях ухода за лесными насаждениями</w:t>
            </w:r>
          </w:p>
        </w:tc>
        <w:tc>
          <w:tcPr>
            <w:tcW w:w="7512" w:type="dxa"/>
            <w:gridSpan w:val="5"/>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Возраст лесных насаждений, лет</w:t>
            </w:r>
          </w:p>
        </w:tc>
      </w:tr>
      <w:tr w:rsidR="00000A29" w:rsidRPr="00192E2E" w:rsidTr="00000A29">
        <w:trPr>
          <w:trHeight w:val="20"/>
          <w:jc w:val="center"/>
        </w:trPr>
        <w:tc>
          <w:tcPr>
            <w:tcW w:w="2127" w:type="dxa"/>
            <w:vMerge/>
            <w:vAlign w:val="center"/>
          </w:tcPr>
          <w:p w:rsidR="00000A29" w:rsidRPr="00192E2E" w:rsidRDefault="00000A29" w:rsidP="00F92679">
            <w:pPr>
              <w:spacing w:after="0" w:line="240" w:lineRule="auto"/>
              <w:jc w:val="center"/>
              <w:rPr>
                <w:rFonts w:ascii="Times New Roman" w:hAnsi="Times New Roman"/>
              </w:rPr>
            </w:pPr>
          </w:p>
        </w:tc>
        <w:tc>
          <w:tcPr>
            <w:tcW w:w="3544" w:type="dxa"/>
            <w:gridSpan w:val="2"/>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хвойных и твердолиственных семенного и первой генерации порослевого происхождения древесных пород при возрасте рубки</w:t>
            </w:r>
          </w:p>
        </w:tc>
        <w:tc>
          <w:tcPr>
            <w:tcW w:w="3968" w:type="dxa"/>
            <w:gridSpan w:val="3"/>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остальных древесных пород</w:t>
            </w:r>
          </w:p>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при возрасте рубки</w:t>
            </w:r>
          </w:p>
        </w:tc>
      </w:tr>
      <w:tr w:rsidR="00000A29" w:rsidRPr="00192E2E" w:rsidTr="00000A29">
        <w:trPr>
          <w:trHeight w:val="20"/>
          <w:jc w:val="center"/>
        </w:trPr>
        <w:tc>
          <w:tcPr>
            <w:tcW w:w="2127" w:type="dxa"/>
            <w:vMerge/>
            <w:vAlign w:val="center"/>
          </w:tcPr>
          <w:p w:rsidR="00000A29" w:rsidRPr="00192E2E" w:rsidRDefault="00000A29" w:rsidP="00F92679">
            <w:pPr>
              <w:spacing w:after="0" w:line="240" w:lineRule="auto"/>
              <w:jc w:val="center"/>
              <w:rPr>
                <w:rFonts w:ascii="Times New Roman" w:hAnsi="Times New Roman"/>
              </w:rPr>
            </w:pPr>
          </w:p>
        </w:tc>
        <w:tc>
          <w:tcPr>
            <w:tcW w:w="1843"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более 100 лет</w:t>
            </w:r>
          </w:p>
        </w:tc>
        <w:tc>
          <w:tcPr>
            <w:tcW w:w="1701"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менее 100 лет</w:t>
            </w:r>
          </w:p>
        </w:tc>
        <w:tc>
          <w:tcPr>
            <w:tcW w:w="1418"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более 60 лет</w:t>
            </w:r>
          </w:p>
        </w:tc>
        <w:tc>
          <w:tcPr>
            <w:tcW w:w="1275"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50-60 лет</w:t>
            </w:r>
          </w:p>
        </w:tc>
        <w:tc>
          <w:tcPr>
            <w:tcW w:w="1275"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менее 50 лет</w:t>
            </w:r>
          </w:p>
        </w:tc>
      </w:tr>
      <w:tr w:rsidR="00000A29" w:rsidRPr="00192E2E" w:rsidTr="00000A29">
        <w:trPr>
          <w:trHeight w:val="20"/>
          <w:jc w:val="center"/>
        </w:trPr>
        <w:tc>
          <w:tcPr>
            <w:tcW w:w="2127"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1</w:t>
            </w:r>
          </w:p>
        </w:tc>
        <w:tc>
          <w:tcPr>
            <w:tcW w:w="1843"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2</w:t>
            </w:r>
          </w:p>
        </w:tc>
        <w:tc>
          <w:tcPr>
            <w:tcW w:w="1701"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3</w:t>
            </w:r>
          </w:p>
        </w:tc>
        <w:tc>
          <w:tcPr>
            <w:tcW w:w="1418"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4</w:t>
            </w:r>
          </w:p>
        </w:tc>
        <w:tc>
          <w:tcPr>
            <w:tcW w:w="1275"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5</w:t>
            </w:r>
          </w:p>
        </w:tc>
        <w:tc>
          <w:tcPr>
            <w:tcW w:w="1275"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6</w:t>
            </w:r>
          </w:p>
        </w:tc>
      </w:tr>
      <w:tr w:rsidR="00000A29" w:rsidRPr="00192E2E" w:rsidTr="00000A29">
        <w:trPr>
          <w:trHeight w:val="20"/>
          <w:jc w:val="center"/>
        </w:trPr>
        <w:tc>
          <w:tcPr>
            <w:tcW w:w="2127"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Рубки осветления</w:t>
            </w:r>
          </w:p>
        </w:tc>
        <w:tc>
          <w:tcPr>
            <w:tcW w:w="1843"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До 10</w:t>
            </w:r>
          </w:p>
        </w:tc>
        <w:tc>
          <w:tcPr>
            <w:tcW w:w="1701"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До 10</w:t>
            </w:r>
          </w:p>
        </w:tc>
        <w:tc>
          <w:tcPr>
            <w:tcW w:w="1418"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До 10</w:t>
            </w:r>
          </w:p>
        </w:tc>
        <w:tc>
          <w:tcPr>
            <w:tcW w:w="1275"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До 10</w:t>
            </w:r>
          </w:p>
        </w:tc>
        <w:tc>
          <w:tcPr>
            <w:tcW w:w="1275"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До 5</w:t>
            </w:r>
          </w:p>
        </w:tc>
      </w:tr>
      <w:tr w:rsidR="00000A29" w:rsidRPr="00192E2E" w:rsidTr="00000A29">
        <w:trPr>
          <w:trHeight w:val="20"/>
          <w:jc w:val="center"/>
        </w:trPr>
        <w:tc>
          <w:tcPr>
            <w:tcW w:w="2127"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Рубки прочистки</w:t>
            </w:r>
          </w:p>
        </w:tc>
        <w:tc>
          <w:tcPr>
            <w:tcW w:w="1843"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11-20</w:t>
            </w:r>
          </w:p>
        </w:tc>
        <w:tc>
          <w:tcPr>
            <w:tcW w:w="1701"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11-20</w:t>
            </w:r>
          </w:p>
        </w:tc>
        <w:tc>
          <w:tcPr>
            <w:tcW w:w="1418"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11-20</w:t>
            </w:r>
          </w:p>
        </w:tc>
        <w:tc>
          <w:tcPr>
            <w:tcW w:w="1275"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11-20</w:t>
            </w:r>
          </w:p>
        </w:tc>
        <w:tc>
          <w:tcPr>
            <w:tcW w:w="1275"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6-10</w:t>
            </w:r>
          </w:p>
        </w:tc>
      </w:tr>
      <w:tr w:rsidR="00000A29" w:rsidRPr="00192E2E" w:rsidTr="00000A29">
        <w:trPr>
          <w:trHeight w:val="20"/>
          <w:jc w:val="center"/>
        </w:trPr>
        <w:tc>
          <w:tcPr>
            <w:tcW w:w="2127"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Рубки прореживания</w:t>
            </w:r>
          </w:p>
        </w:tc>
        <w:tc>
          <w:tcPr>
            <w:tcW w:w="1843"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21-60</w:t>
            </w:r>
          </w:p>
        </w:tc>
        <w:tc>
          <w:tcPr>
            <w:tcW w:w="1701"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21-40</w:t>
            </w:r>
          </w:p>
        </w:tc>
        <w:tc>
          <w:tcPr>
            <w:tcW w:w="1418"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21-40</w:t>
            </w:r>
          </w:p>
        </w:tc>
        <w:tc>
          <w:tcPr>
            <w:tcW w:w="1275"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21-30</w:t>
            </w:r>
          </w:p>
        </w:tc>
        <w:tc>
          <w:tcPr>
            <w:tcW w:w="1275"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11-20</w:t>
            </w:r>
          </w:p>
        </w:tc>
      </w:tr>
      <w:tr w:rsidR="00000A29" w:rsidRPr="00192E2E" w:rsidTr="00000A29">
        <w:trPr>
          <w:trHeight w:val="20"/>
          <w:jc w:val="center"/>
        </w:trPr>
        <w:tc>
          <w:tcPr>
            <w:tcW w:w="2127"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Проходные рубки</w:t>
            </w:r>
          </w:p>
        </w:tc>
        <w:tc>
          <w:tcPr>
            <w:tcW w:w="1843"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Более 60</w:t>
            </w:r>
          </w:p>
        </w:tc>
        <w:tc>
          <w:tcPr>
            <w:tcW w:w="1701"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Более 40</w:t>
            </w:r>
          </w:p>
        </w:tc>
        <w:tc>
          <w:tcPr>
            <w:tcW w:w="1418"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Более 40</w:t>
            </w:r>
          </w:p>
        </w:tc>
        <w:tc>
          <w:tcPr>
            <w:tcW w:w="1275"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Более 30</w:t>
            </w:r>
          </w:p>
        </w:tc>
        <w:tc>
          <w:tcPr>
            <w:tcW w:w="1275" w:type="dxa"/>
            <w:vAlign w:val="center"/>
          </w:tcPr>
          <w:p w:rsidR="00000A29" w:rsidRPr="00192E2E" w:rsidRDefault="00000A29" w:rsidP="00F92679">
            <w:pPr>
              <w:spacing w:after="0" w:line="240" w:lineRule="auto"/>
              <w:jc w:val="center"/>
              <w:rPr>
                <w:rFonts w:ascii="Times New Roman" w:hAnsi="Times New Roman"/>
              </w:rPr>
            </w:pPr>
            <w:r w:rsidRPr="00192E2E">
              <w:rPr>
                <w:rFonts w:ascii="Times New Roman" w:hAnsi="Times New Roman"/>
              </w:rPr>
              <w:t>Более 20</w:t>
            </w:r>
          </w:p>
        </w:tc>
      </w:tr>
    </w:tbl>
    <w:p w:rsidR="008B38DC" w:rsidRPr="00192E2E" w:rsidRDefault="008B38DC" w:rsidP="008B38DC">
      <w:pPr>
        <w:pStyle w:val="-3"/>
        <w:spacing w:before="240"/>
      </w:pPr>
      <w:r w:rsidRPr="00192E2E">
        <w:t xml:space="preserve">При осуществлении всех видов рубок, проводимых в целях ухода за лесными насаждениями, обеспечивается улучшение санитарного состояния лесных насаждений путем рубки усохших, сильно поврежденных и ослабленных деревьев, которые относятся </w:t>
      </w:r>
      <w:proofErr w:type="gramStart"/>
      <w:r w:rsidRPr="00192E2E">
        <w:t>к</w:t>
      </w:r>
      <w:proofErr w:type="gramEnd"/>
      <w:r w:rsidRPr="00192E2E">
        <w:t xml:space="preserve"> нежелательным в соответствии с </w:t>
      </w:r>
      <w:hyperlink w:anchor="P95" w:history="1"/>
      <w:r w:rsidRPr="00192E2E">
        <w:t xml:space="preserve">Правилами рубок ухода. Исключение составляют отдельные деревья или группы деревьев, подлежащие оставлению в качестве вспомогательных для сохранения устойчивости, биоразнообразия и других экологических целей, если они не являются источниками распространения опасной патологии и объектами повышения пожарной опасности, подлежащими обязательному удалению в соответствии с требованиями </w:t>
      </w:r>
      <w:hyperlink r:id="rId13" w:history="1">
        <w:r w:rsidRPr="00192E2E">
          <w:t>Правил</w:t>
        </w:r>
      </w:hyperlink>
      <w:r w:rsidRPr="00192E2E">
        <w:t xml:space="preserve"> санитарной безопасности в лесах и </w:t>
      </w:r>
      <w:hyperlink r:id="rId14" w:history="1">
        <w:r w:rsidRPr="00192E2E">
          <w:t>Правил</w:t>
        </w:r>
      </w:hyperlink>
      <w:r w:rsidRPr="00192E2E">
        <w:t xml:space="preserve"> пожарной безопасности в лесах.</w:t>
      </w:r>
    </w:p>
    <w:p w:rsidR="008B38DC" w:rsidRPr="00192E2E" w:rsidRDefault="008B38DC" w:rsidP="008B38DC">
      <w:pPr>
        <w:pStyle w:val="-3"/>
      </w:pPr>
      <w:r w:rsidRPr="00192E2E">
        <w:t>Лесоводственная целесообразность осуществления рубок, проводимых в целях ухода за лесными насаждениями, устанавливается по следующим признакам: породный состав, полнота и густота древостоя, сомкнутость его полога, соотношение высот деревьев разных пород и категорий, размещение деревьев по площади.</w:t>
      </w:r>
    </w:p>
    <w:p w:rsidR="008B38DC" w:rsidRPr="00192E2E" w:rsidRDefault="008B38DC" w:rsidP="008B38DC">
      <w:pPr>
        <w:pStyle w:val="-3"/>
      </w:pPr>
      <w:r w:rsidRPr="00192E2E">
        <w:t>В молодняках (при рубках осветления и рубках прочистки) определяющими признаками целесообразности осуществления рубок, проводимых в целях ухода за лесными насаждениями, являются: состав древостоя, сомкнутость его полога (крон), густота, определяемая количеством деревьев на единицу площади, соотношение высот целевых и второстепенных древесных пород.</w:t>
      </w:r>
    </w:p>
    <w:p w:rsidR="008B38DC" w:rsidRPr="00192E2E" w:rsidRDefault="008B38DC" w:rsidP="008B38DC">
      <w:pPr>
        <w:pStyle w:val="-3"/>
      </w:pPr>
      <w:r w:rsidRPr="00192E2E">
        <w:t>В средневозрастных лесных насаждениях при рубках прореживания и проходных рубках определяющими признаками целесообразности их осуществления являются: полнота древостоя и сомкнутость полога, густота и состав древостоев, размещение деревьев по площади и в пологе леса.</w:t>
      </w:r>
    </w:p>
    <w:p w:rsidR="008B38DC" w:rsidRPr="00192E2E" w:rsidRDefault="008B38DC" w:rsidP="008B38DC">
      <w:pPr>
        <w:pStyle w:val="-3"/>
        <w:rPr>
          <w:szCs w:val="24"/>
        </w:rPr>
      </w:pPr>
      <w:r w:rsidRPr="00192E2E">
        <w:rPr>
          <w:szCs w:val="24"/>
        </w:rPr>
        <w:t>Нормативы режима рубок ухода за лесами в зависимости от лесного района приведены в таблице 2.1.2.3</w:t>
      </w:r>
    </w:p>
    <w:p w:rsidR="00626CD9" w:rsidRPr="00192E2E" w:rsidRDefault="00626CD9" w:rsidP="00626CD9">
      <w:pPr>
        <w:pStyle w:val="afffe"/>
        <w:sectPr w:rsidR="00626CD9" w:rsidRPr="00192E2E" w:rsidSect="00DA5236">
          <w:type w:val="nextColumn"/>
          <w:pgSz w:w="11906" w:h="16838" w:code="9"/>
          <w:pgMar w:top="1134" w:right="851" w:bottom="1134" w:left="1134" w:header="709" w:footer="709" w:gutter="0"/>
          <w:cols w:space="708"/>
          <w:docGrid w:linePitch="360"/>
        </w:sectPr>
      </w:pPr>
    </w:p>
    <w:p w:rsidR="007D4D6C" w:rsidRPr="00192E2E" w:rsidRDefault="00921DDE" w:rsidP="00D76078">
      <w:pPr>
        <w:pStyle w:val="afffe"/>
        <w:spacing w:after="120"/>
      </w:pPr>
      <w:r w:rsidRPr="00192E2E">
        <w:t>Таблица 2.1.</w:t>
      </w:r>
      <w:r w:rsidR="007D4D6C" w:rsidRPr="00192E2E">
        <w:t>2</w:t>
      </w:r>
      <w:r w:rsidRPr="00192E2E">
        <w:t>.3</w:t>
      </w:r>
      <w:r w:rsidR="00272E83" w:rsidRPr="00192E2E">
        <w:t xml:space="preserve">. </w:t>
      </w:r>
      <w:bookmarkStart w:id="81" w:name="_Hlk95815750"/>
      <w:r w:rsidR="007D4D6C" w:rsidRPr="00192E2E">
        <w:t>Нормативы рубок, проводимых в целях ухода за лесными насаждениями, в сосновых насаждениях</w:t>
      </w:r>
      <w:bookmarkEnd w:id="81"/>
      <w:r w:rsidR="007D4D6C" w:rsidRPr="00192E2E">
        <w:t xml:space="preserve"> </w:t>
      </w:r>
      <w:r w:rsidR="00B24217" w:rsidRPr="00192E2E">
        <w:t>района</w:t>
      </w:r>
      <w:r w:rsidR="007D4D6C" w:rsidRPr="00192E2E">
        <w:t xml:space="preserve"> </w:t>
      </w:r>
      <w:r w:rsidR="00B24217" w:rsidRPr="00192E2E">
        <w:t>хвойно-широколиственных (смешанных) лесов</w:t>
      </w:r>
      <w:r w:rsidR="007D4D6C" w:rsidRPr="00192E2E">
        <w:t xml:space="preserve"> европейской части Российской Федерации</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tblPr>
      <w:tblGrid>
        <w:gridCol w:w="2047"/>
        <w:gridCol w:w="1984"/>
        <w:gridCol w:w="993"/>
        <w:gridCol w:w="1134"/>
        <w:gridCol w:w="1134"/>
        <w:gridCol w:w="1134"/>
        <w:gridCol w:w="992"/>
        <w:gridCol w:w="1103"/>
        <w:gridCol w:w="1307"/>
        <w:gridCol w:w="1134"/>
        <w:gridCol w:w="1275"/>
        <w:gridCol w:w="1072"/>
      </w:tblGrid>
      <w:tr w:rsidR="005C4547" w:rsidRPr="00192E2E" w:rsidTr="00C25CBB">
        <w:trPr>
          <w:tblHeader/>
          <w:jc w:val="center"/>
        </w:trPr>
        <w:tc>
          <w:tcPr>
            <w:tcW w:w="2047" w:type="dxa"/>
            <w:vMerge w:val="restart"/>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Состав лесных насаждений до рубки</w:t>
            </w:r>
          </w:p>
        </w:tc>
        <w:tc>
          <w:tcPr>
            <w:tcW w:w="1984" w:type="dxa"/>
            <w:vMerge w:val="restart"/>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Группы типов леса (класс бонитета)</w:t>
            </w:r>
          </w:p>
        </w:tc>
        <w:tc>
          <w:tcPr>
            <w:tcW w:w="993" w:type="dxa"/>
            <w:vMerge w:val="restart"/>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Возраст начала ухода, лет</w:t>
            </w:r>
          </w:p>
        </w:tc>
        <w:tc>
          <w:tcPr>
            <w:tcW w:w="2268" w:type="dxa"/>
            <w:gridSpan w:val="2"/>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Рубки осветления</w:t>
            </w:r>
          </w:p>
        </w:tc>
        <w:tc>
          <w:tcPr>
            <w:tcW w:w="2126" w:type="dxa"/>
            <w:gridSpan w:val="2"/>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Рубки прочистки</w:t>
            </w:r>
          </w:p>
        </w:tc>
        <w:tc>
          <w:tcPr>
            <w:tcW w:w="2410" w:type="dxa"/>
            <w:gridSpan w:val="2"/>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Рубки прореживания</w:t>
            </w:r>
          </w:p>
        </w:tc>
        <w:tc>
          <w:tcPr>
            <w:tcW w:w="2409" w:type="dxa"/>
            <w:gridSpan w:val="2"/>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Проходные рубки</w:t>
            </w:r>
          </w:p>
        </w:tc>
        <w:tc>
          <w:tcPr>
            <w:tcW w:w="1072" w:type="dxa"/>
            <w:vMerge w:val="restart"/>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Целевой состав к возрасту рубки (спелости)</w:t>
            </w:r>
          </w:p>
        </w:tc>
      </w:tr>
      <w:tr w:rsidR="005C4547" w:rsidRPr="00192E2E" w:rsidTr="00C25CBB">
        <w:trPr>
          <w:tblHeader/>
          <w:jc w:val="center"/>
        </w:trPr>
        <w:tc>
          <w:tcPr>
            <w:tcW w:w="2047" w:type="dxa"/>
            <w:vMerge/>
            <w:vAlign w:val="center"/>
          </w:tcPr>
          <w:p w:rsidR="005C4547" w:rsidRPr="00192E2E" w:rsidRDefault="005C4547" w:rsidP="00C25CBB">
            <w:pPr>
              <w:spacing w:after="0" w:line="240" w:lineRule="auto"/>
              <w:jc w:val="center"/>
              <w:rPr>
                <w:rFonts w:ascii="Times New Roman" w:hAnsi="Times New Roman"/>
              </w:rPr>
            </w:pPr>
          </w:p>
        </w:tc>
        <w:tc>
          <w:tcPr>
            <w:tcW w:w="1984" w:type="dxa"/>
            <w:vMerge/>
            <w:vAlign w:val="center"/>
          </w:tcPr>
          <w:p w:rsidR="005C4547" w:rsidRPr="00192E2E" w:rsidRDefault="005C4547" w:rsidP="00C25CBB">
            <w:pPr>
              <w:spacing w:after="0" w:line="240" w:lineRule="auto"/>
              <w:jc w:val="center"/>
              <w:rPr>
                <w:rFonts w:ascii="Times New Roman" w:hAnsi="Times New Roman"/>
              </w:rPr>
            </w:pPr>
          </w:p>
        </w:tc>
        <w:tc>
          <w:tcPr>
            <w:tcW w:w="993" w:type="dxa"/>
            <w:vMerge/>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Минимальная сомкнутость крон до ухода</w:t>
            </w:r>
          </w:p>
        </w:tc>
        <w:tc>
          <w:tcPr>
            <w:tcW w:w="1134" w:type="dxa"/>
            <w:vMerge w:val="restart"/>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Интенсивность рубки, % по запасу</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Минимальная сомкнутость крон до ухода</w:t>
            </w:r>
          </w:p>
        </w:tc>
        <w:tc>
          <w:tcPr>
            <w:tcW w:w="992" w:type="dxa"/>
            <w:vMerge w:val="restart"/>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Интенсивность рубки, % по запасу</w:t>
            </w: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Минимальная полнота до ухода</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Интенсивность рубки, % по запасу</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Минимальная полнота до ухода</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Интенсивность рубки, % по запасу</w:t>
            </w:r>
          </w:p>
        </w:tc>
        <w:tc>
          <w:tcPr>
            <w:tcW w:w="1072" w:type="dxa"/>
            <w:vMerge/>
            <w:vAlign w:val="center"/>
          </w:tcPr>
          <w:p w:rsidR="005C4547" w:rsidRPr="00192E2E" w:rsidRDefault="005C4547" w:rsidP="00C25CBB">
            <w:pPr>
              <w:spacing w:after="0" w:line="240" w:lineRule="auto"/>
              <w:jc w:val="center"/>
              <w:rPr>
                <w:rFonts w:ascii="Times New Roman" w:hAnsi="Times New Roman"/>
              </w:rPr>
            </w:pPr>
          </w:p>
        </w:tc>
      </w:tr>
      <w:tr w:rsidR="005C4547" w:rsidRPr="00192E2E" w:rsidTr="00C25CBB">
        <w:trPr>
          <w:tblHeader/>
          <w:jc w:val="center"/>
        </w:trPr>
        <w:tc>
          <w:tcPr>
            <w:tcW w:w="2047" w:type="dxa"/>
            <w:vMerge/>
            <w:vAlign w:val="center"/>
          </w:tcPr>
          <w:p w:rsidR="005C4547" w:rsidRPr="00192E2E" w:rsidRDefault="005C4547" w:rsidP="00C25CBB">
            <w:pPr>
              <w:spacing w:after="0" w:line="240" w:lineRule="auto"/>
              <w:jc w:val="center"/>
              <w:rPr>
                <w:rFonts w:ascii="Times New Roman" w:hAnsi="Times New Roman"/>
              </w:rPr>
            </w:pPr>
          </w:p>
        </w:tc>
        <w:tc>
          <w:tcPr>
            <w:tcW w:w="1984" w:type="dxa"/>
            <w:vMerge/>
            <w:vAlign w:val="center"/>
          </w:tcPr>
          <w:p w:rsidR="005C4547" w:rsidRPr="00192E2E" w:rsidRDefault="005C4547" w:rsidP="00C25CBB">
            <w:pPr>
              <w:spacing w:after="0" w:line="240" w:lineRule="auto"/>
              <w:jc w:val="center"/>
              <w:rPr>
                <w:rFonts w:ascii="Times New Roman" w:hAnsi="Times New Roman"/>
              </w:rPr>
            </w:pPr>
          </w:p>
        </w:tc>
        <w:tc>
          <w:tcPr>
            <w:tcW w:w="993" w:type="dxa"/>
            <w:vMerge/>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после ухода</w:t>
            </w:r>
          </w:p>
        </w:tc>
        <w:tc>
          <w:tcPr>
            <w:tcW w:w="1134" w:type="dxa"/>
            <w:vMerge/>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после ухода</w:t>
            </w:r>
          </w:p>
        </w:tc>
        <w:tc>
          <w:tcPr>
            <w:tcW w:w="992" w:type="dxa"/>
            <w:vMerge/>
            <w:vAlign w:val="center"/>
          </w:tcPr>
          <w:p w:rsidR="005C4547" w:rsidRPr="00192E2E" w:rsidRDefault="005C4547" w:rsidP="00C25CBB">
            <w:pPr>
              <w:spacing w:after="0" w:line="240" w:lineRule="auto"/>
              <w:jc w:val="center"/>
              <w:rPr>
                <w:rFonts w:ascii="Times New Roman" w:hAnsi="Times New Roman"/>
              </w:rPr>
            </w:pP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после ухода</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повторяемость (лет)</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после ухода</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повторяемость (лет)</w:t>
            </w:r>
          </w:p>
        </w:tc>
        <w:tc>
          <w:tcPr>
            <w:tcW w:w="1072" w:type="dxa"/>
            <w:vMerge/>
            <w:vAlign w:val="center"/>
          </w:tcPr>
          <w:p w:rsidR="005C4547" w:rsidRPr="00192E2E" w:rsidRDefault="005C4547" w:rsidP="00C25CBB">
            <w:pPr>
              <w:spacing w:after="0" w:line="240" w:lineRule="auto"/>
              <w:jc w:val="center"/>
              <w:rPr>
                <w:rFonts w:ascii="Times New Roman" w:hAnsi="Times New Roman"/>
              </w:rPr>
            </w:pPr>
          </w:p>
        </w:tc>
      </w:tr>
      <w:tr w:rsidR="005C4547" w:rsidRPr="00192E2E" w:rsidTr="00C25CBB">
        <w:trPr>
          <w:tblHeader/>
          <w:jc w:val="center"/>
        </w:trPr>
        <w:tc>
          <w:tcPr>
            <w:tcW w:w="2047" w:type="dxa"/>
            <w:vAlign w:val="center"/>
          </w:tcPr>
          <w:p w:rsidR="005C4547" w:rsidRPr="00192E2E" w:rsidRDefault="005C4547" w:rsidP="00C25CBB">
            <w:pPr>
              <w:spacing w:after="0" w:line="240" w:lineRule="auto"/>
              <w:jc w:val="center"/>
              <w:rPr>
                <w:rFonts w:ascii="Times New Roman" w:hAnsi="Times New Roman"/>
              </w:rPr>
            </w:pPr>
            <w:bookmarkStart w:id="82" w:name="P2724"/>
            <w:bookmarkEnd w:id="82"/>
            <w:r w:rsidRPr="00192E2E">
              <w:rPr>
                <w:rFonts w:ascii="Times New Roman" w:hAnsi="Times New Roman"/>
              </w:rPr>
              <w:t>1</w:t>
            </w:r>
          </w:p>
        </w:tc>
        <w:tc>
          <w:tcPr>
            <w:tcW w:w="198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2</w:t>
            </w:r>
          </w:p>
        </w:tc>
        <w:tc>
          <w:tcPr>
            <w:tcW w:w="99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3</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4</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5</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6</w:t>
            </w:r>
          </w:p>
        </w:tc>
        <w:tc>
          <w:tcPr>
            <w:tcW w:w="99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7</w:t>
            </w: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8</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9</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10</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11</w:t>
            </w:r>
          </w:p>
        </w:tc>
        <w:tc>
          <w:tcPr>
            <w:tcW w:w="1072" w:type="dxa"/>
            <w:vAlign w:val="center"/>
          </w:tcPr>
          <w:p w:rsidR="005C4547" w:rsidRPr="00192E2E" w:rsidRDefault="005C4547" w:rsidP="00C25CBB">
            <w:pPr>
              <w:spacing w:after="0" w:line="240" w:lineRule="auto"/>
              <w:jc w:val="center"/>
              <w:rPr>
                <w:rFonts w:ascii="Times New Roman" w:hAnsi="Times New Roman"/>
              </w:rPr>
            </w:pPr>
            <w:bookmarkStart w:id="83" w:name="P2735"/>
            <w:bookmarkEnd w:id="83"/>
            <w:r w:rsidRPr="00192E2E">
              <w:rPr>
                <w:rFonts w:ascii="Times New Roman" w:hAnsi="Times New Roman"/>
              </w:rPr>
              <w:t>12</w:t>
            </w:r>
          </w:p>
        </w:tc>
      </w:tr>
      <w:tr w:rsidR="005C4547" w:rsidRPr="00192E2E" w:rsidTr="00C25CBB">
        <w:trPr>
          <w:jc w:val="center"/>
        </w:trPr>
        <w:tc>
          <w:tcPr>
            <w:tcW w:w="2047" w:type="dxa"/>
            <w:vMerge w:val="restart"/>
            <w:vAlign w:val="center"/>
          </w:tcPr>
          <w:p w:rsidR="005C4547" w:rsidRPr="00192E2E" w:rsidRDefault="005C4547" w:rsidP="00C25CBB">
            <w:pPr>
              <w:spacing w:after="0" w:line="240" w:lineRule="auto"/>
              <w:rPr>
                <w:rFonts w:ascii="Times New Roman" w:hAnsi="Times New Roman"/>
              </w:rPr>
            </w:pPr>
            <w:r w:rsidRPr="00192E2E">
              <w:rPr>
                <w:rFonts w:ascii="Times New Roman" w:hAnsi="Times New Roman"/>
              </w:rPr>
              <w:t>1. Сосновые насаждения, чистые и с примесью лиственных до 2 единиц</w:t>
            </w:r>
          </w:p>
        </w:tc>
        <w:tc>
          <w:tcPr>
            <w:tcW w:w="1984" w:type="dxa"/>
            <w:vMerge w:val="restart"/>
            <w:vAlign w:val="center"/>
          </w:tcPr>
          <w:p w:rsidR="005C4547" w:rsidRPr="00192E2E" w:rsidRDefault="005C4547" w:rsidP="00C25CBB">
            <w:pPr>
              <w:spacing w:after="0" w:line="240" w:lineRule="auto"/>
              <w:rPr>
                <w:rFonts w:ascii="Times New Roman" w:hAnsi="Times New Roman"/>
              </w:rPr>
            </w:pPr>
            <w:r w:rsidRPr="00192E2E">
              <w:rPr>
                <w:rFonts w:ascii="Times New Roman" w:hAnsi="Times New Roman"/>
              </w:rPr>
              <w:t>лишайниковый</w:t>
            </w:r>
          </w:p>
          <w:p w:rsidR="005C4547" w:rsidRPr="00192E2E" w:rsidRDefault="005C4547" w:rsidP="00C25CBB">
            <w:pPr>
              <w:spacing w:after="0" w:line="240" w:lineRule="auto"/>
              <w:rPr>
                <w:rFonts w:ascii="Times New Roman" w:hAnsi="Times New Roman"/>
              </w:rPr>
            </w:pPr>
            <w:r w:rsidRPr="00192E2E">
              <w:rPr>
                <w:rFonts w:ascii="Times New Roman" w:hAnsi="Times New Roman"/>
              </w:rPr>
              <w:t>(III - IV)</w:t>
            </w:r>
          </w:p>
        </w:tc>
        <w:tc>
          <w:tcPr>
            <w:tcW w:w="99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8 - 10</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0,9</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15 - 20</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0,9</w:t>
            </w:r>
          </w:p>
        </w:tc>
        <w:tc>
          <w:tcPr>
            <w:tcW w:w="99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15 - 20</w:t>
            </w: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0,9</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15 - 20</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0,9</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10 - 15</w:t>
            </w: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8С2Б</w:t>
            </w:r>
          </w:p>
        </w:tc>
      </w:tr>
      <w:tr w:rsidR="005C4547" w:rsidRPr="00192E2E" w:rsidTr="00C25CBB">
        <w:trPr>
          <w:jc w:val="center"/>
        </w:trPr>
        <w:tc>
          <w:tcPr>
            <w:tcW w:w="2047" w:type="dxa"/>
            <w:vMerge/>
            <w:vAlign w:val="center"/>
          </w:tcPr>
          <w:p w:rsidR="005C4547" w:rsidRPr="00192E2E" w:rsidRDefault="005C4547" w:rsidP="00C25CBB">
            <w:pPr>
              <w:spacing w:after="0" w:line="240" w:lineRule="auto"/>
              <w:rPr>
                <w:rFonts w:ascii="Times New Roman" w:hAnsi="Times New Roman"/>
              </w:rPr>
            </w:pPr>
          </w:p>
        </w:tc>
        <w:tc>
          <w:tcPr>
            <w:tcW w:w="1984" w:type="dxa"/>
            <w:vMerge/>
            <w:vAlign w:val="center"/>
          </w:tcPr>
          <w:p w:rsidR="005C4547" w:rsidRPr="00192E2E" w:rsidRDefault="005C4547" w:rsidP="00C25CBB">
            <w:pPr>
              <w:spacing w:after="0" w:line="240" w:lineRule="auto"/>
              <w:rPr>
                <w:rFonts w:ascii="Times New Roman" w:hAnsi="Times New Roman"/>
              </w:rPr>
            </w:pPr>
          </w:p>
        </w:tc>
        <w:tc>
          <w:tcPr>
            <w:tcW w:w="993"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1134"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5C4547" w:rsidRPr="00192E2E" w:rsidRDefault="005C4547" w:rsidP="00C25CBB">
            <w:pPr>
              <w:spacing w:after="0" w:line="240" w:lineRule="auto"/>
              <w:jc w:val="center"/>
              <w:rPr>
                <w:rFonts w:ascii="Times New Roman" w:hAnsi="Times New Roman"/>
              </w:rPr>
            </w:pP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10 - 15</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0,8</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15 - 20</w:t>
            </w:r>
          </w:p>
        </w:tc>
        <w:tc>
          <w:tcPr>
            <w:tcW w:w="1072" w:type="dxa"/>
            <w:vAlign w:val="center"/>
          </w:tcPr>
          <w:p w:rsidR="005C4547" w:rsidRPr="00192E2E" w:rsidRDefault="005C4547" w:rsidP="00C25CBB">
            <w:pPr>
              <w:spacing w:after="0" w:line="240" w:lineRule="auto"/>
              <w:jc w:val="center"/>
              <w:rPr>
                <w:rFonts w:ascii="Times New Roman" w:hAnsi="Times New Roman"/>
              </w:rPr>
            </w:pPr>
          </w:p>
        </w:tc>
      </w:tr>
      <w:tr w:rsidR="005C4547" w:rsidRPr="00192E2E" w:rsidTr="00C25CBB">
        <w:trPr>
          <w:jc w:val="center"/>
        </w:trPr>
        <w:tc>
          <w:tcPr>
            <w:tcW w:w="2047" w:type="dxa"/>
            <w:vMerge/>
            <w:vAlign w:val="center"/>
          </w:tcPr>
          <w:p w:rsidR="005C4547" w:rsidRPr="00192E2E" w:rsidRDefault="005C4547" w:rsidP="00C25CBB">
            <w:pPr>
              <w:spacing w:after="0" w:line="240" w:lineRule="auto"/>
              <w:rPr>
                <w:rFonts w:ascii="Times New Roman" w:hAnsi="Times New Roman"/>
              </w:rPr>
            </w:pPr>
          </w:p>
        </w:tc>
        <w:tc>
          <w:tcPr>
            <w:tcW w:w="1984" w:type="dxa"/>
            <w:vMerge w:val="restart"/>
            <w:vAlign w:val="center"/>
          </w:tcPr>
          <w:p w:rsidR="005C4547" w:rsidRPr="00192E2E" w:rsidRDefault="005C4547" w:rsidP="00C25CBB">
            <w:pPr>
              <w:spacing w:after="0" w:line="240" w:lineRule="auto"/>
              <w:rPr>
                <w:rFonts w:ascii="Times New Roman" w:hAnsi="Times New Roman"/>
              </w:rPr>
            </w:pPr>
            <w:r w:rsidRPr="00192E2E">
              <w:rPr>
                <w:rFonts w:ascii="Times New Roman" w:hAnsi="Times New Roman"/>
              </w:rPr>
              <w:t>брусничный</w:t>
            </w:r>
          </w:p>
          <w:p w:rsidR="005C4547" w:rsidRPr="00192E2E" w:rsidRDefault="005C4547" w:rsidP="00C25CBB">
            <w:pPr>
              <w:spacing w:after="0" w:line="240" w:lineRule="auto"/>
              <w:rPr>
                <w:rFonts w:ascii="Times New Roman" w:hAnsi="Times New Roman"/>
              </w:rPr>
            </w:pPr>
            <w:r w:rsidRPr="00192E2E">
              <w:rPr>
                <w:rFonts w:ascii="Times New Roman" w:hAnsi="Times New Roman"/>
              </w:rPr>
              <w:t>(II - I)</w:t>
            </w:r>
          </w:p>
        </w:tc>
        <w:tc>
          <w:tcPr>
            <w:tcW w:w="99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5 - 10</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0,8</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20 - 25</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0,8</w:t>
            </w:r>
          </w:p>
        </w:tc>
        <w:tc>
          <w:tcPr>
            <w:tcW w:w="99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20 - 25</w:t>
            </w: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0,8</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20 - 25</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0,8</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15 - 20</w:t>
            </w: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(8 - 9)С</w:t>
            </w:r>
          </w:p>
        </w:tc>
      </w:tr>
      <w:tr w:rsidR="005C4547" w:rsidRPr="00192E2E" w:rsidTr="00C25CBB">
        <w:trPr>
          <w:jc w:val="center"/>
        </w:trPr>
        <w:tc>
          <w:tcPr>
            <w:tcW w:w="2047" w:type="dxa"/>
            <w:vMerge/>
            <w:vAlign w:val="center"/>
          </w:tcPr>
          <w:p w:rsidR="005C4547" w:rsidRPr="00192E2E" w:rsidRDefault="005C4547" w:rsidP="00C25CBB">
            <w:pPr>
              <w:spacing w:after="0" w:line="240" w:lineRule="auto"/>
              <w:rPr>
                <w:rFonts w:ascii="Times New Roman" w:hAnsi="Times New Roman"/>
              </w:rPr>
            </w:pPr>
          </w:p>
        </w:tc>
        <w:tc>
          <w:tcPr>
            <w:tcW w:w="1984" w:type="dxa"/>
            <w:vMerge/>
            <w:vAlign w:val="center"/>
          </w:tcPr>
          <w:p w:rsidR="005C4547" w:rsidRPr="00192E2E" w:rsidRDefault="005C4547" w:rsidP="00C25CBB">
            <w:pPr>
              <w:spacing w:after="0" w:line="240" w:lineRule="auto"/>
              <w:rPr>
                <w:rFonts w:ascii="Times New Roman" w:hAnsi="Times New Roman"/>
              </w:rPr>
            </w:pPr>
          </w:p>
        </w:tc>
        <w:tc>
          <w:tcPr>
            <w:tcW w:w="993"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0,6</w:t>
            </w:r>
          </w:p>
        </w:tc>
        <w:tc>
          <w:tcPr>
            <w:tcW w:w="1134"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0,6</w:t>
            </w:r>
          </w:p>
        </w:tc>
        <w:tc>
          <w:tcPr>
            <w:tcW w:w="992" w:type="dxa"/>
            <w:vAlign w:val="center"/>
          </w:tcPr>
          <w:p w:rsidR="005C4547" w:rsidRPr="00192E2E" w:rsidRDefault="005C4547" w:rsidP="00C25CBB">
            <w:pPr>
              <w:spacing w:after="0" w:line="240" w:lineRule="auto"/>
              <w:jc w:val="center"/>
              <w:rPr>
                <w:rFonts w:ascii="Times New Roman" w:hAnsi="Times New Roman"/>
              </w:rPr>
            </w:pP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0,6</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10 - 12</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15 - 20</w:t>
            </w: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(1 - 2)Б</w:t>
            </w:r>
          </w:p>
        </w:tc>
      </w:tr>
      <w:tr w:rsidR="005C4547" w:rsidRPr="00192E2E" w:rsidTr="00C25CBB">
        <w:trPr>
          <w:jc w:val="center"/>
        </w:trPr>
        <w:tc>
          <w:tcPr>
            <w:tcW w:w="2047" w:type="dxa"/>
            <w:vMerge/>
            <w:vAlign w:val="center"/>
          </w:tcPr>
          <w:p w:rsidR="005C4547" w:rsidRPr="00192E2E" w:rsidRDefault="005C4547" w:rsidP="00C25CBB">
            <w:pPr>
              <w:spacing w:after="0" w:line="240" w:lineRule="auto"/>
              <w:rPr>
                <w:rFonts w:ascii="Times New Roman" w:hAnsi="Times New Roman"/>
              </w:rPr>
            </w:pPr>
          </w:p>
        </w:tc>
        <w:tc>
          <w:tcPr>
            <w:tcW w:w="1984" w:type="dxa"/>
            <w:vMerge w:val="restart"/>
            <w:vAlign w:val="center"/>
          </w:tcPr>
          <w:p w:rsidR="005C4547" w:rsidRPr="00192E2E" w:rsidRDefault="005C4547" w:rsidP="00C25CBB">
            <w:pPr>
              <w:spacing w:after="0" w:line="240" w:lineRule="auto"/>
              <w:rPr>
                <w:rFonts w:ascii="Times New Roman" w:hAnsi="Times New Roman"/>
              </w:rPr>
            </w:pPr>
            <w:r w:rsidRPr="00192E2E">
              <w:rPr>
                <w:rFonts w:ascii="Times New Roman" w:hAnsi="Times New Roman"/>
              </w:rPr>
              <w:t>сложный</w:t>
            </w:r>
          </w:p>
          <w:p w:rsidR="005C4547" w:rsidRPr="00192E2E" w:rsidRDefault="005C4547" w:rsidP="00C25CBB">
            <w:pPr>
              <w:spacing w:after="0" w:line="240" w:lineRule="auto"/>
              <w:rPr>
                <w:rFonts w:ascii="Times New Roman" w:hAnsi="Times New Roman"/>
              </w:rPr>
            </w:pPr>
            <w:r w:rsidRPr="00192E2E">
              <w:rPr>
                <w:rFonts w:ascii="Times New Roman" w:hAnsi="Times New Roman"/>
              </w:rPr>
              <w:t xml:space="preserve">(I - </w:t>
            </w:r>
            <w:proofErr w:type="spellStart"/>
            <w:r w:rsidRPr="00192E2E">
              <w:rPr>
                <w:rFonts w:ascii="Times New Roman" w:hAnsi="Times New Roman"/>
              </w:rPr>
              <w:t>Ia</w:t>
            </w:r>
            <w:proofErr w:type="spellEnd"/>
            <w:r w:rsidRPr="00192E2E">
              <w:rPr>
                <w:rFonts w:ascii="Times New Roman" w:hAnsi="Times New Roman"/>
              </w:rPr>
              <w:t>)</w:t>
            </w:r>
          </w:p>
        </w:tc>
        <w:tc>
          <w:tcPr>
            <w:tcW w:w="99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5 - 10</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0,8</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25 - 30</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0,8</w:t>
            </w:r>
          </w:p>
        </w:tc>
        <w:tc>
          <w:tcPr>
            <w:tcW w:w="99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25 - 30</w:t>
            </w: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0,8</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20 - 30</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0,8</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20 - 25</w:t>
            </w: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(9 - 10)С</w:t>
            </w:r>
          </w:p>
        </w:tc>
      </w:tr>
      <w:tr w:rsidR="005C4547" w:rsidRPr="00192E2E" w:rsidTr="00C25CBB">
        <w:trPr>
          <w:jc w:val="center"/>
        </w:trPr>
        <w:tc>
          <w:tcPr>
            <w:tcW w:w="2047" w:type="dxa"/>
            <w:vMerge/>
            <w:vAlign w:val="center"/>
          </w:tcPr>
          <w:p w:rsidR="005C4547" w:rsidRPr="00192E2E" w:rsidRDefault="005C4547" w:rsidP="00C25CBB">
            <w:pPr>
              <w:spacing w:after="0" w:line="240" w:lineRule="auto"/>
              <w:rPr>
                <w:rFonts w:ascii="Times New Roman" w:hAnsi="Times New Roman"/>
              </w:rPr>
            </w:pPr>
          </w:p>
        </w:tc>
        <w:tc>
          <w:tcPr>
            <w:tcW w:w="1984" w:type="dxa"/>
            <w:vMerge/>
            <w:vAlign w:val="center"/>
          </w:tcPr>
          <w:p w:rsidR="005C4547" w:rsidRPr="00192E2E" w:rsidRDefault="005C4547" w:rsidP="00C25CBB">
            <w:pPr>
              <w:spacing w:after="0" w:line="240" w:lineRule="auto"/>
              <w:rPr>
                <w:rFonts w:ascii="Times New Roman" w:hAnsi="Times New Roman"/>
              </w:rPr>
            </w:pPr>
          </w:p>
        </w:tc>
        <w:tc>
          <w:tcPr>
            <w:tcW w:w="993"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0,6</w:t>
            </w:r>
          </w:p>
        </w:tc>
        <w:tc>
          <w:tcPr>
            <w:tcW w:w="1134"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0,6</w:t>
            </w:r>
          </w:p>
        </w:tc>
        <w:tc>
          <w:tcPr>
            <w:tcW w:w="992" w:type="dxa"/>
            <w:vAlign w:val="center"/>
          </w:tcPr>
          <w:p w:rsidR="005C4547" w:rsidRPr="00192E2E" w:rsidRDefault="005C4547" w:rsidP="00C25CBB">
            <w:pPr>
              <w:spacing w:after="0" w:line="240" w:lineRule="auto"/>
              <w:jc w:val="center"/>
              <w:rPr>
                <w:rFonts w:ascii="Times New Roman" w:hAnsi="Times New Roman"/>
              </w:rPr>
            </w:pP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0,6</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10 - 12</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15 - 20</w:t>
            </w: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(1-+)Б</w:t>
            </w:r>
          </w:p>
        </w:tc>
      </w:tr>
      <w:tr w:rsidR="005C4547" w:rsidRPr="00192E2E" w:rsidTr="00C25CBB">
        <w:trPr>
          <w:jc w:val="center"/>
        </w:trPr>
        <w:tc>
          <w:tcPr>
            <w:tcW w:w="2047" w:type="dxa"/>
            <w:vMerge/>
            <w:vAlign w:val="center"/>
          </w:tcPr>
          <w:p w:rsidR="005C4547" w:rsidRPr="00192E2E" w:rsidRDefault="005C4547" w:rsidP="00C25CBB">
            <w:pPr>
              <w:spacing w:after="0" w:line="240" w:lineRule="auto"/>
              <w:rPr>
                <w:rFonts w:ascii="Times New Roman" w:hAnsi="Times New Roman"/>
              </w:rPr>
            </w:pPr>
          </w:p>
        </w:tc>
        <w:tc>
          <w:tcPr>
            <w:tcW w:w="1984" w:type="dxa"/>
            <w:vMerge w:val="restart"/>
            <w:vAlign w:val="center"/>
          </w:tcPr>
          <w:p w:rsidR="005C4547" w:rsidRPr="00192E2E" w:rsidRDefault="005C4547" w:rsidP="00C25CBB">
            <w:pPr>
              <w:spacing w:after="0" w:line="240" w:lineRule="auto"/>
              <w:rPr>
                <w:rFonts w:ascii="Times New Roman" w:hAnsi="Times New Roman"/>
              </w:rPr>
            </w:pPr>
            <w:r w:rsidRPr="00192E2E">
              <w:rPr>
                <w:rFonts w:ascii="Times New Roman" w:hAnsi="Times New Roman"/>
              </w:rPr>
              <w:t>черничный</w:t>
            </w:r>
          </w:p>
          <w:p w:rsidR="005C4547" w:rsidRPr="00192E2E" w:rsidRDefault="005C4547" w:rsidP="00C25CBB">
            <w:pPr>
              <w:spacing w:after="0" w:line="240" w:lineRule="auto"/>
              <w:rPr>
                <w:rFonts w:ascii="Times New Roman" w:hAnsi="Times New Roman"/>
              </w:rPr>
            </w:pPr>
            <w:r w:rsidRPr="00192E2E">
              <w:rPr>
                <w:rFonts w:ascii="Times New Roman" w:hAnsi="Times New Roman"/>
              </w:rPr>
              <w:t>(I - II)</w:t>
            </w:r>
          </w:p>
        </w:tc>
        <w:tc>
          <w:tcPr>
            <w:tcW w:w="99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5 - 10</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0,9</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20 - 25</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0,9</w:t>
            </w:r>
          </w:p>
        </w:tc>
        <w:tc>
          <w:tcPr>
            <w:tcW w:w="99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20 - 25</w:t>
            </w: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0,9</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20 - 25</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0,8</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15 - 20</w:t>
            </w: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(8 - 9)С</w:t>
            </w:r>
          </w:p>
        </w:tc>
      </w:tr>
      <w:tr w:rsidR="005C4547" w:rsidRPr="00192E2E" w:rsidTr="00C25CBB">
        <w:trPr>
          <w:jc w:val="center"/>
        </w:trPr>
        <w:tc>
          <w:tcPr>
            <w:tcW w:w="2047" w:type="dxa"/>
            <w:vMerge/>
            <w:vAlign w:val="center"/>
          </w:tcPr>
          <w:p w:rsidR="005C4547" w:rsidRPr="00192E2E" w:rsidRDefault="005C4547" w:rsidP="00C25CBB">
            <w:pPr>
              <w:spacing w:after="0" w:line="240" w:lineRule="auto"/>
              <w:rPr>
                <w:rFonts w:ascii="Times New Roman" w:hAnsi="Times New Roman"/>
              </w:rPr>
            </w:pPr>
          </w:p>
        </w:tc>
        <w:tc>
          <w:tcPr>
            <w:tcW w:w="1984" w:type="dxa"/>
            <w:vMerge/>
            <w:vAlign w:val="center"/>
          </w:tcPr>
          <w:p w:rsidR="005C4547" w:rsidRPr="00192E2E" w:rsidRDefault="005C4547" w:rsidP="00C25CBB">
            <w:pPr>
              <w:spacing w:after="0" w:line="240" w:lineRule="auto"/>
              <w:rPr>
                <w:rFonts w:ascii="Times New Roman" w:hAnsi="Times New Roman"/>
              </w:rPr>
            </w:pPr>
          </w:p>
        </w:tc>
        <w:tc>
          <w:tcPr>
            <w:tcW w:w="993"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1134"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5C4547" w:rsidRPr="00192E2E" w:rsidRDefault="005C4547" w:rsidP="00C25CBB">
            <w:pPr>
              <w:spacing w:after="0" w:line="240" w:lineRule="auto"/>
              <w:jc w:val="center"/>
              <w:rPr>
                <w:rFonts w:ascii="Times New Roman" w:hAnsi="Times New Roman"/>
              </w:rPr>
            </w:pP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10 - 12</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15 - 20</w:t>
            </w: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(1 - 2)Б</w:t>
            </w:r>
          </w:p>
        </w:tc>
      </w:tr>
      <w:tr w:rsidR="005C4547" w:rsidRPr="00192E2E" w:rsidTr="00C25CBB">
        <w:trPr>
          <w:jc w:val="center"/>
        </w:trPr>
        <w:tc>
          <w:tcPr>
            <w:tcW w:w="2047" w:type="dxa"/>
            <w:vMerge/>
            <w:vAlign w:val="center"/>
          </w:tcPr>
          <w:p w:rsidR="005C4547" w:rsidRPr="00192E2E" w:rsidRDefault="005C4547" w:rsidP="00C25CBB">
            <w:pPr>
              <w:spacing w:after="0" w:line="240" w:lineRule="auto"/>
              <w:rPr>
                <w:rFonts w:ascii="Times New Roman" w:hAnsi="Times New Roman"/>
              </w:rPr>
            </w:pPr>
          </w:p>
        </w:tc>
        <w:tc>
          <w:tcPr>
            <w:tcW w:w="1984" w:type="dxa"/>
            <w:vMerge w:val="restart"/>
            <w:vAlign w:val="center"/>
          </w:tcPr>
          <w:p w:rsidR="005C4547" w:rsidRPr="00192E2E" w:rsidRDefault="005C4547" w:rsidP="00C25CBB">
            <w:pPr>
              <w:spacing w:after="0" w:line="240" w:lineRule="auto"/>
              <w:rPr>
                <w:rFonts w:ascii="Times New Roman" w:hAnsi="Times New Roman"/>
              </w:rPr>
            </w:pPr>
            <w:proofErr w:type="spellStart"/>
            <w:r w:rsidRPr="00192E2E">
              <w:rPr>
                <w:rFonts w:ascii="Times New Roman" w:hAnsi="Times New Roman"/>
              </w:rPr>
              <w:t>долгомошный</w:t>
            </w:r>
            <w:proofErr w:type="spellEnd"/>
          </w:p>
          <w:p w:rsidR="005C4547" w:rsidRPr="00192E2E" w:rsidRDefault="005C4547" w:rsidP="00C25CBB">
            <w:pPr>
              <w:spacing w:after="0" w:line="240" w:lineRule="auto"/>
              <w:rPr>
                <w:rFonts w:ascii="Times New Roman" w:hAnsi="Times New Roman"/>
              </w:rPr>
            </w:pPr>
            <w:r w:rsidRPr="00192E2E">
              <w:rPr>
                <w:rFonts w:ascii="Times New Roman" w:hAnsi="Times New Roman"/>
              </w:rPr>
              <w:t>(III)</w:t>
            </w:r>
          </w:p>
        </w:tc>
        <w:tc>
          <w:tcPr>
            <w:tcW w:w="99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8 - 10</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0,9</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20 - 25</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0,9</w:t>
            </w:r>
          </w:p>
        </w:tc>
        <w:tc>
          <w:tcPr>
            <w:tcW w:w="99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15 - 25</w:t>
            </w: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0,9</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15 - 20</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0,9</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10 - 15</w:t>
            </w: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8С2Б</w:t>
            </w:r>
          </w:p>
        </w:tc>
      </w:tr>
      <w:tr w:rsidR="005C4547" w:rsidRPr="00192E2E" w:rsidTr="00C25CBB">
        <w:trPr>
          <w:jc w:val="center"/>
        </w:trPr>
        <w:tc>
          <w:tcPr>
            <w:tcW w:w="2047" w:type="dxa"/>
            <w:vMerge/>
            <w:vAlign w:val="center"/>
          </w:tcPr>
          <w:p w:rsidR="005C4547" w:rsidRPr="00192E2E" w:rsidRDefault="005C4547" w:rsidP="00C25CBB">
            <w:pPr>
              <w:spacing w:after="0" w:line="240" w:lineRule="auto"/>
              <w:rPr>
                <w:rFonts w:ascii="Times New Roman" w:hAnsi="Times New Roman"/>
              </w:rPr>
            </w:pPr>
          </w:p>
        </w:tc>
        <w:tc>
          <w:tcPr>
            <w:tcW w:w="1984" w:type="dxa"/>
            <w:vMerge/>
            <w:vAlign w:val="center"/>
          </w:tcPr>
          <w:p w:rsidR="005C4547" w:rsidRPr="00192E2E" w:rsidRDefault="005C4547" w:rsidP="00C25CBB">
            <w:pPr>
              <w:spacing w:after="0" w:line="240" w:lineRule="auto"/>
              <w:rPr>
                <w:rFonts w:ascii="Times New Roman" w:hAnsi="Times New Roman"/>
              </w:rPr>
            </w:pPr>
          </w:p>
        </w:tc>
        <w:tc>
          <w:tcPr>
            <w:tcW w:w="993"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6 - 10</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8 - 10</w:t>
            </w: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10 - 15</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0,8</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15 - 20</w:t>
            </w:r>
          </w:p>
        </w:tc>
        <w:tc>
          <w:tcPr>
            <w:tcW w:w="1072" w:type="dxa"/>
            <w:vAlign w:val="center"/>
          </w:tcPr>
          <w:p w:rsidR="005C4547" w:rsidRPr="00192E2E" w:rsidRDefault="005C4547" w:rsidP="00C25CBB">
            <w:pPr>
              <w:spacing w:after="0" w:line="240" w:lineRule="auto"/>
              <w:jc w:val="center"/>
              <w:rPr>
                <w:rFonts w:ascii="Times New Roman" w:hAnsi="Times New Roman"/>
              </w:rPr>
            </w:pPr>
          </w:p>
        </w:tc>
      </w:tr>
      <w:tr w:rsidR="005C4547" w:rsidRPr="00192E2E" w:rsidTr="00C25CBB">
        <w:trPr>
          <w:jc w:val="center"/>
        </w:trPr>
        <w:tc>
          <w:tcPr>
            <w:tcW w:w="2047" w:type="dxa"/>
            <w:vMerge w:val="restart"/>
            <w:vAlign w:val="center"/>
          </w:tcPr>
          <w:p w:rsidR="005C4547" w:rsidRPr="00192E2E" w:rsidRDefault="005C4547" w:rsidP="00C25CBB">
            <w:pPr>
              <w:spacing w:after="0" w:line="240" w:lineRule="auto"/>
              <w:rPr>
                <w:rFonts w:ascii="Times New Roman" w:hAnsi="Times New Roman"/>
              </w:rPr>
            </w:pPr>
            <w:r w:rsidRPr="00192E2E">
              <w:rPr>
                <w:rFonts w:ascii="Times New Roman" w:hAnsi="Times New Roman"/>
              </w:rPr>
              <w:t>2. Сосново-лиственные с преобладанием сосны в составе (5 - 7 сосны, 3 - 5 лиственных)</w:t>
            </w:r>
          </w:p>
        </w:tc>
        <w:tc>
          <w:tcPr>
            <w:tcW w:w="1984" w:type="dxa"/>
            <w:vMerge w:val="restart"/>
            <w:vAlign w:val="center"/>
          </w:tcPr>
          <w:p w:rsidR="005C4547" w:rsidRPr="00192E2E" w:rsidRDefault="005C4547" w:rsidP="00C25CBB">
            <w:pPr>
              <w:spacing w:after="0" w:line="240" w:lineRule="auto"/>
              <w:rPr>
                <w:rFonts w:ascii="Times New Roman" w:hAnsi="Times New Roman"/>
              </w:rPr>
            </w:pPr>
            <w:r w:rsidRPr="00192E2E">
              <w:rPr>
                <w:rFonts w:ascii="Times New Roman" w:hAnsi="Times New Roman"/>
              </w:rPr>
              <w:t>лишайниковый</w:t>
            </w:r>
          </w:p>
          <w:p w:rsidR="005C4547" w:rsidRPr="00192E2E" w:rsidRDefault="005C4547" w:rsidP="00C25CBB">
            <w:pPr>
              <w:spacing w:after="0" w:line="240" w:lineRule="auto"/>
              <w:rPr>
                <w:rFonts w:ascii="Times New Roman" w:hAnsi="Times New Roman"/>
              </w:rPr>
            </w:pPr>
            <w:r w:rsidRPr="00192E2E">
              <w:rPr>
                <w:rFonts w:ascii="Times New Roman" w:hAnsi="Times New Roman"/>
              </w:rPr>
              <w:t>(III - IV)</w:t>
            </w:r>
          </w:p>
        </w:tc>
        <w:tc>
          <w:tcPr>
            <w:tcW w:w="99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4 - 7</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0,9</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20 - 30</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0,9</w:t>
            </w:r>
          </w:p>
        </w:tc>
        <w:tc>
          <w:tcPr>
            <w:tcW w:w="99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20 - 30</w:t>
            </w: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0,9</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20 - 30</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0,9</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15 - 20</w:t>
            </w: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(7 - 8)С</w:t>
            </w:r>
          </w:p>
        </w:tc>
      </w:tr>
      <w:tr w:rsidR="005C4547" w:rsidRPr="00192E2E" w:rsidTr="00C25CBB">
        <w:trPr>
          <w:jc w:val="center"/>
        </w:trPr>
        <w:tc>
          <w:tcPr>
            <w:tcW w:w="2047" w:type="dxa"/>
            <w:vMerge/>
            <w:vAlign w:val="center"/>
          </w:tcPr>
          <w:p w:rsidR="005C4547" w:rsidRPr="00192E2E" w:rsidRDefault="005C4547" w:rsidP="00C25CBB">
            <w:pPr>
              <w:spacing w:after="0" w:line="240" w:lineRule="auto"/>
              <w:rPr>
                <w:rFonts w:ascii="Times New Roman" w:hAnsi="Times New Roman"/>
              </w:rPr>
            </w:pPr>
          </w:p>
        </w:tc>
        <w:tc>
          <w:tcPr>
            <w:tcW w:w="1984" w:type="dxa"/>
            <w:vMerge/>
            <w:vAlign w:val="center"/>
          </w:tcPr>
          <w:p w:rsidR="005C4547" w:rsidRPr="00192E2E" w:rsidRDefault="005C4547" w:rsidP="00C25CBB">
            <w:pPr>
              <w:spacing w:after="0" w:line="240" w:lineRule="auto"/>
              <w:rPr>
                <w:rFonts w:ascii="Times New Roman" w:hAnsi="Times New Roman"/>
              </w:rPr>
            </w:pPr>
          </w:p>
        </w:tc>
        <w:tc>
          <w:tcPr>
            <w:tcW w:w="993"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0,6</w:t>
            </w:r>
          </w:p>
        </w:tc>
        <w:tc>
          <w:tcPr>
            <w:tcW w:w="1134"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5C4547" w:rsidRPr="00192E2E" w:rsidRDefault="005C4547" w:rsidP="00C25CBB">
            <w:pPr>
              <w:spacing w:after="0" w:line="240" w:lineRule="auto"/>
              <w:jc w:val="center"/>
              <w:rPr>
                <w:rFonts w:ascii="Times New Roman" w:hAnsi="Times New Roman"/>
              </w:rPr>
            </w:pP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10 - 15</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0,8</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15 - 20</w:t>
            </w: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(2 - 3)Б</w:t>
            </w:r>
          </w:p>
        </w:tc>
      </w:tr>
      <w:tr w:rsidR="005C4547" w:rsidRPr="00192E2E" w:rsidTr="00C25CBB">
        <w:trPr>
          <w:jc w:val="center"/>
        </w:trPr>
        <w:tc>
          <w:tcPr>
            <w:tcW w:w="2047" w:type="dxa"/>
            <w:vMerge/>
            <w:vAlign w:val="center"/>
          </w:tcPr>
          <w:p w:rsidR="005C4547" w:rsidRPr="00192E2E" w:rsidRDefault="005C4547" w:rsidP="00C25CBB">
            <w:pPr>
              <w:spacing w:after="0" w:line="240" w:lineRule="auto"/>
              <w:rPr>
                <w:rFonts w:ascii="Times New Roman" w:hAnsi="Times New Roman"/>
              </w:rPr>
            </w:pPr>
          </w:p>
        </w:tc>
        <w:tc>
          <w:tcPr>
            <w:tcW w:w="1984" w:type="dxa"/>
            <w:vMerge w:val="restart"/>
            <w:vAlign w:val="center"/>
          </w:tcPr>
          <w:p w:rsidR="005C4547" w:rsidRPr="00192E2E" w:rsidRDefault="005C4547" w:rsidP="00C25CBB">
            <w:pPr>
              <w:spacing w:after="0" w:line="240" w:lineRule="auto"/>
              <w:rPr>
                <w:rFonts w:ascii="Times New Roman" w:hAnsi="Times New Roman"/>
              </w:rPr>
            </w:pPr>
            <w:r w:rsidRPr="00192E2E">
              <w:rPr>
                <w:rFonts w:ascii="Times New Roman" w:hAnsi="Times New Roman"/>
              </w:rPr>
              <w:t>брусничный</w:t>
            </w:r>
          </w:p>
          <w:p w:rsidR="005C4547" w:rsidRPr="00192E2E" w:rsidRDefault="005C4547" w:rsidP="00C25CBB">
            <w:pPr>
              <w:spacing w:after="0" w:line="240" w:lineRule="auto"/>
              <w:rPr>
                <w:rFonts w:ascii="Times New Roman" w:hAnsi="Times New Roman"/>
              </w:rPr>
            </w:pPr>
            <w:r w:rsidRPr="00192E2E">
              <w:rPr>
                <w:rFonts w:ascii="Times New Roman" w:hAnsi="Times New Roman"/>
              </w:rPr>
              <w:t>(II - I)</w:t>
            </w:r>
          </w:p>
        </w:tc>
        <w:tc>
          <w:tcPr>
            <w:tcW w:w="99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3 - 6</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30 - 50</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30 - 50</w:t>
            </w: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30 - 40</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25 - 30</w:t>
            </w: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(8 - 9)С</w:t>
            </w:r>
          </w:p>
        </w:tc>
      </w:tr>
      <w:tr w:rsidR="005C4547" w:rsidRPr="00192E2E" w:rsidTr="00C25CBB">
        <w:trPr>
          <w:jc w:val="center"/>
        </w:trPr>
        <w:tc>
          <w:tcPr>
            <w:tcW w:w="2047" w:type="dxa"/>
            <w:vMerge/>
            <w:vAlign w:val="center"/>
          </w:tcPr>
          <w:p w:rsidR="005C4547" w:rsidRPr="00192E2E" w:rsidRDefault="005C4547" w:rsidP="00C25CBB">
            <w:pPr>
              <w:spacing w:after="0" w:line="240" w:lineRule="auto"/>
              <w:rPr>
                <w:rFonts w:ascii="Times New Roman" w:hAnsi="Times New Roman"/>
              </w:rPr>
            </w:pPr>
          </w:p>
        </w:tc>
        <w:tc>
          <w:tcPr>
            <w:tcW w:w="1984" w:type="dxa"/>
            <w:vMerge/>
            <w:vAlign w:val="center"/>
          </w:tcPr>
          <w:p w:rsidR="005C4547" w:rsidRPr="00192E2E" w:rsidRDefault="005C4547" w:rsidP="00C25CBB">
            <w:pPr>
              <w:spacing w:after="0" w:line="240" w:lineRule="auto"/>
              <w:rPr>
                <w:rFonts w:ascii="Times New Roman" w:hAnsi="Times New Roman"/>
              </w:rPr>
            </w:pPr>
          </w:p>
        </w:tc>
        <w:tc>
          <w:tcPr>
            <w:tcW w:w="993"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0,5</w:t>
            </w:r>
          </w:p>
        </w:tc>
        <w:tc>
          <w:tcPr>
            <w:tcW w:w="1134"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0,5</w:t>
            </w:r>
          </w:p>
        </w:tc>
        <w:tc>
          <w:tcPr>
            <w:tcW w:w="992" w:type="dxa"/>
            <w:vAlign w:val="center"/>
          </w:tcPr>
          <w:p w:rsidR="005C4547" w:rsidRPr="00192E2E" w:rsidRDefault="005C4547" w:rsidP="00C25CBB">
            <w:pPr>
              <w:spacing w:after="0" w:line="240" w:lineRule="auto"/>
              <w:jc w:val="center"/>
              <w:rPr>
                <w:rFonts w:ascii="Times New Roman" w:hAnsi="Times New Roman"/>
              </w:rPr>
            </w:pP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0,5</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10 - 15</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0,6</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15 - 20</w:t>
            </w: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(1 - 2)Б</w:t>
            </w:r>
          </w:p>
        </w:tc>
      </w:tr>
      <w:tr w:rsidR="005C4547" w:rsidRPr="00192E2E" w:rsidTr="00C25CBB">
        <w:trPr>
          <w:jc w:val="center"/>
        </w:trPr>
        <w:tc>
          <w:tcPr>
            <w:tcW w:w="2047" w:type="dxa"/>
            <w:vMerge/>
            <w:vAlign w:val="center"/>
          </w:tcPr>
          <w:p w:rsidR="005C4547" w:rsidRPr="00192E2E" w:rsidRDefault="005C4547" w:rsidP="00C25CBB">
            <w:pPr>
              <w:spacing w:after="0" w:line="240" w:lineRule="auto"/>
              <w:rPr>
                <w:rFonts w:ascii="Times New Roman" w:hAnsi="Times New Roman"/>
              </w:rPr>
            </w:pPr>
          </w:p>
        </w:tc>
        <w:tc>
          <w:tcPr>
            <w:tcW w:w="1984" w:type="dxa"/>
            <w:vMerge w:val="restart"/>
            <w:vAlign w:val="center"/>
          </w:tcPr>
          <w:p w:rsidR="005C4547" w:rsidRPr="00192E2E" w:rsidRDefault="005C4547" w:rsidP="00C25CBB">
            <w:pPr>
              <w:spacing w:after="0" w:line="240" w:lineRule="auto"/>
              <w:rPr>
                <w:rFonts w:ascii="Times New Roman" w:hAnsi="Times New Roman"/>
              </w:rPr>
            </w:pPr>
            <w:r w:rsidRPr="00192E2E">
              <w:rPr>
                <w:rFonts w:ascii="Times New Roman" w:hAnsi="Times New Roman"/>
              </w:rPr>
              <w:t>сложный</w:t>
            </w:r>
          </w:p>
          <w:p w:rsidR="005C4547" w:rsidRPr="00192E2E" w:rsidRDefault="005C4547" w:rsidP="00C25CBB">
            <w:pPr>
              <w:spacing w:after="0" w:line="240" w:lineRule="auto"/>
              <w:rPr>
                <w:rFonts w:ascii="Times New Roman" w:hAnsi="Times New Roman"/>
              </w:rPr>
            </w:pPr>
            <w:r w:rsidRPr="00192E2E">
              <w:rPr>
                <w:rFonts w:ascii="Times New Roman" w:hAnsi="Times New Roman"/>
              </w:rPr>
              <w:t xml:space="preserve">(I - </w:t>
            </w:r>
            <w:proofErr w:type="spellStart"/>
            <w:r w:rsidRPr="00192E2E">
              <w:rPr>
                <w:rFonts w:ascii="Times New Roman" w:hAnsi="Times New Roman"/>
              </w:rPr>
              <w:t>Ia</w:t>
            </w:r>
            <w:proofErr w:type="spellEnd"/>
            <w:r w:rsidRPr="00192E2E">
              <w:rPr>
                <w:rFonts w:ascii="Times New Roman" w:hAnsi="Times New Roman"/>
              </w:rPr>
              <w:t>)</w:t>
            </w:r>
          </w:p>
        </w:tc>
        <w:tc>
          <w:tcPr>
            <w:tcW w:w="99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3 - 5</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0,6</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35 - 60</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0,6</w:t>
            </w:r>
          </w:p>
        </w:tc>
        <w:tc>
          <w:tcPr>
            <w:tcW w:w="99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30 - 50</w:t>
            </w: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30 - 45</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25 - 35</w:t>
            </w: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(8 - 10)С</w:t>
            </w:r>
          </w:p>
        </w:tc>
      </w:tr>
      <w:tr w:rsidR="005C4547" w:rsidRPr="00192E2E" w:rsidTr="00C25CBB">
        <w:trPr>
          <w:jc w:val="center"/>
        </w:trPr>
        <w:tc>
          <w:tcPr>
            <w:tcW w:w="2047" w:type="dxa"/>
            <w:vMerge/>
            <w:vAlign w:val="center"/>
          </w:tcPr>
          <w:p w:rsidR="005C4547" w:rsidRPr="00192E2E" w:rsidRDefault="005C4547" w:rsidP="00C25CBB">
            <w:pPr>
              <w:spacing w:after="0" w:line="240" w:lineRule="auto"/>
              <w:rPr>
                <w:rFonts w:ascii="Times New Roman" w:hAnsi="Times New Roman"/>
              </w:rPr>
            </w:pPr>
          </w:p>
        </w:tc>
        <w:tc>
          <w:tcPr>
            <w:tcW w:w="1984" w:type="dxa"/>
            <w:vMerge/>
            <w:vAlign w:val="center"/>
          </w:tcPr>
          <w:p w:rsidR="005C4547" w:rsidRPr="00192E2E" w:rsidRDefault="005C4547" w:rsidP="00C25CBB">
            <w:pPr>
              <w:spacing w:after="0" w:line="240" w:lineRule="auto"/>
              <w:rPr>
                <w:rFonts w:ascii="Times New Roman" w:hAnsi="Times New Roman"/>
              </w:rPr>
            </w:pPr>
          </w:p>
        </w:tc>
        <w:tc>
          <w:tcPr>
            <w:tcW w:w="993"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0,4</w:t>
            </w:r>
          </w:p>
        </w:tc>
        <w:tc>
          <w:tcPr>
            <w:tcW w:w="1134"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0,4</w:t>
            </w:r>
          </w:p>
        </w:tc>
        <w:tc>
          <w:tcPr>
            <w:tcW w:w="992" w:type="dxa"/>
            <w:vAlign w:val="center"/>
          </w:tcPr>
          <w:p w:rsidR="005C4547" w:rsidRPr="00192E2E" w:rsidRDefault="005C4547" w:rsidP="00C25CBB">
            <w:pPr>
              <w:spacing w:after="0" w:line="240" w:lineRule="auto"/>
              <w:jc w:val="center"/>
              <w:rPr>
                <w:rFonts w:ascii="Times New Roman" w:hAnsi="Times New Roman"/>
              </w:rPr>
            </w:pP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0,4</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10 - 15</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0,5</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15 - 20</w:t>
            </w: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(0 - 2)Б</w:t>
            </w:r>
          </w:p>
        </w:tc>
      </w:tr>
      <w:tr w:rsidR="005C4547" w:rsidRPr="00192E2E" w:rsidTr="00C25CBB">
        <w:trPr>
          <w:jc w:val="center"/>
        </w:trPr>
        <w:tc>
          <w:tcPr>
            <w:tcW w:w="2047" w:type="dxa"/>
            <w:vMerge/>
            <w:vAlign w:val="center"/>
          </w:tcPr>
          <w:p w:rsidR="005C4547" w:rsidRPr="00192E2E" w:rsidRDefault="005C4547" w:rsidP="00C25CBB">
            <w:pPr>
              <w:spacing w:after="0" w:line="240" w:lineRule="auto"/>
              <w:rPr>
                <w:rFonts w:ascii="Times New Roman" w:hAnsi="Times New Roman"/>
              </w:rPr>
            </w:pPr>
          </w:p>
        </w:tc>
        <w:tc>
          <w:tcPr>
            <w:tcW w:w="1984" w:type="dxa"/>
            <w:vMerge w:val="restart"/>
            <w:vAlign w:val="center"/>
          </w:tcPr>
          <w:p w:rsidR="005C4547" w:rsidRPr="00192E2E" w:rsidRDefault="005C4547" w:rsidP="00C25CBB">
            <w:pPr>
              <w:spacing w:after="0" w:line="240" w:lineRule="auto"/>
              <w:rPr>
                <w:rFonts w:ascii="Times New Roman" w:hAnsi="Times New Roman"/>
              </w:rPr>
            </w:pPr>
            <w:r w:rsidRPr="00192E2E">
              <w:rPr>
                <w:rFonts w:ascii="Times New Roman" w:hAnsi="Times New Roman"/>
              </w:rPr>
              <w:t>черничный</w:t>
            </w:r>
          </w:p>
          <w:p w:rsidR="005C4547" w:rsidRPr="00192E2E" w:rsidRDefault="005C4547" w:rsidP="00C25CBB">
            <w:pPr>
              <w:spacing w:after="0" w:line="240" w:lineRule="auto"/>
              <w:rPr>
                <w:rFonts w:ascii="Times New Roman" w:hAnsi="Times New Roman"/>
              </w:rPr>
            </w:pPr>
            <w:r w:rsidRPr="00192E2E">
              <w:rPr>
                <w:rFonts w:ascii="Times New Roman" w:hAnsi="Times New Roman"/>
              </w:rPr>
              <w:t>(I - II)</w:t>
            </w:r>
          </w:p>
        </w:tc>
        <w:tc>
          <w:tcPr>
            <w:tcW w:w="99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3 - 6</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30 - 50</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30 - 50</w:t>
            </w: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30 - 40</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25 - 35</w:t>
            </w: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(7 - 9)С</w:t>
            </w:r>
          </w:p>
        </w:tc>
      </w:tr>
      <w:tr w:rsidR="005C4547" w:rsidRPr="00192E2E" w:rsidTr="00C25CBB">
        <w:trPr>
          <w:jc w:val="center"/>
        </w:trPr>
        <w:tc>
          <w:tcPr>
            <w:tcW w:w="2047" w:type="dxa"/>
            <w:vMerge/>
            <w:vAlign w:val="center"/>
          </w:tcPr>
          <w:p w:rsidR="005C4547" w:rsidRPr="00192E2E" w:rsidRDefault="005C4547" w:rsidP="00C25CBB">
            <w:pPr>
              <w:spacing w:after="0" w:line="240" w:lineRule="auto"/>
              <w:rPr>
                <w:rFonts w:ascii="Times New Roman" w:hAnsi="Times New Roman"/>
              </w:rPr>
            </w:pPr>
          </w:p>
        </w:tc>
        <w:tc>
          <w:tcPr>
            <w:tcW w:w="1984" w:type="dxa"/>
            <w:vMerge/>
            <w:vAlign w:val="center"/>
          </w:tcPr>
          <w:p w:rsidR="005C4547" w:rsidRPr="00192E2E" w:rsidRDefault="005C4547" w:rsidP="00C25CBB">
            <w:pPr>
              <w:spacing w:after="0" w:line="240" w:lineRule="auto"/>
              <w:rPr>
                <w:rFonts w:ascii="Times New Roman" w:hAnsi="Times New Roman"/>
              </w:rPr>
            </w:pPr>
          </w:p>
        </w:tc>
        <w:tc>
          <w:tcPr>
            <w:tcW w:w="993"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0,5</w:t>
            </w:r>
          </w:p>
        </w:tc>
        <w:tc>
          <w:tcPr>
            <w:tcW w:w="1134"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0,5</w:t>
            </w:r>
          </w:p>
        </w:tc>
        <w:tc>
          <w:tcPr>
            <w:tcW w:w="992" w:type="dxa"/>
            <w:vAlign w:val="center"/>
          </w:tcPr>
          <w:p w:rsidR="005C4547" w:rsidRPr="00192E2E" w:rsidRDefault="005C4547" w:rsidP="00C25CBB">
            <w:pPr>
              <w:spacing w:after="0" w:line="240" w:lineRule="auto"/>
              <w:jc w:val="center"/>
              <w:rPr>
                <w:rFonts w:ascii="Times New Roman" w:hAnsi="Times New Roman"/>
              </w:rPr>
            </w:pP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0,5</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10 - 15</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0,5</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15 - 20</w:t>
            </w: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(1 - 3)Б</w:t>
            </w:r>
          </w:p>
        </w:tc>
      </w:tr>
      <w:tr w:rsidR="005C4547" w:rsidRPr="00192E2E" w:rsidTr="00C25CBB">
        <w:trPr>
          <w:jc w:val="center"/>
        </w:trPr>
        <w:tc>
          <w:tcPr>
            <w:tcW w:w="2047" w:type="dxa"/>
            <w:vMerge/>
            <w:vAlign w:val="center"/>
          </w:tcPr>
          <w:p w:rsidR="005C4547" w:rsidRPr="00192E2E" w:rsidRDefault="005C4547" w:rsidP="00C25CBB">
            <w:pPr>
              <w:spacing w:after="0" w:line="240" w:lineRule="auto"/>
              <w:rPr>
                <w:rFonts w:ascii="Times New Roman" w:hAnsi="Times New Roman"/>
              </w:rPr>
            </w:pPr>
          </w:p>
        </w:tc>
        <w:tc>
          <w:tcPr>
            <w:tcW w:w="1984" w:type="dxa"/>
            <w:vMerge w:val="restart"/>
            <w:vAlign w:val="center"/>
          </w:tcPr>
          <w:p w:rsidR="005C4547" w:rsidRPr="00192E2E" w:rsidRDefault="005C4547" w:rsidP="00C25CBB">
            <w:pPr>
              <w:spacing w:after="0" w:line="240" w:lineRule="auto"/>
              <w:rPr>
                <w:rFonts w:ascii="Times New Roman" w:hAnsi="Times New Roman"/>
              </w:rPr>
            </w:pPr>
            <w:proofErr w:type="spellStart"/>
            <w:r w:rsidRPr="00192E2E">
              <w:rPr>
                <w:rFonts w:ascii="Times New Roman" w:hAnsi="Times New Roman"/>
              </w:rPr>
              <w:t>долгомошный</w:t>
            </w:r>
            <w:proofErr w:type="spellEnd"/>
          </w:p>
          <w:p w:rsidR="005C4547" w:rsidRPr="00192E2E" w:rsidRDefault="005C4547" w:rsidP="00C25CBB">
            <w:pPr>
              <w:spacing w:after="0" w:line="240" w:lineRule="auto"/>
              <w:rPr>
                <w:rFonts w:ascii="Times New Roman" w:hAnsi="Times New Roman"/>
              </w:rPr>
            </w:pPr>
            <w:r w:rsidRPr="00192E2E">
              <w:rPr>
                <w:rFonts w:ascii="Times New Roman" w:hAnsi="Times New Roman"/>
              </w:rPr>
              <w:t>(III)</w:t>
            </w:r>
          </w:p>
        </w:tc>
        <w:tc>
          <w:tcPr>
            <w:tcW w:w="99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4 - 7</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0,8</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30 - 40</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0,8</w:t>
            </w:r>
          </w:p>
        </w:tc>
        <w:tc>
          <w:tcPr>
            <w:tcW w:w="99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25 - 35</w:t>
            </w: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0,8</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20 - 30</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0,8</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20 - 25</w:t>
            </w: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(6 - 8)С</w:t>
            </w:r>
          </w:p>
        </w:tc>
      </w:tr>
      <w:tr w:rsidR="005C4547" w:rsidRPr="00192E2E" w:rsidTr="00C25CBB">
        <w:trPr>
          <w:jc w:val="center"/>
        </w:trPr>
        <w:tc>
          <w:tcPr>
            <w:tcW w:w="2047" w:type="dxa"/>
            <w:vMerge/>
            <w:vAlign w:val="center"/>
          </w:tcPr>
          <w:p w:rsidR="005C4547" w:rsidRPr="00192E2E" w:rsidRDefault="005C4547" w:rsidP="00C25CBB">
            <w:pPr>
              <w:spacing w:after="0" w:line="240" w:lineRule="auto"/>
              <w:rPr>
                <w:rFonts w:ascii="Times New Roman" w:hAnsi="Times New Roman"/>
              </w:rPr>
            </w:pPr>
          </w:p>
        </w:tc>
        <w:tc>
          <w:tcPr>
            <w:tcW w:w="1984" w:type="dxa"/>
            <w:vMerge/>
            <w:vAlign w:val="center"/>
          </w:tcPr>
          <w:p w:rsidR="005C4547" w:rsidRPr="00192E2E" w:rsidRDefault="005C4547" w:rsidP="00C25CBB">
            <w:pPr>
              <w:spacing w:after="0" w:line="240" w:lineRule="auto"/>
              <w:rPr>
                <w:rFonts w:ascii="Times New Roman" w:hAnsi="Times New Roman"/>
              </w:rPr>
            </w:pPr>
          </w:p>
        </w:tc>
        <w:tc>
          <w:tcPr>
            <w:tcW w:w="993"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0,6</w:t>
            </w:r>
          </w:p>
        </w:tc>
        <w:tc>
          <w:tcPr>
            <w:tcW w:w="1134"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0,6</w:t>
            </w:r>
          </w:p>
        </w:tc>
        <w:tc>
          <w:tcPr>
            <w:tcW w:w="992" w:type="dxa"/>
            <w:vAlign w:val="center"/>
          </w:tcPr>
          <w:p w:rsidR="005C4547" w:rsidRPr="00192E2E" w:rsidRDefault="005C4547" w:rsidP="00C25CBB">
            <w:pPr>
              <w:spacing w:after="0" w:line="240" w:lineRule="auto"/>
              <w:jc w:val="center"/>
              <w:rPr>
                <w:rFonts w:ascii="Times New Roman" w:hAnsi="Times New Roman"/>
              </w:rPr>
            </w:pP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0,6</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10 - 15</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0,6</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15 - 20</w:t>
            </w: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(2 - 4)Б</w:t>
            </w:r>
          </w:p>
        </w:tc>
      </w:tr>
      <w:tr w:rsidR="005C4547" w:rsidRPr="00192E2E" w:rsidTr="00C25CBB">
        <w:trPr>
          <w:jc w:val="center"/>
        </w:trPr>
        <w:tc>
          <w:tcPr>
            <w:tcW w:w="2047" w:type="dxa"/>
            <w:vMerge w:val="restart"/>
            <w:vAlign w:val="center"/>
          </w:tcPr>
          <w:p w:rsidR="005C4547" w:rsidRPr="00192E2E" w:rsidRDefault="005C4547" w:rsidP="00C25CBB">
            <w:pPr>
              <w:spacing w:after="0" w:line="240" w:lineRule="auto"/>
              <w:rPr>
                <w:rFonts w:ascii="Times New Roman" w:hAnsi="Times New Roman"/>
              </w:rPr>
            </w:pPr>
            <w:r w:rsidRPr="00192E2E">
              <w:rPr>
                <w:rFonts w:ascii="Times New Roman" w:hAnsi="Times New Roman"/>
              </w:rPr>
              <w:t>2.1. Сосново-лиственные с долей сосны в составе 3 - 4 единицы и 6 - 7 лиственных</w:t>
            </w:r>
          </w:p>
        </w:tc>
        <w:tc>
          <w:tcPr>
            <w:tcW w:w="1984" w:type="dxa"/>
            <w:vMerge w:val="restart"/>
            <w:vAlign w:val="center"/>
          </w:tcPr>
          <w:p w:rsidR="005C4547" w:rsidRPr="00192E2E" w:rsidRDefault="005C4547" w:rsidP="00C25CBB">
            <w:pPr>
              <w:spacing w:after="0" w:line="240" w:lineRule="auto"/>
              <w:rPr>
                <w:rFonts w:ascii="Times New Roman" w:hAnsi="Times New Roman"/>
              </w:rPr>
            </w:pPr>
            <w:r w:rsidRPr="00192E2E">
              <w:rPr>
                <w:rFonts w:ascii="Times New Roman" w:hAnsi="Times New Roman"/>
              </w:rPr>
              <w:t>брусничный</w:t>
            </w:r>
          </w:p>
          <w:p w:rsidR="005C4547" w:rsidRPr="00192E2E" w:rsidRDefault="005C4547" w:rsidP="00C25CBB">
            <w:pPr>
              <w:spacing w:after="0" w:line="240" w:lineRule="auto"/>
              <w:rPr>
                <w:rFonts w:ascii="Times New Roman" w:hAnsi="Times New Roman"/>
              </w:rPr>
            </w:pPr>
            <w:r w:rsidRPr="00192E2E">
              <w:rPr>
                <w:rFonts w:ascii="Times New Roman" w:hAnsi="Times New Roman"/>
              </w:rPr>
              <w:t>(II - I)</w:t>
            </w:r>
          </w:p>
        </w:tc>
        <w:tc>
          <w:tcPr>
            <w:tcW w:w="993" w:type="dxa"/>
            <w:vMerge w:val="restart"/>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3 - 5</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35 - 60</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35 - 60</w:t>
            </w: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30 - 50</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25 - 40</w:t>
            </w: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(6 - 8)С</w:t>
            </w:r>
          </w:p>
        </w:tc>
      </w:tr>
      <w:tr w:rsidR="005C4547" w:rsidRPr="00192E2E" w:rsidTr="00C25CBB">
        <w:trPr>
          <w:jc w:val="center"/>
        </w:trPr>
        <w:tc>
          <w:tcPr>
            <w:tcW w:w="2047" w:type="dxa"/>
            <w:vMerge/>
            <w:vAlign w:val="center"/>
          </w:tcPr>
          <w:p w:rsidR="005C4547" w:rsidRPr="00192E2E" w:rsidRDefault="005C4547" w:rsidP="00C25CBB">
            <w:pPr>
              <w:spacing w:after="0" w:line="240" w:lineRule="auto"/>
              <w:rPr>
                <w:rFonts w:ascii="Times New Roman" w:hAnsi="Times New Roman"/>
              </w:rPr>
            </w:pPr>
          </w:p>
        </w:tc>
        <w:tc>
          <w:tcPr>
            <w:tcW w:w="1984" w:type="dxa"/>
            <w:vMerge/>
            <w:vAlign w:val="center"/>
          </w:tcPr>
          <w:p w:rsidR="005C4547" w:rsidRPr="00192E2E" w:rsidRDefault="005C4547" w:rsidP="00C25CBB">
            <w:pPr>
              <w:spacing w:after="0" w:line="240" w:lineRule="auto"/>
              <w:rPr>
                <w:rFonts w:ascii="Times New Roman" w:hAnsi="Times New Roman"/>
              </w:rPr>
            </w:pPr>
          </w:p>
        </w:tc>
        <w:tc>
          <w:tcPr>
            <w:tcW w:w="993" w:type="dxa"/>
            <w:vMerge/>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0,4</w:t>
            </w:r>
          </w:p>
        </w:tc>
        <w:tc>
          <w:tcPr>
            <w:tcW w:w="1134"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0,4</w:t>
            </w:r>
          </w:p>
        </w:tc>
        <w:tc>
          <w:tcPr>
            <w:tcW w:w="992" w:type="dxa"/>
            <w:vAlign w:val="center"/>
          </w:tcPr>
          <w:p w:rsidR="005C4547" w:rsidRPr="00192E2E" w:rsidRDefault="005C4547" w:rsidP="00C25CBB">
            <w:pPr>
              <w:spacing w:after="0" w:line="240" w:lineRule="auto"/>
              <w:jc w:val="center"/>
              <w:rPr>
                <w:rFonts w:ascii="Times New Roman" w:hAnsi="Times New Roman"/>
              </w:rPr>
            </w:pP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0,5</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10 - 15</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0,5</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15 - 20</w:t>
            </w: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(2 - 4)Б</w:t>
            </w:r>
          </w:p>
        </w:tc>
      </w:tr>
      <w:tr w:rsidR="005C4547" w:rsidRPr="00192E2E" w:rsidTr="00C25CBB">
        <w:trPr>
          <w:jc w:val="center"/>
        </w:trPr>
        <w:tc>
          <w:tcPr>
            <w:tcW w:w="2047" w:type="dxa"/>
            <w:vMerge/>
            <w:vAlign w:val="center"/>
          </w:tcPr>
          <w:p w:rsidR="005C4547" w:rsidRPr="00192E2E" w:rsidRDefault="005C4547" w:rsidP="00C25CBB">
            <w:pPr>
              <w:spacing w:after="0" w:line="240" w:lineRule="auto"/>
              <w:rPr>
                <w:rFonts w:ascii="Times New Roman" w:hAnsi="Times New Roman"/>
              </w:rPr>
            </w:pPr>
          </w:p>
        </w:tc>
        <w:tc>
          <w:tcPr>
            <w:tcW w:w="1984" w:type="dxa"/>
            <w:vMerge w:val="restart"/>
            <w:vAlign w:val="center"/>
          </w:tcPr>
          <w:p w:rsidR="005C4547" w:rsidRPr="00192E2E" w:rsidRDefault="005C4547" w:rsidP="00C25CBB">
            <w:pPr>
              <w:spacing w:after="0" w:line="240" w:lineRule="auto"/>
              <w:rPr>
                <w:rFonts w:ascii="Times New Roman" w:hAnsi="Times New Roman"/>
              </w:rPr>
            </w:pPr>
            <w:r w:rsidRPr="00192E2E">
              <w:rPr>
                <w:rFonts w:ascii="Times New Roman" w:hAnsi="Times New Roman"/>
              </w:rPr>
              <w:t>сложный</w:t>
            </w:r>
          </w:p>
          <w:p w:rsidR="005C4547" w:rsidRPr="00192E2E" w:rsidRDefault="005C4547" w:rsidP="00C25CBB">
            <w:pPr>
              <w:spacing w:after="0" w:line="240" w:lineRule="auto"/>
              <w:rPr>
                <w:rFonts w:ascii="Times New Roman" w:hAnsi="Times New Roman"/>
              </w:rPr>
            </w:pPr>
            <w:r w:rsidRPr="00192E2E">
              <w:rPr>
                <w:rFonts w:ascii="Times New Roman" w:hAnsi="Times New Roman"/>
              </w:rPr>
              <w:t xml:space="preserve">(I - </w:t>
            </w:r>
            <w:proofErr w:type="spellStart"/>
            <w:r w:rsidRPr="00192E2E">
              <w:rPr>
                <w:rFonts w:ascii="Times New Roman" w:hAnsi="Times New Roman"/>
              </w:rPr>
              <w:t>Ia</w:t>
            </w:r>
            <w:proofErr w:type="spellEnd"/>
            <w:r w:rsidRPr="00192E2E">
              <w:rPr>
                <w:rFonts w:ascii="Times New Roman" w:hAnsi="Times New Roman"/>
              </w:rPr>
              <w:t>)</w:t>
            </w:r>
          </w:p>
        </w:tc>
        <w:tc>
          <w:tcPr>
            <w:tcW w:w="99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3 - 5</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0,6</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40 - 70</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0,6</w:t>
            </w:r>
          </w:p>
        </w:tc>
        <w:tc>
          <w:tcPr>
            <w:tcW w:w="99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40 - 60</w:t>
            </w: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30 - 50</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25 - 40</w:t>
            </w: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(6 - 9)С</w:t>
            </w:r>
          </w:p>
        </w:tc>
      </w:tr>
      <w:tr w:rsidR="005C4547" w:rsidRPr="00192E2E" w:rsidTr="00C25CBB">
        <w:trPr>
          <w:jc w:val="center"/>
        </w:trPr>
        <w:tc>
          <w:tcPr>
            <w:tcW w:w="2047" w:type="dxa"/>
            <w:vMerge/>
            <w:vAlign w:val="center"/>
          </w:tcPr>
          <w:p w:rsidR="005C4547" w:rsidRPr="00192E2E" w:rsidRDefault="005C4547" w:rsidP="00C25CBB">
            <w:pPr>
              <w:spacing w:after="0" w:line="240" w:lineRule="auto"/>
              <w:rPr>
                <w:rFonts w:ascii="Times New Roman" w:hAnsi="Times New Roman"/>
              </w:rPr>
            </w:pPr>
          </w:p>
        </w:tc>
        <w:tc>
          <w:tcPr>
            <w:tcW w:w="1984" w:type="dxa"/>
            <w:vMerge/>
            <w:vAlign w:val="center"/>
          </w:tcPr>
          <w:p w:rsidR="005C4547" w:rsidRPr="00192E2E" w:rsidRDefault="005C4547" w:rsidP="00C25CBB">
            <w:pPr>
              <w:spacing w:after="0" w:line="240" w:lineRule="auto"/>
              <w:rPr>
                <w:rFonts w:ascii="Times New Roman" w:hAnsi="Times New Roman"/>
              </w:rPr>
            </w:pPr>
          </w:p>
        </w:tc>
        <w:tc>
          <w:tcPr>
            <w:tcW w:w="993"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0,3</w:t>
            </w:r>
          </w:p>
        </w:tc>
        <w:tc>
          <w:tcPr>
            <w:tcW w:w="1134"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0,4</w:t>
            </w:r>
          </w:p>
        </w:tc>
        <w:tc>
          <w:tcPr>
            <w:tcW w:w="992" w:type="dxa"/>
            <w:vAlign w:val="center"/>
          </w:tcPr>
          <w:p w:rsidR="005C4547" w:rsidRPr="00192E2E" w:rsidRDefault="005C4547" w:rsidP="00C25CBB">
            <w:pPr>
              <w:spacing w:after="0" w:line="240" w:lineRule="auto"/>
              <w:jc w:val="center"/>
              <w:rPr>
                <w:rFonts w:ascii="Times New Roman" w:hAnsi="Times New Roman"/>
              </w:rPr>
            </w:pP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0,4</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10 - 15</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0,5</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15 - 20</w:t>
            </w: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(1 - 4)Б</w:t>
            </w:r>
          </w:p>
        </w:tc>
      </w:tr>
      <w:tr w:rsidR="005C4547" w:rsidRPr="00192E2E" w:rsidTr="00C25CBB">
        <w:trPr>
          <w:jc w:val="center"/>
        </w:trPr>
        <w:tc>
          <w:tcPr>
            <w:tcW w:w="2047" w:type="dxa"/>
            <w:vMerge/>
            <w:vAlign w:val="center"/>
          </w:tcPr>
          <w:p w:rsidR="005C4547" w:rsidRPr="00192E2E" w:rsidRDefault="005C4547" w:rsidP="00C25CBB">
            <w:pPr>
              <w:spacing w:after="0" w:line="240" w:lineRule="auto"/>
              <w:rPr>
                <w:rFonts w:ascii="Times New Roman" w:hAnsi="Times New Roman"/>
              </w:rPr>
            </w:pPr>
          </w:p>
        </w:tc>
        <w:tc>
          <w:tcPr>
            <w:tcW w:w="1984" w:type="dxa"/>
            <w:vMerge w:val="restart"/>
            <w:vAlign w:val="center"/>
          </w:tcPr>
          <w:p w:rsidR="005C4547" w:rsidRPr="00192E2E" w:rsidRDefault="005C4547" w:rsidP="00C25CBB">
            <w:pPr>
              <w:spacing w:after="0" w:line="240" w:lineRule="auto"/>
              <w:rPr>
                <w:rFonts w:ascii="Times New Roman" w:hAnsi="Times New Roman"/>
              </w:rPr>
            </w:pPr>
            <w:r w:rsidRPr="00192E2E">
              <w:rPr>
                <w:rFonts w:ascii="Times New Roman" w:hAnsi="Times New Roman"/>
              </w:rPr>
              <w:t>черничный</w:t>
            </w:r>
          </w:p>
          <w:p w:rsidR="005C4547" w:rsidRPr="00192E2E" w:rsidRDefault="005C4547" w:rsidP="00C25CBB">
            <w:pPr>
              <w:spacing w:after="0" w:line="240" w:lineRule="auto"/>
              <w:rPr>
                <w:rFonts w:ascii="Times New Roman" w:hAnsi="Times New Roman"/>
              </w:rPr>
            </w:pPr>
            <w:r w:rsidRPr="00192E2E">
              <w:rPr>
                <w:rFonts w:ascii="Times New Roman" w:hAnsi="Times New Roman"/>
              </w:rPr>
              <w:t>(I - II)</w:t>
            </w:r>
          </w:p>
        </w:tc>
        <w:tc>
          <w:tcPr>
            <w:tcW w:w="99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3 - 5</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0,6</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40 - 70</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0,6</w:t>
            </w:r>
          </w:p>
        </w:tc>
        <w:tc>
          <w:tcPr>
            <w:tcW w:w="99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40 - 50</w:t>
            </w: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30 - 45</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0,8</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25 - 35</w:t>
            </w: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(6 - 8)С</w:t>
            </w:r>
          </w:p>
        </w:tc>
      </w:tr>
      <w:tr w:rsidR="005C4547" w:rsidRPr="00192E2E" w:rsidTr="00C25CBB">
        <w:trPr>
          <w:jc w:val="center"/>
        </w:trPr>
        <w:tc>
          <w:tcPr>
            <w:tcW w:w="2047" w:type="dxa"/>
            <w:vMerge/>
            <w:vAlign w:val="center"/>
          </w:tcPr>
          <w:p w:rsidR="005C4547" w:rsidRPr="00192E2E" w:rsidRDefault="005C4547" w:rsidP="00C25CBB">
            <w:pPr>
              <w:spacing w:after="0" w:line="240" w:lineRule="auto"/>
              <w:rPr>
                <w:rFonts w:ascii="Times New Roman" w:hAnsi="Times New Roman"/>
              </w:rPr>
            </w:pPr>
          </w:p>
        </w:tc>
        <w:tc>
          <w:tcPr>
            <w:tcW w:w="1984" w:type="dxa"/>
            <w:vMerge/>
            <w:vAlign w:val="center"/>
          </w:tcPr>
          <w:p w:rsidR="005C4547" w:rsidRPr="00192E2E" w:rsidRDefault="005C4547" w:rsidP="00C25CBB">
            <w:pPr>
              <w:spacing w:after="0" w:line="240" w:lineRule="auto"/>
              <w:rPr>
                <w:rFonts w:ascii="Times New Roman" w:hAnsi="Times New Roman"/>
              </w:rPr>
            </w:pPr>
          </w:p>
        </w:tc>
        <w:tc>
          <w:tcPr>
            <w:tcW w:w="993"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0,3</w:t>
            </w:r>
          </w:p>
        </w:tc>
        <w:tc>
          <w:tcPr>
            <w:tcW w:w="1134"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0,4</w:t>
            </w:r>
          </w:p>
        </w:tc>
        <w:tc>
          <w:tcPr>
            <w:tcW w:w="992" w:type="dxa"/>
            <w:vAlign w:val="center"/>
          </w:tcPr>
          <w:p w:rsidR="005C4547" w:rsidRPr="00192E2E" w:rsidRDefault="005C4547" w:rsidP="00C25CBB">
            <w:pPr>
              <w:spacing w:after="0" w:line="240" w:lineRule="auto"/>
              <w:jc w:val="center"/>
              <w:rPr>
                <w:rFonts w:ascii="Times New Roman" w:hAnsi="Times New Roman"/>
              </w:rPr>
            </w:pP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0,5</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10 - 15</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0,6</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15 - 20</w:t>
            </w: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(2 - 4)Б</w:t>
            </w:r>
          </w:p>
        </w:tc>
      </w:tr>
      <w:tr w:rsidR="005C4547" w:rsidRPr="00192E2E" w:rsidTr="00C25CBB">
        <w:trPr>
          <w:jc w:val="center"/>
        </w:trPr>
        <w:tc>
          <w:tcPr>
            <w:tcW w:w="2047" w:type="dxa"/>
            <w:vMerge/>
            <w:vAlign w:val="center"/>
          </w:tcPr>
          <w:p w:rsidR="005C4547" w:rsidRPr="00192E2E" w:rsidRDefault="005C4547" w:rsidP="00C25CBB">
            <w:pPr>
              <w:spacing w:after="0" w:line="240" w:lineRule="auto"/>
              <w:rPr>
                <w:rFonts w:ascii="Times New Roman" w:hAnsi="Times New Roman"/>
              </w:rPr>
            </w:pPr>
          </w:p>
        </w:tc>
        <w:tc>
          <w:tcPr>
            <w:tcW w:w="1984" w:type="dxa"/>
            <w:vMerge w:val="restart"/>
            <w:vAlign w:val="center"/>
          </w:tcPr>
          <w:p w:rsidR="005C4547" w:rsidRPr="00192E2E" w:rsidRDefault="005C4547" w:rsidP="00C25CBB">
            <w:pPr>
              <w:spacing w:after="0" w:line="240" w:lineRule="auto"/>
              <w:rPr>
                <w:rFonts w:ascii="Times New Roman" w:hAnsi="Times New Roman"/>
              </w:rPr>
            </w:pPr>
            <w:proofErr w:type="spellStart"/>
            <w:r w:rsidRPr="00192E2E">
              <w:rPr>
                <w:rFonts w:ascii="Times New Roman" w:hAnsi="Times New Roman"/>
              </w:rPr>
              <w:t>долгомошный</w:t>
            </w:r>
            <w:proofErr w:type="spellEnd"/>
          </w:p>
          <w:p w:rsidR="005C4547" w:rsidRPr="00192E2E" w:rsidRDefault="005C4547" w:rsidP="00C25CBB">
            <w:pPr>
              <w:spacing w:after="0" w:line="240" w:lineRule="auto"/>
              <w:rPr>
                <w:rFonts w:ascii="Times New Roman" w:hAnsi="Times New Roman"/>
              </w:rPr>
            </w:pPr>
            <w:r w:rsidRPr="00192E2E">
              <w:rPr>
                <w:rFonts w:ascii="Times New Roman" w:hAnsi="Times New Roman"/>
              </w:rPr>
              <w:t>(III)</w:t>
            </w:r>
          </w:p>
        </w:tc>
        <w:tc>
          <w:tcPr>
            <w:tcW w:w="99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4 - 6</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30 - 50</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30 - 45</w:t>
            </w: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0,8</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25 - 35</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0,8</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20 - 30</w:t>
            </w: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(5 - 7)С</w:t>
            </w:r>
          </w:p>
        </w:tc>
      </w:tr>
      <w:tr w:rsidR="005C4547" w:rsidRPr="00192E2E" w:rsidTr="00C25CBB">
        <w:trPr>
          <w:jc w:val="center"/>
        </w:trPr>
        <w:tc>
          <w:tcPr>
            <w:tcW w:w="2047" w:type="dxa"/>
            <w:vMerge/>
            <w:vAlign w:val="center"/>
          </w:tcPr>
          <w:p w:rsidR="005C4547" w:rsidRPr="00192E2E" w:rsidRDefault="005C4547" w:rsidP="00C25CBB">
            <w:pPr>
              <w:spacing w:after="0" w:line="240" w:lineRule="auto"/>
              <w:rPr>
                <w:rFonts w:ascii="Times New Roman" w:hAnsi="Times New Roman"/>
              </w:rPr>
            </w:pPr>
          </w:p>
        </w:tc>
        <w:tc>
          <w:tcPr>
            <w:tcW w:w="1984" w:type="dxa"/>
            <w:vMerge/>
            <w:vAlign w:val="center"/>
          </w:tcPr>
          <w:p w:rsidR="005C4547" w:rsidRPr="00192E2E" w:rsidRDefault="005C4547" w:rsidP="00C25CBB">
            <w:pPr>
              <w:spacing w:after="0" w:line="240" w:lineRule="auto"/>
              <w:rPr>
                <w:rFonts w:ascii="Times New Roman" w:hAnsi="Times New Roman"/>
              </w:rPr>
            </w:pPr>
          </w:p>
        </w:tc>
        <w:tc>
          <w:tcPr>
            <w:tcW w:w="993"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0,5</w:t>
            </w:r>
          </w:p>
        </w:tc>
        <w:tc>
          <w:tcPr>
            <w:tcW w:w="1134"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0,5</w:t>
            </w:r>
          </w:p>
        </w:tc>
        <w:tc>
          <w:tcPr>
            <w:tcW w:w="992" w:type="dxa"/>
            <w:vAlign w:val="center"/>
          </w:tcPr>
          <w:p w:rsidR="005C4547" w:rsidRPr="00192E2E" w:rsidRDefault="005C4547" w:rsidP="00C25CBB">
            <w:pPr>
              <w:spacing w:after="0" w:line="240" w:lineRule="auto"/>
              <w:jc w:val="center"/>
              <w:rPr>
                <w:rFonts w:ascii="Times New Roman" w:hAnsi="Times New Roman"/>
              </w:rPr>
            </w:pP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0,6</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10 - 15</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0,6</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15 - 20</w:t>
            </w: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(3 - 5)Б</w:t>
            </w:r>
          </w:p>
        </w:tc>
      </w:tr>
      <w:tr w:rsidR="005C4547" w:rsidRPr="00192E2E" w:rsidTr="00C25CBB">
        <w:trPr>
          <w:jc w:val="center"/>
        </w:trPr>
        <w:tc>
          <w:tcPr>
            <w:tcW w:w="2047" w:type="dxa"/>
            <w:vMerge w:val="restart"/>
            <w:vAlign w:val="center"/>
          </w:tcPr>
          <w:p w:rsidR="005C4547" w:rsidRPr="00192E2E" w:rsidRDefault="005C4547" w:rsidP="00C25CBB">
            <w:pPr>
              <w:spacing w:after="0" w:line="240" w:lineRule="auto"/>
              <w:rPr>
                <w:rFonts w:ascii="Times New Roman" w:hAnsi="Times New Roman"/>
              </w:rPr>
            </w:pPr>
            <w:r w:rsidRPr="00192E2E">
              <w:rPr>
                <w:rFonts w:ascii="Times New Roman" w:hAnsi="Times New Roman"/>
              </w:rPr>
              <w:t>3. Лиственно-сосновые (лиственные более 7 единиц, сосны менее 3 единиц при достаточном количестве деревьев)</w:t>
            </w:r>
          </w:p>
        </w:tc>
        <w:tc>
          <w:tcPr>
            <w:tcW w:w="1984" w:type="dxa"/>
            <w:vMerge w:val="restart"/>
            <w:vAlign w:val="center"/>
          </w:tcPr>
          <w:p w:rsidR="005C4547" w:rsidRPr="00192E2E" w:rsidRDefault="005C4547" w:rsidP="00C25CBB">
            <w:pPr>
              <w:spacing w:after="0" w:line="240" w:lineRule="auto"/>
              <w:rPr>
                <w:rFonts w:ascii="Times New Roman" w:hAnsi="Times New Roman"/>
              </w:rPr>
            </w:pPr>
            <w:r w:rsidRPr="00192E2E">
              <w:rPr>
                <w:rFonts w:ascii="Times New Roman" w:hAnsi="Times New Roman"/>
              </w:rPr>
              <w:t>брусничный</w:t>
            </w:r>
          </w:p>
        </w:tc>
        <w:tc>
          <w:tcPr>
            <w:tcW w:w="99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3 - 5</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0,6</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40 - 60</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40 - 60</w:t>
            </w: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w:t>
            </w: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(5 - 8)С</w:t>
            </w:r>
          </w:p>
        </w:tc>
      </w:tr>
      <w:tr w:rsidR="005C4547" w:rsidRPr="00192E2E" w:rsidTr="00C25CBB">
        <w:trPr>
          <w:jc w:val="center"/>
        </w:trPr>
        <w:tc>
          <w:tcPr>
            <w:tcW w:w="2047" w:type="dxa"/>
            <w:vMerge/>
            <w:vAlign w:val="center"/>
          </w:tcPr>
          <w:p w:rsidR="005C4547" w:rsidRPr="00192E2E" w:rsidRDefault="005C4547" w:rsidP="00C25CBB">
            <w:pPr>
              <w:spacing w:after="0" w:line="240" w:lineRule="auto"/>
              <w:rPr>
                <w:rFonts w:ascii="Times New Roman" w:hAnsi="Times New Roman"/>
              </w:rPr>
            </w:pPr>
          </w:p>
        </w:tc>
        <w:tc>
          <w:tcPr>
            <w:tcW w:w="1984" w:type="dxa"/>
            <w:vMerge/>
            <w:vAlign w:val="center"/>
          </w:tcPr>
          <w:p w:rsidR="005C4547" w:rsidRPr="00192E2E" w:rsidRDefault="005C4547" w:rsidP="00C25CBB">
            <w:pPr>
              <w:spacing w:after="0" w:line="240" w:lineRule="auto"/>
              <w:rPr>
                <w:rFonts w:ascii="Times New Roman" w:hAnsi="Times New Roman"/>
              </w:rPr>
            </w:pPr>
          </w:p>
        </w:tc>
        <w:tc>
          <w:tcPr>
            <w:tcW w:w="993"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0,4</w:t>
            </w:r>
          </w:p>
        </w:tc>
        <w:tc>
          <w:tcPr>
            <w:tcW w:w="1134"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0,4</w:t>
            </w:r>
          </w:p>
        </w:tc>
        <w:tc>
          <w:tcPr>
            <w:tcW w:w="992" w:type="dxa"/>
            <w:vAlign w:val="center"/>
          </w:tcPr>
          <w:p w:rsidR="005C4547" w:rsidRPr="00192E2E" w:rsidRDefault="005C4547" w:rsidP="00C25CBB">
            <w:pPr>
              <w:spacing w:after="0" w:line="240" w:lineRule="auto"/>
              <w:jc w:val="center"/>
              <w:rPr>
                <w:rFonts w:ascii="Times New Roman" w:hAnsi="Times New Roman"/>
              </w:rPr>
            </w:pPr>
          </w:p>
        </w:tc>
        <w:tc>
          <w:tcPr>
            <w:tcW w:w="1103" w:type="dxa"/>
            <w:vAlign w:val="center"/>
          </w:tcPr>
          <w:p w:rsidR="005C4547" w:rsidRPr="00192E2E" w:rsidRDefault="005C4547" w:rsidP="00C25CBB">
            <w:pPr>
              <w:spacing w:after="0" w:line="240" w:lineRule="auto"/>
              <w:jc w:val="center"/>
              <w:rPr>
                <w:rFonts w:ascii="Times New Roman" w:hAnsi="Times New Roman"/>
              </w:rPr>
            </w:pPr>
          </w:p>
        </w:tc>
        <w:tc>
          <w:tcPr>
            <w:tcW w:w="1307"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p>
        </w:tc>
        <w:tc>
          <w:tcPr>
            <w:tcW w:w="1275" w:type="dxa"/>
            <w:vAlign w:val="center"/>
          </w:tcPr>
          <w:p w:rsidR="005C4547" w:rsidRPr="00192E2E" w:rsidRDefault="005C4547" w:rsidP="00C25CBB">
            <w:pPr>
              <w:spacing w:after="0" w:line="240" w:lineRule="auto"/>
              <w:jc w:val="center"/>
              <w:rPr>
                <w:rFonts w:ascii="Times New Roman" w:hAnsi="Times New Roman"/>
              </w:rPr>
            </w:pP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(2 - 5)Б</w:t>
            </w:r>
          </w:p>
        </w:tc>
      </w:tr>
      <w:tr w:rsidR="005C4547" w:rsidRPr="00192E2E" w:rsidTr="00C25CBB">
        <w:trPr>
          <w:jc w:val="center"/>
        </w:trPr>
        <w:tc>
          <w:tcPr>
            <w:tcW w:w="2047" w:type="dxa"/>
            <w:vMerge/>
            <w:vAlign w:val="center"/>
          </w:tcPr>
          <w:p w:rsidR="005C4547" w:rsidRPr="00192E2E" w:rsidRDefault="005C4547" w:rsidP="00C25CBB">
            <w:pPr>
              <w:spacing w:after="0" w:line="240" w:lineRule="auto"/>
              <w:rPr>
                <w:rFonts w:ascii="Times New Roman" w:hAnsi="Times New Roman"/>
              </w:rPr>
            </w:pPr>
          </w:p>
        </w:tc>
        <w:tc>
          <w:tcPr>
            <w:tcW w:w="1984" w:type="dxa"/>
            <w:vMerge w:val="restart"/>
            <w:vAlign w:val="center"/>
          </w:tcPr>
          <w:p w:rsidR="005C4547" w:rsidRPr="00192E2E" w:rsidRDefault="005C4547" w:rsidP="00C25CBB">
            <w:pPr>
              <w:spacing w:after="0" w:line="240" w:lineRule="auto"/>
              <w:rPr>
                <w:rFonts w:ascii="Times New Roman" w:hAnsi="Times New Roman"/>
              </w:rPr>
            </w:pPr>
            <w:r w:rsidRPr="00192E2E">
              <w:rPr>
                <w:rFonts w:ascii="Times New Roman" w:hAnsi="Times New Roman"/>
              </w:rPr>
              <w:t>сложный</w:t>
            </w:r>
          </w:p>
        </w:tc>
        <w:tc>
          <w:tcPr>
            <w:tcW w:w="99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3 - 5</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0,5</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40 - 70</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0,6</w:t>
            </w:r>
          </w:p>
        </w:tc>
        <w:tc>
          <w:tcPr>
            <w:tcW w:w="99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40 - 60</w:t>
            </w: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w:t>
            </w: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(6 - 9)С</w:t>
            </w:r>
          </w:p>
        </w:tc>
      </w:tr>
      <w:tr w:rsidR="005C4547" w:rsidRPr="00192E2E" w:rsidTr="00C25CBB">
        <w:trPr>
          <w:jc w:val="center"/>
        </w:trPr>
        <w:tc>
          <w:tcPr>
            <w:tcW w:w="2047" w:type="dxa"/>
            <w:vMerge/>
            <w:vAlign w:val="center"/>
          </w:tcPr>
          <w:p w:rsidR="005C4547" w:rsidRPr="00192E2E" w:rsidRDefault="005C4547" w:rsidP="00C25CBB">
            <w:pPr>
              <w:spacing w:after="0" w:line="240" w:lineRule="auto"/>
              <w:rPr>
                <w:rFonts w:ascii="Times New Roman" w:hAnsi="Times New Roman"/>
              </w:rPr>
            </w:pPr>
          </w:p>
        </w:tc>
        <w:tc>
          <w:tcPr>
            <w:tcW w:w="1984" w:type="dxa"/>
            <w:vMerge/>
            <w:vAlign w:val="center"/>
          </w:tcPr>
          <w:p w:rsidR="005C4547" w:rsidRPr="00192E2E" w:rsidRDefault="005C4547" w:rsidP="00C25CBB">
            <w:pPr>
              <w:spacing w:after="0" w:line="240" w:lineRule="auto"/>
              <w:rPr>
                <w:rFonts w:ascii="Times New Roman" w:hAnsi="Times New Roman"/>
              </w:rPr>
            </w:pPr>
          </w:p>
        </w:tc>
        <w:tc>
          <w:tcPr>
            <w:tcW w:w="993"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0,3</w:t>
            </w:r>
          </w:p>
        </w:tc>
        <w:tc>
          <w:tcPr>
            <w:tcW w:w="1134"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0,4</w:t>
            </w:r>
          </w:p>
        </w:tc>
        <w:tc>
          <w:tcPr>
            <w:tcW w:w="992" w:type="dxa"/>
            <w:vAlign w:val="center"/>
          </w:tcPr>
          <w:p w:rsidR="005C4547" w:rsidRPr="00192E2E" w:rsidRDefault="005C4547" w:rsidP="00C25CBB">
            <w:pPr>
              <w:spacing w:after="0" w:line="240" w:lineRule="auto"/>
              <w:jc w:val="center"/>
              <w:rPr>
                <w:rFonts w:ascii="Times New Roman" w:hAnsi="Times New Roman"/>
              </w:rPr>
            </w:pPr>
          </w:p>
        </w:tc>
        <w:tc>
          <w:tcPr>
            <w:tcW w:w="1103" w:type="dxa"/>
            <w:vAlign w:val="center"/>
          </w:tcPr>
          <w:p w:rsidR="005C4547" w:rsidRPr="00192E2E" w:rsidRDefault="005C4547" w:rsidP="00C25CBB">
            <w:pPr>
              <w:spacing w:after="0" w:line="240" w:lineRule="auto"/>
              <w:jc w:val="center"/>
              <w:rPr>
                <w:rFonts w:ascii="Times New Roman" w:hAnsi="Times New Roman"/>
              </w:rPr>
            </w:pPr>
          </w:p>
        </w:tc>
        <w:tc>
          <w:tcPr>
            <w:tcW w:w="1307"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p>
        </w:tc>
        <w:tc>
          <w:tcPr>
            <w:tcW w:w="1275" w:type="dxa"/>
            <w:vAlign w:val="center"/>
          </w:tcPr>
          <w:p w:rsidR="005C4547" w:rsidRPr="00192E2E" w:rsidRDefault="005C4547" w:rsidP="00C25CBB">
            <w:pPr>
              <w:spacing w:after="0" w:line="240" w:lineRule="auto"/>
              <w:jc w:val="center"/>
              <w:rPr>
                <w:rFonts w:ascii="Times New Roman" w:hAnsi="Times New Roman"/>
              </w:rPr>
            </w:pP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(1 - 4)Б</w:t>
            </w:r>
          </w:p>
        </w:tc>
      </w:tr>
      <w:tr w:rsidR="005C4547" w:rsidRPr="00192E2E" w:rsidTr="00C25CBB">
        <w:trPr>
          <w:jc w:val="center"/>
        </w:trPr>
        <w:tc>
          <w:tcPr>
            <w:tcW w:w="2047" w:type="dxa"/>
            <w:vMerge/>
            <w:vAlign w:val="center"/>
          </w:tcPr>
          <w:p w:rsidR="005C4547" w:rsidRPr="00192E2E" w:rsidRDefault="005C4547" w:rsidP="00C25CBB">
            <w:pPr>
              <w:spacing w:after="0" w:line="240" w:lineRule="auto"/>
              <w:rPr>
                <w:rFonts w:ascii="Times New Roman" w:hAnsi="Times New Roman"/>
              </w:rPr>
            </w:pPr>
          </w:p>
        </w:tc>
        <w:tc>
          <w:tcPr>
            <w:tcW w:w="1984" w:type="dxa"/>
            <w:vMerge w:val="restart"/>
            <w:vAlign w:val="center"/>
          </w:tcPr>
          <w:p w:rsidR="005C4547" w:rsidRPr="00192E2E" w:rsidRDefault="005C4547" w:rsidP="00C25CBB">
            <w:pPr>
              <w:spacing w:after="0" w:line="240" w:lineRule="auto"/>
              <w:rPr>
                <w:rFonts w:ascii="Times New Roman" w:hAnsi="Times New Roman"/>
              </w:rPr>
            </w:pPr>
            <w:r w:rsidRPr="00192E2E">
              <w:rPr>
                <w:rFonts w:ascii="Times New Roman" w:hAnsi="Times New Roman"/>
              </w:rPr>
              <w:t>черничный</w:t>
            </w:r>
          </w:p>
        </w:tc>
        <w:tc>
          <w:tcPr>
            <w:tcW w:w="99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4 - 6</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0,6</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40 - 70</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0,6</w:t>
            </w:r>
          </w:p>
        </w:tc>
        <w:tc>
          <w:tcPr>
            <w:tcW w:w="99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40 - 50</w:t>
            </w: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w:t>
            </w: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(5 - 8)С</w:t>
            </w:r>
          </w:p>
        </w:tc>
      </w:tr>
      <w:tr w:rsidR="005C4547" w:rsidRPr="00192E2E" w:rsidTr="00C25CBB">
        <w:trPr>
          <w:jc w:val="center"/>
        </w:trPr>
        <w:tc>
          <w:tcPr>
            <w:tcW w:w="2047" w:type="dxa"/>
            <w:vMerge/>
            <w:vAlign w:val="center"/>
          </w:tcPr>
          <w:p w:rsidR="005C4547" w:rsidRPr="00192E2E" w:rsidRDefault="005C4547" w:rsidP="00C25CBB">
            <w:pPr>
              <w:spacing w:after="0" w:line="240" w:lineRule="auto"/>
              <w:rPr>
                <w:rFonts w:ascii="Times New Roman" w:hAnsi="Times New Roman"/>
              </w:rPr>
            </w:pPr>
          </w:p>
        </w:tc>
        <w:tc>
          <w:tcPr>
            <w:tcW w:w="1984" w:type="dxa"/>
            <w:vMerge/>
            <w:vAlign w:val="center"/>
          </w:tcPr>
          <w:p w:rsidR="005C4547" w:rsidRPr="00192E2E" w:rsidRDefault="005C4547" w:rsidP="00C25CBB">
            <w:pPr>
              <w:spacing w:after="0" w:line="240" w:lineRule="auto"/>
              <w:rPr>
                <w:rFonts w:ascii="Times New Roman" w:hAnsi="Times New Roman"/>
              </w:rPr>
            </w:pPr>
          </w:p>
        </w:tc>
        <w:tc>
          <w:tcPr>
            <w:tcW w:w="993"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0,4</w:t>
            </w:r>
          </w:p>
        </w:tc>
        <w:tc>
          <w:tcPr>
            <w:tcW w:w="1134"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0,4</w:t>
            </w:r>
          </w:p>
        </w:tc>
        <w:tc>
          <w:tcPr>
            <w:tcW w:w="992" w:type="dxa"/>
            <w:vAlign w:val="center"/>
          </w:tcPr>
          <w:p w:rsidR="005C4547" w:rsidRPr="00192E2E" w:rsidRDefault="005C4547" w:rsidP="00C25CBB">
            <w:pPr>
              <w:spacing w:after="0" w:line="240" w:lineRule="auto"/>
              <w:jc w:val="center"/>
              <w:rPr>
                <w:rFonts w:ascii="Times New Roman" w:hAnsi="Times New Roman"/>
              </w:rPr>
            </w:pPr>
          </w:p>
        </w:tc>
        <w:tc>
          <w:tcPr>
            <w:tcW w:w="1103" w:type="dxa"/>
            <w:vAlign w:val="center"/>
          </w:tcPr>
          <w:p w:rsidR="005C4547" w:rsidRPr="00192E2E" w:rsidRDefault="005C4547" w:rsidP="00C25CBB">
            <w:pPr>
              <w:spacing w:after="0" w:line="240" w:lineRule="auto"/>
              <w:jc w:val="center"/>
              <w:rPr>
                <w:rFonts w:ascii="Times New Roman" w:hAnsi="Times New Roman"/>
              </w:rPr>
            </w:pPr>
          </w:p>
        </w:tc>
        <w:tc>
          <w:tcPr>
            <w:tcW w:w="1307"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p>
        </w:tc>
        <w:tc>
          <w:tcPr>
            <w:tcW w:w="1275" w:type="dxa"/>
            <w:vAlign w:val="center"/>
          </w:tcPr>
          <w:p w:rsidR="005C4547" w:rsidRPr="00192E2E" w:rsidRDefault="005C4547" w:rsidP="00C25CBB">
            <w:pPr>
              <w:spacing w:after="0" w:line="240" w:lineRule="auto"/>
              <w:jc w:val="center"/>
              <w:rPr>
                <w:rFonts w:ascii="Times New Roman" w:hAnsi="Times New Roman"/>
              </w:rPr>
            </w:pP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(2 - 5)Б</w:t>
            </w:r>
          </w:p>
        </w:tc>
      </w:tr>
      <w:tr w:rsidR="005C4547" w:rsidRPr="00192E2E" w:rsidTr="00C25CBB">
        <w:trPr>
          <w:jc w:val="center"/>
        </w:trPr>
        <w:tc>
          <w:tcPr>
            <w:tcW w:w="2047" w:type="dxa"/>
            <w:vMerge/>
            <w:vAlign w:val="center"/>
          </w:tcPr>
          <w:p w:rsidR="005C4547" w:rsidRPr="00192E2E" w:rsidRDefault="005C4547" w:rsidP="00C25CBB">
            <w:pPr>
              <w:spacing w:after="0" w:line="240" w:lineRule="auto"/>
              <w:rPr>
                <w:rFonts w:ascii="Times New Roman" w:hAnsi="Times New Roman"/>
              </w:rPr>
            </w:pPr>
          </w:p>
        </w:tc>
        <w:tc>
          <w:tcPr>
            <w:tcW w:w="1984" w:type="dxa"/>
            <w:vMerge w:val="restart"/>
            <w:vAlign w:val="center"/>
          </w:tcPr>
          <w:p w:rsidR="005C4547" w:rsidRPr="00192E2E" w:rsidRDefault="005C4547" w:rsidP="00C25CBB">
            <w:pPr>
              <w:spacing w:after="0" w:line="240" w:lineRule="auto"/>
              <w:rPr>
                <w:rFonts w:ascii="Times New Roman" w:hAnsi="Times New Roman"/>
              </w:rPr>
            </w:pPr>
            <w:proofErr w:type="spellStart"/>
            <w:r w:rsidRPr="00192E2E">
              <w:rPr>
                <w:rFonts w:ascii="Times New Roman" w:hAnsi="Times New Roman"/>
              </w:rPr>
              <w:t>долгомошный</w:t>
            </w:r>
            <w:proofErr w:type="spellEnd"/>
          </w:p>
        </w:tc>
        <w:tc>
          <w:tcPr>
            <w:tcW w:w="99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4 - 7</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30 - 60</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30 - 45</w:t>
            </w:r>
          </w:p>
        </w:tc>
        <w:tc>
          <w:tcPr>
            <w:tcW w:w="1103"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w:t>
            </w:r>
          </w:p>
        </w:tc>
        <w:tc>
          <w:tcPr>
            <w:tcW w:w="1307"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w:t>
            </w: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w:t>
            </w:r>
          </w:p>
        </w:tc>
        <w:tc>
          <w:tcPr>
            <w:tcW w:w="1275"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w:t>
            </w: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(4 - 7)С</w:t>
            </w:r>
          </w:p>
        </w:tc>
      </w:tr>
      <w:tr w:rsidR="005C4547" w:rsidRPr="00192E2E" w:rsidTr="00C25CBB">
        <w:trPr>
          <w:jc w:val="center"/>
        </w:trPr>
        <w:tc>
          <w:tcPr>
            <w:tcW w:w="2047" w:type="dxa"/>
            <w:vMerge/>
            <w:vAlign w:val="center"/>
          </w:tcPr>
          <w:p w:rsidR="005C4547" w:rsidRPr="00192E2E" w:rsidRDefault="005C4547" w:rsidP="00C25CBB">
            <w:pPr>
              <w:spacing w:after="0" w:line="240" w:lineRule="auto"/>
              <w:rPr>
                <w:rFonts w:ascii="Times New Roman" w:hAnsi="Times New Roman"/>
              </w:rPr>
            </w:pPr>
          </w:p>
        </w:tc>
        <w:tc>
          <w:tcPr>
            <w:tcW w:w="1984" w:type="dxa"/>
            <w:vMerge/>
            <w:vAlign w:val="center"/>
          </w:tcPr>
          <w:p w:rsidR="005C4547" w:rsidRPr="00192E2E" w:rsidRDefault="005C4547" w:rsidP="00C25CBB">
            <w:pPr>
              <w:spacing w:after="0" w:line="240" w:lineRule="auto"/>
              <w:rPr>
                <w:rFonts w:ascii="Times New Roman" w:hAnsi="Times New Roman"/>
              </w:rPr>
            </w:pPr>
          </w:p>
        </w:tc>
        <w:tc>
          <w:tcPr>
            <w:tcW w:w="993"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0,4</w:t>
            </w:r>
          </w:p>
        </w:tc>
        <w:tc>
          <w:tcPr>
            <w:tcW w:w="1134"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0,5</w:t>
            </w:r>
          </w:p>
        </w:tc>
        <w:tc>
          <w:tcPr>
            <w:tcW w:w="992" w:type="dxa"/>
            <w:vAlign w:val="center"/>
          </w:tcPr>
          <w:p w:rsidR="005C4547" w:rsidRPr="00192E2E" w:rsidRDefault="005C4547" w:rsidP="00C25CBB">
            <w:pPr>
              <w:spacing w:after="0" w:line="240" w:lineRule="auto"/>
              <w:jc w:val="center"/>
              <w:rPr>
                <w:rFonts w:ascii="Times New Roman" w:hAnsi="Times New Roman"/>
              </w:rPr>
            </w:pPr>
          </w:p>
        </w:tc>
        <w:tc>
          <w:tcPr>
            <w:tcW w:w="1103" w:type="dxa"/>
            <w:vAlign w:val="center"/>
          </w:tcPr>
          <w:p w:rsidR="005C4547" w:rsidRPr="00192E2E" w:rsidRDefault="005C4547" w:rsidP="00C25CBB">
            <w:pPr>
              <w:spacing w:after="0" w:line="240" w:lineRule="auto"/>
              <w:jc w:val="center"/>
              <w:rPr>
                <w:rFonts w:ascii="Times New Roman" w:hAnsi="Times New Roman"/>
              </w:rPr>
            </w:pPr>
          </w:p>
        </w:tc>
        <w:tc>
          <w:tcPr>
            <w:tcW w:w="1307" w:type="dxa"/>
            <w:vAlign w:val="center"/>
          </w:tcPr>
          <w:p w:rsidR="005C4547" w:rsidRPr="00192E2E" w:rsidRDefault="005C4547" w:rsidP="00C25CBB">
            <w:pPr>
              <w:spacing w:after="0" w:line="240" w:lineRule="auto"/>
              <w:jc w:val="center"/>
              <w:rPr>
                <w:rFonts w:ascii="Times New Roman" w:hAnsi="Times New Roman"/>
              </w:rPr>
            </w:pPr>
          </w:p>
        </w:tc>
        <w:tc>
          <w:tcPr>
            <w:tcW w:w="1134" w:type="dxa"/>
            <w:vAlign w:val="center"/>
          </w:tcPr>
          <w:p w:rsidR="005C4547" w:rsidRPr="00192E2E" w:rsidRDefault="005C4547" w:rsidP="00C25CBB">
            <w:pPr>
              <w:spacing w:after="0" w:line="240" w:lineRule="auto"/>
              <w:jc w:val="center"/>
              <w:rPr>
                <w:rFonts w:ascii="Times New Roman" w:hAnsi="Times New Roman"/>
              </w:rPr>
            </w:pPr>
          </w:p>
        </w:tc>
        <w:tc>
          <w:tcPr>
            <w:tcW w:w="1275" w:type="dxa"/>
            <w:vAlign w:val="center"/>
          </w:tcPr>
          <w:p w:rsidR="005C4547" w:rsidRPr="00192E2E" w:rsidRDefault="005C4547" w:rsidP="00C25CBB">
            <w:pPr>
              <w:spacing w:after="0" w:line="240" w:lineRule="auto"/>
              <w:jc w:val="center"/>
              <w:rPr>
                <w:rFonts w:ascii="Times New Roman" w:hAnsi="Times New Roman"/>
              </w:rPr>
            </w:pPr>
          </w:p>
        </w:tc>
        <w:tc>
          <w:tcPr>
            <w:tcW w:w="1072" w:type="dxa"/>
            <w:vAlign w:val="center"/>
          </w:tcPr>
          <w:p w:rsidR="005C4547" w:rsidRPr="00192E2E" w:rsidRDefault="005C4547" w:rsidP="00C25CBB">
            <w:pPr>
              <w:spacing w:after="0" w:line="240" w:lineRule="auto"/>
              <w:jc w:val="center"/>
              <w:rPr>
                <w:rFonts w:ascii="Times New Roman" w:hAnsi="Times New Roman"/>
              </w:rPr>
            </w:pPr>
            <w:r w:rsidRPr="00192E2E">
              <w:rPr>
                <w:rFonts w:ascii="Times New Roman" w:hAnsi="Times New Roman"/>
              </w:rPr>
              <w:t>(3 - 6)Б</w:t>
            </w:r>
          </w:p>
        </w:tc>
      </w:tr>
    </w:tbl>
    <w:p w:rsidR="00921DDE" w:rsidRPr="00192E2E" w:rsidRDefault="00921DDE" w:rsidP="00C25CBB">
      <w:pPr>
        <w:pStyle w:val="afffe"/>
        <w:spacing w:before="240" w:after="120"/>
      </w:pPr>
      <w:r w:rsidRPr="00192E2E">
        <w:t>Таблица 2.1.</w:t>
      </w:r>
      <w:r w:rsidR="007D4D6C" w:rsidRPr="00192E2E">
        <w:t>2</w:t>
      </w:r>
      <w:r w:rsidRPr="00192E2E">
        <w:t>.4</w:t>
      </w:r>
      <w:r w:rsidR="00272E83" w:rsidRPr="00192E2E">
        <w:t xml:space="preserve">. </w:t>
      </w:r>
      <w:r w:rsidRPr="00192E2E">
        <w:t>Нормативы рубок, проводимых в целях ухода за лесными насаждениями, в еловых насаждениях</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tblPr>
      <w:tblGrid>
        <w:gridCol w:w="2213"/>
        <w:gridCol w:w="1843"/>
        <w:gridCol w:w="992"/>
        <w:gridCol w:w="1134"/>
        <w:gridCol w:w="1134"/>
        <w:gridCol w:w="1134"/>
        <w:gridCol w:w="992"/>
        <w:gridCol w:w="1079"/>
        <w:gridCol w:w="1331"/>
        <w:gridCol w:w="1134"/>
        <w:gridCol w:w="1276"/>
        <w:gridCol w:w="1047"/>
      </w:tblGrid>
      <w:tr w:rsidR="00C25CBB" w:rsidRPr="00192E2E" w:rsidTr="008767E6">
        <w:trPr>
          <w:tblHeader/>
          <w:jc w:val="center"/>
        </w:trPr>
        <w:tc>
          <w:tcPr>
            <w:tcW w:w="2213" w:type="dxa"/>
            <w:vMerge w:val="restart"/>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Состав лесных насаждений до рубки</w:t>
            </w:r>
          </w:p>
        </w:tc>
        <w:tc>
          <w:tcPr>
            <w:tcW w:w="1843" w:type="dxa"/>
            <w:vMerge w:val="restart"/>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Группы типов леса (класс бонитета)</w:t>
            </w:r>
          </w:p>
        </w:tc>
        <w:tc>
          <w:tcPr>
            <w:tcW w:w="992" w:type="dxa"/>
            <w:vMerge w:val="restart"/>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Возраст начала ухода, лет</w:t>
            </w:r>
          </w:p>
        </w:tc>
        <w:tc>
          <w:tcPr>
            <w:tcW w:w="2268" w:type="dxa"/>
            <w:gridSpan w:val="2"/>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Рубки осветления</w:t>
            </w:r>
          </w:p>
        </w:tc>
        <w:tc>
          <w:tcPr>
            <w:tcW w:w="2126" w:type="dxa"/>
            <w:gridSpan w:val="2"/>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Рубки прочистки</w:t>
            </w:r>
          </w:p>
        </w:tc>
        <w:tc>
          <w:tcPr>
            <w:tcW w:w="2410" w:type="dxa"/>
            <w:gridSpan w:val="2"/>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Рубки прореживания</w:t>
            </w:r>
          </w:p>
        </w:tc>
        <w:tc>
          <w:tcPr>
            <w:tcW w:w="2410" w:type="dxa"/>
            <w:gridSpan w:val="2"/>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Проходные рубки</w:t>
            </w:r>
          </w:p>
        </w:tc>
        <w:tc>
          <w:tcPr>
            <w:tcW w:w="1047" w:type="dxa"/>
            <w:vMerge w:val="restart"/>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Целевой состав к возрасту рубки (спелости)</w:t>
            </w:r>
          </w:p>
        </w:tc>
      </w:tr>
      <w:tr w:rsidR="00C25CBB" w:rsidRPr="00192E2E" w:rsidTr="008767E6">
        <w:trPr>
          <w:tblHeader/>
          <w:jc w:val="center"/>
        </w:trPr>
        <w:tc>
          <w:tcPr>
            <w:tcW w:w="2213" w:type="dxa"/>
            <w:vMerge/>
            <w:vAlign w:val="center"/>
          </w:tcPr>
          <w:p w:rsidR="00C25CBB" w:rsidRPr="00192E2E" w:rsidRDefault="00C25CBB" w:rsidP="00C25CBB">
            <w:pPr>
              <w:spacing w:after="0" w:line="240" w:lineRule="auto"/>
              <w:jc w:val="center"/>
              <w:rPr>
                <w:rFonts w:ascii="Times New Roman" w:hAnsi="Times New Roman"/>
              </w:rPr>
            </w:pPr>
          </w:p>
        </w:tc>
        <w:tc>
          <w:tcPr>
            <w:tcW w:w="1843" w:type="dxa"/>
            <w:vMerge/>
            <w:vAlign w:val="center"/>
          </w:tcPr>
          <w:p w:rsidR="00C25CBB" w:rsidRPr="00192E2E" w:rsidRDefault="00C25CBB" w:rsidP="00C25CBB">
            <w:pPr>
              <w:spacing w:after="0" w:line="240" w:lineRule="auto"/>
              <w:jc w:val="center"/>
              <w:rPr>
                <w:rFonts w:ascii="Times New Roman" w:hAnsi="Times New Roman"/>
              </w:rPr>
            </w:pPr>
          </w:p>
        </w:tc>
        <w:tc>
          <w:tcPr>
            <w:tcW w:w="992" w:type="dxa"/>
            <w:vMerge/>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Минимальная сомкнутость крон до ухода</w:t>
            </w:r>
          </w:p>
        </w:tc>
        <w:tc>
          <w:tcPr>
            <w:tcW w:w="1134" w:type="dxa"/>
            <w:vMerge w:val="restart"/>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Интенсивность рубки, % по запасу</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Минимальная сомкнутость крон до ухода</w:t>
            </w:r>
          </w:p>
        </w:tc>
        <w:tc>
          <w:tcPr>
            <w:tcW w:w="992" w:type="dxa"/>
            <w:vMerge w:val="restart"/>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Интенсивность рубки, % по запасу</w:t>
            </w:r>
          </w:p>
        </w:tc>
        <w:tc>
          <w:tcPr>
            <w:tcW w:w="1079"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Минимальная полнота до ухода</w:t>
            </w:r>
          </w:p>
        </w:tc>
        <w:tc>
          <w:tcPr>
            <w:tcW w:w="1331"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Интенсивность рубки, % по запасу</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Минимальная полнота до ухода</w:t>
            </w: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Интенсивность рубки, % по запасу</w:t>
            </w:r>
          </w:p>
        </w:tc>
        <w:tc>
          <w:tcPr>
            <w:tcW w:w="1047" w:type="dxa"/>
            <w:vMerge/>
            <w:vAlign w:val="center"/>
          </w:tcPr>
          <w:p w:rsidR="00C25CBB" w:rsidRPr="00192E2E" w:rsidRDefault="00C25CBB" w:rsidP="00C25CBB">
            <w:pPr>
              <w:spacing w:after="0" w:line="240" w:lineRule="auto"/>
              <w:jc w:val="center"/>
              <w:rPr>
                <w:rFonts w:ascii="Times New Roman" w:hAnsi="Times New Roman"/>
              </w:rPr>
            </w:pPr>
          </w:p>
        </w:tc>
      </w:tr>
      <w:tr w:rsidR="00C25CBB" w:rsidRPr="00192E2E" w:rsidTr="008767E6">
        <w:trPr>
          <w:tblHeader/>
          <w:jc w:val="center"/>
        </w:trPr>
        <w:tc>
          <w:tcPr>
            <w:tcW w:w="2213" w:type="dxa"/>
            <w:vMerge/>
            <w:vAlign w:val="center"/>
          </w:tcPr>
          <w:p w:rsidR="00C25CBB" w:rsidRPr="00192E2E" w:rsidRDefault="00C25CBB" w:rsidP="00C25CBB">
            <w:pPr>
              <w:spacing w:after="0" w:line="240" w:lineRule="auto"/>
              <w:jc w:val="center"/>
              <w:rPr>
                <w:rFonts w:ascii="Times New Roman" w:hAnsi="Times New Roman"/>
              </w:rPr>
            </w:pPr>
          </w:p>
        </w:tc>
        <w:tc>
          <w:tcPr>
            <w:tcW w:w="1843" w:type="dxa"/>
            <w:vMerge/>
            <w:vAlign w:val="center"/>
          </w:tcPr>
          <w:p w:rsidR="00C25CBB" w:rsidRPr="00192E2E" w:rsidRDefault="00C25CBB" w:rsidP="00C25CBB">
            <w:pPr>
              <w:spacing w:after="0" w:line="240" w:lineRule="auto"/>
              <w:jc w:val="center"/>
              <w:rPr>
                <w:rFonts w:ascii="Times New Roman" w:hAnsi="Times New Roman"/>
              </w:rPr>
            </w:pPr>
          </w:p>
        </w:tc>
        <w:tc>
          <w:tcPr>
            <w:tcW w:w="992" w:type="dxa"/>
            <w:vMerge/>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после ухода</w:t>
            </w:r>
          </w:p>
        </w:tc>
        <w:tc>
          <w:tcPr>
            <w:tcW w:w="1134" w:type="dxa"/>
            <w:vMerge/>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после ухода</w:t>
            </w:r>
          </w:p>
        </w:tc>
        <w:tc>
          <w:tcPr>
            <w:tcW w:w="992" w:type="dxa"/>
            <w:vMerge/>
            <w:vAlign w:val="center"/>
          </w:tcPr>
          <w:p w:rsidR="00C25CBB" w:rsidRPr="00192E2E" w:rsidRDefault="00C25CBB" w:rsidP="00C25CBB">
            <w:pPr>
              <w:spacing w:after="0" w:line="240" w:lineRule="auto"/>
              <w:jc w:val="center"/>
              <w:rPr>
                <w:rFonts w:ascii="Times New Roman" w:hAnsi="Times New Roman"/>
              </w:rPr>
            </w:pPr>
          </w:p>
        </w:tc>
        <w:tc>
          <w:tcPr>
            <w:tcW w:w="1079"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после ухода</w:t>
            </w:r>
          </w:p>
        </w:tc>
        <w:tc>
          <w:tcPr>
            <w:tcW w:w="1331"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повторяемость (лет)</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после ухода</w:t>
            </w: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повторяемость (лет)</w:t>
            </w:r>
          </w:p>
        </w:tc>
        <w:tc>
          <w:tcPr>
            <w:tcW w:w="1047" w:type="dxa"/>
            <w:vMerge/>
            <w:vAlign w:val="center"/>
          </w:tcPr>
          <w:p w:rsidR="00C25CBB" w:rsidRPr="00192E2E" w:rsidRDefault="00C25CBB" w:rsidP="00C25CBB">
            <w:pPr>
              <w:spacing w:after="0" w:line="240" w:lineRule="auto"/>
              <w:jc w:val="center"/>
              <w:rPr>
                <w:rFonts w:ascii="Times New Roman" w:hAnsi="Times New Roman"/>
              </w:rPr>
            </w:pPr>
          </w:p>
        </w:tc>
      </w:tr>
      <w:tr w:rsidR="00C25CBB" w:rsidRPr="00192E2E" w:rsidTr="008767E6">
        <w:trPr>
          <w:tblHeader/>
          <w:jc w:val="center"/>
        </w:trPr>
        <w:tc>
          <w:tcPr>
            <w:tcW w:w="2213" w:type="dxa"/>
            <w:vAlign w:val="center"/>
          </w:tcPr>
          <w:p w:rsidR="00C25CBB" w:rsidRPr="00192E2E" w:rsidRDefault="00C25CBB" w:rsidP="00C25CBB">
            <w:pPr>
              <w:spacing w:after="0" w:line="240" w:lineRule="auto"/>
              <w:jc w:val="center"/>
              <w:rPr>
                <w:rFonts w:ascii="Times New Roman" w:hAnsi="Times New Roman"/>
              </w:rPr>
            </w:pPr>
            <w:bookmarkStart w:id="84" w:name="P3159"/>
            <w:bookmarkEnd w:id="84"/>
            <w:r w:rsidRPr="00192E2E">
              <w:rPr>
                <w:rFonts w:ascii="Times New Roman" w:hAnsi="Times New Roman"/>
              </w:rPr>
              <w:t>1</w:t>
            </w:r>
          </w:p>
        </w:tc>
        <w:tc>
          <w:tcPr>
            <w:tcW w:w="1843"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2</w:t>
            </w:r>
          </w:p>
        </w:tc>
        <w:tc>
          <w:tcPr>
            <w:tcW w:w="992"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3</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4</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5</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6</w:t>
            </w:r>
          </w:p>
        </w:tc>
        <w:tc>
          <w:tcPr>
            <w:tcW w:w="992"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7</w:t>
            </w:r>
          </w:p>
        </w:tc>
        <w:tc>
          <w:tcPr>
            <w:tcW w:w="1079"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8</w:t>
            </w:r>
          </w:p>
        </w:tc>
        <w:tc>
          <w:tcPr>
            <w:tcW w:w="1331"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9</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10</w:t>
            </w: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11</w:t>
            </w:r>
          </w:p>
        </w:tc>
        <w:tc>
          <w:tcPr>
            <w:tcW w:w="1047"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12</w:t>
            </w:r>
          </w:p>
        </w:tc>
      </w:tr>
      <w:tr w:rsidR="00C25CBB" w:rsidRPr="00192E2E" w:rsidTr="008767E6">
        <w:trPr>
          <w:jc w:val="center"/>
        </w:trPr>
        <w:tc>
          <w:tcPr>
            <w:tcW w:w="2213" w:type="dxa"/>
            <w:vMerge w:val="restart"/>
            <w:vAlign w:val="center"/>
          </w:tcPr>
          <w:p w:rsidR="00C25CBB" w:rsidRPr="00192E2E" w:rsidRDefault="00C25CBB" w:rsidP="00C25CBB">
            <w:pPr>
              <w:spacing w:after="0" w:line="240" w:lineRule="auto"/>
              <w:rPr>
                <w:rFonts w:ascii="Times New Roman" w:hAnsi="Times New Roman"/>
              </w:rPr>
            </w:pPr>
            <w:r w:rsidRPr="00192E2E">
              <w:rPr>
                <w:rFonts w:ascii="Times New Roman" w:hAnsi="Times New Roman"/>
              </w:rPr>
              <w:t>1. Еловые насаждения: чистые и с примесью лиственных до 2 единиц</w:t>
            </w:r>
          </w:p>
        </w:tc>
        <w:tc>
          <w:tcPr>
            <w:tcW w:w="1843" w:type="dxa"/>
            <w:vMerge w:val="restart"/>
            <w:vAlign w:val="center"/>
          </w:tcPr>
          <w:p w:rsidR="00C25CBB" w:rsidRPr="00192E2E" w:rsidRDefault="00C25CBB" w:rsidP="00C25CBB">
            <w:pPr>
              <w:spacing w:after="0" w:line="240" w:lineRule="auto"/>
              <w:rPr>
                <w:rFonts w:ascii="Times New Roman" w:hAnsi="Times New Roman"/>
              </w:rPr>
            </w:pPr>
            <w:r w:rsidRPr="00192E2E">
              <w:rPr>
                <w:rFonts w:ascii="Times New Roman" w:hAnsi="Times New Roman"/>
              </w:rPr>
              <w:t>сложные</w:t>
            </w:r>
          </w:p>
          <w:p w:rsidR="00C25CBB" w:rsidRPr="00192E2E" w:rsidRDefault="00C25CBB" w:rsidP="00C25CBB">
            <w:pPr>
              <w:spacing w:after="0" w:line="240" w:lineRule="auto"/>
              <w:rPr>
                <w:rFonts w:ascii="Times New Roman" w:hAnsi="Times New Roman"/>
              </w:rPr>
            </w:pPr>
            <w:r w:rsidRPr="00192E2E">
              <w:rPr>
                <w:rFonts w:ascii="Times New Roman" w:hAnsi="Times New Roman"/>
              </w:rPr>
              <w:t xml:space="preserve">(I - </w:t>
            </w:r>
            <w:proofErr w:type="spellStart"/>
            <w:r w:rsidRPr="00192E2E">
              <w:rPr>
                <w:rFonts w:ascii="Times New Roman" w:hAnsi="Times New Roman"/>
              </w:rPr>
              <w:t>Ia</w:t>
            </w:r>
            <w:proofErr w:type="spellEnd"/>
            <w:r w:rsidRPr="00192E2E">
              <w:rPr>
                <w:rFonts w:ascii="Times New Roman" w:hAnsi="Times New Roman"/>
              </w:rPr>
              <w:t>)</w:t>
            </w:r>
          </w:p>
        </w:tc>
        <w:tc>
          <w:tcPr>
            <w:tcW w:w="992"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8 - 10</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0,8</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15 - 30</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0,8</w:t>
            </w:r>
          </w:p>
        </w:tc>
        <w:tc>
          <w:tcPr>
            <w:tcW w:w="992"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15 - 30</w:t>
            </w:r>
          </w:p>
        </w:tc>
        <w:tc>
          <w:tcPr>
            <w:tcW w:w="1079"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0,8</w:t>
            </w:r>
          </w:p>
        </w:tc>
        <w:tc>
          <w:tcPr>
            <w:tcW w:w="1331"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15 - 25</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0,8</w:t>
            </w: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15 - 20</w:t>
            </w:r>
          </w:p>
        </w:tc>
        <w:tc>
          <w:tcPr>
            <w:tcW w:w="1047"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8Е2Б(Ос)</w:t>
            </w:r>
          </w:p>
        </w:tc>
      </w:tr>
      <w:tr w:rsidR="00C25CBB" w:rsidRPr="00192E2E" w:rsidTr="008767E6">
        <w:trPr>
          <w:jc w:val="center"/>
        </w:trPr>
        <w:tc>
          <w:tcPr>
            <w:tcW w:w="2213" w:type="dxa"/>
            <w:vMerge/>
            <w:vAlign w:val="center"/>
          </w:tcPr>
          <w:p w:rsidR="00C25CBB" w:rsidRPr="00192E2E" w:rsidRDefault="00C25CBB" w:rsidP="00C25CBB">
            <w:pPr>
              <w:spacing w:after="0" w:line="240" w:lineRule="auto"/>
              <w:rPr>
                <w:rFonts w:ascii="Times New Roman" w:hAnsi="Times New Roman"/>
              </w:rPr>
            </w:pPr>
          </w:p>
        </w:tc>
        <w:tc>
          <w:tcPr>
            <w:tcW w:w="1843" w:type="dxa"/>
            <w:vMerge/>
            <w:vAlign w:val="center"/>
          </w:tcPr>
          <w:p w:rsidR="00C25CBB" w:rsidRPr="00192E2E" w:rsidRDefault="00C25CBB" w:rsidP="00C25CBB">
            <w:pPr>
              <w:spacing w:after="0" w:line="240" w:lineRule="auto"/>
              <w:rPr>
                <w:rFonts w:ascii="Times New Roman" w:hAnsi="Times New Roman"/>
              </w:rPr>
            </w:pP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0,6</w:t>
            </w: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0,6</w:t>
            </w: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079"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0,7</w:t>
            </w:r>
          </w:p>
        </w:tc>
        <w:tc>
          <w:tcPr>
            <w:tcW w:w="1331"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8 - 12</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0,7</w:t>
            </w: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10 - 20</w:t>
            </w:r>
          </w:p>
        </w:tc>
        <w:tc>
          <w:tcPr>
            <w:tcW w:w="1047" w:type="dxa"/>
            <w:vAlign w:val="center"/>
          </w:tcPr>
          <w:p w:rsidR="00C25CBB" w:rsidRPr="00192E2E" w:rsidRDefault="00C25CBB" w:rsidP="00C25CBB">
            <w:pPr>
              <w:spacing w:after="0" w:line="240" w:lineRule="auto"/>
              <w:jc w:val="center"/>
              <w:rPr>
                <w:rFonts w:ascii="Times New Roman" w:hAnsi="Times New Roman"/>
              </w:rPr>
            </w:pPr>
          </w:p>
        </w:tc>
      </w:tr>
      <w:tr w:rsidR="00C25CBB" w:rsidRPr="00192E2E" w:rsidTr="008767E6">
        <w:trPr>
          <w:jc w:val="center"/>
        </w:trPr>
        <w:tc>
          <w:tcPr>
            <w:tcW w:w="2213" w:type="dxa"/>
            <w:vMerge/>
            <w:vAlign w:val="center"/>
          </w:tcPr>
          <w:p w:rsidR="00C25CBB" w:rsidRPr="00192E2E" w:rsidRDefault="00C25CBB" w:rsidP="00C25CBB">
            <w:pPr>
              <w:spacing w:after="0" w:line="240" w:lineRule="auto"/>
              <w:rPr>
                <w:rFonts w:ascii="Times New Roman" w:hAnsi="Times New Roman"/>
              </w:rPr>
            </w:pPr>
          </w:p>
        </w:tc>
        <w:tc>
          <w:tcPr>
            <w:tcW w:w="1843" w:type="dxa"/>
            <w:vMerge/>
            <w:vAlign w:val="center"/>
          </w:tcPr>
          <w:p w:rsidR="00C25CBB" w:rsidRPr="00192E2E" w:rsidRDefault="00C25CBB" w:rsidP="00C25CBB">
            <w:pPr>
              <w:spacing w:after="0" w:line="240" w:lineRule="auto"/>
              <w:rPr>
                <w:rFonts w:ascii="Times New Roman" w:hAnsi="Times New Roman"/>
              </w:rPr>
            </w:pP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20 - 35</w:t>
            </w: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992"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15 - 25</w:t>
            </w:r>
          </w:p>
        </w:tc>
        <w:tc>
          <w:tcPr>
            <w:tcW w:w="1079" w:type="dxa"/>
            <w:vAlign w:val="center"/>
          </w:tcPr>
          <w:p w:rsidR="00C25CBB" w:rsidRPr="00192E2E" w:rsidRDefault="00C25CBB" w:rsidP="00C25CBB">
            <w:pPr>
              <w:spacing w:after="0" w:line="240" w:lineRule="auto"/>
              <w:jc w:val="center"/>
              <w:rPr>
                <w:rFonts w:ascii="Times New Roman" w:hAnsi="Times New Roman"/>
              </w:rPr>
            </w:pPr>
          </w:p>
        </w:tc>
        <w:tc>
          <w:tcPr>
            <w:tcW w:w="1331"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276" w:type="dxa"/>
            <w:vAlign w:val="center"/>
          </w:tcPr>
          <w:p w:rsidR="00C25CBB" w:rsidRPr="00192E2E" w:rsidRDefault="00C25CBB" w:rsidP="00C25CBB">
            <w:pPr>
              <w:spacing w:after="0" w:line="240" w:lineRule="auto"/>
              <w:jc w:val="center"/>
              <w:rPr>
                <w:rFonts w:ascii="Times New Roman" w:hAnsi="Times New Roman"/>
              </w:rPr>
            </w:pPr>
          </w:p>
        </w:tc>
        <w:tc>
          <w:tcPr>
            <w:tcW w:w="1047" w:type="dxa"/>
            <w:vAlign w:val="center"/>
          </w:tcPr>
          <w:p w:rsidR="00C25CBB" w:rsidRPr="00192E2E" w:rsidRDefault="00C25CBB" w:rsidP="00C25CBB">
            <w:pPr>
              <w:spacing w:after="0" w:line="240" w:lineRule="auto"/>
              <w:jc w:val="center"/>
              <w:rPr>
                <w:rFonts w:ascii="Times New Roman" w:hAnsi="Times New Roman"/>
              </w:rPr>
            </w:pPr>
          </w:p>
        </w:tc>
      </w:tr>
      <w:tr w:rsidR="00C25CBB" w:rsidRPr="00192E2E" w:rsidTr="008767E6">
        <w:trPr>
          <w:jc w:val="center"/>
        </w:trPr>
        <w:tc>
          <w:tcPr>
            <w:tcW w:w="2213" w:type="dxa"/>
            <w:vMerge/>
            <w:vAlign w:val="center"/>
          </w:tcPr>
          <w:p w:rsidR="00C25CBB" w:rsidRPr="00192E2E" w:rsidRDefault="00C25CBB" w:rsidP="00C25CBB">
            <w:pPr>
              <w:spacing w:after="0" w:line="240" w:lineRule="auto"/>
              <w:rPr>
                <w:rFonts w:ascii="Times New Roman" w:hAnsi="Times New Roman"/>
              </w:rPr>
            </w:pPr>
          </w:p>
        </w:tc>
        <w:tc>
          <w:tcPr>
            <w:tcW w:w="1843" w:type="dxa"/>
            <w:vMerge w:val="restart"/>
            <w:vAlign w:val="center"/>
          </w:tcPr>
          <w:p w:rsidR="00C25CBB" w:rsidRPr="00192E2E" w:rsidRDefault="00C25CBB" w:rsidP="00C25CBB">
            <w:pPr>
              <w:spacing w:after="0" w:line="240" w:lineRule="auto"/>
              <w:rPr>
                <w:rFonts w:ascii="Times New Roman" w:hAnsi="Times New Roman"/>
              </w:rPr>
            </w:pPr>
            <w:r w:rsidRPr="00192E2E">
              <w:rPr>
                <w:rFonts w:ascii="Times New Roman" w:hAnsi="Times New Roman"/>
              </w:rPr>
              <w:t>черничные</w:t>
            </w:r>
          </w:p>
          <w:p w:rsidR="00C25CBB" w:rsidRPr="00192E2E" w:rsidRDefault="00C25CBB" w:rsidP="00C25CBB">
            <w:pPr>
              <w:spacing w:after="0" w:line="240" w:lineRule="auto"/>
              <w:rPr>
                <w:rFonts w:ascii="Times New Roman" w:hAnsi="Times New Roman"/>
              </w:rPr>
            </w:pPr>
            <w:r w:rsidRPr="00192E2E">
              <w:rPr>
                <w:rFonts w:ascii="Times New Roman" w:hAnsi="Times New Roman"/>
              </w:rPr>
              <w:t>(I - II)</w:t>
            </w:r>
          </w:p>
        </w:tc>
        <w:tc>
          <w:tcPr>
            <w:tcW w:w="992"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8 - 10</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0,8</w:t>
            </w: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0,8</w:t>
            </w: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079"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0,8</w:t>
            </w:r>
          </w:p>
        </w:tc>
        <w:tc>
          <w:tcPr>
            <w:tcW w:w="1331"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15 - 20</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0,8</w:t>
            </w: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15 - 20</w:t>
            </w:r>
          </w:p>
        </w:tc>
        <w:tc>
          <w:tcPr>
            <w:tcW w:w="1047"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8Е2Б(Ос)</w:t>
            </w:r>
          </w:p>
        </w:tc>
      </w:tr>
      <w:tr w:rsidR="00C25CBB" w:rsidRPr="00192E2E" w:rsidTr="008767E6">
        <w:trPr>
          <w:jc w:val="center"/>
        </w:trPr>
        <w:tc>
          <w:tcPr>
            <w:tcW w:w="2213" w:type="dxa"/>
            <w:vMerge/>
            <w:vAlign w:val="center"/>
          </w:tcPr>
          <w:p w:rsidR="00C25CBB" w:rsidRPr="00192E2E" w:rsidRDefault="00C25CBB" w:rsidP="00C25CBB">
            <w:pPr>
              <w:spacing w:after="0" w:line="240" w:lineRule="auto"/>
              <w:rPr>
                <w:rFonts w:ascii="Times New Roman" w:hAnsi="Times New Roman"/>
              </w:rPr>
            </w:pPr>
          </w:p>
        </w:tc>
        <w:tc>
          <w:tcPr>
            <w:tcW w:w="1843" w:type="dxa"/>
            <w:vMerge/>
            <w:vAlign w:val="center"/>
          </w:tcPr>
          <w:p w:rsidR="00C25CBB" w:rsidRPr="00192E2E" w:rsidRDefault="00C25CBB" w:rsidP="00C25CBB">
            <w:pPr>
              <w:spacing w:after="0" w:line="240" w:lineRule="auto"/>
              <w:rPr>
                <w:rFonts w:ascii="Times New Roman" w:hAnsi="Times New Roman"/>
              </w:rPr>
            </w:pP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0,5</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20 - 35</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0,6</w:t>
            </w:r>
          </w:p>
        </w:tc>
        <w:tc>
          <w:tcPr>
            <w:tcW w:w="992"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15 - 25</w:t>
            </w:r>
          </w:p>
        </w:tc>
        <w:tc>
          <w:tcPr>
            <w:tcW w:w="1079"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0,7</w:t>
            </w:r>
          </w:p>
        </w:tc>
        <w:tc>
          <w:tcPr>
            <w:tcW w:w="1331"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8 - 10</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0,7</w:t>
            </w: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10 - 20</w:t>
            </w:r>
          </w:p>
        </w:tc>
        <w:tc>
          <w:tcPr>
            <w:tcW w:w="1047" w:type="dxa"/>
            <w:vAlign w:val="center"/>
          </w:tcPr>
          <w:p w:rsidR="00C25CBB" w:rsidRPr="00192E2E" w:rsidRDefault="00C25CBB" w:rsidP="00C25CBB">
            <w:pPr>
              <w:spacing w:after="0" w:line="240" w:lineRule="auto"/>
              <w:jc w:val="center"/>
              <w:rPr>
                <w:rFonts w:ascii="Times New Roman" w:hAnsi="Times New Roman"/>
              </w:rPr>
            </w:pPr>
          </w:p>
        </w:tc>
      </w:tr>
      <w:tr w:rsidR="00C25CBB" w:rsidRPr="00192E2E" w:rsidTr="008767E6">
        <w:trPr>
          <w:jc w:val="center"/>
        </w:trPr>
        <w:tc>
          <w:tcPr>
            <w:tcW w:w="2213" w:type="dxa"/>
            <w:vMerge/>
            <w:vAlign w:val="center"/>
          </w:tcPr>
          <w:p w:rsidR="00C25CBB" w:rsidRPr="00192E2E" w:rsidRDefault="00C25CBB" w:rsidP="00C25CBB">
            <w:pPr>
              <w:spacing w:after="0" w:line="240" w:lineRule="auto"/>
              <w:rPr>
                <w:rFonts w:ascii="Times New Roman" w:hAnsi="Times New Roman"/>
              </w:rPr>
            </w:pPr>
          </w:p>
        </w:tc>
        <w:tc>
          <w:tcPr>
            <w:tcW w:w="1843" w:type="dxa"/>
            <w:vMerge w:val="restart"/>
            <w:vAlign w:val="center"/>
          </w:tcPr>
          <w:p w:rsidR="00C25CBB" w:rsidRPr="00192E2E" w:rsidRDefault="00C25CBB" w:rsidP="00C25CBB">
            <w:pPr>
              <w:spacing w:after="0" w:line="240" w:lineRule="auto"/>
              <w:rPr>
                <w:rFonts w:ascii="Times New Roman" w:hAnsi="Times New Roman"/>
              </w:rPr>
            </w:pPr>
            <w:proofErr w:type="spellStart"/>
            <w:r w:rsidRPr="00192E2E">
              <w:rPr>
                <w:rFonts w:ascii="Times New Roman" w:hAnsi="Times New Roman"/>
              </w:rPr>
              <w:t>приручьевые</w:t>
            </w:r>
            <w:proofErr w:type="spellEnd"/>
          </w:p>
          <w:p w:rsidR="00C25CBB" w:rsidRPr="00192E2E" w:rsidRDefault="00C25CBB" w:rsidP="00C25CBB">
            <w:pPr>
              <w:spacing w:after="0" w:line="240" w:lineRule="auto"/>
              <w:rPr>
                <w:rFonts w:ascii="Times New Roman" w:hAnsi="Times New Roman"/>
              </w:rPr>
            </w:pPr>
            <w:r w:rsidRPr="00192E2E">
              <w:rPr>
                <w:rFonts w:ascii="Times New Roman" w:hAnsi="Times New Roman"/>
              </w:rPr>
              <w:t>(II - III)</w:t>
            </w:r>
          </w:p>
        </w:tc>
        <w:tc>
          <w:tcPr>
            <w:tcW w:w="992"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8 - 10</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0,8</w:t>
            </w: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0,8</w:t>
            </w: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079"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0,8</w:t>
            </w:r>
          </w:p>
        </w:tc>
        <w:tc>
          <w:tcPr>
            <w:tcW w:w="1331"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15 - 20</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0,8</w:t>
            </w: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15 - 20</w:t>
            </w:r>
          </w:p>
        </w:tc>
        <w:tc>
          <w:tcPr>
            <w:tcW w:w="1047"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(7 - 8)Е</w:t>
            </w:r>
          </w:p>
        </w:tc>
      </w:tr>
      <w:tr w:rsidR="00C25CBB" w:rsidRPr="00192E2E" w:rsidTr="008767E6">
        <w:trPr>
          <w:jc w:val="center"/>
        </w:trPr>
        <w:tc>
          <w:tcPr>
            <w:tcW w:w="2213" w:type="dxa"/>
            <w:vMerge/>
            <w:vAlign w:val="center"/>
          </w:tcPr>
          <w:p w:rsidR="00C25CBB" w:rsidRPr="00192E2E" w:rsidRDefault="00C25CBB" w:rsidP="00C25CBB">
            <w:pPr>
              <w:spacing w:after="0" w:line="240" w:lineRule="auto"/>
              <w:rPr>
                <w:rFonts w:ascii="Times New Roman" w:hAnsi="Times New Roman"/>
              </w:rPr>
            </w:pPr>
          </w:p>
        </w:tc>
        <w:tc>
          <w:tcPr>
            <w:tcW w:w="1843" w:type="dxa"/>
            <w:vMerge/>
            <w:vAlign w:val="center"/>
          </w:tcPr>
          <w:p w:rsidR="00C25CBB" w:rsidRPr="00192E2E" w:rsidRDefault="00C25CBB" w:rsidP="00C25CBB">
            <w:pPr>
              <w:spacing w:after="0" w:line="240" w:lineRule="auto"/>
              <w:rPr>
                <w:rFonts w:ascii="Times New Roman" w:hAnsi="Times New Roman"/>
              </w:rPr>
            </w:pP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0,5</w:t>
            </w: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0,6</w:t>
            </w: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079"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0,7</w:t>
            </w:r>
          </w:p>
        </w:tc>
        <w:tc>
          <w:tcPr>
            <w:tcW w:w="1331"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8 - 10</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0,7</w:t>
            </w: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10 - 20</w:t>
            </w:r>
          </w:p>
        </w:tc>
        <w:tc>
          <w:tcPr>
            <w:tcW w:w="1047"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(2 - 3)Б (Ос)</w:t>
            </w:r>
          </w:p>
        </w:tc>
      </w:tr>
      <w:tr w:rsidR="00C25CBB" w:rsidRPr="00192E2E" w:rsidTr="008767E6">
        <w:trPr>
          <w:jc w:val="center"/>
        </w:trPr>
        <w:tc>
          <w:tcPr>
            <w:tcW w:w="2213" w:type="dxa"/>
            <w:vMerge w:val="restart"/>
            <w:vAlign w:val="center"/>
          </w:tcPr>
          <w:p w:rsidR="00C25CBB" w:rsidRPr="00192E2E" w:rsidRDefault="00C25CBB" w:rsidP="00C25CBB">
            <w:pPr>
              <w:spacing w:after="0" w:line="240" w:lineRule="auto"/>
              <w:rPr>
                <w:rFonts w:ascii="Times New Roman" w:hAnsi="Times New Roman"/>
              </w:rPr>
            </w:pPr>
            <w:r w:rsidRPr="00192E2E">
              <w:rPr>
                <w:rFonts w:ascii="Times New Roman" w:hAnsi="Times New Roman"/>
              </w:rPr>
              <w:t>2. Елово-лиственные с преобладанием ели в составе: 5 - 7 ели и 3 - 5 лиственных</w:t>
            </w:r>
          </w:p>
        </w:tc>
        <w:tc>
          <w:tcPr>
            <w:tcW w:w="1843" w:type="dxa"/>
            <w:vMerge w:val="restart"/>
            <w:vAlign w:val="center"/>
          </w:tcPr>
          <w:p w:rsidR="00C25CBB" w:rsidRPr="00192E2E" w:rsidRDefault="00C25CBB" w:rsidP="00C25CBB">
            <w:pPr>
              <w:spacing w:after="0" w:line="240" w:lineRule="auto"/>
              <w:rPr>
                <w:rFonts w:ascii="Times New Roman" w:hAnsi="Times New Roman"/>
              </w:rPr>
            </w:pPr>
            <w:r w:rsidRPr="00192E2E">
              <w:rPr>
                <w:rFonts w:ascii="Times New Roman" w:hAnsi="Times New Roman"/>
              </w:rPr>
              <w:t>сложные</w:t>
            </w:r>
          </w:p>
          <w:p w:rsidR="00C25CBB" w:rsidRPr="00192E2E" w:rsidRDefault="00C25CBB" w:rsidP="00C25CBB">
            <w:pPr>
              <w:spacing w:after="0" w:line="240" w:lineRule="auto"/>
              <w:rPr>
                <w:rFonts w:ascii="Times New Roman" w:hAnsi="Times New Roman"/>
              </w:rPr>
            </w:pPr>
            <w:r w:rsidRPr="00192E2E">
              <w:rPr>
                <w:rFonts w:ascii="Times New Roman" w:hAnsi="Times New Roman"/>
              </w:rPr>
              <w:t>(</w:t>
            </w:r>
            <w:proofErr w:type="spellStart"/>
            <w:r w:rsidRPr="00192E2E">
              <w:rPr>
                <w:rFonts w:ascii="Times New Roman" w:hAnsi="Times New Roman"/>
              </w:rPr>
              <w:t>Ia</w:t>
            </w:r>
            <w:proofErr w:type="spellEnd"/>
            <w:r w:rsidRPr="00192E2E">
              <w:rPr>
                <w:rFonts w:ascii="Times New Roman" w:hAnsi="Times New Roman"/>
              </w:rPr>
              <w:t xml:space="preserve"> - I)</w:t>
            </w:r>
          </w:p>
        </w:tc>
        <w:tc>
          <w:tcPr>
            <w:tcW w:w="992"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6 - 8</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0,7</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30 - 40</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30 - 40</w:t>
            </w:r>
          </w:p>
        </w:tc>
        <w:tc>
          <w:tcPr>
            <w:tcW w:w="1079"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0,7</w:t>
            </w:r>
          </w:p>
        </w:tc>
        <w:tc>
          <w:tcPr>
            <w:tcW w:w="1331"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30 - 40</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0,7</w:t>
            </w: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25 - 35</w:t>
            </w:r>
          </w:p>
        </w:tc>
        <w:tc>
          <w:tcPr>
            <w:tcW w:w="1047"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8Е2Б(Ос)</w:t>
            </w:r>
          </w:p>
        </w:tc>
      </w:tr>
      <w:tr w:rsidR="00C25CBB" w:rsidRPr="00192E2E" w:rsidTr="008767E6">
        <w:trPr>
          <w:jc w:val="center"/>
        </w:trPr>
        <w:tc>
          <w:tcPr>
            <w:tcW w:w="2213" w:type="dxa"/>
            <w:vMerge/>
            <w:vAlign w:val="center"/>
          </w:tcPr>
          <w:p w:rsidR="00C25CBB" w:rsidRPr="00192E2E" w:rsidRDefault="00C25CBB" w:rsidP="00C25CBB">
            <w:pPr>
              <w:spacing w:after="0" w:line="240" w:lineRule="auto"/>
              <w:rPr>
                <w:rFonts w:ascii="Times New Roman" w:hAnsi="Times New Roman"/>
              </w:rPr>
            </w:pPr>
          </w:p>
        </w:tc>
        <w:tc>
          <w:tcPr>
            <w:tcW w:w="1843" w:type="dxa"/>
            <w:vMerge/>
            <w:vAlign w:val="center"/>
          </w:tcPr>
          <w:p w:rsidR="00C25CBB" w:rsidRPr="00192E2E" w:rsidRDefault="00C25CBB" w:rsidP="00C25CBB">
            <w:pPr>
              <w:spacing w:after="0" w:line="240" w:lineRule="auto"/>
              <w:rPr>
                <w:rFonts w:ascii="Times New Roman" w:hAnsi="Times New Roman"/>
              </w:rPr>
            </w:pP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0,5</w:t>
            </w: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0,5</w:t>
            </w: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079"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0,5</w:t>
            </w:r>
          </w:p>
        </w:tc>
        <w:tc>
          <w:tcPr>
            <w:tcW w:w="1331"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10 - 12</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0,6</w:t>
            </w: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10 - 15</w:t>
            </w:r>
          </w:p>
        </w:tc>
        <w:tc>
          <w:tcPr>
            <w:tcW w:w="1047" w:type="dxa"/>
            <w:vAlign w:val="center"/>
          </w:tcPr>
          <w:p w:rsidR="00C25CBB" w:rsidRPr="00192E2E" w:rsidRDefault="00C25CBB" w:rsidP="00C25CBB">
            <w:pPr>
              <w:spacing w:after="0" w:line="240" w:lineRule="auto"/>
              <w:jc w:val="center"/>
              <w:rPr>
                <w:rFonts w:ascii="Times New Roman" w:hAnsi="Times New Roman"/>
              </w:rPr>
            </w:pPr>
          </w:p>
        </w:tc>
      </w:tr>
      <w:tr w:rsidR="00C25CBB" w:rsidRPr="00192E2E" w:rsidTr="008767E6">
        <w:trPr>
          <w:jc w:val="center"/>
        </w:trPr>
        <w:tc>
          <w:tcPr>
            <w:tcW w:w="2213" w:type="dxa"/>
            <w:vMerge/>
            <w:vAlign w:val="center"/>
          </w:tcPr>
          <w:p w:rsidR="00C25CBB" w:rsidRPr="00192E2E" w:rsidRDefault="00C25CBB" w:rsidP="00C25CBB">
            <w:pPr>
              <w:spacing w:after="0" w:line="240" w:lineRule="auto"/>
              <w:rPr>
                <w:rFonts w:ascii="Times New Roman" w:hAnsi="Times New Roman"/>
              </w:rPr>
            </w:pPr>
          </w:p>
        </w:tc>
        <w:tc>
          <w:tcPr>
            <w:tcW w:w="1843" w:type="dxa"/>
            <w:vMerge/>
            <w:vAlign w:val="center"/>
          </w:tcPr>
          <w:p w:rsidR="00C25CBB" w:rsidRPr="00192E2E" w:rsidRDefault="00C25CBB" w:rsidP="00C25CBB">
            <w:pPr>
              <w:spacing w:after="0" w:line="240" w:lineRule="auto"/>
              <w:rPr>
                <w:rFonts w:ascii="Times New Roman" w:hAnsi="Times New Roman"/>
              </w:rPr>
            </w:pP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30 - 40</w:t>
            </w: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992"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30 - 40</w:t>
            </w:r>
          </w:p>
        </w:tc>
        <w:tc>
          <w:tcPr>
            <w:tcW w:w="1079" w:type="dxa"/>
            <w:vAlign w:val="center"/>
          </w:tcPr>
          <w:p w:rsidR="00C25CBB" w:rsidRPr="00192E2E" w:rsidRDefault="00C25CBB" w:rsidP="00C25CBB">
            <w:pPr>
              <w:spacing w:after="0" w:line="240" w:lineRule="auto"/>
              <w:jc w:val="center"/>
              <w:rPr>
                <w:rFonts w:ascii="Times New Roman" w:hAnsi="Times New Roman"/>
              </w:rPr>
            </w:pPr>
          </w:p>
        </w:tc>
        <w:tc>
          <w:tcPr>
            <w:tcW w:w="1331"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(20)</w:t>
            </w:r>
          </w:p>
        </w:tc>
        <w:tc>
          <w:tcPr>
            <w:tcW w:w="1047" w:type="dxa"/>
            <w:vAlign w:val="center"/>
          </w:tcPr>
          <w:p w:rsidR="00C25CBB" w:rsidRPr="00192E2E" w:rsidRDefault="00C25CBB" w:rsidP="00C25CBB">
            <w:pPr>
              <w:spacing w:after="0" w:line="240" w:lineRule="auto"/>
              <w:jc w:val="center"/>
              <w:rPr>
                <w:rFonts w:ascii="Times New Roman" w:hAnsi="Times New Roman"/>
              </w:rPr>
            </w:pPr>
          </w:p>
        </w:tc>
      </w:tr>
      <w:tr w:rsidR="00C25CBB" w:rsidRPr="00192E2E" w:rsidTr="008767E6">
        <w:trPr>
          <w:jc w:val="center"/>
        </w:trPr>
        <w:tc>
          <w:tcPr>
            <w:tcW w:w="2213" w:type="dxa"/>
            <w:vMerge/>
            <w:vAlign w:val="center"/>
          </w:tcPr>
          <w:p w:rsidR="00C25CBB" w:rsidRPr="00192E2E" w:rsidRDefault="00C25CBB" w:rsidP="00C25CBB">
            <w:pPr>
              <w:spacing w:after="0" w:line="240" w:lineRule="auto"/>
              <w:rPr>
                <w:rFonts w:ascii="Times New Roman" w:hAnsi="Times New Roman"/>
              </w:rPr>
            </w:pPr>
          </w:p>
        </w:tc>
        <w:tc>
          <w:tcPr>
            <w:tcW w:w="1843" w:type="dxa"/>
            <w:vMerge w:val="restart"/>
            <w:vAlign w:val="center"/>
          </w:tcPr>
          <w:p w:rsidR="00C25CBB" w:rsidRPr="00192E2E" w:rsidRDefault="00C25CBB" w:rsidP="00C25CBB">
            <w:pPr>
              <w:spacing w:after="0" w:line="240" w:lineRule="auto"/>
              <w:rPr>
                <w:rFonts w:ascii="Times New Roman" w:hAnsi="Times New Roman"/>
              </w:rPr>
            </w:pPr>
            <w:r w:rsidRPr="00192E2E">
              <w:rPr>
                <w:rFonts w:ascii="Times New Roman" w:hAnsi="Times New Roman"/>
              </w:rPr>
              <w:t>черничные</w:t>
            </w:r>
          </w:p>
          <w:p w:rsidR="00C25CBB" w:rsidRPr="00192E2E" w:rsidRDefault="00C25CBB" w:rsidP="00C25CBB">
            <w:pPr>
              <w:spacing w:after="0" w:line="240" w:lineRule="auto"/>
              <w:rPr>
                <w:rFonts w:ascii="Times New Roman" w:hAnsi="Times New Roman"/>
              </w:rPr>
            </w:pPr>
            <w:r w:rsidRPr="00192E2E">
              <w:rPr>
                <w:rFonts w:ascii="Times New Roman" w:hAnsi="Times New Roman"/>
              </w:rPr>
              <w:t>(I - II)</w:t>
            </w:r>
          </w:p>
        </w:tc>
        <w:tc>
          <w:tcPr>
            <w:tcW w:w="992"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6 - 8</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0,7</w:t>
            </w: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079"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0,7</w:t>
            </w:r>
          </w:p>
        </w:tc>
        <w:tc>
          <w:tcPr>
            <w:tcW w:w="1331"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20 - 35</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0,7</w:t>
            </w: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20 - 30</w:t>
            </w:r>
          </w:p>
        </w:tc>
        <w:tc>
          <w:tcPr>
            <w:tcW w:w="1047"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8Е2Б(Ос)</w:t>
            </w:r>
          </w:p>
        </w:tc>
      </w:tr>
      <w:tr w:rsidR="00C25CBB" w:rsidRPr="00192E2E" w:rsidTr="008767E6">
        <w:trPr>
          <w:jc w:val="center"/>
        </w:trPr>
        <w:tc>
          <w:tcPr>
            <w:tcW w:w="2213" w:type="dxa"/>
            <w:vMerge/>
            <w:vAlign w:val="center"/>
          </w:tcPr>
          <w:p w:rsidR="00C25CBB" w:rsidRPr="00192E2E" w:rsidRDefault="00C25CBB" w:rsidP="00C25CBB">
            <w:pPr>
              <w:spacing w:after="0" w:line="240" w:lineRule="auto"/>
              <w:rPr>
                <w:rFonts w:ascii="Times New Roman" w:hAnsi="Times New Roman"/>
              </w:rPr>
            </w:pPr>
          </w:p>
        </w:tc>
        <w:tc>
          <w:tcPr>
            <w:tcW w:w="1843" w:type="dxa"/>
            <w:vMerge/>
            <w:vAlign w:val="center"/>
          </w:tcPr>
          <w:p w:rsidR="00C25CBB" w:rsidRPr="00192E2E" w:rsidRDefault="00C25CBB" w:rsidP="00C25CBB">
            <w:pPr>
              <w:spacing w:after="0" w:line="240" w:lineRule="auto"/>
              <w:rPr>
                <w:rFonts w:ascii="Times New Roman" w:hAnsi="Times New Roman"/>
              </w:rPr>
            </w:pP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0,5</w:t>
            </w: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0,5</w:t>
            </w: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079"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0,5</w:t>
            </w:r>
          </w:p>
        </w:tc>
        <w:tc>
          <w:tcPr>
            <w:tcW w:w="1331"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10 - 12</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0,6</w:t>
            </w: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10 - 15</w:t>
            </w:r>
          </w:p>
        </w:tc>
        <w:tc>
          <w:tcPr>
            <w:tcW w:w="1047" w:type="dxa"/>
            <w:vAlign w:val="center"/>
          </w:tcPr>
          <w:p w:rsidR="00C25CBB" w:rsidRPr="00192E2E" w:rsidRDefault="00C25CBB" w:rsidP="00C25CBB">
            <w:pPr>
              <w:spacing w:after="0" w:line="240" w:lineRule="auto"/>
              <w:jc w:val="center"/>
              <w:rPr>
                <w:rFonts w:ascii="Times New Roman" w:hAnsi="Times New Roman"/>
              </w:rPr>
            </w:pPr>
          </w:p>
        </w:tc>
      </w:tr>
      <w:tr w:rsidR="00C25CBB" w:rsidRPr="00192E2E" w:rsidTr="008767E6">
        <w:trPr>
          <w:jc w:val="center"/>
        </w:trPr>
        <w:tc>
          <w:tcPr>
            <w:tcW w:w="2213" w:type="dxa"/>
            <w:vMerge/>
            <w:vAlign w:val="center"/>
          </w:tcPr>
          <w:p w:rsidR="00C25CBB" w:rsidRPr="00192E2E" w:rsidRDefault="00C25CBB" w:rsidP="00C25CBB">
            <w:pPr>
              <w:spacing w:after="0" w:line="240" w:lineRule="auto"/>
              <w:rPr>
                <w:rFonts w:ascii="Times New Roman" w:hAnsi="Times New Roman"/>
              </w:rPr>
            </w:pPr>
          </w:p>
        </w:tc>
        <w:tc>
          <w:tcPr>
            <w:tcW w:w="1843" w:type="dxa"/>
            <w:vMerge/>
            <w:vAlign w:val="center"/>
          </w:tcPr>
          <w:p w:rsidR="00C25CBB" w:rsidRPr="00192E2E" w:rsidRDefault="00C25CBB" w:rsidP="00C25CBB">
            <w:pPr>
              <w:spacing w:after="0" w:line="240" w:lineRule="auto"/>
              <w:rPr>
                <w:rFonts w:ascii="Times New Roman" w:hAnsi="Times New Roman"/>
              </w:rPr>
            </w:pP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30 - 40</w:t>
            </w: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992"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30 - 40</w:t>
            </w:r>
          </w:p>
        </w:tc>
        <w:tc>
          <w:tcPr>
            <w:tcW w:w="1079" w:type="dxa"/>
            <w:vAlign w:val="center"/>
          </w:tcPr>
          <w:p w:rsidR="00C25CBB" w:rsidRPr="00192E2E" w:rsidRDefault="00C25CBB" w:rsidP="00C25CBB">
            <w:pPr>
              <w:spacing w:after="0" w:line="240" w:lineRule="auto"/>
              <w:jc w:val="center"/>
              <w:rPr>
                <w:rFonts w:ascii="Times New Roman" w:hAnsi="Times New Roman"/>
              </w:rPr>
            </w:pPr>
          </w:p>
        </w:tc>
        <w:tc>
          <w:tcPr>
            <w:tcW w:w="1331"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(20)</w:t>
            </w:r>
          </w:p>
        </w:tc>
        <w:tc>
          <w:tcPr>
            <w:tcW w:w="1047" w:type="dxa"/>
            <w:vAlign w:val="center"/>
          </w:tcPr>
          <w:p w:rsidR="00C25CBB" w:rsidRPr="00192E2E" w:rsidRDefault="00C25CBB" w:rsidP="00C25CBB">
            <w:pPr>
              <w:spacing w:after="0" w:line="240" w:lineRule="auto"/>
              <w:jc w:val="center"/>
              <w:rPr>
                <w:rFonts w:ascii="Times New Roman" w:hAnsi="Times New Roman"/>
              </w:rPr>
            </w:pPr>
          </w:p>
        </w:tc>
      </w:tr>
      <w:tr w:rsidR="00C25CBB" w:rsidRPr="00192E2E" w:rsidTr="008767E6">
        <w:trPr>
          <w:jc w:val="center"/>
        </w:trPr>
        <w:tc>
          <w:tcPr>
            <w:tcW w:w="2213" w:type="dxa"/>
            <w:vMerge/>
            <w:vAlign w:val="center"/>
          </w:tcPr>
          <w:p w:rsidR="00C25CBB" w:rsidRPr="00192E2E" w:rsidRDefault="00C25CBB" w:rsidP="00C25CBB">
            <w:pPr>
              <w:spacing w:after="0" w:line="240" w:lineRule="auto"/>
              <w:rPr>
                <w:rFonts w:ascii="Times New Roman" w:hAnsi="Times New Roman"/>
              </w:rPr>
            </w:pPr>
          </w:p>
        </w:tc>
        <w:tc>
          <w:tcPr>
            <w:tcW w:w="1843" w:type="dxa"/>
            <w:vMerge w:val="restart"/>
            <w:vAlign w:val="center"/>
          </w:tcPr>
          <w:p w:rsidR="00C25CBB" w:rsidRPr="00192E2E" w:rsidRDefault="00C25CBB" w:rsidP="00C25CBB">
            <w:pPr>
              <w:spacing w:after="0" w:line="240" w:lineRule="auto"/>
              <w:rPr>
                <w:rFonts w:ascii="Times New Roman" w:hAnsi="Times New Roman"/>
              </w:rPr>
            </w:pPr>
            <w:proofErr w:type="spellStart"/>
            <w:r w:rsidRPr="00192E2E">
              <w:rPr>
                <w:rFonts w:ascii="Times New Roman" w:hAnsi="Times New Roman"/>
              </w:rPr>
              <w:t>приручьевые</w:t>
            </w:r>
            <w:proofErr w:type="spellEnd"/>
          </w:p>
          <w:p w:rsidR="00C25CBB" w:rsidRPr="00192E2E" w:rsidRDefault="00C25CBB" w:rsidP="00C25CBB">
            <w:pPr>
              <w:spacing w:after="0" w:line="240" w:lineRule="auto"/>
              <w:rPr>
                <w:rFonts w:ascii="Times New Roman" w:hAnsi="Times New Roman"/>
              </w:rPr>
            </w:pPr>
            <w:r w:rsidRPr="00192E2E">
              <w:rPr>
                <w:rFonts w:ascii="Times New Roman" w:hAnsi="Times New Roman"/>
              </w:rPr>
              <w:t>(II - III)</w:t>
            </w:r>
          </w:p>
        </w:tc>
        <w:tc>
          <w:tcPr>
            <w:tcW w:w="992"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6 - 8</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0,7</w:t>
            </w: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079"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0,7</w:t>
            </w:r>
          </w:p>
        </w:tc>
        <w:tc>
          <w:tcPr>
            <w:tcW w:w="1331"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20 - 35</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0,7</w:t>
            </w: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20 - 30</w:t>
            </w:r>
          </w:p>
        </w:tc>
        <w:tc>
          <w:tcPr>
            <w:tcW w:w="1047"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(7 - 8)Е</w:t>
            </w:r>
          </w:p>
        </w:tc>
      </w:tr>
      <w:tr w:rsidR="00C25CBB" w:rsidRPr="00192E2E" w:rsidTr="008767E6">
        <w:trPr>
          <w:jc w:val="center"/>
        </w:trPr>
        <w:tc>
          <w:tcPr>
            <w:tcW w:w="2213" w:type="dxa"/>
            <w:vMerge/>
            <w:vAlign w:val="center"/>
          </w:tcPr>
          <w:p w:rsidR="00C25CBB" w:rsidRPr="00192E2E" w:rsidRDefault="00C25CBB" w:rsidP="00C25CBB">
            <w:pPr>
              <w:spacing w:after="0" w:line="240" w:lineRule="auto"/>
              <w:rPr>
                <w:rFonts w:ascii="Times New Roman" w:hAnsi="Times New Roman"/>
              </w:rPr>
            </w:pPr>
          </w:p>
        </w:tc>
        <w:tc>
          <w:tcPr>
            <w:tcW w:w="1843" w:type="dxa"/>
            <w:vMerge/>
            <w:vAlign w:val="center"/>
          </w:tcPr>
          <w:p w:rsidR="00C25CBB" w:rsidRPr="00192E2E" w:rsidRDefault="00C25CBB" w:rsidP="00C25CBB">
            <w:pPr>
              <w:spacing w:after="0" w:line="240" w:lineRule="auto"/>
              <w:rPr>
                <w:rFonts w:ascii="Times New Roman" w:hAnsi="Times New Roman"/>
              </w:rPr>
            </w:pP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0,5</w:t>
            </w: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0,5</w:t>
            </w: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079"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0,6</w:t>
            </w:r>
          </w:p>
        </w:tc>
        <w:tc>
          <w:tcPr>
            <w:tcW w:w="1331"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10 - 12</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0,6</w:t>
            </w: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10 - 15</w:t>
            </w:r>
          </w:p>
        </w:tc>
        <w:tc>
          <w:tcPr>
            <w:tcW w:w="1047"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(2 - 3)Б</w:t>
            </w:r>
          </w:p>
        </w:tc>
      </w:tr>
      <w:tr w:rsidR="00C25CBB" w:rsidRPr="00192E2E" w:rsidTr="008767E6">
        <w:trPr>
          <w:jc w:val="center"/>
        </w:trPr>
        <w:tc>
          <w:tcPr>
            <w:tcW w:w="2213" w:type="dxa"/>
            <w:vMerge/>
            <w:vAlign w:val="center"/>
          </w:tcPr>
          <w:p w:rsidR="00C25CBB" w:rsidRPr="00192E2E" w:rsidRDefault="00C25CBB" w:rsidP="00C25CBB">
            <w:pPr>
              <w:spacing w:after="0" w:line="240" w:lineRule="auto"/>
              <w:rPr>
                <w:rFonts w:ascii="Times New Roman" w:hAnsi="Times New Roman"/>
              </w:rPr>
            </w:pPr>
          </w:p>
        </w:tc>
        <w:tc>
          <w:tcPr>
            <w:tcW w:w="1843" w:type="dxa"/>
            <w:vMerge/>
            <w:vAlign w:val="center"/>
          </w:tcPr>
          <w:p w:rsidR="00C25CBB" w:rsidRPr="00192E2E" w:rsidRDefault="00C25CBB" w:rsidP="00C25CBB">
            <w:pPr>
              <w:spacing w:after="0" w:line="240" w:lineRule="auto"/>
              <w:rPr>
                <w:rFonts w:ascii="Times New Roman" w:hAnsi="Times New Roman"/>
              </w:rPr>
            </w:pP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079" w:type="dxa"/>
            <w:vAlign w:val="center"/>
          </w:tcPr>
          <w:p w:rsidR="00C25CBB" w:rsidRPr="00192E2E" w:rsidRDefault="00C25CBB" w:rsidP="00C25CBB">
            <w:pPr>
              <w:spacing w:after="0" w:line="240" w:lineRule="auto"/>
              <w:jc w:val="center"/>
              <w:rPr>
                <w:rFonts w:ascii="Times New Roman" w:hAnsi="Times New Roman"/>
              </w:rPr>
            </w:pPr>
          </w:p>
        </w:tc>
        <w:tc>
          <w:tcPr>
            <w:tcW w:w="1331"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(20)</w:t>
            </w:r>
          </w:p>
        </w:tc>
        <w:tc>
          <w:tcPr>
            <w:tcW w:w="1047"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(Ос)</w:t>
            </w:r>
          </w:p>
        </w:tc>
      </w:tr>
      <w:tr w:rsidR="00C25CBB" w:rsidRPr="00192E2E" w:rsidTr="008767E6">
        <w:trPr>
          <w:jc w:val="center"/>
        </w:trPr>
        <w:tc>
          <w:tcPr>
            <w:tcW w:w="2213" w:type="dxa"/>
            <w:vMerge w:val="restart"/>
            <w:vAlign w:val="center"/>
          </w:tcPr>
          <w:p w:rsidR="00C25CBB" w:rsidRPr="00192E2E" w:rsidRDefault="00C25CBB" w:rsidP="00C25CBB">
            <w:pPr>
              <w:spacing w:after="0" w:line="240" w:lineRule="auto"/>
              <w:rPr>
                <w:rFonts w:ascii="Times New Roman" w:hAnsi="Times New Roman"/>
              </w:rPr>
            </w:pPr>
            <w:r w:rsidRPr="00192E2E">
              <w:rPr>
                <w:rFonts w:ascii="Times New Roman" w:hAnsi="Times New Roman"/>
              </w:rPr>
              <w:t>2.1. Елово-лиственные с долей ели в составе 3 - 4 единицы и 6 - 7 лиственных</w:t>
            </w:r>
          </w:p>
        </w:tc>
        <w:tc>
          <w:tcPr>
            <w:tcW w:w="1843" w:type="dxa"/>
            <w:vMerge w:val="restart"/>
            <w:vAlign w:val="center"/>
          </w:tcPr>
          <w:p w:rsidR="00C25CBB" w:rsidRPr="00192E2E" w:rsidRDefault="00C25CBB" w:rsidP="00C25CBB">
            <w:pPr>
              <w:spacing w:after="0" w:line="240" w:lineRule="auto"/>
              <w:rPr>
                <w:rFonts w:ascii="Times New Roman" w:hAnsi="Times New Roman"/>
              </w:rPr>
            </w:pPr>
            <w:r w:rsidRPr="00192E2E">
              <w:rPr>
                <w:rFonts w:ascii="Times New Roman" w:hAnsi="Times New Roman"/>
              </w:rPr>
              <w:t>сложные</w:t>
            </w:r>
          </w:p>
          <w:p w:rsidR="00C25CBB" w:rsidRPr="00192E2E" w:rsidRDefault="00C25CBB" w:rsidP="00C25CBB">
            <w:pPr>
              <w:spacing w:after="0" w:line="240" w:lineRule="auto"/>
              <w:rPr>
                <w:rFonts w:ascii="Times New Roman" w:hAnsi="Times New Roman"/>
              </w:rPr>
            </w:pPr>
            <w:r w:rsidRPr="00192E2E">
              <w:rPr>
                <w:rFonts w:ascii="Times New Roman" w:hAnsi="Times New Roman"/>
              </w:rPr>
              <w:t xml:space="preserve">(I - </w:t>
            </w:r>
            <w:proofErr w:type="spellStart"/>
            <w:r w:rsidRPr="00192E2E">
              <w:rPr>
                <w:rFonts w:ascii="Times New Roman" w:hAnsi="Times New Roman"/>
              </w:rPr>
              <w:t>Ia</w:t>
            </w:r>
            <w:proofErr w:type="spellEnd"/>
            <w:r w:rsidRPr="00192E2E">
              <w:rPr>
                <w:rFonts w:ascii="Times New Roman" w:hAnsi="Times New Roman"/>
              </w:rPr>
              <w:t>)</w:t>
            </w:r>
          </w:p>
        </w:tc>
        <w:tc>
          <w:tcPr>
            <w:tcW w:w="992"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4 - 6</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0,6</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50 - 60</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0,6</w:t>
            </w:r>
          </w:p>
        </w:tc>
        <w:tc>
          <w:tcPr>
            <w:tcW w:w="992"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50 - 60</w:t>
            </w:r>
          </w:p>
        </w:tc>
        <w:tc>
          <w:tcPr>
            <w:tcW w:w="1079"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0,7</w:t>
            </w:r>
          </w:p>
        </w:tc>
        <w:tc>
          <w:tcPr>
            <w:tcW w:w="1331"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30 - 50</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0,7</w:t>
            </w: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30 - 40</w:t>
            </w:r>
          </w:p>
        </w:tc>
        <w:tc>
          <w:tcPr>
            <w:tcW w:w="1047"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(7 - 8)Е</w:t>
            </w:r>
          </w:p>
        </w:tc>
      </w:tr>
      <w:tr w:rsidR="00C25CBB" w:rsidRPr="00192E2E" w:rsidTr="008767E6">
        <w:trPr>
          <w:jc w:val="center"/>
        </w:trPr>
        <w:tc>
          <w:tcPr>
            <w:tcW w:w="2213" w:type="dxa"/>
            <w:vMerge/>
            <w:vAlign w:val="center"/>
          </w:tcPr>
          <w:p w:rsidR="00C25CBB" w:rsidRPr="00192E2E" w:rsidRDefault="00C25CBB" w:rsidP="00C25CBB">
            <w:pPr>
              <w:spacing w:after="0" w:line="240" w:lineRule="auto"/>
              <w:rPr>
                <w:rFonts w:ascii="Times New Roman" w:hAnsi="Times New Roman"/>
              </w:rPr>
            </w:pPr>
          </w:p>
        </w:tc>
        <w:tc>
          <w:tcPr>
            <w:tcW w:w="1843" w:type="dxa"/>
            <w:vMerge/>
            <w:vAlign w:val="center"/>
          </w:tcPr>
          <w:p w:rsidR="00C25CBB" w:rsidRPr="00192E2E" w:rsidRDefault="00C25CBB" w:rsidP="00C25CBB">
            <w:pPr>
              <w:spacing w:after="0" w:line="240" w:lineRule="auto"/>
              <w:rPr>
                <w:rFonts w:ascii="Times New Roman" w:hAnsi="Times New Roman"/>
              </w:rPr>
            </w:pP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0,3</w:t>
            </w: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0,4</w:t>
            </w: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079"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0,5</w:t>
            </w:r>
          </w:p>
        </w:tc>
        <w:tc>
          <w:tcPr>
            <w:tcW w:w="1331"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8 - 12</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0,5</w:t>
            </w: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10 - 15</w:t>
            </w:r>
          </w:p>
        </w:tc>
        <w:tc>
          <w:tcPr>
            <w:tcW w:w="1047"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(2 - 3)Б</w:t>
            </w:r>
          </w:p>
        </w:tc>
      </w:tr>
      <w:tr w:rsidR="00C25CBB" w:rsidRPr="00192E2E" w:rsidTr="008767E6">
        <w:trPr>
          <w:jc w:val="center"/>
        </w:trPr>
        <w:tc>
          <w:tcPr>
            <w:tcW w:w="2213" w:type="dxa"/>
            <w:vMerge/>
            <w:vAlign w:val="center"/>
          </w:tcPr>
          <w:p w:rsidR="00C25CBB" w:rsidRPr="00192E2E" w:rsidRDefault="00C25CBB" w:rsidP="00C25CBB">
            <w:pPr>
              <w:spacing w:after="0" w:line="240" w:lineRule="auto"/>
              <w:rPr>
                <w:rFonts w:ascii="Times New Roman" w:hAnsi="Times New Roman"/>
              </w:rPr>
            </w:pPr>
          </w:p>
        </w:tc>
        <w:tc>
          <w:tcPr>
            <w:tcW w:w="1843" w:type="dxa"/>
            <w:vMerge/>
            <w:vAlign w:val="center"/>
          </w:tcPr>
          <w:p w:rsidR="00C25CBB" w:rsidRPr="00192E2E" w:rsidRDefault="00C25CBB" w:rsidP="00C25CBB">
            <w:pPr>
              <w:spacing w:after="0" w:line="240" w:lineRule="auto"/>
              <w:rPr>
                <w:rFonts w:ascii="Times New Roman" w:hAnsi="Times New Roman"/>
              </w:rPr>
            </w:pP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50 - 60</w:t>
            </w: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992"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40 - 50</w:t>
            </w:r>
          </w:p>
        </w:tc>
        <w:tc>
          <w:tcPr>
            <w:tcW w:w="1079" w:type="dxa"/>
            <w:vAlign w:val="center"/>
          </w:tcPr>
          <w:p w:rsidR="00C25CBB" w:rsidRPr="00192E2E" w:rsidRDefault="00C25CBB" w:rsidP="00C25CBB">
            <w:pPr>
              <w:spacing w:after="0" w:line="240" w:lineRule="auto"/>
              <w:jc w:val="center"/>
              <w:rPr>
                <w:rFonts w:ascii="Times New Roman" w:hAnsi="Times New Roman"/>
              </w:rPr>
            </w:pPr>
          </w:p>
        </w:tc>
        <w:tc>
          <w:tcPr>
            <w:tcW w:w="1331"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(20)</w:t>
            </w:r>
          </w:p>
        </w:tc>
        <w:tc>
          <w:tcPr>
            <w:tcW w:w="1047"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(Ос)</w:t>
            </w:r>
          </w:p>
        </w:tc>
      </w:tr>
      <w:tr w:rsidR="00C25CBB" w:rsidRPr="00192E2E" w:rsidTr="008767E6">
        <w:trPr>
          <w:jc w:val="center"/>
        </w:trPr>
        <w:tc>
          <w:tcPr>
            <w:tcW w:w="2213" w:type="dxa"/>
            <w:vMerge/>
            <w:vAlign w:val="center"/>
          </w:tcPr>
          <w:p w:rsidR="00C25CBB" w:rsidRPr="00192E2E" w:rsidRDefault="00C25CBB" w:rsidP="00C25CBB">
            <w:pPr>
              <w:spacing w:after="0" w:line="240" w:lineRule="auto"/>
              <w:rPr>
                <w:rFonts w:ascii="Times New Roman" w:hAnsi="Times New Roman"/>
              </w:rPr>
            </w:pPr>
          </w:p>
        </w:tc>
        <w:tc>
          <w:tcPr>
            <w:tcW w:w="1843" w:type="dxa"/>
            <w:vMerge w:val="restart"/>
            <w:vAlign w:val="center"/>
          </w:tcPr>
          <w:p w:rsidR="00C25CBB" w:rsidRPr="00192E2E" w:rsidRDefault="00C25CBB" w:rsidP="00C25CBB">
            <w:pPr>
              <w:spacing w:after="0" w:line="240" w:lineRule="auto"/>
              <w:rPr>
                <w:rFonts w:ascii="Times New Roman" w:hAnsi="Times New Roman"/>
              </w:rPr>
            </w:pPr>
            <w:r w:rsidRPr="00192E2E">
              <w:rPr>
                <w:rFonts w:ascii="Times New Roman" w:hAnsi="Times New Roman"/>
              </w:rPr>
              <w:t>черничные</w:t>
            </w:r>
          </w:p>
          <w:p w:rsidR="00C25CBB" w:rsidRPr="00192E2E" w:rsidRDefault="00C25CBB" w:rsidP="00C25CBB">
            <w:pPr>
              <w:spacing w:after="0" w:line="240" w:lineRule="auto"/>
              <w:rPr>
                <w:rFonts w:ascii="Times New Roman" w:hAnsi="Times New Roman"/>
              </w:rPr>
            </w:pPr>
            <w:r w:rsidRPr="00192E2E">
              <w:rPr>
                <w:rFonts w:ascii="Times New Roman" w:hAnsi="Times New Roman"/>
              </w:rPr>
              <w:t>(I - II)</w:t>
            </w:r>
          </w:p>
        </w:tc>
        <w:tc>
          <w:tcPr>
            <w:tcW w:w="992"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4 - 6</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0,6</w:t>
            </w: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0,6</w:t>
            </w: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079"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0,7</w:t>
            </w:r>
          </w:p>
        </w:tc>
        <w:tc>
          <w:tcPr>
            <w:tcW w:w="1331"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25 - 35</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0,7</w:t>
            </w: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20 - 30</w:t>
            </w:r>
          </w:p>
        </w:tc>
        <w:tc>
          <w:tcPr>
            <w:tcW w:w="1047"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(7 - 8)Е</w:t>
            </w:r>
          </w:p>
        </w:tc>
      </w:tr>
      <w:tr w:rsidR="00C25CBB" w:rsidRPr="00192E2E" w:rsidTr="008767E6">
        <w:trPr>
          <w:jc w:val="center"/>
        </w:trPr>
        <w:tc>
          <w:tcPr>
            <w:tcW w:w="2213" w:type="dxa"/>
            <w:vMerge/>
            <w:vAlign w:val="center"/>
          </w:tcPr>
          <w:p w:rsidR="00C25CBB" w:rsidRPr="00192E2E" w:rsidRDefault="00C25CBB" w:rsidP="00C25CBB">
            <w:pPr>
              <w:spacing w:after="0" w:line="240" w:lineRule="auto"/>
              <w:rPr>
                <w:rFonts w:ascii="Times New Roman" w:hAnsi="Times New Roman"/>
              </w:rPr>
            </w:pPr>
          </w:p>
        </w:tc>
        <w:tc>
          <w:tcPr>
            <w:tcW w:w="1843" w:type="dxa"/>
            <w:vMerge/>
            <w:vAlign w:val="center"/>
          </w:tcPr>
          <w:p w:rsidR="00C25CBB" w:rsidRPr="00192E2E" w:rsidRDefault="00C25CBB" w:rsidP="00C25CBB">
            <w:pPr>
              <w:spacing w:after="0" w:line="240" w:lineRule="auto"/>
              <w:rPr>
                <w:rFonts w:ascii="Times New Roman" w:hAnsi="Times New Roman"/>
              </w:rPr>
            </w:pP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0,3</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50 - 60</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0,4</w:t>
            </w:r>
          </w:p>
        </w:tc>
        <w:tc>
          <w:tcPr>
            <w:tcW w:w="992"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40 - 50</w:t>
            </w:r>
          </w:p>
        </w:tc>
        <w:tc>
          <w:tcPr>
            <w:tcW w:w="1079"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0,6</w:t>
            </w:r>
          </w:p>
        </w:tc>
        <w:tc>
          <w:tcPr>
            <w:tcW w:w="1331"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8 - 10</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0,6</w:t>
            </w: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10 - 15</w:t>
            </w:r>
          </w:p>
        </w:tc>
        <w:tc>
          <w:tcPr>
            <w:tcW w:w="1047"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(2 - 3)Б</w:t>
            </w:r>
          </w:p>
        </w:tc>
      </w:tr>
      <w:tr w:rsidR="00C25CBB" w:rsidRPr="00192E2E" w:rsidTr="008767E6">
        <w:trPr>
          <w:jc w:val="center"/>
        </w:trPr>
        <w:tc>
          <w:tcPr>
            <w:tcW w:w="2213" w:type="dxa"/>
            <w:vMerge/>
            <w:vAlign w:val="center"/>
          </w:tcPr>
          <w:p w:rsidR="00C25CBB" w:rsidRPr="00192E2E" w:rsidRDefault="00C25CBB" w:rsidP="00C25CBB">
            <w:pPr>
              <w:spacing w:after="0" w:line="240" w:lineRule="auto"/>
              <w:rPr>
                <w:rFonts w:ascii="Times New Roman" w:hAnsi="Times New Roman"/>
              </w:rPr>
            </w:pPr>
          </w:p>
        </w:tc>
        <w:tc>
          <w:tcPr>
            <w:tcW w:w="1843" w:type="dxa"/>
            <w:vMerge/>
            <w:vAlign w:val="center"/>
          </w:tcPr>
          <w:p w:rsidR="00C25CBB" w:rsidRPr="00192E2E" w:rsidRDefault="00C25CBB" w:rsidP="00C25CBB">
            <w:pPr>
              <w:spacing w:after="0" w:line="240" w:lineRule="auto"/>
              <w:rPr>
                <w:rFonts w:ascii="Times New Roman" w:hAnsi="Times New Roman"/>
              </w:rPr>
            </w:pP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079" w:type="dxa"/>
            <w:vAlign w:val="center"/>
          </w:tcPr>
          <w:p w:rsidR="00C25CBB" w:rsidRPr="00192E2E" w:rsidRDefault="00C25CBB" w:rsidP="00C25CBB">
            <w:pPr>
              <w:spacing w:after="0" w:line="240" w:lineRule="auto"/>
              <w:jc w:val="center"/>
              <w:rPr>
                <w:rFonts w:ascii="Times New Roman" w:hAnsi="Times New Roman"/>
              </w:rPr>
            </w:pPr>
          </w:p>
        </w:tc>
        <w:tc>
          <w:tcPr>
            <w:tcW w:w="1331"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(20)</w:t>
            </w:r>
          </w:p>
        </w:tc>
        <w:tc>
          <w:tcPr>
            <w:tcW w:w="1047"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(Ос)</w:t>
            </w:r>
          </w:p>
        </w:tc>
      </w:tr>
      <w:tr w:rsidR="00C25CBB" w:rsidRPr="00192E2E" w:rsidTr="008767E6">
        <w:trPr>
          <w:jc w:val="center"/>
        </w:trPr>
        <w:tc>
          <w:tcPr>
            <w:tcW w:w="2213" w:type="dxa"/>
            <w:vMerge/>
            <w:vAlign w:val="center"/>
          </w:tcPr>
          <w:p w:rsidR="00C25CBB" w:rsidRPr="00192E2E" w:rsidRDefault="00C25CBB" w:rsidP="00C25CBB">
            <w:pPr>
              <w:spacing w:after="0" w:line="240" w:lineRule="auto"/>
              <w:rPr>
                <w:rFonts w:ascii="Times New Roman" w:hAnsi="Times New Roman"/>
              </w:rPr>
            </w:pPr>
          </w:p>
        </w:tc>
        <w:tc>
          <w:tcPr>
            <w:tcW w:w="1843" w:type="dxa"/>
            <w:vMerge w:val="restart"/>
            <w:vAlign w:val="center"/>
          </w:tcPr>
          <w:p w:rsidR="00C25CBB" w:rsidRPr="00192E2E" w:rsidRDefault="00C25CBB" w:rsidP="00C25CBB">
            <w:pPr>
              <w:spacing w:after="0" w:line="240" w:lineRule="auto"/>
              <w:rPr>
                <w:rFonts w:ascii="Times New Roman" w:hAnsi="Times New Roman"/>
              </w:rPr>
            </w:pPr>
            <w:proofErr w:type="spellStart"/>
            <w:r w:rsidRPr="00192E2E">
              <w:rPr>
                <w:rFonts w:ascii="Times New Roman" w:hAnsi="Times New Roman"/>
              </w:rPr>
              <w:t>приручьевые</w:t>
            </w:r>
            <w:proofErr w:type="spellEnd"/>
          </w:p>
          <w:p w:rsidR="00C25CBB" w:rsidRPr="00192E2E" w:rsidRDefault="00C25CBB" w:rsidP="00C25CBB">
            <w:pPr>
              <w:spacing w:after="0" w:line="240" w:lineRule="auto"/>
              <w:rPr>
                <w:rFonts w:ascii="Times New Roman" w:hAnsi="Times New Roman"/>
              </w:rPr>
            </w:pPr>
            <w:r w:rsidRPr="00192E2E">
              <w:rPr>
                <w:rFonts w:ascii="Times New Roman" w:hAnsi="Times New Roman"/>
              </w:rPr>
              <w:t>(II - III)</w:t>
            </w:r>
          </w:p>
        </w:tc>
        <w:tc>
          <w:tcPr>
            <w:tcW w:w="992"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4 - 6</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0,6</w:t>
            </w: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0,6</w:t>
            </w: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079"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0,7</w:t>
            </w:r>
          </w:p>
        </w:tc>
        <w:tc>
          <w:tcPr>
            <w:tcW w:w="1331"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25 - 35</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0,7</w:t>
            </w: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20 - 30</w:t>
            </w:r>
          </w:p>
        </w:tc>
        <w:tc>
          <w:tcPr>
            <w:tcW w:w="1047"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(7 - 8)Е</w:t>
            </w:r>
          </w:p>
        </w:tc>
      </w:tr>
      <w:tr w:rsidR="00C25CBB" w:rsidRPr="00192E2E" w:rsidTr="008767E6">
        <w:trPr>
          <w:jc w:val="center"/>
        </w:trPr>
        <w:tc>
          <w:tcPr>
            <w:tcW w:w="2213" w:type="dxa"/>
            <w:vMerge/>
            <w:vAlign w:val="center"/>
          </w:tcPr>
          <w:p w:rsidR="00C25CBB" w:rsidRPr="00192E2E" w:rsidRDefault="00C25CBB" w:rsidP="00C25CBB">
            <w:pPr>
              <w:spacing w:after="0" w:line="240" w:lineRule="auto"/>
              <w:rPr>
                <w:rFonts w:ascii="Times New Roman" w:hAnsi="Times New Roman"/>
              </w:rPr>
            </w:pPr>
          </w:p>
        </w:tc>
        <w:tc>
          <w:tcPr>
            <w:tcW w:w="1843" w:type="dxa"/>
            <w:vMerge/>
            <w:vAlign w:val="center"/>
          </w:tcPr>
          <w:p w:rsidR="00C25CBB" w:rsidRPr="00192E2E" w:rsidRDefault="00C25CBB" w:rsidP="00C25CBB">
            <w:pPr>
              <w:spacing w:after="0" w:line="240" w:lineRule="auto"/>
              <w:rPr>
                <w:rFonts w:ascii="Times New Roman" w:hAnsi="Times New Roman"/>
              </w:rPr>
            </w:pP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0,3</w:t>
            </w: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0,4</w:t>
            </w: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079"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0,6</w:t>
            </w:r>
          </w:p>
        </w:tc>
        <w:tc>
          <w:tcPr>
            <w:tcW w:w="1331"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8 - 10</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0,6</w:t>
            </w: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10 - 15</w:t>
            </w:r>
          </w:p>
        </w:tc>
        <w:tc>
          <w:tcPr>
            <w:tcW w:w="1047"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(2 - 3)Б</w:t>
            </w:r>
          </w:p>
        </w:tc>
      </w:tr>
      <w:tr w:rsidR="00C25CBB" w:rsidRPr="00192E2E" w:rsidTr="008767E6">
        <w:trPr>
          <w:jc w:val="center"/>
        </w:trPr>
        <w:tc>
          <w:tcPr>
            <w:tcW w:w="2213" w:type="dxa"/>
            <w:vMerge/>
            <w:vAlign w:val="center"/>
          </w:tcPr>
          <w:p w:rsidR="00C25CBB" w:rsidRPr="00192E2E" w:rsidRDefault="00C25CBB" w:rsidP="00C25CBB">
            <w:pPr>
              <w:spacing w:after="0" w:line="240" w:lineRule="auto"/>
              <w:rPr>
                <w:rFonts w:ascii="Times New Roman" w:hAnsi="Times New Roman"/>
              </w:rPr>
            </w:pPr>
          </w:p>
        </w:tc>
        <w:tc>
          <w:tcPr>
            <w:tcW w:w="1843" w:type="dxa"/>
            <w:vMerge/>
            <w:vAlign w:val="center"/>
          </w:tcPr>
          <w:p w:rsidR="00C25CBB" w:rsidRPr="00192E2E" w:rsidRDefault="00C25CBB" w:rsidP="00C25CBB">
            <w:pPr>
              <w:spacing w:after="0" w:line="240" w:lineRule="auto"/>
              <w:rPr>
                <w:rFonts w:ascii="Times New Roman" w:hAnsi="Times New Roman"/>
              </w:rPr>
            </w:pP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079" w:type="dxa"/>
            <w:vAlign w:val="center"/>
          </w:tcPr>
          <w:p w:rsidR="00C25CBB" w:rsidRPr="00192E2E" w:rsidRDefault="00C25CBB" w:rsidP="00C25CBB">
            <w:pPr>
              <w:spacing w:after="0" w:line="240" w:lineRule="auto"/>
              <w:jc w:val="center"/>
              <w:rPr>
                <w:rFonts w:ascii="Times New Roman" w:hAnsi="Times New Roman"/>
              </w:rPr>
            </w:pPr>
          </w:p>
        </w:tc>
        <w:tc>
          <w:tcPr>
            <w:tcW w:w="1331"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(20)</w:t>
            </w:r>
          </w:p>
        </w:tc>
        <w:tc>
          <w:tcPr>
            <w:tcW w:w="1047"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(Ос)</w:t>
            </w:r>
          </w:p>
        </w:tc>
      </w:tr>
      <w:tr w:rsidR="00C25CBB" w:rsidRPr="00192E2E" w:rsidTr="008767E6">
        <w:trPr>
          <w:jc w:val="center"/>
        </w:trPr>
        <w:tc>
          <w:tcPr>
            <w:tcW w:w="2213" w:type="dxa"/>
            <w:vMerge w:val="restart"/>
            <w:vAlign w:val="center"/>
          </w:tcPr>
          <w:p w:rsidR="00C25CBB" w:rsidRPr="00192E2E" w:rsidRDefault="00C25CBB" w:rsidP="00C25CBB">
            <w:pPr>
              <w:spacing w:after="0" w:line="240" w:lineRule="auto"/>
              <w:rPr>
                <w:rFonts w:ascii="Times New Roman" w:hAnsi="Times New Roman"/>
              </w:rPr>
            </w:pPr>
            <w:r w:rsidRPr="00192E2E">
              <w:rPr>
                <w:rFonts w:ascii="Times New Roman" w:hAnsi="Times New Roman"/>
              </w:rPr>
              <w:t>3. Лиственно-еловые с наличием под пологом лиственных достаточного количества деревьев ели</w:t>
            </w:r>
          </w:p>
        </w:tc>
        <w:tc>
          <w:tcPr>
            <w:tcW w:w="1843" w:type="dxa"/>
            <w:vMerge w:val="restart"/>
            <w:vAlign w:val="center"/>
          </w:tcPr>
          <w:p w:rsidR="00C25CBB" w:rsidRPr="00192E2E" w:rsidRDefault="00C25CBB" w:rsidP="00C25CBB">
            <w:pPr>
              <w:spacing w:after="0" w:line="240" w:lineRule="auto"/>
              <w:rPr>
                <w:rFonts w:ascii="Times New Roman" w:hAnsi="Times New Roman"/>
              </w:rPr>
            </w:pPr>
            <w:r w:rsidRPr="00192E2E">
              <w:rPr>
                <w:rFonts w:ascii="Times New Roman" w:hAnsi="Times New Roman"/>
              </w:rPr>
              <w:t>сложные</w:t>
            </w:r>
          </w:p>
          <w:p w:rsidR="00C25CBB" w:rsidRPr="00192E2E" w:rsidRDefault="00C25CBB" w:rsidP="00C25CBB">
            <w:pPr>
              <w:spacing w:after="0" w:line="240" w:lineRule="auto"/>
              <w:rPr>
                <w:rFonts w:ascii="Times New Roman" w:hAnsi="Times New Roman"/>
              </w:rPr>
            </w:pPr>
            <w:r w:rsidRPr="00192E2E">
              <w:rPr>
                <w:rFonts w:ascii="Times New Roman" w:hAnsi="Times New Roman"/>
              </w:rPr>
              <w:t xml:space="preserve">(I - </w:t>
            </w:r>
            <w:proofErr w:type="spellStart"/>
            <w:r w:rsidRPr="00192E2E">
              <w:rPr>
                <w:rFonts w:ascii="Times New Roman" w:hAnsi="Times New Roman"/>
              </w:rPr>
              <w:t>Ia</w:t>
            </w:r>
            <w:proofErr w:type="spellEnd"/>
            <w:r w:rsidRPr="00192E2E">
              <w:rPr>
                <w:rFonts w:ascii="Times New Roman" w:hAnsi="Times New Roman"/>
              </w:rPr>
              <w:t>)</w:t>
            </w:r>
          </w:p>
        </w:tc>
        <w:tc>
          <w:tcPr>
            <w:tcW w:w="992"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4 - 6</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нет</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нет</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нет</w:t>
            </w:r>
          </w:p>
        </w:tc>
        <w:tc>
          <w:tcPr>
            <w:tcW w:w="992"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нет</w:t>
            </w:r>
          </w:p>
        </w:tc>
        <w:tc>
          <w:tcPr>
            <w:tcW w:w="1079"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нет</w:t>
            </w:r>
          </w:p>
        </w:tc>
        <w:tc>
          <w:tcPr>
            <w:tcW w:w="1331"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нет</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нет</w:t>
            </w: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нет</w:t>
            </w:r>
          </w:p>
        </w:tc>
        <w:tc>
          <w:tcPr>
            <w:tcW w:w="1047"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(7 - 8)Е</w:t>
            </w:r>
          </w:p>
        </w:tc>
      </w:tr>
      <w:tr w:rsidR="00C25CBB" w:rsidRPr="00192E2E" w:rsidTr="008767E6">
        <w:trPr>
          <w:jc w:val="center"/>
        </w:trPr>
        <w:tc>
          <w:tcPr>
            <w:tcW w:w="2213" w:type="dxa"/>
            <w:vMerge/>
            <w:vAlign w:val="center"/>
          </w:tcPr>
          <w:p w:rsidR="00C25CBB" w:rsidRPr="00192E2E" w:rsidRDefault="00C25CBB" w:rsidP="00C25CBB">
            <w:pPr>
              <w:spacing w:after="0" w:line="240" w:lineRule="auto"/>
              <w:rPr>
                <w:rFonts w:ascii="Times New Roman" w:hAnsi="Times New Roman"/>
              </w:rPr>
            </w:pPr>
          </w:p>
        </w:tc>
        <w:tc>
          <w:tcPr>
            <w:tcW w:w="1843" w:type="dxa"/>
            <w:vMerge/>
            <w:vAlign w:val="center"/>
          </w:tcPr>
          <w:p w:rsidR="00C25CBB" w:rsidRPr="00192E2E" w:rsidRDefault="00C25CBB" w:rsidP="00C25CBB">
            <w:pPr>
              <w:spacing w:after="0" w:line="240" w:lineRule="auto"/>
              <w:rPr>
                <w:rFonts w:ascii="Times New Roman" w:hAnsi="Times New Roman"/>
              </w:rPr>
            </w:pP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огр.</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огр.</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огр.</w:t>
            </w:r>
          </w:p>
        </w:tc>
        <w:tc>
          <w:tcPr>
            <w:tcW w:w="992"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огр.</w:t>
            </w:r>
          </w:p>
        </w:tc>
        <w:tc>
          <w:tcPr>
            <w:tcW w:w="1079"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огр.</w:t>
            </w:r>
          </w:p>
        </w:tc>
        <w:tc>
          <w:tcPr>
            <w:tcW w:w="1331"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огр.</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огр.</w:t>
            </w: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огр.</w:t>
            </w:r>
          </w:p>
        </w:tc>
        <w:tc>
          <w:tcPr>
            <w:tcW w:w="1047"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(2 - 3)Б</w:t>
            </w:r>
          </w:p>
        </w:tc>
      </w:tr>
      <w:tr w:rsidR="00C25CBB" w:rsidRPr="00192E2E" w:rsidTr="008767E6">
        <w:trPr>
          <w:jc w:val="center"/>
        </w:trPr>
        <w:tc>
          <w:tcPr>
            <w:tcW w:w="2213" w:type="dxa"/>
            <w:vMerge/>
            <w:vAlign w:val="center"/>
          </w:tcPr>
          <w:p w:rsidR="00C25CBB" w:rsidRPr="00192E2E" w:rsidRDefault="00C25CBB" w:rsidP="00C25CBB">
            <w:pPr>
              <w:spacing w:after="0" w:line="240" w:lineRule="auto"/>
              <w:rPr>
                <w:rFonts w:ascii="Times New Roman" w:hAnsi="Times New Roman"/>
              </w:rPr>
            </w:pPr>
          </w:p>
        </w:tc>
        <w:tc>
          <w:tcPr>
            <w:tcW w:w="1843" w:type="dxa"/>
            <w:vMerge/>
            <w:vAlign w:val="center"/>
          </w:tcPr>
          <w:p w:rsidR="00C25CBB" w:rsidRPr="00192E2E" w:rsidRDefault="00C25CBB" w:rsidP="00C25CBB">
            <w:pPr>
              <w:spacing w:after="0" w:line="240" w:lineRule="auto"/>
              <w:rPr>
                <w:rFonts w:ascii="Times New Roman" w:hAnsi="Times New Roman"/>
              </w:rPr>
            </w:pP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4 - 6</w:t>
            </w: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992"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4 - 8</w:t>
            </w:r>
          </w:p>
        </w:tc>
        <w:tc>
          <w:tcPr>
            <w:tcW w:w="1079"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0,4</w:t>
            </w:r>
          </w:p>
        </w:tc>
        <w:tc>
          <w:tcPr>
            <w:tcW w:w="1331"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6 - 10</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0,5</w:t>
            </w: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8 - 12</w:t>
            </w:r>
          </w:p>
        </w:tc>
        <w:tc>
          <w:tcPr>
            <w:tcW w:w="1047"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(Ос)</w:t>
            </w:r>
          </w:p>
        </w:tc>
      </w:tr>
      <w:tr w:rsidR="00C25CBB" w:rsidRPr="00192E2E" w:rsidTr="008767E6">
        <w:trPr>
          <w:jc w:val="center"/>
        </w:trPr>
        <w:tc>
          <w:tcPr>
            <w:tcW w:w="2213" w:type="dxa"/>
            <w:vMerge/>
            <w:vAlign w:val="center"/>
          </w:tcPr>
          <w:p w:rsidR="00C25CBB" w:rsidRPr="00192E2E" w:rsidRDefault="00C25CBB" w:rsidP="00C25CBB">
            <w:pPr>
              <w:spacing w:after="0" w:line="240" w:lineRule="auto"/>
              <w:rPr>
                <w:rFonts w:ascii="Times New Roman" w:hAnsi="Times New Roman"/>
              </w:rPr>
            </w:pPr>
          </w:p>
        </w:tc>
        <w:tc>
          <w:tcPr>
            <w:tcW w:w="1843" w:type="dxa"/>
            <w:vMerge w:val="restart"/>
            <w:vAlign w:val="center"/>
          </w:tcPr>
          <w:p w:rsidR="00C25CBB" w:rsidRPr="00192E2E" w:rsidRDefault="00C25CBB" w:rsidP="00C25CBB">
            <w:pPr>
              <w:spacing w:after="0" w:line="240" w:lineRule="auto"/>
              <w:rPr>
                <w:rFonts w:ascii="Times New Roman" w:hAnsi="Times New Roman"/>
              </w:rPr>
            </w:pPr>
            <w:r w:rsidRPr="00192E2E">
              <w:rPr>
                <w:rFonts w:ascii="Times New Roman" w:hAnsi="Times New Roman"/>
              </w:rPr>
              <w:t>черничные</w:t>
            </w:r>
          </w:p>
          <w:p w:rsidR="00C25CBB" w:rsidRPr="00192E2E" w:rsidRDefault="00C25CBB" w:rsidP="00C25CBB">
            <w:pPr>
              <w:spacing w:after="0" w:line="240" w:lineRule="auto"/>
              <w:rPr>
                <w:rFonts w:ascii="Times New Roman" w:hAnsi="Times New Roman"/>
              </w:rPr>
            </w:pPr>
            <w:r w:rsidRPr="00192E2E">
              <w:rPr>
                <w:rFonts w:ascii="Times New Roman" w:hAnsi="Times New Roman"/>
              </w:rPr>
              <w:t>(I - II)</w:t>
            </w:r>
          </w:p>
        </w:tc>
        <w:tc>
          <w:tcPr>
            <w:tcW w:w="992"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4 - 6</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нет</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нет</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нет</w:t>
            </w:r>
          </w:p>
        </w:tc>
        <w:tc>
          <w:tcPr>
            <w:tcW w:w="992"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40 -</w:t>
            </w:r>
          </w:p>
        </w:tc>
        <w:tc>
          <w:tcPr>
            <w:tcW w:w="1079"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нет</w:t>
            </w:r>
          </w:p>
        </w:tc>
        <w:tc>
          <w:tcPr>
            <w:tcW w:w="1331"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30 -</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нет</w:t>
            </w: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30 -</w:t>
            </w:r>
          </w:p>
        </w:tc>
        <w:tc>
          <w:tcPr>
            <w:tcW w:w="1047"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(7 - 8)Е</w:t>
            </w:r>
          </w:p>
        </w:tc>
      </w:tr>
      <w:tr w:rsidR="00C25CBB" w:rsidRPr="00192E2E" w:rsidTr="008767E6">
        <w:trPr>
          <w:jc w:val="center"/>
        </w:trPr>
        <w:tc>
          <w:tcPr>
            <w:tcW w:w="2213" w:type="dxa"/>
            <w:vMerge/>
            <w:vAlign w:val="center"/>
          </w:tcPr>
          <w:p w:rsidR="00C25CBB" w:rsidRPr="00192E2E" w:rsidRDefault="00C25CBB" w:rsidP="00C25CBB">
            <w:pPr>
              <w:spacing w:after="0" w:line="240" w:lineRule="auto"/>
              <w:rPr>
                <w:rFonts w:ascii="Times New Roman" w:hAnsi="Times New Roman"/>
              </w:rPr>
            </w:pPr>
          </w:p>
        </w:tc>
        <w:tc>
          <w:tcPr>
            <w:tcW w:w="1843" w:type="dxa"/>
            <w:vMerge/>
            <w:vAlign w:val="center"/>
          </w:tcPr>
          <w:p w:rsidR="00C25CBB" w:rsidRPr="00192E2E" w:rsidRDefault="00C25CBB" w:rsidP="00C25CBB">
            <w:pPr>
              <w:spacing w:after="0" w:line="240" w:lineRule="auto"/>
              <w:rPr>
                <w:rFonts w:ascii="Times New Roman" w:hAnsi="Times New Roman"/>
              </w:rPr>
            </w:pP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огр.</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огр.</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огр.</w:t>
            </w:r>
          </w:p>
        </w:tc>
        <w:tc>
          <w:tcPr>
            <w:tcW w:w="992"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50/100</w:t>
            </w:r>
          </w:p>
        </w:tc>
        <w:tc>
          <w:tcPr>
            <w:tcW w:w="1079"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огр.</w:t>
            </w:r>
          </w:p>
        </w:tc>
        <w:tc>
          <w:tcPr>
            <w:tcW w:w="1331"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40/100</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огр.</w:t>
            </w: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40/100</w:t>
            </w:r>
          </w:p>
        </w:tc>
        <w:tc>
          <w:tcPr>
            <w:tcW w:w="1047"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(2 - 3)Б</w:t>
            </w:r>
          </w:p>
        </w:tc>
      </w:tr>
      <w:tr w:rsidR="00C25CBB" w:rsidRPr="00192E2E" w:rsidTr="008767E6">
        <w:trPr>
          <w:jc w:val="center"/>
        </w:trPr>
        <w:tc>
          <w:tcPr>
            <w:tcW w:w="2213" w:type="dxa"/>
            <w:vMerge/>
            <w:vAlign w:val="center"/>
          </w:tcPr>
          <w:p w:rsidR="00C25CBB" w:rsidRPr="00192E2E" w:rsidRDefault="00C25CBB" w:rsidP="00C25CBB">
            <w:pPr>
              <w:spacing w:after="0" w:line="240" w:lineRule="auto"/>
              <w:rPr>
                <w:rFonts w:ascii="Times New Roman" w:hAnsi="Times New Roman"/>
              </w:rPr>
            </w:pPr>
          </w:p>
        </w:tc>
        <w:tc>
          <w:tcPr>
            <w:tcW w:w="1843" w:type="dxa"/>
            <w:vMerge/>
            <w:vAlign w:val="center"/>
          </w:tcPr>
          <w:p w:rsidR="00C25CBB" w:rsidRPr="00192E2E" w:rsidRDefault="00C25CBB" w:rsidP="00C25CBB">
            <w:pPr>
              <w:spacing w:after="0" w:line="240" w:lineRule="auto"/>
              <w:rPr>
                <w:rFonts w:ascii="Times New Roman" w:hAnsi="Times New Roman"/>
              </w:rPr>
            </w:pP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4 - 6</w:t>
            </w: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992"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4 - 8</w:t>
            </w:r>
          </w:p>
        </w:tc>
        <w:tc>
          <w:tcPr>
            <w:tcW w:w="1079"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0,5</w:t>
            </w:r>
          </w:p>
        </w:tc>
        <w:tc>
          <w:tcPr>
            <w:tcW w:w="1331"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8 - 10</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0,6</w:t>
            </w: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8 - 12</w:t>
            </w:r>
          </w:p>
        </w:tc>
        <w:tc>
          <w:tcPr>
            <w:tcW w:w="1047"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(Ос)</w:t>
            </w:r>
          </w:p>
        </w:tc>
      </w:tr>
      <w:tr w:rsidR="00C25CBB" w:rsidRPr="00192E2E" w:rsidTr="008767E6">
        <w:trPr>
          <w:jc w:val="center"/>
        </w:trPr>
        <w:tc>
          <w:tcPr>
            <w:tcW w:w="2213" w:type="dxa"/>
            <w:vMerge/>
            <w:vAlign w:val="center"/>
          </w:tcPr>
          <w:p w:rsidR="00C25CBB" w:rsidRPr="00192E2E" w:rsidRDefault="00C25CBB" w:rsidP="00C25CBB">
            <w:pPr>
              <w:spacing w:after="0" w:line="240" w:lineRule="auto"/>
              <w:rPr>
                <w:rFonts w:ascii="Times New Roman" w:hAnsi="Times New Roman"/>
              </w:rPr>
            </w:pPr>
          </w:p>
        </w:tc>
        <w:tc>
          <w:tcPr>
            <w:tcW w:w="1843" w:type="dxa"/>
            <w:vMerge w:val="restart"/>
            <w:vAlign w:val="center"/>
          </w:tcPr>
          <w:p w:rsidR="00C25CBB" w:rsidRPr="00192E2E" w:rsidRDefault="00C25CBB" w:rsidP="00C25CBB">
            <w:pPr>
              <w:spacing w:after="0" w:line="240" w:lineRule="auto"/>
              <w:rPr>
                <w:rFonts w:ascii="Times New Roman" w:hAnsi="Times New Roman"/>
              </w:rPr>
            </w:pPr>
            <w:proofErr w:type="spellStart"/>
            <w:r w:rsidRPr="00192E2E">
              <w:rPr>
                <w:rFonts w:ascii="Times New Roman" w:hAnsi="Times New Roman"/>
              </w:rPr>
              <w:t>приручьевые</w:t>
            </w:r>
            <w:proofErr w:type="spellEnd"/>
          </w:p>
          <w:p w:rsidR="00C25CBB" w:rsidRPr="00192E2E" w:rsidRDefault="00C25CBB" w:rsidP="00C25CBB">
            <w:pPr>
              <w:spacing w:after="0" w:line="240" w:lineRule="auto"/>
              <w:rPr>
                <w:rFonts w:ascii="Times New Roman" w:hAnsi="Times New Roman"/>
              </w:rPr>
            </w:pPr>
            <w:r w:rsidRPr="00192E2E">
              <w:rPr>
                <w:rFonts w:ascii="Times New Roman" w:hAnsi="Times New Roman"/>
              </w:rPr>
              <w:t>(II - III)</w:t>
            </w:r>
          </w:p>
        </w:tc>
        <w:tc>
          <w:tcPr>
            <w:tcW w:w="992"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4 - 6</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нет</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нет</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нет</w:t>
            </w:r>
          </w:p>
        </w:tc>
        <w:tc>
          <w:tcPr>
            <w:tcW w:w="992"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40 -</w:t>
            </w:r>
          </w:p>
        </w:tc>
        <w:tc>
          <w:tcPr>
            <w:tcW w:w="1079"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w:t>
            </w:r>
          </w:p>
        </w:tc>
        <w:tc>
          <w:tcPr>
            <w:tcW w:w="1331"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w:t>
            </w:r>
          </w:p>
        </w:tc>
        <w:tc>
          <w:tcPr>
            <w:tcW w:w="1276"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w:t>
            </w:r>
          </w:p>
        </w:tc>
        <w:tc>
          <w:tcPr>
            <w:tcW w:w="1047"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(&gt; 4)Е</w:t>
            </w:r>
          </w:p>
        </w:tc>
      </w:tr>
      <w:tr w:rsidR="00C25CBB" w:rsidRPr="00192E2E" w:rsidTr="008767E6">
        <w:trPr>
          <w:jc w:val="center"/>
        </w:trPr>
        <w:tc>
          <w:tcPr>
            <w:tcW w:w="2213" w:type="dxa"/>
            <w:vMerge/>
            <w:vAlign w:val="center"/>
          </w:tcPr>
          <w:p w:rsidR="00C25CBB" w:rsidRPr="00192E2E" w:rsidRDefault="00C25CBB" w:rsidP="00C25CBB">
            <w:pPr>
              <w:spacing w:after="0" w:line="240" w:lineRule="auto"/>
              <w:rPr>
                <w:rFonts w:ascii="Times New Roman" w:hAnsi="Times New Roman"/>
              </w:rPr>
            </w:pPr>
          </w:p>
        </w:tc>
        <w:tc>
          <w:tcPr>
            <w:tcW w:w="1843" w:type="dxa"/>
            <w:vMerge/>
            <w:vAlign w:val="center"/>
          </w:tcPr>
          <w:p w:rsidR="00C25CBB" w:rsidRPr="00192E2E" w:rsidRDefault="00C25CBB" w:rsidP="00C25CBB">
            <w:pPr>
              <w:spacing w:after="0" w:line="240" w:lineRule="auto"/>
              <w:rPr>
                <w:rFonts w:ascii="Times New Roman" w:hAnsi="Times New Roman"/>
              </w:rPr>
            </w:pP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огр.</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огр.</w:t>
            </w: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огр.</w:t>
            </w:r>
          </w:p>
        </w:tc>
        <w:tc>
          <w:tcPr>
            <w:tcW w:w="992"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50/100</w:t>
            </w:r>
          </w:p>
        </w:tc>
        <w:tc>
          <w:tcPr>
            <w:tcW w:w="1079" w:type="dxa"/>
            <w:vAlign w:val="center"/>
          </w:tcPr>
          <w:p w:rsidR="00C25CBB" w:rsidRPr="00192E2E" w:rsidRDefault="00C25CBB" w:rsidP="00C25CBB">
            <w:pPr>
              <w:spacing w:after="0" w:line="240" w:lineRule="auto"/>
              <w:jc w:val="center"/>
              <w:rPr>
                <w:rFonts w:ascii="Times New Roman" w:hAnsi="Times New Roman"/>
              </w:rPr>
            </w:pPr>
          </w:p>
        </w:tc>
        <w:tc>
          <w:tcPr>
            <w:tcW w:w="1331"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276" w:type="dxa"/>
            <w:vAlign w:val="center"/>
          </w:tcPr>
          <w:p w:rsidR="00C25CBB" w:rsidRPr="00192E2E" w:rsidRDefault="00C25CBB" w:rsidP="00C25CBB">
            <w:pPr>
              <w:spacing w:after="0" w:line="240" w:lineRule="auto"/>
              <w:jc w:val="center"/>
              <w:rPr>
                <w:rFonts w:ascii="Times New Roman" w:hAnsi="Times New Roman"/>
              </w:rPr>
            </w:pPr>
          </w:p>
        </w:tc>
        <w:tc>
          <w:tcPr>
            <w:tcW w:w="1047"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(&lt; 6)</w:t>
            </w:r>
            <w:proofErr w:type="gramStart"/>
            <w:r w:rsidRPr="00192E2E">
              <w:rPr>
                <w:rFonts w:ascii="Times New Roman" w:hAnsi="Times New Roman"/>
              </w:rPr>
              <w:t>Б(</w:t>
            </w:r>
            <w:proofErr w:type="gramEnd"/>
            <w:r w:rsidRPr="00192E2E">
              <w:rPr>
                <w:rFonts w:ascii="Times New Roman" w:hAnsi="Times New Roman"/>
              </w:rPr>
              <w:t>Ос)</w:t>
            </w:r>
          </w:p>
        </w:tc>
      </w:tr>
      <w:tr w:rsidR="00C25CBB" w:rsidRPr="00192E2E" w:rsidTr="008767E6">
        <w:trPr>
          <w:jc w:val="center"/>
        </w:trPr>
        <w:tc>
          <w:tcPr>
            <w:tcW w:w="2213" w:type="dxa"/>
            <w:vMerge/>
            <w:vAlign w:val="center"/>
          </w:tcPr>
          <w:p w:rsidR="00C25CBB" w:rsidRPr="00192E2E" w:rsidRDefault="00C25CBB" w:rsidP="00C25CBB">
            <w:pPr>
              <w:spacing w:after="0" w:line="240" w:lineRule="auto"/>
              <w:rPr>
                <w:rFonts w:ascii="Times New Roman" w:hAnsi="Times New Roman"/>
              </w:rPr>
            </w:pPr>
          </w:p>
        </w:tc>
        <w:tc>
          <w:tcPr>
            <w:tcW w:w="1843" w:type="dxa"/>
            <w:vMerge/>
            <w:vAlign w:val="center"/>
          </w:tcPr>
          <w:p w:rsidR="00C25CBB" w:rsidRPr="00192E2E" w:rsidRDefault="00C25CBB" w:rsidP="00C25CBB">
            <w:pPr>
              <w:spacing w:after="0" w:line="240" w:lineRule="auto"/>
              <w:rPr>
                <w:rFonts w:ascii="Times New Roman" w:hAnsi="Times New Roman"/>
              </w:rPr>
            </w:pPr>
          </w:p>
        </w:tc>
        <w:tc>
          <w:tcPr>
            <w:tcW w:w="992"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4 - 6</w:t>
            </w: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992" w:type="dxa"/>
            <w:vAlign w:val="center"/>
          </w:tcPr>
          <w:p w:rsidR="00C25CBB" w:rsidRPr="00192E2E" w:rsidRDefault="00C25CBB" w:rsidP="00C25CBB">
            <w:pPr>
              <w:spacing w:after="0" w:line="240" w:lineRule="auto"/>
              <w:jc w:val="center"/>
              <w:rPr>
                <w:rFonts w:ascii="Times New Roman" w:hAnsi="Times New Roman"/>
              </w:rPr>
            </w:pPr>
            <w:r w:rsidRPr="00192E2E">
              <w:rPr>
                <w:rFonts w:ascii="Times New Roman" w:hAnsi="Times New Roman"/>
              </w:rPr>
              <w:t>4 - 8</w:t>
            </w:r>
          </w:p>
        </w:tc>
        <w:tc>
          <w:tcPr>
            <w:tcW w:w="1079" w:type="dxa"/>
            <w:vAlign w:val="center"/>
          </w:tcPr>
          <w:p w:rsidR="00C25CBB" w:rsidRPr="00192E2E" w:rsidRDefault="00C25CBB" w:rsidP="00C25CBB">
            <w:pPr>
              <w:spacing w:after="0" w:line="240" w:lineRule="auto"/>
              <w:jc w:val="center"/>
              <w:rPr>
                <w:rFonts w:ascii="Times New Roman" w:hAnsi="Times New Roman"/>
              </w:rPr>
            </w:pPr>
          </w:p>
        </w:tc>
        <w:tc>
          <w:tcPr>
            <w:tcW w:w="1331" w:type="dxa"/>
            <w:vAlign w:val="center"/>
          </w:tcPr>
          <w:p w:rsidR="00C25CBB" w:rsidRPr="00192E2E" w:rsidRDefault="00C25CBB" w:rsidP="00C25CBB">
            <w:pPr>
              <w:spacing w:after="0" w:line="240" w:lineRule="auto"/>
              <w:jc w:val="center"/>
              <w:rPr>
                <w:rFonts w:ascii="Times New Roman" w:hAnsi="Times New Roman"/>
              </w:rPr>
            </w:pPr>
          </w:p>
        </w:tc>
        <w:tc>
          <w:tcPr>
            <w:tcW w:w="1134" w:type="dxa"/>
            <w:vAlign w:val="center"/>
          </w:tcPr>
          <w:p w:rsidR="00C25CBB" w:rsidRPr="00192E2E" w:rsidRDefault="00C25CBB" w:rsidP="00C25CBB">
            <w:pPr>
              <w:spacing w:after="0" w:line="240" w:lineRule="auto"/>
              <w:jc w:val="center"/>
              <w:rPr>
                <w:rFonts w:ascii="Times New Roman" w:hAnsi="Times New Roman"/>
              </w:rPr>
            </w:pPr>
          </w:p>
        </w:tc>
        <w:tc>
          <w:tcPr>
            <w:tcW w:w="1276" w:type="dxa"/>
            <w:vAlign w:val="center"/>
          </w:tcPr>
          <w:p w:rsidR="00C25CBB" w:rsidRPr="00192E2E" w:rsidRDefault="00C25CBB" w:rsidP="00C25CBB">
            <w:pPr>
              <w:spacing w:after="0" w:line="240" w:lineRule="auto"/>
              <w:jc w:val="center"/>
              <w:rPr>
                <w:rFonts w:ascii="Times New Roman" w:hAnsi="Times New Roman"/>
              </w:rPr>
            </w:pPr>
          </w:p>
        </w:tc>
        <w:tc>
          <w:tcPr>
            <w:tcW w:w="1047" w:type="dxa"/>
            <w:vAlign w:val="center"/>
          </w:tcPr>
          <w:p w:rsidR="00C25CBB" w:rsidRPr="00192E2E" w:rsidRDefault="00C25CBB" w:rsidP="00C25CBB">
            <w:pPr>
              <w:spacing w:after="0" w:line="240" w:lineRule="auto"/>
              <w:jc w:val="center"/>
              <w:rPr>
                <w:rFonts w:ascii="Times New Roman" w:hAnsi="Times New Roman"/>
              </w:rPr>
            </w:pPr>
          </w:p>
        </w:tc>
      </w:tr>
    </w:tbl>
    <w:p w:rsidR="00921DDE" w:rsidRPr="00192E2E" w:rsidRDefault="00921DDE" w:rsidP="00D76078">
      <w:pPr>
        <w:pStyle w:val="afffe"/>
        <w:spacing w:before="120" w:after="120"/>
      </w:pPr>
      <w:r w:rsidRPr="00192E2E">
        <w:t>Таблица 2.1.</w:t>
      </w:r>
      <w:r w:rsidR="00493A49" w:rsidRPr="00192E2E">
        <w:t>2</w:t>
      </w:r>
      <w:r w:rsidRPr="00192E2E">
        <w:t>.5</w:t>
      </w:r>
      <w:r w:rsidR="004E4AAF" w:rsidRPr="00192E2E">
        <w:t xml:space="preserve">. </w:t>
      </w:r>
      <w:r w:rsidRPr="00192E2E">
        <w:t>Нормативы рубок, проводимых в целях ухода за лесными насаждениями,</w:t>
      </w:r>
      <w:r w:rsidR="004E4AAF" w:rsidRPr="00192E2E">
        <w:t xml:space="preserve"> </w:t>
      </w:r>
      <w:r w:rsidRPr="00192E2E">
        <w:t>при формировании лесных насаждений дуба</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tblPr>
      <w:tblGrid>
        <w:gridCol w:w="2071"/>
        <w:gridCol w:w="1985"/>
        <w:gridCol w:w="992"/>
        <w:gridCol w:w="1134"/>
        <w:gridCol w:w="1134"/>
        <w:gridCol w:w="1134"/>
        <w:gridCol w:w="992"/>
        <w:gridCol w:w="1079"/>
        <w:gridCol w:w="1331"/>
        <w:gridCol w:w="1134"/>
        <w:gridCol w:w="1276"/>
        <w:gridCol w:w="1047"/>
      </w:tblGrid>
      <w:tr w:rsidR="00017B59" w:rsidRPr="00192E2E" w:rsidTr="00017B59">
        <w:trPr>
          <w:tblHeader/>
          <w:jc w:val="center"/>
        </w:trPr>
        <w:tc>
          <w:tcPr>
            <w:tcW w:w="2071" w:type="dxa"/>
            <w:vMerge w:val="restart"/>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Состав лесных насаждений до рубки</w:t>
            </w:r>
          </w:p>
        </w:tc>
        <w:tc>
          <w:tcPr>
            <w:tcW w:w="1985" w:type="dxa"/>
            <w:vMerge w:val="restart"/>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Группы типов леса (класс бонитета)</w:t>
            </w:r>
          </w:p>
        </w:tc>
        <w:tc>
          <w:tcPr>
            <w:tcW w:w="992" w:type="dxa"/>
            <w:vMerge w:val="restart"/>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Возраст начала ухода, лет</w:t>
            </w:r>
          </w:p>
        </w:tc>
        <w:tc>
          <w:tcPr>
            <w:tcW w:w="2268" w:type="dxa"/>
            <w:gridSpan w:val="2"/>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Рубки осветления</w:t>
            </w:r>
          </w:p>
        </w:tc>
        <w:tc>
          <w:tcPr>
            <w:tcW w:w="2126" w:type="dxa"/>
            <w:gridSpan w:val="2"/>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Рубки прочистки</w:t>
            </w:r>
          </w:p>
        </w:tc>
        <w:tc>
          <w:tcPr>
            <w:tcW w:w="2410" w:type="dxa"/>
            <w:gridSpan w:val="2"/>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Рубки прореживания</w:t>
            </w:r>
          </w:p>
        </w:tc>
        <w:tc>
          <w:tcPr>
            <w:tcW w:w="2410" w:type="dxa"/>
            <w:gridSpan w:val="2"/>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Проходные рубки</w:t>
            </w:r>
          </w:p>
        </w:tc>
        <w:tc>
          <w:tcPr>
            <w:tcW w:w="1047" w:type="dxa"/>
            <w:vMerge w:val="restart"/>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Целевой состав к возрасту рубки (спелости)</w:t>
            </w:r>
          </w:p>
        </w:tc>
      </w:tr>
      <w:tr w:rsidR="00017B59" w:rsidRPr="00192E2E" w:rsidTr="00017B59">
        <w:trPr>
          <w:tblHeader/>
          <w:jc w:val="center"/>
        </w:trPr>
        <w:tc>
          <w:tcPr>
            <w:tcW w:w="2071" w:type="dxa"/>
            <w:vMerge/>
            <w:vAlign w:val="center"/>
          </w:tcPr>
          <w:p w:rsidR="004F1D0E" w:rsidRPr="00192E2E" w:rsidRDefault="004F1D0E" w:rsidP="00017B59">
            <w:pPr>
              <w:spacing w:after="0" w:line="240" w:lineRule="auto"/>
              <w:jc w:val="center"/>
              <w:rPr>
                <w:rFonts w:ascii="Times New Roman" w:hAnsi="Times New Roman"/>
              </w:rPr>
            </w:pPr>
          </w:p>
        </w:tc>
        <w:tc>
          <w:tcPr>
            <w:tcW w:w="1985" w:type="dxa"/>
            <w:vMerge/>
            <w:vAlign w:val="center"/>
          </w:tcPr>
          <w:p w:rsidR="004F1D0E" w:rsidRPr="00192E2E" w:rsidRDefault="004F1D0E" w:rsidP="00017B59">
            <w:pPr>
              <w:spacing w:after="0" w:line="240" w:lineRule="auto"/>
              <w:jc w:val="center"/>
              <w:rPr>
                <w:rFonts w:ascii="Times New Roman" w:hAnsi="Times New Roman"/>
              </w:rPr>
            </w:pPr>
          </w:p>
        </w:tc>
        <w:tc>
          <w:tcPr>
            <w:tcW w:w="992" w:type="dxa"/>
            <w:vMerge/>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Минимальная сомкнутость крон до ухода</w:t>
            </w:r>
          </w:p>
        </w:tc>
        <w:tc>
          <w:tcPr>
            <w:tcW w:w="1134" w:type="dxa"/>
            <w:vMerge w:val="restart"/>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Интенсивность рубки, % по запасу</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Минимальная сомкнутость крон до ухода</w:t>
            </w:r>
          </w:p>
        </w:tc>
        <w:tc>
          <w:tcPr>
            <w:tcW w:w="992" w:type="dxa"/>
            <w:vMerge w:val="restart"/>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Интенсивность рубки, % по запасу</w:t>
            </w: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Минимальная полнота до ухода</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Интенсивность рубки, % по запасу</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Минимальная полнота до ухода</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Интенсивность рубки, % по запасу</w:t>
            </w:r>
          </w:p>
        </w:tc>
        <w:tc>
          <w:tcPr>
            <w:tcW w:w="1047" w:type="dxa"/>
            <w:vMerge/>
            <w:vAlign w:val="center"/>
          </w:tcPr>
          <w:p w:rsidR="004F1D0E" w:rsidRPr="00192E2E" w:rsidRDefault="004F1D0E" w:rsidP="00017B59">
            <w:pPr>
              <w:spacing w:after="0" w:line="240" w:lineRule="auto"/>
              <w:jc w:val="center"/>
              <w:rPr>
                <w:rFonts w:ascii="Times New Roman" w:hAnsi="Times New Roman"/>
              </w:rPr>
            </w:pPr>
          </w:p>
        </w:tc>
      </w:tr>
      <w:tr w:rsidR="00017B59" w:rsidRPr="00192E2E" w:rsidTr="00017B59">
        <w:trPr>
          <w:tblHeader/>
          <w:jc w:val="center"/>
        </w:trPr>
        <w:tc>
          <w:tcPr>
            <w:tcW w:w="2071" w:type="dxa"/>
            <w:vMerge/>
            <w:vAlign w:val="center"/>
          </w:tcPr>
          <w:p w:rsidR="004F1D0E" w:rsidRPr="00192E2E" w:rsidRDefault="004F1D0E" w:rsidP="00017B59">
            <w:pPr>
              <w:spacing w:after="0" w:line="240" w:lineRule="auto"/>
              <w:jc w:val="center"/>
              <w:rPr>
                <w:rFonts w:ascii="Times New Roman" w:hAnsi="Times New Roman"/>
              </w:rPr>
            </w:pPr>
          </w:p>
        </w:tc>
        <w:tc>
          <w:tcPr>
            <w:tcW w:w="1985" w:type="dxa"/>
            <w:vMerge/>
            <w:vAlign w:val="center"/>
          </w:tcPr>
          <w:p w:rsidR="004F1D0E" w:rsidRPr="00192E2E" w:rsidRDefault="004F1D0E" w:rsidP="00017B59">
            <w:pPr>
              <w:spacing w:after="0" w:line="240" w:lineRule="auto"/>
              <w:jc w:val="center"/>
              <w:rPr>
                <w:rFonts w:ascii="Times New Roman" w:hAnsi="Times New Roman"/>
              </w:rPr>
            </w:pPr>
          </w:p>
        </w:tc>
        <w:tc>
          <w:tcPr>
            <w:tcW w:w="992" w:type="dxa"/>
            <w:vMerge/>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после ухода</w:t>
            </w:r>
          </w:p>
        </w:tc>
        <w:tc>
          <w:tcPr>
            <w:tcW w:w="1134" w:type="dxa"/>
            <w:vMerge/>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после ухода</w:t>
            </w:r>
          </w:p>
        </w:tc>
        <w:tc>
          <w:tcPr>
            <w:tcW w:w="992" w:type="dxa"/>
            <w:vMerge/>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после ухода</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повторяемость (лет)</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после ухода</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повторяемость (лет)</w:t>
            </w:r>
          </w:p>
        </w:tc>
        <w:tc>
          <w:tcPr>
            <w:tcW w:w="1047" w:type="dxa"/>
            <w:vMerge/>
            <w:vAlign w:val="center"/>
          </w:tcPr>
          <w:p w:rsidR="004F1D0E" w:rsidRPr="00192E2E" w:rsidRDefault="004F1D0E" w:rsidP="00017B59">
            <w:pPr>
              <w:spacing w:after="0" w:line="240" w:lineRule="auto"/>
              <w:jc w:val="center"/>
              <w:rPr>
                <w:rFonts w:ascii="Times New Roman" w:hAnsi="Times New Roman"/>
              </w:rPr>
            </w:pPr>
          </w:p>
        </w:tc>
      </w:tr>
      <w:tr w:rsidR="00017B59" w:rsidRPr="00192E2E" w:rsidTr="00017B59">
        <w:trPr>
          <w:tblHeader/>
          <w:jc w:val="center"/>
        </w:trPr>
        <w:tc>
          <w:tcPr>
            <w:tcW w:w="2071" w:type="dxa"/>
            <w:vAlign w:val="center"/>
          </w:tcPr>
          <w:p w:rsidR="004F1D0E" w:rsidRPr="00192E2E" w:rsidRDefault="004F1D0E" w:rsidP="00017B59">
            <w:pPr>
              <w:spacing w:after="0" w:line="240" w:lineRule="auto"/>
              <w:jc w:val="center"/>
              <w:rPr>
                <w:rFonts w:ascii="Times New Roman" w:hAnsi="Times New Roman"/>
              </w:rPr>
            </w:pPr>
            <w:bookmarkStart w:id="85" w:name="P3567"/>
            <w:bookmarkEnd w:id="85"/>
            <w:r w:rsidRPr="00192E2E">
              <w:rPr>
                <w:rFonts w:ascii="Times New Roman" w:hAnsi="Times New Roman"/>
              </w:rPr>
              <w:t>1</w:t>
            </w:r>
          </w:p>
        </w:tc>
        <w:tc>
          <w:tcPr>
            <w:tcW w:w="1985"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3</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4</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5</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6</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7</w:t>
            </w: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8</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9</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10</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11</w:t>
            </w: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12</w:t>
            </w:r>
          </w:p>
        </w:tc>
      </w:tr>
      <w:tr w:rsidR="00017B59" w:rsidRPr="00192E2E" w:rsidTr="00017B59">
        <w:trPr>
          <w:jc w:val="center"/>
        </w:trPr>
        <w:tc>
          <w:tcPr>
            <w:tcW w:w="2071" w:type="dxa"/>
            <w:vMerge w:val="restart"/>
            <w:vAlign w:val="center"/>
          </w:tcPr>
          <w:p w:rsidR="004F1D0E" w:rsidRPr="00192E2E" w:rsidRDefault="004F1D0E" w:rsidP="00017B59">
            <w:pPr>
              <w:spacing w:after="0" w:line="240" w:lineRule="auto"/>
              <w:rPr>
                <w:rFonts w:ascii="Times New Roman" w:hAnsi="Times New Roman"/>
              </w:rPr>
            </w:pPr>
            <w:r w:rsidRPr="00192E2E">
              <w:rPr>
                <w:rFonts w:ascii="Times New Roman" w:hAnsi="Times New Roman"/>
              </w:rPr>
              <w:t>1. Дубовые насаждения чистые и с примесью других пород до 2 единиц</w:t>
            </w:r>
          </w:p>
        </w:tc>
        <w:tc>
          <w:tcPr>
            <w:tcW w:w="1985" w:type="dxa"/>
            <w:vMerge w:val="restart"/>
            <w:vAlign w:val="center"/>
          </w:tcPr>
          <w:p w:rsidR="004F1D0E" w:rsidRPr="00192E2E" w:rsidRDefault="004F1D0E" w:rsidP="00017B59">
            <w:pPr>
              <w:spacing w:after="0" w:line="240" w:lineRule="auto"/>
              <w:rPr>
                <w:rFonts w:ascii="Times New Roman" w:hAnsi="Times New Roman"/>
              </w:rPr>
            </w:pPr>
            <w:r w:rsidRPr="00192E2E">
              <w:rPr>
                <w:rFonts w:ascii="Times New Roman" w:hAnsi="Times New Roman"/>
              </w:rPr>
              <w:t>Дубравы свежие липово-лещиновые</w:t>
            </w:r>
          </w:p>
          <w:p w:rsidR="004F1D0E" w:rsidRPr="00192E2E" w:rsidRDefault="004F1D0E" w:rsidP="00017B59">
            <w:pPr>
              <w:spacing w:after="0" w:line="240" w:lineRule="auto"/>
              <w:rPr>
                <w:rFonts w:ascii="Times New Roman" w:hAnsi="Times New Roman"/>
              </w:rPr>
            </w:pPr>
            <w:r w:rsidRPr="00192E2E">
              <w:rPr>
                <w:rFonts w:ascii="Times New Roman" w:hAnsi="Times New Roman"/>
              </w:rPr>
              <w:t>(II - I)</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10 - 15</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0,8</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20 - 35</w:t>
            </w: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0,8</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25 - 35</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0,8</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20 - 25</w:t>
            </w: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(8 - 9)Д</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0,6</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10 - 15</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15 - 20</w:t>
            </w: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(1 - 2)</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proofErr w:type="spellStart"/>
            <w:r w:rsidRPr="00192E2E">
              <w:rPr>
                <w:rFonts w:ascii="Times New Roman" w:hAnsi="Times New Roman"/>
              </w:rPr>
              <w:t>Лп</w:t>
            </w:r>
            <w:proofErr w:type="spellEnd"/>
            <w:r w:rsidRPr="00192E2E">
              <w:rPr>
                <w:rFonts w:ascii="Times New Roman" w:hAnsi="Times New Roman"/>
              </w:rPr>
              <w:t>, Е,</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др. п.</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restart"/>
            <w:vAlign w:val="center"/>
          </w:tcPr>
          <w:p w:rsidR="004F1D0E" w:rsidRPr="00192E2E" w:rsidRDefault="004F1D0E" w:rsidP="00017B59">
            <w:pPr>
              <w:spacing w:after="0" w:line="240" w:lineRule="auto"/>
              <w:rPr>
                <w:rFonts w:ascii="Times New Roman" w:hAnsi="Times New Roman"/>
              </w:rPr>
            </w:pPr>
            <w:r w:rsidRPr="00192E2E">
              <w:rPr>
                <w:rFonts w:ascii="Times New Roman" w:hAnsi="Times New Roman"/>
              </w:rPr>
              <w:t>Дубравы свежие липово-осоковые</w:t>
            </w:r>
          </w:p>
          <w:p w:rsidR="004F1D0E" w:rsidRPr="00192E2E" w:rsidRDefault="004F1D0E" w:rsidP="00017B59">
            <w:pPr>
              <w:spacing w:after="0" w:line="240" w:lineRule="auto"/>
              <w:rPr>
                <w:rFonts w:ascii="Times New Roman" w:hAnsi="Times New Roman"/>
              </w:rPr>
            </w:pPr>
            <w:r w:rsidRPr="00192E2E">
              <w:rPr>
                <w:rFonts w:ascii="Times New Roman" w:hAnsi="Times New Roman"/>
              </w:rPr>
              <w:t>(III - II;</w:t>
            </w:r>
            <w:r w:rsidR="00017B59" w:rsidRPr="00192E2E">
              <w:rPr>
                <w:rFonts w:ascii="Times New Roman" w:hAnsi="Times New Roman"/>
              </w:rPr>
              <w:t xml:space="preserve"> </w:t>
            </w:r>
            <w:r w:rsidRPr="00192E2E">
              <w:rPr>
                <w:rFonts w:ascii="Times New Roman" w:hAnsi="Times New Roman"/>
              </w:rPr>
              <w:t>IV)</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10 - 15</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0,8</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20 - 30</w:t>
            </w: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0,8</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20 - 35</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0,8</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15 - 20</w:t>
            </w: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(8 - 9)Д</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10 - 15</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15 - 20</w:t>
            </w: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(1 - 2)</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proofErr w:type="spellStart"/>
            <w:r w:rsidRPr="00192E2E">
              <w:rPr>
                <w:rFonts w:ascii="Times New Roman" w:hAnsi="Times New Roman"/>
              </w:rPr>
              <w:t>Лп</w:t>
            </w:r>
            <w:proofErr w:type="spellEnd"/>
            <w:r w:rsidRPr="00192E2E">
              <w:rPr>
                <w:rFonts w:ascii="Times New Roman" w:hAnsi="Times New Roman"/>
              </w:rPr>
              <w:t>, Е,</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др. п.</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restart"/>
            <w:vAlign w:val="center"/>
          </w:tcPr>
          <w:p w:rsidR="004F1D0E" w:rsidRPr="00192E2E" w:rsidRDefault="004F1D0E" w:rsidP="00017B59">
            <w:pPr>
              <w:spacing w:after="0" w:line="240" w:lineRule="auto"/>
              <w:rPr>
                <w:rFonts w:ascii="Times New Roman" w:hAnsi="Times New Roman"/>
              </w:rPr>
            </w:pPr>
            <w:r w:rsidRPr="00192E2E">
              <w:rPr>
                <w:rFonts w:ascii="Times New Roman" w:hAnsi="Times New Roman"/>
              </w:rPr>
              <w:t>Дубравы влажные</w:t>
            </w:r>
          </w:p>
          <w:p w:rsidR="004F1D0E" w:rsidRPr="00192E2E" w:rsidRDefault="004F1D0E" w:rsidP="00017B59">
            <w:pPr>
              <w:spacing w:after="0" w:line="240" w:lineRule="auto"/>
              <w:rPr>
                <w:rFonts w:ascii="Times New Roman" w:hAnsi="Times New Roman"/>
              </w:rPr>
            </w:pPr>
            <w:proofErr w:type="spellStart"/>
            <w:r w:rsidRPr="00192E2E">
              <w:rPr>
                <w:rFonts w:ascii="Times New Roman" w:hAnsi="Times New Roman"/>
              </w:rPr>
              <w:t>Крупнотравные</w:t>
            </w:r>
            <w:proofErr w:type="spellEnd"/>
          </w:p>
          <w:p w:rsidR="004F1D0E" w:rsidRPr="00192E2E" w:rsidRDefault="004F1D0E" w:rsidP="00017B59">
            <w:pPr>
              <w:spacing w:after="0" w:line="240" w:lineRule="auto"/>
              <w:rPr>
                <w:rFonts w:ascii="Times New Roman" w:hAnsi="Times New Roman"/>
              </w:rPr>
            </w:pPr>
            <w:r w:rsidRPr="00192E2E">
              <w:rPr>
                <w:rFonts w:ascii="Times New Roman" w:hAnsi="Times New Roman"/>
              </w:rPr>
              <w:t>(II -III; I)</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10 - 15</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0,8</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20 - 35</w:t>
            </w: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0,8</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20 - 35</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0,8</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20 - 25</w:t>
            </w: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(8 - 9)Д</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10 - 15</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15 - 20</w:t>
            </w: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(1 - 2)</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proofErr w:type="spellStart"/>
            <w:r w:rsidRPr="00192E2E">
              <w:rPr>
                <w:rFonts w:ascii="Times New Roman" w:hAnsi="Times New Roman"/>
              </w:rPr>
              <w:t>Лп</w:t>
            </w:r>
            <w:proofErr w:type="spellEnd"/>
            <w:r w:rsidRPr="00192E2E">
              <w:rPr>
                <w:rFonts w:ascii="Times New Roman" w:hAnsi="Times New Roman"/>
              </w:rPr>
              <w:t>, Е,</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др. п.</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restart"/>
            <w:vAlign w:val="center"/>
          </w:tcPr>
          <w:p w:rsidR="004F1D0E" w:rsidRPr="00192E2E" w:rsidRDefault="004F1D0E" w:rsidP="00017B59">
            <w:pPr>
              <w:spacing w:after="0" w:line="240" w:lineRule="auto"/>
              <w:rPr>
                <w:rFonts w:ascii="Times New Roman" w:hAnsi="Times New Roman"/>
              </w:rPr>
            </w:pPr>
            <w:r w:rsidRPr="00192E2E">
              <w:rPr>
                <w:rFonts w:ascii="Times New Roman" w:hAnsi="Times New Roman"/>
              </w:rPr>
              <w:t>Дубравы влажные липовые</w:t>
            </w:r>
          </w:p>
          <w:p w:rsidR="004F1D0E" w:rsidRPr="00192E2E" w:rsidRDefault="004F1D0E" w:rsidP="00017B59">
            <w:pPr>
              <w:spacing w:after="0" w:line="240" w:lineRule="auto"/>
              <w:rPr>
                <w:rFonts w:ascii="Times New Roman" w:hAnsi="Times New Roman"/>
              </w:rPr>
            </w:pPr>
            <w:r w:rsidRPr="00192E2E">
              <w:rPr>
                <w:rFonts w:ascii="Times New Roman" w:hAnsi="Times New Roman"/>
              </w:rPr>
              <w:t>(III - IV;</w:t>
            </w:r>
            <w:r w:rsidR="00017B59" w:rsidRPr="00192E2E">
              <w:rPr>
                <w:rFonts w:ascii="Times New Roman" w:hAnsi="Times New Roman"/>
              </w:rPr>
              <w:t xml:space="preserve"> </w:t>
            </w:r>
            <w:r w:rsidRPr="00192E2E">
              <w:rPr>
                <w:rFonts w:ascii="Times New Roman" w:hAnsi="Times New Roman"/>
              </w:rPr>
              <w:t>II)</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10 - 15</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0,8</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20 - 30</w:t>
            </w: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0,8</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20 - 30</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0,8</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15 - 20</w:t>
            </w: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(8 - 9)Д</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10 - 15</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15 - 20</w:t>
            </w: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(1 - 2)</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proofErr w:type="spellStart"/>
            <w:r w:rsidRPr="00192E2E">
              <w:rPr>
                <w:rFonts w:ascii="Times New Roman" w:hAnsi="Times New Roman"/>
              </w:rPr>
              <w:t>Лп</w:t>
            </w:r>
            <w:proofErr w:type="spellEnd"/>
            <w:r w:rsidRPr="00192E2E">
              <w:rPr>
                <w:rFonts w:ascii="Times New Roman" w:hAnsi="Times New Roman"/>
              </w:rPr>
              <w:t>, Е,</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др. п.</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restart"/>
            <w:vAlign w:val="center"/>
          </w:tcPr>
          <w:p w:rsidR="004F1D0E" w:rsidRPr="00192E2E" w:rsidRDefault="004F1D0E" w:rsidP="00017B59">
            <w:pPr>
              <w:spacing w:after="0" w:line="240" w:lineRule="auto"/>
              <w:rPr>
                <w:rFonts w:ascii="Times New Roman" w:hAnsi="Times New Roman"/>
              </w:rPr>
            </w:pPr>
            <w:r w:rsidRPr="00192E2E">
              <w:rPr>
                <w:rFonts w:ascii="Times New Roman" w:hAnsi="Times New Roman"/>
              </w:rPr>
              <w:t xml:space="preserve">Дубравы </w:t>
            </w:r>
            <w:proofErr w:type="spellStart"/>
            <w:r w:rsidRPr="00192E2E">
              <w:rPr>
                <w:rFonts w:ascii="Times New Roman" w:hAnsi="Times New Roman"/>
              </w:rPr>
              <w:t>приручейно-крупнотравные</w:t>
            </w:r>
            <w:proofErr w:type="spellEnd"/>
          </w:p>
          <w:p w:rsidR="004F1D0E" w:rsidRPr="00192E2E" w:rsidRDefault="004F1D0E" w:rsidP="00017B59">
            <w:pPr>
              <w:spacing w:after="0" w:line="240" w:lineRule="auto"/>
              <w:rPr>
                <w:rFonts w:ascii="Times New Roman" w:hAnsi="Times New Roman"/>
              </w:rPr>
            </w:pPr>
            <w:r w:rsidRPr="00192E2E">
              <w:rPr>
                <w:rFonts w:ascii="Times New Roman" w:hAnsi="Times New Roman"/>
              </w:rPr>
              <w:t>(II - III)</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10 - 15</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0,8</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20 - 30</w:t>
            </w: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0,8</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20 - 30</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0,8</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20 - 25</w:t>
            </w: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(8 - 9)Д</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10 - 15</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15 - 20</w:t>
            </w: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(1 - 2)</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Ол. ч.,</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др. п.</w:t>
            </w:r>
          </w:p>
        </w:tc>
      </w:tr>
      <w:tr w:rsidR="00017B59" w:rsidRPr="00192E2E" w:rsidTr="00017B59">
        <w:trPr>
          <w:jc w:val="center"/>
        </w:trPr>
        <w:tc>
          <w:tcPr>
            <w:tcW w:w="2071" w:type="dxa"/>
            <w:vMerge w:val="restart"/>
            <w:vAlign w:val="center"/>
          </w:tcPr>
          <w:p w:rsidR="004F1D0E" w:rsidRPr="00192E2E" w:rsidRDefault="004F1D0E" w:rsidP="00017B59">
            <w:pPr>
              <w:spacing w:after="0" w:line="240" w:lineRule="auto"/>
              <w:rPr>
                <w:rFonts w:ascii="Times New Roman" w:hAnsi="Times New Roman"/>
              </w:rPr>
            </w:pPr>
            <w:r w:rsidRPr="00192E2E">
              <w:rPr>
                <w:rFonts w:ascii="Times New Roman" w:hAnsi="Times New Roman"/>
              </w:rPr>
              <w:t>2. Смешанные насаждения с преобладанием дуба в составе: 5 - 7 единиц (с мягколиственными и твердолиственными породами)</w:t>
            </w:r>
          </w:p>
        </w:tc>
        <w:tc>
          <w:tcPr>
            <w:tcW w:w="1985" w:type="dxa"/>
            <w:vMerge w:val="restart"/>
            <w:vAlign w:val="center"/>
          </w:tcPr>
          <w:p w:rsidR="004F1D0E" w:rsidRPr="00192E2E" w:rsidRDefault="004F1D0E" w:rsidP="00017B59">
            <w:pPr>
              <w:spacing w:after="0" w:line="240" w:lineRule="auto"/>
              <w:rPr>
                <w:rFonts w:ascii="Times New Roman" w:hAnsi="Times New Roman"/>
              </w:rPr>
            </w:pPr>
            <w:r w:rsidRPr="00192E2E">
              <w:rPr>
                <w:rFonts w:ascii="Times New Roman" w:hAnsi="Times New Roman"/>
              </w:rPr>
              <w:t>Дубравы свежие липово-лещиновые</w:t>
            </w:r>
          </w:p>
          <w:p w:rsidR="004F1D0E" w:rsidRPr="00192E2E" w:rsidRDefault="004F1D0E" w:rsidP="00017B59">
            <w:pPr>
              <w:spacing w:after="0" w:line="240" w:lineRule="auto"/>
              <w:rPr>
                <w:rFonts w:ascii="Times New Roman" w:hAnsi="Times New Roman"/>
              </w:rPr>
            </w:pPr>
            <w:r w:rsidRPr="00192E2E">
              <w:rPr>
                <w:rFonts w:ascii="Times New Roman" w:hAnsi="Times New Roman"/>
              </w:rPr>
              <w:t>(II - I)</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4 - 6</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30 - 45</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35 - 40</w:t>
            </w: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30 - 40</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0,8</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20 - 35</w:t>
            </w: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(7 - 9)Д</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0,5</w:t>
            </w: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0,5</w:t>
            </w: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0,5</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10 - 15</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0,6</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15 - 20</w:t>
            </w: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(1 - 3)</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proofErr w:type="spellStart"/>
            <w:r w:rsidRPr="00192E2E">
              <w:rPr>
                <w:rFonts w:ascii="Times New Roman" w:hAnsi="Times New Roman"/>
              </w:rPr>
              <w:t>Лп</w:t>
            </w:r>
            <w:proofErr w:type="spellEnd"/>
            <w:r w:rsidRPr="00192E2E">
              <w:rPr>
                <w:rFonts w:ascii="Times New Roman" w:hAnsi="Times New Roman"/>
              </w:rPr>
              <w:t>, Яс, Е</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restart"/>
            <w:vAlign w:val="center"/>
          </w:tcPr>
          <w:p w:rsidR="004F1D0E" w:rsidRPr="00192E2E" w:rsidRDefault="004F1D0E" w:rsidP="00017B59">
            <w:pPr>
              <w:spacing w:after="0" w:line="240" w:lineRule="auto"/>
              <w:rPr>
                <w:rFonts w:ascii="Times New Roman" w:hAnsi="Times New Roman"/>
              </w:rPr>
            </w:pPr>
            <w:r w:rsidRPr="00192E2E">
              <w:rPr>
                <w:rFonts w:ascii="Times New Roman" w:hAnsi="Times New Roman"/>
              </w:rPr>
              <w:t>Дубравы свежие липово-осоковые</w:t>
            </w:r>
          </w:p>
          <w:p w:rsidR="004F1D0E" w:rsidRPr="00192E2E" w:rsidRDefault="004F1D0E" w:rsidP="00017B59">
            <w:pPr>
              <w:spacing w:after="0" w:line="240" w:lineRule="auto"/>
              <w:rPr>
                <w:rFonts w:ascii="Times New Roman" w:hAnsi="Times New Roman"/>
              </w:rPr>
            </w:pPr>
            <w:r w:rsidRPr="00192E2E">
              <w:rPr>
                <w:rFonts w:ascii="Times New Roman" w:hAnsi="Times New Roman"/>
              </w:rPr>
              <w:t>(III - II;</w:t>
            </w:r>
          </w:p>
          <w:p w:rsidR="004F1D0E" w:rsidRPr="00192E2E" w:rsidRDefault="004F1D0E" w:rsidP="00017B59">
            <w:pPr>
              <w:spacing w:after="0" w:line="240" w:lineRule="auto"/>
              <w:rPr>
                <w:rFonts w:ascii="Times New Roman" w:hAnsi="Times New Roman"/>
              </w:rPr>
            </w:pPr>
            <w:r w:rsidRPr="00192E2E">
              <w:rPr>
                <w:rFonts w:ascii="Times New Roman" w:hAnsi="Times New Roman"/>
              </w:rPr>
              <w:t>IV)</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4 - 6</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25 - 35</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25 - 35</w:t>
            </w: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25 - 35</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0,8</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20 - 25</w:t>
            </w: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(7 - 8)Д</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0,6</w:t>
            </w: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0,6</w:t>
            </w: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0,6</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10 - 15</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15 - 20</w:t>
            </w: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(2 - 3)</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proofErr w:type="spellStart"/>
            <w:r w:rsidRPr="00192E2E">
              <w:rPr>
                <w:rFonts w:ascii="Times New Roman" w:hAnsi="Times New Roman"/>
              </w:rPr>
              <w:t>Лп</w:t>
            </w:r>
            <w:proofErr w:type="spellEnd"/>
            <w:r w:rsidRPr="00192E2E">
              <w:rPr>
                <w:rFonts w:ascii="Times New Roman" w:hAnsi="Times New Roman"/>
              </w:rPr>
              <w:t>, Е,</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др. п.</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restart"/>
            <w:vAlign w:val="center"/>
          </w:tcPr>
          <w:p w:rsidR="004F1D0E" w:rsidRPr="00192E2E" w:rsidRDefault="004F1D0E" w:rsidP="00017B59">
            <w:pPr>
              <w:spacing w:after="0" w:line="240" w:lineRule="auto"/>
              <w:rPr>
                <w:rFonts w:ascii="Times New Roman" w:hAnsi="Times New Roman"/>
              </w:rPr>
            </w:pPr>
            <w:r w:rsidRPr="00192E2E">
              <w:rPr>
                <w:rFonts w:ascii="Times New Roman" w:hAnsi="Times New Roman"/>
              </w:rPr>
              <w:t xml:space="preserve">Дубравы влажные </w:t>
            </w:r>
            <w:proofErr w:type="spellStart"/>
            <w:r w:rsidRPr="00192E2E">
              <w:rPr>
                <w:rFonts w:ascii="Times New Roman" w:hAnsi="Times New Roman"/>
              </w:rPr>
              <w:t>крупнотравные</w:t>
            </w:r>
            <w:proofErr w:type="spellEnd"/>
          </w:p>
          <w:p w:rsidR="004F1D0E" w:rsidRPr="00192E2E" w:rsidRDefault="004F1D0E" w:rsidP="00017B59">
            <w:pPr>
              <w:spacing w:after="0" w:line="240" w:lineRule="auto"/>
              <w:rPr>
                <w:rFonts w:ascii="Times New Roman" w:hAnsi="Times New Roman"/>
              </w:rPr>
            </w:pPr>
            <w:r w:rsidRPr="00192E2E">
              <w:rPr>
                <w:rFonts w:ascii="Times New Roman" w:hAnsi="Times New Roman"/>
              </w:rPr>
              <w:t>(II -</w:t>
            </w:r>
          </w:p>
          <w:p w:rsidR="004F1D0E" w:rsidRPr="00192E2E" w:rsidRDefault="004F1D0E" w:rsidP="00017B59">
            <w:pPr>
              <w:spacing w:after="0" w:line="240" w:lineRule="auto"/>
              <w:rPr>
                <w:rFonts w:ascii="Times New Roman" w:hAnsi="Times New Roman"/>
              </w:rPr>
            </w:pPr>
            <w:r w:rsidRPr="00192E2E">
              <w:rPr>
                <w:rFonts w:ascii="Times New Roman" w:hAnsi="Times New Roman"/>
              </w:rPr>
              <w:t>III; I)</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4 - 6</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30 - 40</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30 - 40</w:t>
            </w: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30 - 35</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0,8</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20 - 30</w:t>
            </w: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(7 - 8)Д</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0,5</w:t>
            </w: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0,5</w:t>
            </w: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0,6</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10 - 15</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0,6</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15 - 20</w:t>
            </w: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(2 - 3)</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proofErr w:type="spellStart"/>
            <w:r w:rsidRPr="00192E2E">
              <w:rPr>
                <w:rFonts w:ascii="Times New Roman" w:hAnsi="Times New Roman"/>
              </w:rPr>
              <w:t>Лп</w:t>
            </w:r>
            <w:proofErr w:type="spellEnd"/>
            <w:r w:rsidRPr="00192E2E">
              <w:rPr>
                <w:rFonts w:ascii="Times New Roman" w:hAnsi="Times New Roman"/>
              </w:rPr>
              <w:t>, Е,</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др. п.</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restart"/>
            <w:vAlign w:val="center"/>
          </w:tcPr>
          <w:p w:rsidR="004F1D0E" w:rsidRPr="00192E2E" w:rsidRDefault="004F1D0E" w:rsidP="00017B59">
            <w:pPr>
              <w:spacing w:after="0" w:line="240" w:lineRule="auto"/>
              <w:rPr>
                <w:rFonts w:ascii="Times New Roman" w:hAnsi="Times New Roman"/>
              </w:rPr>
            </w:pPr>
            <w:r w:rsidRPr="00192E2E">
              <w:rPr>
                <w:rFonts w:ascii="Times New Roman" w:hAnsi="Times New Roman"/>
              </w:rPr>
              <w:t>Дубравы влажные липовые</w:t>
            </w:r>
          </w:p>
          <w:p w:rsidR="004F1D0E" w:rsidRPr="00192E2E" w:rsidRDefault="004F1D0E" w:rsidP="00017B59">
            <w:pPr>
              <w:spacing w:after="0" w:line="240" w:lineRule="auto"/>
              <w:rPr>
                <w:rFonts w:ascii="Times New Roman" w:hAnsi="Times New Roman"/>
              </w:rPr>
            </w:pPr>
            <w:r w:rsidRPr="00192E2E">
              <w:rPr>
                <w:rFonts w:ascii="Times New Roman" w:hAnsi="Times New Roman"/>
              </w:rPr>
              <w:t>(III - IV;</w:t>
            </w:r>
          </w:p>
          <w:p w:rsidR="004F1D0E" w:rsidRPr="00192E2E" w:rsidRDefault="004F1D0E" w:rsidP="00017B59">
            <w:pPr>
              <w:spacing w:after="0" w:line="240" w:lineRule="auto"/>
              <w:rPr>
                <w:rFonts w:ascii="Times New Roman" w:hAnsi="Times New Roman"/>
              </w:rPr>
            </w:pPr>
            <w:r w:rsidRPr="00192E2E">
              <w:rPr>
                <w:rFonts w:ascii="Times New Roman" w:hAnsi="Times New Roman"/>
              </w:rPr>
              <w:t>II)</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4 - 6</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30 - 35</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30 - 35</w:t>
            </w: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25 - 35</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0,8</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20 - 25</w:t>
            </w: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(7 - 8)Д</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0,5</w:t>
            </w: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0,5</w:t>
            </w: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0,6</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10 - 15</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0,6</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15 - 20</w:t>
            </w: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(2 - 3)</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proofErr w:type="spellStart"/>
            <w:r w:rsidRPr="00192E2E">
              <w:rPr>
                <w:rFonts w:ascii="Times New Roman" w:hAnsi="Times New Roman"/>
              </w:rPr>
              <w:t>Лп</w:t>
            </w:r>
            <w:proofErr w:type="spellEnd"/>
            <w:r w:rsidRPr="00192E2E">
              <w:rPr>
                <w:rFonts w:ascii="Times New Roman" w:hAnsi="Times New Roman"/>
              </w:rPr>
              <w:t>, Е,</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Др. п.</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restart"/>
            <w:vAlign w:val="center"/>
          </w:tcPr>
          <w:p w:rsidR="004F1D0E" w:rsidRPr="00192E2E" w:rsidRDefault="004F1D0E" w:rsidP="00017B59">
            <w:pPr>
              <w:spacing w:after="0" w:line="240" w:lineRule="auto"/>
              <w:rPr>
                <w:rFonts w:ascii="Times New Roman" w:hAnsi="Times New Roman"/>
              </w:rPr>
            </w:pPr>
            <w:r w:rsidRPr="00192E2E">
              <w:rPr>
                <w:rFonts w:ascii="Times New Roman" w:hAnsi="Times New Roman"/>
              </w:rPr>
              <w:t xml:space="preserve">Дубравы, </w:t>
            </w:r>
            <w:proofErr w:type="spellStart"/>
            <w:r w:rsidRPr="00192E2E">
              <w:rPr>
                <w:rFonts w:ascii="Times New Roman" w:hAnsi="Times New Roman"/>
              </w:rPr>
              <w:t>приручейно-крупнотравные</w:t>
            </w:r>
            <w:proofErr w:type="spellEnd"/>
          </w:p>
          <w:p w:rsidR="004F1D0E" w:rsidRPr="00192E2E" w:rsidRDefault="004F1D0E" w:rsidP="00017B59">
            <w:pPr>
              <w:spacing w:after="0" w:line="240" w:lineRule="auto"/>
              <w:rPr>
                <w:rFonts w:ascii="Times New Roman" w:hAnsi="Times New Roman"/>
              </w:rPr>
            </w:pPr>
            <w:r w:rsidRPr="00192E2E">
              <w:rPr>
                <w:rFonts w:ascii="Times New Roman" w:hAnsi="Times New Roman"/>
              </w:rPr>
              <w:t>(II - III)</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4 - 6</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30 - 40</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30 - 40</w:t>
            </w: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25 - 35</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0,8</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20 - 30</w:t>
            </w: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(7 - 9)Д</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0,5</w:t>
            </w: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0,6</w:t>
            </w: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0,6</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10 - 15</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15 - 20</w:t>
            </w: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(1 - 3)</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Ол. ч.,</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др. п.</w:t>
            </w:r>
          </w:p>
        </w:tc>
      </w:tr>
      <w:tr w:rsidR="00017B59" w:rsidRPr="00192E2E" w:rsidTr="00017B59">
        <w:trPr>
          <w:jc w:val="center"/>
        </w:trPr>
        <w:tc>
          <w:tcPr>
            <w:tcW w:w="2071" w:type="dxa"/>
            <w:vMerge w:val="restart"/>
            <w:vAlign w:val="center"/>
          </w:tcPr>
          <w:p w:rsidR="004F1D0E" w:rsidRPr="00192E2E" w:rsidRDefault="004F1D0E" w:rsidP="00017B59">
            <w:pPr>
              <w:spacing w:after="0" w:line="240" w:lineRule="auto"/>
              <w:rPr>
                <w:rFonts w:ascii="Times New Roman" w:hAnsi="Times New Roman"/>
              </w:rPr>
            </w:pPr>
            <w:r w:rsidRPr="00192E2E">
              <w:rPr>
                <w:rFonts w:ascii="Times New Roman" w:hAnsi="Times New Roman"/>
              </w:rPr>
              <w:t>2.1. Смешанные насаждения с долей дуба в составе 3 - 4 единицы</w:t>
            </w:r>
          </w:p>
        </w:tc>
        <w:tc>
          <w:tcPr>
            <w:tcW w:w="1985" w:type="dxa"/>
            <w:vMerge w:val="restart"/>
            <w:vAlign w:val="center"/>
          </w:tcPr>
          <w:p w:rsidR="004F1D0E" w:rsidRPr="00192E2E" w:rsidRDefault="004F1D0E" w:rsidP="00017B59">
            <w:pPr>
              <w:spacing w:after="0" w:line="240" w:lineRule="auto"/>
              <w:rPr>
                <w:rFonts w:ascii="Times New Roman" w:hAnsi="Times New Roman"/>
              </w:rPr>
            </w:pPr>
            <w:r w:rsidRPr="00192E2E">
              <w:rPr>
                <w:rFonts w:ascii="Times New Roman" w:hAnsi="Times New Roman"/>
              </w:rPr>
              <w:t>Дубравы свежие липово-лещиновые</w:t>
            </w:r>
          </w:p>
          <w:p w:rsidR="004F1D0E" w:rsidRPr="00192E2E" w:rsidRDefault="004F1D0E" w:rsidP="00017B59">
            <w:pPr>
              <w:spacing w:after="0" w:line="240" w:lineRule="auto"/>
              <w:rPr>
                <w:rFonts w:ascii="Times New Roman" w:hAnsi="Times New Roman"/>
              </w:rPr>
            </w:pPr>
            <w:r w:rsidRPr="00192E2E">
              <w:rPr>
                <w:rFonts w:ascii="Times New Roman" w:hAnsi="Times New Roman"/>
              </w:rPr>
              <w:t>(II - I)</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3 - 5</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40 - 60</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40 - 60</w:t>
            </w: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30 - 50</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25 - 40</w:t>
            </w: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(6 - 8)Д</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0,4</w:t>
            </w: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0,4</w:t>
            </w: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0,5</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7 - 12</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0,6</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10 - 15</w:t>
            </w: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(2 - 4)</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proofErr w:type="spellStart"/>
            <w:r w:rsidRPr="00192E2E">
              <w:rPr>
                <w:rFonts w:ascii="Times New Roman" w:hAnsi="Times New Roman"/>
              </w:rPr>
              <w:t>Лп</w:t>
            </w:r>
            <w:proofErr w:type="spellEnd"/>
            <w:r w:rsidRPr="00192E2E">
              <w:rPr>
                <w:rFonts w:ascii="Times New Roman" w:hAnsi="Times New Roman"/>
              </w:rPr>
              <w:t>, Е,</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др. п.</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30 - 50</w:t>
            </w: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30 - 50</w:t>
            </w: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restart"/>
            <w:vAlign w:val="center"/>
          </w:tcPr>
          <w:p w:rsidR="004F1D0E" w:rsidRPr="00192E2E" w:rsidRDefault="004F1D0E" w:rsidP="00017B59">
            <w:pPr>
              <w:spacing w:after="0" w:line="240" w:lineRule="auto"/>
              <w:rPr>
                <w:rFonts w:ascii="Times New Roman" w:hAnsi="Times New Roman"/>
              </w:rPr>
            </w:pPr>
            <w:r w:rsidRPr="00192E2E">
              <w:rPr>
                <w:rFonts w:ascii="Times New Roman" w:hAnsi="Times New Roman"/>
              </w:rPr>
              <w:t>Дубравы свежие липово-осоковые</w:t>
            </w:r>
          </w:p>
          <w:p w:rsidR="004F1D0E" w:rsidRPr="00192E2E" w:rsidRDefault="004F1D0E" w:rsidP="00017B59">
            <w:pPr>
              <w:spacing w:after="0" w:line="240" w:lineRule="auto"/>
              <w:rPr>
                <w:rFonts w:ascii="Times New Roman" w:hAnsi="Times New Roman"/>
              </w:rPr>
            </w:pPr>
            <w:r w:rsidRPr="00192E2E">
              <w:rPr>
                <w:rFonts w:ascii="Times New Roman" w:hAnsi="Times New Roman"/>
              </w:rPr>
              <w:t>(III - II; IV)</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3 - 5</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30 - 40</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25 - 30</w:t>
            </w: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(6 - 8)Д</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0,5</w:t>
            </w: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0,5</w:t>
            </w: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0,5</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7 - 12</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0,6</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10 - 15</w:t>
            </w: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(2 - 4)</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proofErr w:type="spellStart"/>
            <w:r w:rsidRPr="00192E2E">
              <w:rPr>
                <w:rFonts w:ascii="Times New Roman" w:hAnsi="Times New Roman"/>
              </w:rPr>
              <w:t>Лп</w:t>
            </w:r>
            <w:proofErr w:type="spellEnd"/>
            <w:r w:rsidRPr="00192E2E">
              <w:rPr>
                <w:rFonts w:ascii="Times New Roman" w:hAnsi="Times New Roman"/>
              </w:rPr>
              <w:t>, Е,</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40 - 50</w:t>
            </w: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40 - 50</w:t>
            </w: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др. п.</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restart"/>
            <w:vAlign w:val="center"/>
          </w:tcPr>
          <w:p w:rsidR="004F1D0E" w:rsidRPr="00192E2E" w:rsidRDefault="004F1D0E" w:rsidP="00017B59">
            <w:pPr>
              <w:spacing w:after="0" w:line="240" w:lineRule="auto"/>
              <w:rPr>
                <w:rFonts w:ascii="Times New Roman" w:hAnsi="Times New Roman"/>
              </w:rPr>
            </w:pPr>
            <w:r w:rsidRPr="00192E2E">
              <w:rPr>
                <w:rFonts w:ascii="Times New Roman" w:hAnsi="Times New Roman"/>
              </w:rPr>
              <w:t xml:space="preserve">Дубравы влажные </w:t>
            </w:r>
            <w:proofErr w:type="spellStart"/>
            <w:r w:rsidRPr="00192E2E">
              <w:rPr>
                <w:rFonts w:ascii="Times New Roman" w:hAnsi="Times New Roman"/>
              </w:rPr>
              <w:t>крупнотравные</w:t>
            </w:r>
            <w:proofErr w:type="spellEnd"/>
          </w:p>
          <w:p w:rsidR="004F1D0E" w:rsidRPr="00192E2E" w:rsidRDefault="004F1D0E" w:rsidP="00017B59">
            <w:pPr>
              <w:spacing w:after="0" w:line="240" w:lineRule="auto"/>
              <w:rPr>
                <w:rFonts w:ascii="Times New Roman" w:hAnsi="Times New Roman"/>
              </w:rPr>
            </w:pPr>
            <w:r w:rsidRPr="00192E2E">
              <w:rPr>
                <w:rFonts w:ascii="Times New Roman" w:hAnsi="Times New Roman"/>
              </w:rPr>
              <w:t>(II -</w:t>
            </w:r>
          </w:p>
          <w:p w:rsidR="004F1D0E" w:rsidRPr="00192E2E" w:rsidRDefault="004F1D0E" w:rsidP="00017B59">
            <w:pPr>
              <w:spacing w:after="0" w:line="240" w:lineRule="auto"/>
              <w:rPr>
                <w:rFonts w:ascii="Times New Roman" w:hAnsi="Times New Roman"/>
              </w:rPr>
            </w:pPr>
            <w:r w:rsidRPr="00192E2E">
              <w:rPr>
                <w:rFonts w:ascii="Times New Roman" w:hAnsi="Times New Roman"/>
              </w:rPr>
              <w:t>III; I)</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3 - 5</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30 - 40</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25 - 35</w:t>
            </w: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(6 - 8)Д</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0,4</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40 - 50</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0,4</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40 - 50</w:t>
            </w: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0,5</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7 - 12</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0,6</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10 - 15</w:t>
            </w: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(2 - 4)</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proofErr w:type="spellStart"/>
            <w:r w:rsidRPr="00192E2E">
              <w:rPr>
                <w:rFonts w:ascii="Times New Roman" w:hAnsi="Times New Roman"/>
              </w:rPr>
              <w:t>Лп</w:t>
            </w:r>
            <w:proofErr w:type="spellEnd"/>
            <w:r w:rsidRPr="00192E2E">
              <w:rPr>
                <w:rFonts w:ascii="Times New Roman" w:hAnsi="Times New Roman"/>
              </w:rPr>
              <w:t>, Е,</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др. п.</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restart"/>
            <w:vAlign w:val="center"/>
          </w:tcPr>
          <w:p w:rsidR="004F1D0E" w:rsidRPr="00192E2E" w:rsidRDefault="004F1D0E" w:rsidP="00017B59">
            <w:pPr>
              <w:spacing w:after="0" w:line="240" w:lineRule="auto"/>
              <w:rPr>
                <w:rFonts w:ascii="Times New Roman" w:hAnsi="Times New Roman"/>
              </w:rPr>
            </w:pPr>
            <w:r w:rsidRPr="00192E2E">
              <w:rPr>
                <w:rFonts w:ascii="Times New Roman" w:hAnsi="Times New Roman"/>
              </w:rPr>
              <w:t>Дубравы влажные липовые</w:t>
            </w:r>
          </w:p>
          <w:p w:rsidR="004F1D0E" w:rsidRPr="00192E2E" w:rsidRDefault="004F1D0E" w:rsidP="00017B59">
            <w:pPr>
              <w:spacing w:after="0" w:line="240" w:lineRule="auto"/>
              <w:rPr>
                <w:rFonts w:ascii="Times New Roman" w:hAnsi="Times New Roman"/>
              </w:rPr>
            </w:pPr>
            <w:r w:rsidRPr="00192E2E">
              <w:rPr>
                <w:rFonts w:ascii="Times New Roman" w:hAnsi="Times New Roman"/>
              </w:rPr>
              <w:t>(III - IV;</w:t>
            </w:r>
          </w:p>
          <w:p w:rsidR="004F1D0E" w:rsidRPr="00192E2E" w:rsidRDefault="004F1D0E" w:rsidP="00017B59">
            <w:pPr>
              <w:spacing w:after="0" w:line="240" w:lineRule="auto"/>
              <w:rPr>
                <w:rFonts w:ascii="Times New Roman" w:hAnsi="Times New Roman"/>
              </w:rPr>
            </w:pPr>
            <w:r w:rsidRPr="00192E2E">
              <w:rPr>
                <w:rFonts w:ascii="Times New Roman" w:hAnsi="Times New Roman"/>
              </w:rPr>
              <w:t>II)</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3 - 5</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40 - 60</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40 - 60</w:t>
            </w: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30 - 40</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25 - 35</w:t>
            </w: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(6 - 8)Д</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0,5</w:t>
            </w: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0,5</w:t>
            </w: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0,5</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7 - 12</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0,6</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10 - 15</w:t>
            </w: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(2 - 4)</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proofErr w:type="spellStart"/>
            <w:r w:rsidRPr="00192E2E">
              <w:rPr>
                <w:rFonts w:ascii="Times New Roman" w:hAnsi="Times New Roman"/>
              </w:rPr>
              <w:t>Лп</w:t>
            </w:r>
            <w:proofErr w:type="spellEnd"/>
            <w:r w:rsidRPr="00192E2E">
              <w:rPr>
                <w:rFonts w:ascii="Times New Roman" w:hAnsi="Times New Roman"/>
              </w:rPr>
              <w:t>, Е,</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др. п.</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restart"/>
            <w:vAlign w:val="center"/>
          </w:tcPr>
          <w:p w:rsidR="004F1D0E" w:rsidRPr="00192E2E" w:rsidRDefault="004F1D0E" w:rsidP="00017B59">
            <w:pPr>
              <w:spacing w:after="0" w:line="240" w:lineRule="auto"/>
              <w:rPr>
                <w:rFonts w:ascii="Times New Roman" w:hAnsi="Times New Roman"/>
              </w:rPr>
            </w:pPr>
            <w:r w:rsidRPr="00192E2E">
              <w:rPr>
                <w:rFonts w:ascii="Times New Roman" w:hAnsi="Times New Roman"/>
              </w:rPr>
              <w:t xml:space="preserve">Дубравы </w:t>
            </w:r>
            <w:proofErr w:type="spellStart"/>
            <w:r w:rsidRPr="00192E2E">
              <w:rPr>
                <w:rFonts w:ascii="Times New Roman" w:hAnsi="Times New Roman"/>
              </w:rPr>
              <w:t>приручейно-крупнотравные</w:t>
            </w:r>
            <w:proofErr w:type="spellEnd"/>
          </w:p>
          <w:p w:rsidR="004F1D0E" w:rsidRPr="00192E2E" w:rsidRDefault="004F1D0E" w:rsidP="00017B59">
            <w:pPr>
              <w:spacing w:after="0" w:line="240" w:lineRule="auto"/>
              <w:rPr>
                <w:rFonts w:ascii="Times New Roman" w:hAnsi="Times New Roman"/>
              </w:rPr>
            </w:pPr>
            <w:r w:rsidRPr="00192E2E">
              <w:rPr>
                <w:rFonts w:ascii="Times New Roman" w:hAnsi="Times New Roman"/>
              </w:rPr>
              <w:t>(II - III)</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3 - 5</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30 - 50</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0,7</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25 - 40</w:t>
            </w: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(6 - 7)Д</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0,5</w:t>
            </w: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0,5</w:t>
            </w: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0,5</w:t>
            </w:r>
          </w:p>
        </w:tc>
        <w:tc>
          <w:tcPr>
            <w:tcW w:w="1331"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7 - 12</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0,6</w:t>
            </w:r>
          </w:p>
        </w:tc>
        <w:tc>
          <w:tcPr>
            <w:tcW w:w="1276"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10 - 15</w:t>
            </w: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(3 - 4)</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Ол. ч.,</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др. п.</w:t>
            </w:r>
          </w:p>
        </w:tc>
      </w:tr>
      <w:tr w:rsidR="00017B59" w:rsidRPr="00192E2E" w:rsidTr="00017B59">
        <w:trPr>
          <w:jc w:val="center"/>
        </w:trPr>
        <w:tc>
          <w:tcPr>
            <w:tcW w:w="2071" w:type="dxa"/>
            <w:vMerge w:val="restart"/>
            <w:vAlign w:val="center"/>
          </w:tcPr>
          <w:p w:rsidR="004F1D0E" w:rsidRPr="00192E2E" w:rsidRDefault="004F1D0E" w:rsidP="00017B59">
            <w:pPr>
              <w:spacing w:after="0" w:line="240" w:lineRule="auto"/>
              <w:rPr>
                <w:rFonts w:ascii="Times New Roman" w:hAnsi="Times New Roman"/>
              </w:rPr>
            </w:pPr>
            <w:r w:rsidRPr="00192E2E">
              <w:rPr>
                <w:rFonts w:ascii="Times New Roman" w:hAnsi="Times New Roman"/>
              </w:rPr>
              <w:t>3. Сложные насаждения с преобладанием мягколиственных и долей дуба в составе менее 3 единиц, но с достаточным количеством деревьев для формирования древостоев с преобладанием дуба</w:t>
            </w:r>
          </w:p>
        </w:tc>
        <w:tc>
          <w:tcPr>
            <w:tcW w:w="1985" w:type="dxa"/>
            <w:vMerge w:val="restart"/>
            <w:vAlign w:val="center"/>
          </w:tcPr>
          <w:p w:rsidR="004F1D0E" w:rsidRPr="00192E2E" w:rsidRDefault="004F1D0E" w:rsidP="00017B59">
            <w:pPr>
              <w:spacing w:after="0" w:line="240" w:lineRule="auto"/>
              <w:rPr>
                <w:rFonts w:ascii="Times New Roman" w:hAnsi="Times New Roman"/>
              </w:rPr>
            </w:pPr>
            <w:r w:rsidRPr="00192E2E">
              <w:rPr>
                <w:rFonts w:ascii="Times New Roman" w:hAnsi="Times New Roman"/>
              </w:rPr>
              <w:t>Дубравы свежие липово-лещиновые</w:t>
            </w:r>
          </w:p>
          <w:p w:rsidR="004F1D0E" w:rsidRPr="00192E2E" w:rsidRDefault="004F1D0E" w:rsidP="00017B59">
            <w:pPr>
              <w:spacing w:after="0" w:line="240" w:lineRule="auto"/>
              <w:rPr>
                <w:rFonts w:ascii="Times New Roman" w:hAnsi="Times New Roman"/>
              </w:rPr>
            </w:pPr>
            <w:r w:rsidRPr="00192E2E">
              <w:rPr>
                <w:rFonts w:ascii="Times New Roman" w:hAnsi="Times New Roman"/>
              </w:rPr>
              <w:t>(II - I)</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2 - 4</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0,6</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50 - 80</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0,6</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50 - 70</w:t>
            </w: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(5 - 7)Д</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0,3</w:t>
            </w: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0,3</w:t>
            </w: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(3 - 5)</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Др. п.</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40 - 70</w:t>
            </w: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40 - 60</w:t>
            </w: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restart"/>
            <w:vAlign w:val="center"/>
          </w:tcPr>
          <w:p w:rsidR="004F1D0E" w:rsidRPr="00192E2E" w:rsidRDefault="004F1D0E" w:rsidP="00017B59">
            <w:pPr>
              <w:spacing w:after="0" w:line="240" w:lineRule="auto"/>
              <w:rPr>
                <w:rFonts w:ascii="Times New Roman" w:hAnsi="Times New Roman"/>
              </w:rPr>
            </w:pPr>
            <w:r w:rsidRPr="00192E2E">
              <w:rPr>
                <w:rFonts w:ascii="Times New Roman" w:hAnsi="Times New Roman"/>
              </w:rPr>
              <w:t>Дубравы свежие липово-осоковые</w:t>
            </w:r>
          </w:p>
          <w:p w:rsidR="004F1D0E" w:rsidRPr="00192E2E" w:rsidRDefault="004F1D0E" w:rsidP="00017B59">
            <w:pPr>
              <w:spacing w:after="0" w:line="240" w:lineRule="auto"/>
              <w:rPr>
                <w:rFonts w:ascii="Times New Roman" w:hAnsi="Times New Roman"/>
              </w:rPr>
            </w:pPr>
            <w:r w:rsidRPr="00192E2E">
              <w:rPr>
                <w:rFonts w:ascii="Times New Roman" w:hAnsi="Times New Roman"/>
              </w:rPr>
              <w:t>(III - II;</w:t>
            </w:r>
          </w:p>
          <w:p w:rsidR="004F1D0E" w:rsidRPr="00192E2E" w:rsidRDefault="004F1D0E" w:rsidP="00017B59">
            <w:pPr>
              <w:spacing w:after="0" w:line="240" w:lineRule="auto"/>
              <w:rPr>
                <w:rFonts w:ascii="Times New Roman" w:hAnsi="Times New Roman"/>
              </w:rPr>
            </w:pPr>
            <w:r w:rsidRPr="00192E2E">
              <w:rPr>
                <w:rFonts w:ascii="Times New Roman" w:hAnsi="Times New Roman"/>
              </w:rPr>
              <w:t>IV)</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2 - 4</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0,6</w:t>
            </w: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0,6</w:t>
            </w: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(4 - 7)Д</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0,4</w:t>
            </w: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0,5</w:t>
            </w: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(3 - 6)</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др. п.</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40 - 60</w:t>
            </w: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40 - 70</w:t>
            </w: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restart"/>
            <w:vAlign w:val="center"/>
          </w:tcPr>
          <w:p w:rsidR="004F1D0E" w:rsidRPr="00192E2E" w:rsidRDefault="004F1D0E" w:rsidP="00017B59">
            <w:pPr>
              <w:spacing w:after="0" w:line="240" w:lineRule="auto"/>
              <w:rPr>
                <w:rFonts w:ascii="Times New Roman" w:hAnsi="Times New Roman"/>
              </w:rPr>
            </w:pPr>
            <w:r w:rsidRPr="00192E2E">
              <w:rPr>
                <w:rFonts w:ascii="Times New Roman" w:hAnsi="Times New Roman"/>
              </w:rPr>
              <w:t xml:space="preserve">Дубравы влажные </w:t>
            </w:r>
            <w:proofErr w:type="spellStart"/>
            <w:r w:rsidRPr="00192E2E">
              <w:rPr>
                <w:rFonts w:ascii="Times New Roman" w:hAnsi="Times New Roman"/>
              </w:rPr>
              <w:t>крупнотравные</w:t>
            </w:r>
            <w:proofErr w:type="spellEnd"/>
            <w:r w:rsidRPr="00192E2E">
              <w:rPr>
                <w:rFonts w:ascii="Times New Roman" w:hAnsi="Times New Roman"/>
              </w:rPr>
              <w:t xml:space="preserve"> (II -</w:t>
            </w:r>
          </w:p>
          <w:p w:rsidR="004F1D0E" w:rsidRPr="00192E2E" w:rsidRDefault="004F1D0E" w:rsidP="00017B59">
            <w:pPr>
              <w:spacing w:after="0" w:line="240" w:lineRule="auto"/>
              <w:rPr>
                <w:rFonts w:ascii="Times New Roman" w:hAnsi="Times New Roman"/>
              </w:rPr>
            </w:pPr>
            <w:r w:rsidRPr="00192E2E">
              <w:rPr>
                <w:rFonts w:ascii="Times New Roman" w:hAnsi="Times New Roman"/>
              </w:rPr>
              <w:t>III; I)</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2 - 4</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0,6</w:t>
            </w: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0,6</w:t>
            </w: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(4 - 7)Д</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0,4</w:t>
            </w: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0,5</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40 - 60</w:t>
            </w: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(3 - 6)</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40 - 70</w:t>
            </w: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др. п.</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restart"/>
            <w:vAlign w:val="center"/>
          </w:tcPr>
          <w:p w:rsidR="004F1D0E" w:rsidRPr="00192E2E" w:rsidRDefault="004F1D0E" w:rsidP="00017B59">
            <w:pPr>
              <w:spacing w:after="0" w:line="240" w:lineRule="auto"/>
              <w:rPr>
                <w:rFonts w:ascii="Times New Roman" w:hAnsi="Times New Roman"/>
              </w:rPr>
            </w:pPr>
            <w:r w:rsidRPr="00192E2E">
              <w:rPr>
                <w:rFonts w:ascii="Times New Roman" w:hAnsi="Times New Roman"/>
              </w:rPr>
              <w:t>Дубравы влажные липовые</w:t>
            </w:r>
          </w:p>
          <w:p w:rsidR="004F1D0E" w:rsidRPr="00192E2E" w:rsidRDefault="004F1D0E" w:rsidP="00017B59">
            <w:pPr>
              <w:spacing w:after="0" w:line="240" w:lineRule="auto"/>
              <w:rPr>
                <w:rFonts w:ascii="Times New Roman" w:hAnsi="Times New Roman"/>
              </w:rPr>
            </w:pPr>
            <w:r w:rsidRPr="00192E2E">
              <w:rPr>
                <w:rFonts w:ascii="Times New Roman" w:hAnsi="Times New Roman"/>
              </w:rPr>
              <w:t>(III - IV; II)</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2 - 4</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0,6</w:t>
            </w: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0,6</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40 - 60</w:t>
            </w: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(4 - 7)Д</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0,4</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40 - 70</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0,5</w:t>
            </w: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(3 - 6)</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др. п.</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restart"/>
            <w:vAlign w:val="center"/>
          </w:tcPr>
          <w:p w:rsidR="004F1D0E" w:rsidRPr="00192E2E" w:rsidRDefault="004F1D0E" w:rsidP="00017B59">
            <w:pPr>
              <w:spacing w:after="0" w:line="240" w:lineRule="auto"/>
              <w:rPr>
                <w:rFonts w:ascii="Times New Roman" w:hAnsi="Times New Roman"/>
              </w:rPr>
            </w:pPr>
            <w:r w:rsidRPr="00192E2E">
              <w:rPr>
                <w:rFonts w:ascii="Times New Roman" w:hAnsi="Times New Roman"/>
              </w:rPr>
              <w:t xml:space="preserve">Дубравы </w:t>
            </w:r>
            <w:proofErr w:type="spellStart"/>
            <w:r w:rsidRPr="00192E2E">
              <w:rPr>
                <w:rFonts w:ascii="Times New Roman" w:hAnsi="Times New Roman"/>
              </w:rPr>
              <w:t>приручейно-крупнотравные</w:t>
            </w:r>
            <w:proofErr w:type="spellEnd"/>
          </w:p>
          <w:p w:rsidR="004F1D0E" w:rsidRPr="00192E2E" w:rsidRDefault="004F1D0E" w:rsidP="00017B59">
            <w:pPr>
              <w:spacing w:after="0" w:line="240" w:lineRule="auto"/>
              <w:rPr>
                <w:rFonts w:ascii="Times New Roman" w:hAnsi="Times New Roman"/>
              </w:rPr>
            </w:pPr>
            <w:r w:rsidRPr="00192E2E">
              <w:rPr>
                <w:rFonts w:ascii="Times New Roman" w:hAnsi="Times New Roman"/>
              </w:rPr>
              <w:t>(II - III)</w:t>
            </w:r>
          </w:p>
        </w:tc>
        <w:tc>
          <w:tcPr>
            <w:tcW w:w="992"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2 - 4</w:t>
            </w: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0,6</w:t>
            </w: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0,6</w:t>
            </w: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(4 - 7)Д</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0,4</w:t>
            </w: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0,5</w:t>
            </w: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(3 - 6)</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Ол. ч.,</w:t>
            </w:r>
          </w:p>
        </w:tc>
      </w:tr>
      <w:tr w:rsidR="00017B59" w:rsidRPr="00192E2E" w:rsidTr="00017B59">
        <w:trPr>
          <w:jc w:val="center"/>
        </w:trPr>
        <w:tc>
          <w:tcPr>
            <w:tcW w:w="2071" w:type="dxa"/>
            <w:vMerge/>
            <w:vAlign w:val="center"/>
          </w:tcPr>
          <w:p w:rsidR="004F1D0E" w:rsidRPr="00192E2E" w:rsidRDefault="004F1D0E" w:rsidP="00017B59">
            <w:pPr>
              <w:spacing w:after="0" w:line="240" w:lineRule="auto"/>
              <w:rPr>
                <w:rFonts w:ascii="Times New Roman" w:hAnsi="Times New Roman"/>
              </w:rPr>
            </w:pPr>
          </w:p>
        </w:tc>
        <w:tc>
          <w:tcPr>
            <w:tcW w:w="1985" w:type="dxa"/>
            <w:vMerge/>
            <w:vAlign w:val="center"/>
          </w:tcPr>
          <w:p w:rsidR="004F1D0E" w:rsidRPr="00192E2E" w:rsidRDefault="004F1D0E" w:rsidP="00017B59">
            <w:pPr>
              <w:spacing w:after="0" w:line="240" w:lineRule="auto"/>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992" w:type="dxa"/>
            <w:vAlign w:val="center"/>
          </w:tcPr>
          <w:p w:rsidR="004F1D0E" w:rsidRPr="00192E2E" w:rsidRDefault="004F1D0E" w:rsidP="00017B59">
            <w:pPr>
              <w:spacing w:after="0" w:line="240" w:lineRule="auto"/>
              <w:jc w:val="center"/>
              <w:rPr>
                <w:rFonts w:ascii="Times New Roman" w:hAnsi="Times New Roman"/>
              </w:rPr>
            </w:pPr>
          </w:p>
        </w:tc>
        <w:tc>
          <w:tcPr>
            <w:tcW w:w="1079" w:type="dxa"/>
            <w:vAlign w:val="center"/>
          </w:tcPr>
          <w:p w:rsidR="004F1D0E" w:rsidRPr="00192E2E" w:rsidRDefault="004F1D0E" w:rsidP="00017B59">
            <w:pPr>
              <w:spacing w:after="0" w:line="240" w:lineRule="auto"/>
              <w:jc w:val="center"/>
              <w:rPr>
                <w:rFonts w:ascii="Times New Roman" w:hAnsi="Times New Roman"/>
              </w:rPr>
            </w:pPr>
          </w:p>
        </w:tc>
        <w:tc>
          <w:tcPr>
            <w:tcW w:w="1331" w:type="dxa"/>
            <w:vAlign w:val="center"/>
          </w:tcPr>
          <w:p w:rsidR="004F1D0E" w:rsidRPr="00192E2E" w:rsidRDefault="004F1D0E" w:rsidP="00017B59">
            <w:pPr>
              <w:spacing w:after="0" w:line="240" w:lineRule="auto"/>
              <w:jc w:val="center"/>
              <w:rPr>
                <w:rFonts w:ascii="Times New Roman" w:hAnsi="Times New Roman"/>
              </w:rPr>
            </w:pPr>
          </w:p>
        </w:tc>
        <w:tc>
          <w:tcPr>
            <w:tcW w:w="1134" w:type="dxa"/>
            <w:vAlign w:val="center"/>
          </w:tcPr>
          <w:p w:rsidR="004F1D0E" w:rsidRPr="00192E2E" w:rsidRDefault="004F1D0E" w:rsidP="00017B59">
            <w:pPr>
              <w:spacing w:after="0" w:line="240" w:lineRule="auto"/>
              <w:jc w:val="center"/>
              <w:rPr>
                <w:rFonts w:ascii="Times New Roman" w:hAnsi="Times New Roman"/>
              </w:rPr>
            </w:pPr>
          </w:p>
        </w:tc>
        <w:tc>
          <w:tcPr>
            <w:tcW w:w="1276" w:type="dxa"/>
            <w:vAlign w:val="center"/>
          </w:tcPr>
          <w:p w:rsidR="004F1D0E" w:rsidRPr="00192E2E" w:rsidRDefault="004F1D0E" w:rsidP="00017B59">
            <w:pPr>
              <w:spacing w:after="0" w:line="240" w:lineRule="auto"/>
              <w:jc w:val="center"/>
              <w:rPr>
                <w:rFonts w:ascii="Times New Roman" w:hAnsi="Times New Roman"/>
              </w:rPr>
            </w:pPr>
          </w:p>
        </w:tc>
        <w:tc>
          <w:tcPr>
            <w:tcW w:w="1047" w:type="dxa"/>
            <w:vAlign w:val="center"/>
          </w:tcPr>
          <w:p w:rsidR="004F1D0E" w:rsidRPr="00192E2E" w:rsidRDefault="004F1D0E" w:rsidP="00017B59">
            <w:pPr>
              <w:spacing w:after="0" w:line="240" w:lineRule="auto"/>
              <w:jc w:val="center"/>
              <w:rPr>
                <w:rFonts w:ascii="Times New Roman" w:hAnsi="Times New Roman"/>
              </w:rPr>
            </w:pPr>
            <w:r w:rsidRPr="00192E2E">
              <w:rPr>
                <w:rFonts w:ascii="Times New Roman" w:hAnsi="Times New Roman"/>
              </w:rPr>
              <w:t>др. п.</w:t>
            </w:r>
          </w:p>
        </w:tc>
      </w:tr>
    </w:tbl>
    <w:p w:rsidR="00017B59" w:rsidRPr="00192E2E" w:rsidRDefault="00017B59">
      <w:pPr>
        <w:spacing w:after="0" w:line="240" w:lineRule="auto"/>
        <w:rPr>
          <w:rFonts w:ascii="Times New Roman" w:eastAsia="Times New Roman" w:hAnsi="Times New Roman"/>
          <w:bCs/>
          <w:sz w:val="24"/>
          <w:szCs w:val="24"/>
          <w:lang w:eastAsia="ru-RU"/>
        </w:rPr>
      </w:pPr>
      <w:r w:rsidRPr="00192E2E">
        <w:br w:type="page"/>
      </w:r>
    </w:p>
    <w:p w:rsidR="00921DDE" w:rsidRPr="00192E2E" w:rsidRDefault="00921DDE" w:rsidP="00017B59">
      <w:pPr>
        <w:pStyle w:val="afffe"/>
        <w:spacing w:before="240" w:after="120"/>
      </w:pPr>
      <w:r w:rsidRPr="00192E2E">
        <w:t>Таблица 2.1.</w:t>
      </w:r>
      <w:r w:rsidR="004B0AE3" w:rsidRPr="00192E2E">
        <w:t>2</w:t>
      </w:r>
      <w:r w:rsidRPr="00192E2E">
        <w:t>.6</w:t>
      </w:r>
      <w:r w:rsidR="004E4AAF" w:rsidRPr="00192E2E">
        <w:t xml:space="preserve">. </w:t>
      </w:r>
      <w:r w:rsidRPr="00192E2E">
        <w:t>Нормативы рубок, проводимых в целях ухода за лесными насаждениями,</w:t>
      </w:r>
      <w:r w:rsidR="004E4AAF" w:rsidRPr="00192E2E">
        <w:t xml:space="preserve"> </w:t>
      </w:r>
      <w:r w:rsidRPr="00192E2E">
        <w:t>в березовых насаждениях</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tblPr>
      <w:tblGrid>
        <w:gridCol w:w="1788"/>
        <w:gridCol w:w="2274"/>
        <w:gridCol w:w="990"/>
        <w:gridCol w:w="1132"/>
        <w:gridCol w:w="1132"/>
        <w:gridCol w:w="1132"/>
        <w:gridCol w:w="990"/>
        <w:gridCol w:w="1082"/>
        <w:gridCol w:w="1324"/>
        <w:gridCol w:w="1132"/>
        <w:gridCol w:w="1274"/>
        <w:gridCol w:w="1059"/>
      </w:tblGrid>
      <w:tr w:rsidR="00017B59" w:rsidRPr="00192E2E" w:rsidTr="00017B59">
        <w:trPr>
          <w:tblHeader/>
          <w:jc w:val="center"/>
        </w:trPr>
        <w:tc>
          <w:tcPr>
            <w:tcW w:w="1788" w:type="dxa"/>
            <w:vMerge w:val="restart"/>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Состав лесных насаждений до рубки</w:t>
            </w:r>
          </w:p>
        </w:tc>
        <w:tc>
          <w:tcPr>
            <w:tcW w:w="2274" w:type="dxa"/>
            <w:vMerge w:val="restart"/>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Группы типов леса (класс бонитета)</w:t>
            </w:r>
          </w:p>
        </w:tc>
        <w:tc>
          <w:tcPr>
            <w:tcW w:w="990" w:type="dxa"/>
            <w:vMerge w:val="restart"/>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Возраст начала ухода, лет</w:t>
            </w:r>
          </w:p>
        </w:tc>
        <w:tc>
          <w:tcPr>
            <w:tcW w:w="2264" w:type="dxa"/>
            <w:gridSpan w:val="2"/>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Рубки осветления</w:t>
            </w:r>
          </w:p>
        </w:tc>
        <w:tc>
          <w:tcPr>
            <w:tcW w:w="2122" w:type="dxa"/>
            <w:gridSpan w:val="2"/>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Рубки прочистки</w:t>
            </w:r>
          </w:p>
        </w:tc>
        <w:tc>
          <w:tcPr>
            <w:tcW w:w="2406" w:type="dxa"/>
            <w:gridSpan w:val="2"/>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Рубки прореживания</w:t>
            </w:r>
          </w:p>
        </w:tc>
        <w:tc>
          <w:tcPr>
            <w:tcW w:w="2406" w:type="dxa"/>
            <w:gridSpan w:val="2"/>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Проходные рубки</w:t>
            </w:r>
          </w:p>
        </w:tc>
        <w:tc>
          <w:tcPr>
            <w:tcW w:w="1059" w:type="dxa"/>
            <w:vMerge w:val="restart"/>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Целевой состав к возрасту рубки (спелости)</w:t>
            </w:r>
          </w:p>
        </w:tc>
      </w:tr>
      <w:tr w:rsidR="00017B59" w:rsidRPr="00192E2E" w:rsidTr="00017B59">
        <w:trPr>
          <w:tblHeade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2274" w:type="dxa"/>
            <w:vMerge/>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990" w:type="dxa"/>
            <w:vMerge/>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Минимальная сомкнутость крон до ухода</w:t>
            </w:r>
          </w:p>
        </w:tc>
        <w:tc>
          <w:tcPr>
            <w:tcW w:w="1132" w:type="dxa"/>
            <w:vMerge w:val="restart"/>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Интенсивность рубки, % по запасу</w:t>
            </w:r>
          </w:p>
        </w:tc>
        <w:tc>
          <w:tcPr>
            <w:tcW w:w="1132" w:type="dxa"/>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Минимальная сомкнутость крон до ухода</w:t>
            </w:r>
          </w:p>
        </w:tc>
        <w:tc>
          <w:tcPr>
            <w:tcW w:w="990" w:type="dxa"/>
            <w:vMerge w:val="restart"/>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Интенсивность рубки, % по запасу</w:t>
            </w:r>
          </w:p>
        </w:tc>
        <w:tc>
          <w:tcPr>
            <w:tcW w:w="1082" w:type="dxa"/>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Минимальная полнота до ухода</w:t>
            </w:r>
          </w:p>
        </w:tc>
        <w:tc>
          <w:tcPr>
            <w:tcW w:w="1324" w:type="dxa"/>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Интенсивность рубки, % по запасу</w:t>
            </w:r>
          </w:p>
        </w:tc>
        <w:tc>
          <w:tcPr>
            <w:tcW w:w="1132" w:type="dxa"/>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Минимальная полнота до ухода</w:t>
            </w:r>
          </w:p>
        </w:tc>
        <w:tc>
          <w:tcPr>
            <w:tcW w:w="1274" w:type="dxa"/>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Интенсивность рубки, % по запасу</w:t>
            </w:r>
          </w:p>
        </w:tc>
        <w:tc>
          <w:tcPr>
            <w:tcW w:w="1059" w:type="dxa"/>
            <w:vMerge/>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r>
      <w:tr w:rsidR="00017B59" w:rsidRPr="00192E2E" w:rsidTr="00017B59">
        <w:trPr>
          <w:tblHeade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2274" w:type="dxa"/>
            <w:vMerge/>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990" w:type="dxa"/>
            <w:vMerge/>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после ухода</w:t>
            </w:r>
          </w:p>
        </w:tc>
        <w:tc>
          <w:tcPr>
            <w:tcW w:w="1132" w:type="dxa"/>
            <w:vMerge/>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после ухода</w:t>
            </w:r>
          </w:p>
        </w:tc>
        <w:tc>
          <w:tcPr>
            <w:tcW w:w="990" w:type="dxa"/>
            <w:vMerge/>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после ухода</w:t>
            </w:r>
          </w:p>
        </w:tc>
        <w:tc>
          <w:tcPr>
            <w:tcW w:w="1324" w:type="dxa"/>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повторяемость (лет)</w:t>
            </w:r>
          </w:p>
        </w:tc>
        <w:tc>
          <w:tcPr>
            <w:tcW w:w="1132" w:type="dxa"/>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после ухода</w:t>
            </w:r>
          </w:p>
        </w:tc>
        <w:tc>
          <w:tcPr>
            <w:tcW w:w="1274" w:type="dxa"/>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повторяемость (лет)</w:t>
            </w:r>
          </w:p>
        </w:tc>
        <w:tc>
          <w:tcPr>
            <w:tcW w:w="1059" w:type="dxa"/>
            <w:vMerge/>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r>
      <w:tr w:rsidR="00017B59" w:rsidRPr="00192E2E" w:rsidTr="00017B59">
        <w:trPr>
          <w:tblHeader/>
          <w:jc w:val="center"/>
        </w:trPr>
        <w:tc>
          <w:tcPr>
            <w:tcW w:w="1788" w:type="dxa"/>
            <w:tcBorders>
              <w:top w:val="single" w:sz="4" w:space="0" w:color="auto"/>
              <w:left w:val="single" w:sz="4" w:space="0" w:color="auto"/>
              <w:bottom w:val="single" w:sz="4" w:space="0" w:color="auto"/>
              <w:right w:val="single" w:sz="4" w:space="0" w:color="auto"/>
            </w:tcBorders>
            <w:vAlign w:val="center"/>
          </w:tcPr>
          <w:p w:rsidR="00017B59" w:rsidRPr="00192E2E" w:rsidRDefault="00017B59" w:rsidP="00017B59">
            <w:pPr>
              <w:spacing w:after="0" w:line="240" w:lineRule="auto"/>
              <w:jc w:val="center"/>
              <w:rPr>
                <w:rFonts w:ascii="Times New Roman" w:hAnsi="Times New Roman"/>
              </w:rPr>
            </w:pPr>
            <w:bookmarkStart w:id="86" w:name="P4471"/>
            <w:bookmarkEnd w:id="86"/>
            <w:r w:rsidRPr="00192E2E">
              <w:rPr>
                <w:rFonts w:ascii="Times New Roman" w:hAnsi="Times New Roman"/>
              </w:rPr>
              <w:t>1</w:t>
            </w:r>
          </w:p>
        </w:tc>
        <w:tc>
          <w:tcPr>
            <w:tcW w:w="2274" w:type="dxa"/>
            <w:tcBorders>
              <w:top w:val="single" w:sz="4" w:space="0" w:color="auto"/>
              <w:left w:val="single" w:sz="4" w:space="0" w:color="auto"/>
              <w:bottom w:val="single" w:sz="4" w:space="0" w:color="auto"/>
              <w:right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w:t>
            </w:r>
          </w:p>
        </w:tc>
        <w:tc>
          <w:tcPr>
            <w:tcW w:w="990" w:type="dxa"/>
            <w:tcBorders>
              <w:top w:val="single" w:sz="4" w:space="0" w:color="auto"/>
              <w:left w:val="single" w:sz="4" w:space="0" w:color="auto"/>
              <w:bottom w:val="single" w:sz="4" w:space="0" w:color="auto"/>
              <w:right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3</w:t>
            </w:r>
          </w:p>
        </w:tc>
        <w:tc>
          <w:tcPr>
            <w:tcW w:w="1132" w:type="dxa"/>
            <w:tcBorders>
              <w:top w:val="single" w:sz="4" w:space="0" w:color="auto"/>
              <w:left w:val="single" w:sz="4" w:space="0" w:color="auto"/>
              <w:bottom w:val="single" w:sz="4" w:space="0" w:color="auto"/>
              <w:right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4</w:t>
            </w:r>
          </w:p>
        </w:tc>
        <w:tc>
          <w:tcPr>
            <w:tcW w:w="1132" w:type="dxa"/>
            <w:tcBorders>
              <w:top w:val="single" w:sz="4" w:space="0" w:color="auto"/>
              <w:left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5</w:t>
            </w:r>
          </w:p>
        </w:tc>
        <w:tc>
          <w:tcPr>
            <w:tcW w:w="1132" w:type="dxa"/>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6</w:t>
            </w:r>
          </w:p>
        </w:tc>
        <w:tc>
          <w:tcPr>
            <w:tcW w:w="990" w:type="dxa"/>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7</w:t>
            </w:r>
          </w:p>
        </w:tc>
        <w:tc>
          <w:tcPr>
            <w:tcW w:w="1082" w:type="dxa"/>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8</w:t>
            </w:r>
          </w:p>
        </w:tc>
        <w:tc>
          <w:tcPr>
            <w:tcW w:w="1324" w:type="dxa"/>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9</w:t>
            </w:r>
          </w:p>
        </w:tc>
        <w:tc>
          <w:tcPr>
            <w:tcW w:w="1132" w:type="dxa"/>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10</w:t>
            </w:r>
          </w:p>
        </w:tc>
        <w:tc>
          <w:tcPr>
            <w:tcW w:w="1274" w:type="dxa"/>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11</w:t>
            </w:r>
          </w:p>
        </w:tc>
        <w:tc>
          <w:tcPr>
            <w:tcW w:w="1059" w:type="dxa"/>
            <w:tcBorders>
              <w:top w:val="single" w:sz="4" w:space="0" w:color="auto"/>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12</w:t>
            </w:r>
          </w:p>
        </w:tc>
      </w:tr>
      <w:tr w:rsidR="00017B59" w:rsidRPr="00192E2E" w:rsidTr="00017B59">
        <w:trPr>
          <w:jc w:val="center"/>
        </w:trPr>
        <w:tc>
          <w:tcPr>
            <w:tcW w:w="1788" w:type="dxa"/>
            <w:vMerge w:val="restart"/>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r w:rsidRPr="00192E2E">
              <w:rPr>
                <w:rFonts w:ascii="Times New Roman" w:hAnsi="Times New Roman"/>
              </w:rPr>
              <w:t>1. Березовые насаждения: чистые и с небольшой примесью других пород</w:t>
            </w:r>
          </w:p>
        </w:tc>
        <w:tc>
          <w:tcPr>
            <w:tcW w:w="2274" w:type="dxa"/>
            <w:vMerge w:val="restart"/>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r w:rsidRPr="00192E2E">
              <w:rPr>
                <w:rFonts w:ascii="Times New Roman" w:hAnsi="Times New Roman"/>
              </w:rPr>
              <w:t>бруснично-вейниковые</w:t>
            </w:r>
          </w:p>
          <w:p w:rsidR="00017B59" w:rsidRPr="00192E2E" w:rsidRDefault="00017B59" w:rsidP="00017B59">
            <w:pPr>
              <w:spacing w:after="0" w:line="240" w:lineRule="auto"/>
              <w:rPr>
                <w:rFonts w:ascii="Times New Roman" w:hAnsi="Times New Roman"/>
              </w:rPr>
            </w:pPr>
            <w:r w:rsidRPr="00192E2E">
              <w:rPr>
                <w:rFonts w:ascii="Times New Roman" w:hAnsi="Times New Roman"/>
              </w:rPr>
              <w:t>(II - I)</w:t>
            </w:r>
          </w:p>
        </w:tc>
        <w:tc>
          <w:tcPr>
            <w:tcW w:w="990"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10 - 12</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&gt; 0,8</w:t>
            </w:r>
          </w:p>
        </w:tc>
        <w:tc>
          <w:tcPr>
            <w:tcW w:w="990"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20 - 25</w:t>
            </w:r>
          </w:p>
        </w:tc>
        <w:tc>
          <w:tcPr>
            <w:tcW w:w="108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&gt; 0,8</w:t>
            </w:r>
          </w:p>
        </w:tc>
        <w:tc>
          <w:tcPr>
            <w:tcW w:w="1324"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20 - 30</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0,8</w:t>
            </w:r>
          </w:p>
        </w:tc>
        <w:tc>
          <w:tcPr>
            <w:tcW w:w="1274"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25 - 30</w:t>
            </w:r>
          </w:p>
        </w:tc>
        <w:tc>
          <w:tcPr>
            <w:tcW w:w="1059"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(8 - 10)Б</w:t>
            </w:r>
          </w:p>
        </w:tc>
      </w:tr>
      <w:tr w:rsidR="00017B59" w:rsidRPr="00192E2E" w:rsidTr="00017B59">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0,7</w:t>
            </w:r>
          </w:p>
        </w:tc>
        <w:tc>
          <w:tcPr>
            <w:tcW w:w="990"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0,7</w:t>
            </w:r>
          </w:p>
        </w:tc>
        <w:tc>
          <w:tcPr>
            <w:tcW w:w="1324"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8 - 10</w:t>
            </w: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0,6</w:t>
            </w:r>
          </w:p>
        </w:tc>
        <w:tc>
          <w:tcPr>
            <w:tcW w:w="1274"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10 - 15</w:t>
            </w:r>
          </w:p>
        </w:tc>
        <w:tc>
          <w:tcPr>
            <w:tcW w:w="1059"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(0 - 2)С</w:t>
            </w:r>
          </w:p>
        </w:tc>
      </w:tr>
      <w:tr w:rsidR="00017B59" w:rsidRPr="00192E2E" w:rsidTr="00017B59">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val="restart"/>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r w:rsidRPr="00192E2E">
              <w:rPr>
                <w:rFonts w:ascii="Times New Roman" w:hAnsi="Times New Roman"/>
              </w:rPr>
              <w:t xml:space="preserve">сложные </w:t>
            </w:r>
            <w:proofErr w:type="spellStart"/>
            <w:r w:rsidRPr="00192E2E">
              <w:rPr>
                <w:rFonts w:ascii="Times New Roman" w:hAnsi="Times New Roman"/>
              </w:rPr>
              <w:t>мелкотравные</w:t>
            </w:r>
            <w:proofErr w:type="spellEnd"/>
          </w:p>
          <w:p w:rsidR="00017B59" w:rsidRPr="00192E2E" w:rsidRDefault="00017B59" w:rsidP="00017B59">
            <w:pPr>
              <w:spacing w:after="0" w:line="240" w:lineRule="auto"/>
              <w:rPr>
                <w:rFonts w:ascii="Times New Roman" w:hAnsi="Times New Roman"/>
              </w:rPr>
            </w:pPr>
            <w:r w:rsidRPr="00192E2E">
              <w:rPr>
                <w:rFonts w:ascii="Times New Roman" w:hAnsi="Times New Roman"/>
              </w:rPr>
              <w:t>(II - I)</w:t>
            </w:r>
          </w:p>
        </w:tc>
        <w:tc>
          <w:tcPr>
            <w:tcW w:w="990"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8 - 12</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&gt; 0,8</w:t>
            </w:r>
          </w:p>
        </w:tc>
        <w:tc>
          <w:tcPr>
            <w:tcW w:w="990"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20 - 30</w:t>
            </w:r>
          </w:p>
        </w:tc>
        <w:tc>
          <w:tcPr>
            <w:tcW w:w="108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&gt; 0,8</w:t>
            </w:r>
          </w:p>
        </w:tc>
        <w:tc>
          <w:tcPr>
            <w:tcW w:w="1324"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20 - 30</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0,8</w:t>
            </w:r>
          </w:p>
        </w:tc>
        <w:tc>
          <w:tcPr>
            <w:tcW w:w="1274"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25 - 30</w:t>
            </w:r>
          </w:p>
        </w:tc>
        <w:tc>
          <w:tcPr>
            <w:tcW w:w="1059"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(8 - 10)Б</w:t>
            </w:r>
          </w:p>
        </w:tc>
      </w:tr>
      <w:tr w:rsidR="00017B59" w:rsidRPr="00192E2E" w:rsidTr="00017B59">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0,7</w:t>
            </w: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0,7</w:t>
            </w:r>
          </w:p>
        </w:tc>
        <w:tc>
          <w:tcPr>
            <w:tcW w:w="132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8 - 10</w:t>
            </w: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0,6</w:t>
            </w:r>
          </w:p>
        </w:tc>
        <w:tc>
          <w:tcPr>
            <w:tcW w:w="127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10 - 15</w:t>
            </w:r>
          </w:p>
        </w:tc>
        <w:tc>
          <w:tcPr>
            <w:tcW w:w="1059"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(0 - 2)С</w:t>
            </w:r>
          </w:p>
        </w:tc>
      </w:tr>
      <w:tr w:rsidR="00017B59" w:rsidRPr="00192E2E" w:rsidTr="00017B59">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990"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324"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274"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059"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(Е)</w:t>
            </w:r>
          </w:p>
        </w:tc>
      </w:tr>
      <w:tr w:rsidR="00017B59" w:rsidRPr="00192E2E" w:rsidTr="00017B59">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val="restart"/>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roofErr w:type="spellStart"/>
            <w:r w:rsidRPr="00192E2E">
              <w:rPr>
                <w:rFonts w:ascii="Times New Roman" w:hAnsi="Times New Roman"/>
              </w:rPr>
              <w:t>чернично-мелкотравные</w:t>
            </w:r>
            <w:proofErr w:type="spellEnd"/>
          </w:p>
          <w:p w:rsidR="00017B59" w:rsidRPr="00192E2E" w:rsidRDefault="00017B59" w:rsidP="00017B59">
            <w:pPr>
              <w:spacing w:after="0" w:line="240" w:lineRule="auto"/>
              <w:rPr>
                <w:rFonts w:ascii="Times New Roman" w:hAnsi="Times New Roman"/>
              </w:rPr>
            </w:pPr>
            <w:r w:rsidRPr="00192E2E">
              <w:rPr>
                <w:rFonts w:ascii="Times New Roman" w:hAnsi="Times New Roman"/>
              </w:rPr>
              <w:t>(II - III)</w:t>
            </w:r>
          </w:p>
        </w:tc>
        <w:tc>
          <w:tcPr>
            <w:tcW w:w="990"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8 - 12</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&gt; 0,8</w:t>
            </w:r>
          </w:p>
        </w:tc>
        <w:tc>
          <w:tcPr>
            <w:tcW w:w="990"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20 - 25</w:t>
            </w:r>
          </w:p>
        </w:tc>
        <w:tc>
          <w:tcPr>
            <w:tcW w:w="108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&gt; 0,8</w:t>
            </w:r>
          </w:p>
        </w:tc>
        <w:tc>
          <w:tcPr>
            <w:tcW w:w="1324"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20 - 30</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0,8</w:t>
            </w:r>
          </w:p>
        </w:tc>
        <w:tc>
          <w:tcPr>
            <w:tcW w:w="1274"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25 - 30</w:t>
            </w:r>
          </w:p>
        </w:tc>
        <w:tc>
          <w:tcPr>
            <w:tcW w:w="1059"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(8 - 10)Б</w:t>
            </w:r>
          </w:p>
        </w:tc>
      </w:tr>
      <w:tr w:rsidR="00017B59" w:rsidRPr="00192E2E" w:rsidTr="00017B59">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0,7</w:t>
            </w: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0,7</w:t>
            </w:r>
          </w:p>
        </w:tc>
        <w:tc>
          <w:tcPr>
            <w:tcW w:w="132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8 - 10</w:t>
            </w: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0,6</w:t>
            </w:r>
          </w:p>
        </w:tc>
        <w:tc>
          <w:tcPr>
            <w:tcW w:w="127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10 - 15</w:t>
            </w:r>
          </w:p>
        </w:tc>
        <w:tc>
          <w:tcPr>
            <w:tcW w:w="1059"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(0 - 2)С</w:t>
            </w:r>
          </w:p>
        </w:tc>
      </w:tr>
      <w:tr w:rsidR="00017B59" w:rsidRPr="00192E2E" w:rsidTr="00017B59">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990"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324"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274"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059"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(Е)</w:t>
            </w:r>
          </w:p>
        </w:tc>
      </w:tr>
      <w:tr w:rsidR="00017B59" w:rsidRPr="00192E2E" w:rsidTr="00017B59">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val="restart"/>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roofErr w:type="spellStart"/>
            <w:r w:rsidRPr="00192E2E">
              <w:rPr>
                <w:rFonts w:ascii="Times New Roman" w:hAnsi="Times New Roman"/>
              </w:rPr>
              <w:t>долгомошные</w:t>
            </w:r>
            <w:proofErr w:type="spellEnd"/>
          </w:p>
          <w:p w:rsidR="00017B59" w:rsidRPr="00192E2E" w:rsidRDefault="00017B59" w:rsidP="00017B59">
            <w:pPr>
              <w:spacing w:after="0" w:line="240" w:lineRule="auto"/>
              <w:rPr>
                <w:rFonts w:ascii="Times New Roman" w:hAnsi="Times New Roman"/>
              </w:rPr>
            </w:pPr>
            <w:r w:rsidRPr="00192E2E">
              <w:rPr>
                <w:rFonts w:ascii="Times New Roman" w:hAnsi="Times New Roman"/>
              </w:rPr>
              <w:t>(III - IV)</w:t>
            </w:r>
          </w:p>
        </w:tc>
        <w:tc>
          <w:tcPr>
            <w:tcW w:w="990"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12 - 15</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&gt; 0,8</w:t>
            </w:r>
          </w:p>
        </w:tc>
        <w:tc>
          <w:tcPr>
            <w:tcW w:w="990"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15 - 20</w:t>
            </w:r>
          </w:p>
        </w:tc>
        <w:tc>
          <w:tcPr>
            <w:tcW w:w="108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&gt; 0,8</w:t>
            </w:r>
          </w:p>
        </w:tc>
        <w:tc>
          <w:tcPr>
            <w:tcW w:w="1324"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20 - 25</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0,8</w:t>
            </w:r>
          </w:p>
        </w:tc>
        <w:tc>
          <w:tcPr>
            <w:tcW w:w="1274"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20 - 25</w:t>
            </w:r>
          </w:p>
        </w:tc>
        <w:tc>
          <w:tcPr>
            <w:tcW w:w="1059"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(8 - 10)Б</w:t>
            </w:r>
          </w:p>
        </w:tc>
      </w:tr>
      <w:tr w:rsidR="00017B59" w:rsidRPr="00192E2E" w:rsidTr="00017B59">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0,7</w:t>
            </w:r>
          </w:p>
        </w:tc>
        <w:tc>
          <w:tcPr>
            <w:tcW w:w="990"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0,7</w:t>
            </w:r>
          </w:p>
        </w:tc>
        <w:tc>
          <w:tcPr>
            <w:tcW w:w="1324"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8 - 10</w:t>
            </w: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0,6</w:t>
            </w:r>
          </w:p>
        </w:tc>
        <w:tc>
          <w:tcPr>
            <w:tcW w:w="1274"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10 - 15</w:t>
            </w:r>
          </w:p>
        </w:tc>
        <w:tc>
          <w:tcPr>
            <w:tcW w:w="1059"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(0 - 2)С</w:t>
            </w:r>
          </w:p>
        </w:tc>
      </w:tr>
      <w:tr w:rsidR="00017B59" w:rsidRPr="00192E2E" w:rsidTr="00017B59">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val="restart"/>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r w:rsidRPr="00192E2E">
              <w:rPr>
                <w:rFonts w:ascii="Times New Roman" w:hAnsi="Times New Roman"/>
              </w:rPr>
              <w:t xml:space="preserve">сложные </w:t>
            </w:r>
            <w:proofErr w:type="spellStart"/>
            <w:r w:rsidRPr="00192E2E">
              <w:rPr>
                <w:rFonts w:ascii="Times New Roman" w:hAnsi="Times New Roman"/>
              </w:rPr>
              <w:t>широкотравные</w:t>
            </w:r>
            <w:proofErr w:type="spellEnd"/>
            <w:r w:rsidRPr="00192E2E">
              <w:rPr>
                <w:rFonts w:ascii="Times New Roman" w:hAnsi="Times New Roman"/>
              </w:rPr>
              <w:t xml:space="preserve"> (</w:t>
            </w:r>
            <w:proofErr w:type="spellStart"/>
            <w:r w:rsidRPr="00192E2E">
              <w:rPr>
                <w:rFonts w:ascii="Times New Roman" w:hAnsi="Times New Roman"/>
              </w:rPr>
              <w:t>Ia</w:t>
            </w:r>
            <w:proofErr w:type="spellEnd"/>
            <w:r w:rsidRPr="00192E2E">
              <w:rPr>
                <w:rFonts w:ascii="Times New Roman" w:hAnsi="Times New Roman"/>
              </w:rPr>
              <w:t xml:space="preserve"> - I)</w:t>
            </w:r>
          </w:p>
        </w:tc>
        <w:tc>
          <w:tcPr>
            <w:tcW w:w="990"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8 - 10</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&gt; 0,8</w:t>
            </w:r>
          </w:p>
        </w:tc>
        <w:tc>
          <w:tcPr>
            <w:tcW w:w="990"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25 - 35</w:t>
            </w:r>
          </w:p>
        </w:tc>
        <w:tc>
          <w:tcPr>
            <w:tcW w:w="108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&gt; 0,8</w:t>
            </w:r>
          </w:p>
        </w:tc>
        <w:tc>
          <w:tcPr>
            <w:tcW w:w="1324"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25 - 35</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0,8</w:t>
            </w:r>
          </w:p>
        </w:tc>
        <w:tc>
          <w:tcPr>
            <w:tcW w:w="1274"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25 - 35</w:t>
            </w:r>
          </w:p>
        </w:tc>
        <w:tc>
          <w:tcPr>
            <w:tcW w:w="1059"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(8 - 10)Б</w:t>
            </w:r>
          </w:p>
        </w:tc>
      </w:tr>
      <w:tr w:rsidR="00017B59" w:rsidRPr="00192E2E" w:rsidTr="00017B59">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0,7</w:t>
            </w: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0,7</w:t>
            </w:r>
          </w:p>
        </w:tc>
        <w:tc>
          <w:tcPr>
            <w:tcW w:w="132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8 - 10</w:t>
            </w: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0,6</w:t>
            </w:r>
          </w:p>
        </w:tc>
        <w:tc>
          <w:tcPr>
            <w:tcW w:w="127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10 - 15</w:t>
            </w:r>
          </w:p>
        </w:tc>
        <w:tc>
          <w:tcPr>
            <w:tcW w:w="1059"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(0 - 2)Е</w:t>
            </w:r>
          </w:p>
        </w:tc>
      </w:tr>
      <w:tr w:rsidR="00017B59" w:rsidRPr="00192E2E" w:rsidTr="00017B59">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990"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324"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274"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059"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(С)</w:t>
            </w:r>
          </w:p>
        </w:tc>
      </w:tr>
      <w:tr w:rsidR="00017B59" w:rsidRPr="00192E2E" w:rsidTr="00017B59">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val="restart"/>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roofErr w:type="spellStart"/>
            <w:r w:rsidRPr="00192E2E">
              <w:rPr>
                <w:rFonts w:ascii="Times New Roman" w:hAnsi="Times New Roman"/>
              </w:rPr>
              <w:t>чернично-широкотравные</w:t>
            </w:r>
            <w:proofErr w:type="spellEnd"/>
            <w:r w:rsidRPr="00192E2E">
              <w:rPr>
                <w:rFonts w:ascii="Times New Roman" w:hAnsi="Times New Roman"/>
              </w:rPr>
              <w:t xml:space="preserve"> (I - II)</w:t>
            </w:r>
          </w:p>
        </w:tc>
        <w:tc>
          <w:tcPr>
            <w:tcW w:w="990"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8 - 10</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&gt; 0,8</w:t>
            </w:r>
          </w:p>
        </w:tc>
        <w:tc>
          <w:tcPr>
            <w:tcW w:w="990"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20 - 30</w:t>
            </w:r>
          </w:p>
        </w:tc>
        <w:tc>
          <w:tcPr>
            <w:tcW w:w="108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&gt; 0,8</w:t>
            </w:r>
          </w:p>
        </w:tc>
        <w:tc>
          <w:tcPr>
            <w:tcW w:w="1324"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25 - 30</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0,8</w:t>
            </w:r>
          </w:p>
        </w:tc>
        <w:tc>
          <w:tcPr>
            <w:tcW w:w="1274"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25 - 30</w:t>
            </w:r>
          </w:p>
        </w:tc>
        <w:tc>
          <w:tcPr>
            <w:tcW w:w="1059"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(8 - 10)Б</w:t>
            </w:r>
          </w:p>
        </w:tc>
      </w:tr>
      <w:tr w:rsidR="00017B59" w:rsidRPr="00192E2E" w:rsidTr="00017B59">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0,7</w:t>
            </w: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0,7</w:t>
            </w:r>
          </w:p>
        </w:tc>
        <w:tc>
          <w:tcPr>
            <w:tcW w:w="132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8 - 10</w:t>
            </w: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0,6</w:t>
            </w:r>
          </w:p>
        </w:tc>
        <w:tc>
          <w:tcPr>
            <w:tcW w:w="127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10 - 15</w:t>
            </w:r>
          </w:p>
        </w:tc>
        <w:tc>
          <w:tcPr>
            <w:tcW w:w="1059"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(0 - 2)Е</w:t>
            </w:r>
          </w:p>
        </w:tc>
      </w:tr>
      <w:tr w:rsidR="00017B59" w:rsidRPr="00192E2E" w:rsidTr="00017B59">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990"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324"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274"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059"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(С)</w:t>
            </w:r>
          </w:p>
        </w:tc>
      </w:tr>
      <w:tr w:rsidR="00017B59" w:rsidRPr="00192E2E" w:rsidTr="00017B59">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val="restart"/>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roofErr w:type="spellStart"/>
            <w:r w:rsidRPr="00192E2E">
              <w:rPr>
                <w:rFonts w:ascii="Times New Roman" w:hAnsi="Times New Roman"/>
              </w:rPr>
              <w:t>приручейно-крупнотравные</w:t>
            </w:r>
            <w:proofErr w:type="spellEnd"/>
            <w:r w:rsidRPr="00192E2E">
              <w:rPr>
                <w:rFonts w:ascii="Times New Roman" w:hAnsi="Times New Roman"/>
              </w:rPr>
              <w:t xml:space="preserve"> (II -III)</w:t>
            </w:r>
          </w:p>
        </w:tc>
        <w:tc>
          <w:tcPr>
            <w:tcW w:w="990"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8 - 10</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&gt; 0,8</w:t>
            </w:r>
          </w:p>
        </w:tc>
        <w:tc>
          <w:tcPr>
            <w:tcW w:w="990"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20 - 25</w:t>
            </w:r>
          </w:p>
        </w:tc>
        <w:tc>
          <w:tcPr>
            <w:tcW w:w="108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&gt; 0,8</w:t>
            </w:r>
          </w:p>
        </w:tc>
        <w:tc>
          <w:tcPr>
            <w:tcW w:w="1324"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20 - 25</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0,8</w:t>
            </w:r>
          </w:p>
        </w:tc>
        <w:tc>
          <w:tcPr>
            <w:tcW w:w="1274"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20 - 25</w:t>
            </w:r>
          </w:p>
        </w:tc>
        <w:tc>
          <w:tcPr>
            <w:tcW w:w="1059"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(8 - 10)Б</w:t>
            </w:r>
          </w:p>
        </w:tc>
      </w:tr>
      <w:tr w:rsidR="00017B59" w:rsidRPr="00192E2E" w:rsidTr="00017B59">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0,7</w:t>
            </w:r>
          </w:p>
        </w:tc>
        <w:tc>
          <w:tcPr>
            <w:tcW w:w="990"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0,7</w:t>
            </w:r>
          </w:p>
        </w:tc>
        <w:tc>
          <w:tcPr>
            <w:tcW w:w="1324"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8 - 10</w:t>
            </w: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0,7</w:t>
            </w:r>
          </w:p>
        </w:tc>
        <w:tc>
          <w:tcPr>
            <w:tcW w:w="1274"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10 - 15</w:t>
            </w:r>
          </w:p>
        </w:tc>
        <w:tc>
          <w:tcPr>
            <w:tcW w:w="1059"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(0 - 2)Е</w:t>
            </w:r>
          </w:p>
        </w:tc>
      </w:tr>
      <w:tr w:rsidR="00017B59" w:rsidRPr="00192E2E" w:rsidTr="00017B59">
        <w:trPr>
          <w:jc w:val="center"/>
        </w:trPr>
        <w:tc>
          <w:tcPr>
            <w:tcW w:w="1788" w:type="dxa"/>
            <w:vMerge w:val="restart"/>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r w:rsidRPr="00192E2E">
              <w:rPr>
                <w:rFonts w:ascii="Times New Roman" w:hAnsi="Times New Roman"/>
              </w:rPr>
              <w:t>2. Березово-осиновые насаждения, других пород</w:t>
            </w:r>
          </w:p>
        </w:tc>
        <w:tc>
          <w:tcPr>
            <w:tcW w:w="2274" w:type="dxa"/>
            <w:vMerge w:val="restart"/>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r w:rsidRPr="00192E2E">
              <w:rPr>
                <w:rFonts w:ascii="Times New Roman" w:hAnsi="Times New Roman"/>
              </w:rPr>
              <w:t xml:space="preserve">сложные </w:t>
            </w:r>
            <w:proofErr w:type="spellStart"/>
            <w:r w:rsidRPr="00192E2E">
              <w:rPr>
                <w:rFonts w:ascii="Times New Roman" w:hAnsi="Times New Roman"/>
              </w:rPr>
              <w:t>мелкотравные</w:t>
            </w:r>
            <w:proofErr w:type="spellEnd"/>
          </w:p>
          <w:p w:rsidR="00017B59" w:rsidRPr="00192E2E" w:rsidRDefault="00017B59" w:rsidP="00017B59">
            <w:pPr>
              <w:spacing w:after="0" w:line="240" w:lineRule="auto"/>
              <w:rPr>
                <w:rFonts w:ascii="Times New Roman" w:hAnsi="Times New Roman"/>
              </w:rPr>
            </w:pPr>
            <w:r w:rsidRPr="00192E2E">
              <w:rPr>
                <w:rFonts w:ascii="Times New Roman" w:hAnsi="Times New Roman"/>
              </w:rPr>
              <w:t>(II - I)</w:t>
            </w:r>
          </w:p>
        </w:tc>
        <w:tc>
          <w:tcPr>
            <w:tcW w:w="990"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6 - 8</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0,8</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20 - 40</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0,8</w:t>
            </w:r>
          </w:p>
        </w:tc>
        <w:tc>
          <w:tcPr>
            <w:tcW w:w="990"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20 - 40</w:t>
            </w:r>
          </w:p>
        </w:tc>
        <w:tc>
          <w:tcPr>
            <w:tcW w:w="108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0,8</w:t>
            </w:r>
          </w:p>
        </w:tc>
        <w:tc>
          <w:tcPr>
            <w:tcW w:w="1324"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20 - 40</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0,7</w:t>
            </w:r>
          </w:p>
        </w:tc>
        <w:tc>
          <w:tcPr>
            <w:tcW w:w="1274"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20 - 40</w:t>
            </w:r>
          </w:p>
        </w:tc>
        <w:tc>
          <w:tcPr>
            <w:tcW w:w="1059"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(8 - 10)Б</w:t>
            </w:r>
          </w:p>
        </w:tc>
      </w:tr>
      <w:tr w:rsidR="00017B59" w:rsidRPr="00192E2E" w:rsidTr="00017B59">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0,6</w:t>
            </w: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0,6</w:t>
            </w: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0,6</w:t>
            </w:r>
          </w:p>
        </w:tc>
        <w:tc>
          <w:tcPr>
            <w:tcW w:w="132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10 - 15</w:t>
            </w: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0,5</w:t>
            </w:r>
          </w:p>
        </w:tc>
        <w:tc>
          <w:tcPr>
            <w:tcW w:w="127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10 - 15</w:t>
            </w:r>
          </w:p>
        </w:tc>
        <w:tc>
          <w:tcPr>
            <w:tcW w:w="1059"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(0 - 2)С</w:t>
            </w:r>
          </w:p>
        </w:tc>
      </w:tr>
      <w:tr w:rsidR="00017B59" w:rsidRPr="00192E2E" w:rsidTr="00017B59">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990"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324"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274"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059"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(0 - +) Ос</w:t>
            </w:r>
          </w:p>
        </w:tc>
      </w:tr>
      <w:tr w:rsidR="00017B59" w:rsidRPr="00192E2E" w:rsidTr="00017B59">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val="restart"/>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roofErr w:type="spellStart"/>
            <w:r w:rsidRPr="00192E2E">
              <w:rPr>
                <w:rFonts w:ascii="Times New Roman" w:hAnsi="Times New Roman"/>
              </w:rPr>
              <w:t>чернично-мелкотравные</w:t>
            </w:r>
            <w:proofErr w:type="spellEnd"/>
          </w:p>
          <w:p w:rsidR="00017B59" w:rsidRPr="00192E2E" w:rsidRDefault="00017B59" w:rsidP="00017B59">
            <w:pPr>
              <w:spacing w:after="0" w:line="240" w:lineRule="auto"/>
              <w:rPr>
                <w:rFonts w:ascii="Times New Roman" w:hAnsi="Times New Roman"/>
              </w:rPr>
            </w:pPr>
            <w:r w:rsidRPr="00192E2E">
              <w:rPr>
                <w:rFonts w:ascii="Times New Roman" w:hAnsi="Times New Roman"/>
              </w:rPr>
              <w:t>(II - III)</w:t>
            </w:r>
          </w:p>
        </w:tc>
        <w:tc>
          <w:tcPr>
            <w:tcW w:w="990"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6 - 8</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0.8</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20 - 40</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0,8</w:t>
            </w:r>
          </w:p>
        </w:tc>
        <w:tc>
          <w:tcPr>
            <w:tcW w:w="990"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20 - 40</w:t>
            </w:r>
          </w:p>
        </w:tc>
        <w:tc>
          <w:tcPr>
            <w:tcW w:w="108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0,8</w:t>
            </w:r>
          </w:p>
        </w:tc>
        <w:tc>
          <w:tcPr>
            <w:tcW w:w="1324"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20 - 40</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0,7</w:t>
            </w:r>
          </w:p>
        </w:tc>
        <w:tc>
          <w:tcPr>
            <w:tcW w:w="1274"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20 - 40</w:t>
            </w:r>
          </w:p>
        </w:tc>
        <w:tc>
          <w:tcPr>
            <w:tcW w:w="1059"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(8 - 10)Б</w:t>
            </w:r>
          </w:p>
        </w:tc>
      </w:tr>
      <w:tr w:rsidR="00017B59" w:rsidRPr="00192E2E" w:rsidTr="00017B59">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0,6</w:t>
            </w: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0,6</w:t>
            </w: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0,6</w:t>
            </w:r>
          </w:p>
        </w:tc>
        <w:tc>
          <w:tcPr>
            <w:tcW w:w="132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10 - 15</w:t>
            </w: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0,5</w:t>
            </w:r>
          </w:p>
        </w:tc>
        <w:tc>
          <w:tcPr>
            <w:tcW w:w="127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10 - 15</w:t>
            </w:r>
          </w:p>
        </w:tc>
        <w:tc>
          <w:tcPr>
            <w:tcW w:w="1059"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(0 - 2)С</w:t>
            </w:r>
          </w:p>
        </w:tc>
      </w:tr>
      <w:tr w:rsidR="00017B59" w:rsidRPr="00192E2E" w:rsidTr="00017B59">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990"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324"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274"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059"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(0 - +)Ос</w:t>
            </w:r>
          </w:p>
        </w:tc>
      </w:tr>
      <w:tr w:rsidR="00017B59" w:rsidRPr="00192E2E" w:rsidTr="00017B59">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val="restart"/>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r w:rsidRPr="00192E2E">
              <w:rPr>
                <w:rFonts w:ascii="Times New Roman" w:hAnsi="Times New Roman"/>
              </w:rPr>
              <w:t xml:space="preserve">сложные </w:t>
            </w:r>
            <w:proofErr w:type="spellStart"/>
            <w:r w:rsidRPr="00192E2E">
              <w:rPr>
                <w:rFonts w:ascii="Times New Roman" w:hAnsi="Times New Roman"/>
              </w:rPr>
              <w:t>широкотравные</w:t>
            </w:r>
            <w:proofErr w:type="spellEnd"/>
            <w:r w:rsidRPr="00192E2E">
              <w:rPr>
                <w:rFonts w:ascii="Times New Roman" w:hAnsi="Times New Roman"/>
              </w:rPr>
              <w:t xml:space="preserve"> (</w:t>
            </w:r>
            <w:proofErr w:type="spellStart"/>
            <w:r w:rsidRPr="00192E2E">
              <w:rPr>
                <w:rFonts w:ascii="Times New Roman" w:hAnsi="Times New Roman"/>
              </w:rPr>
              <w:t>Ia</w:t>
            </w:r>
            <w:proofErr w:type="spellEnd"/>
            <w:r w:rsidRPr="00192E2E">
              <w:rPr>
                <w:rFonts w:ascii="Times New Roman" w:hAnsi="Times New Roman"/>
              </w:rPr>
              <w:t xml:space="preserve"> - I)</w:t>
            </w:r>
          </w:p>
        </w:tc>
        <w:tc>
          <w:tcPr>
            <w:tcW w:w="990"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6 - 8</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0,8</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20 - 40</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0,8</w:t>
            </w:r>
          </w:p>
        </w:tc>
        <w:tc>
          <w:tcPr>
            <w:tcW w:w="990"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20 - 40</w:t>
            </w:r>
          </w:p>
        </w:tc>
        <w:tc>
          <w:tcPr>
            <w:tcW w:w="108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0,8</w:t>
            </w:r>
          </w:p>
        </w:tc>
        <w:tc>
          <w:tcPr>
            <w:tcW w:w="1324"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20 - 40</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0,7</w:t>
            </w:r>
          </w:p>
        </w:tc>
        <w:tc>
          <w:tcPr>
            <w:tcW w:w="1274"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20 - 40</w:t>
            </w:r>
          </w:p>
        </w:tc>
        <w:tc>
          <w:tcPr>
            <w:tcW w:w="1059"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(8 - 10)Б</w:t>
            </w:r>
          </w:p>
        </w:tc>
      </w:tr>
      <w:tr w:rsidR="00017B59" w:rsidRPr="00192E2E" w:rsidTr="00017B59">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0,6</w:t>
            </w: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0,6</w:t>
            </w: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0,6</w:t>
            </w:r>
          </w:p>
        </w:tc>
        <w:tc>
          <w:tcPr>
            <w:tcW w:w="132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10 - 15</w:t>
            </w: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0,5</w:t>
            </w:r>
          </w:p>
        </w:tc>
        <w:tc>
          <w:tcPr>
            <w:tcW w:w="127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10 - 15</w:t>
            </w:r>
          </w:p>
        </w:tc>
        <w:tc>
          <w:tcPr>
            <w:tcW w:w="1059"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(0 - 2)</w:t>
            </w:r>
          </w:p>
        </w:tc>
      </w:tr>
      <w:tr w:rsidR="00017B59" w:rsidRPr="00192E2E" w:rsidTr="00017B59">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32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27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059"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Е, С</w:t>
            </w:r>
          </w:p>
        </w:tc>
      </w:tr>
      <w:tr w:rsidR="00017B59" w:rsidRPr="00192E2E" w:rsidTr="00017B59">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990"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324"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274"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059"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(0 - +)Ос</w:t>
            </w:r>
          </w:p>
        </w:tc>
      </w:tr>
      <w:tr w:rsidR="00017B59" w:rsidRPr="00192E2E" w:rsidTr="00017B59">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val="restart"/>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roofErr w:type="spellStart"/>
            <w:r w:rsidRPr="00192E2E">
              <w:rPr>
                <w:rFonts w:ascii="Times New Roman" w:hAnsi="Times New Roman"/>
              </w:rPr>
              <w:t>чернично-широкотравные</w:t>
            </w:r>
            <w:proofErr w:type="spellEnd"/>
          </w:p>
          <w:p w:rsidR="00017B59" w:rsidRPr="00192E2E" w:rsidRDefault="00017B59" w:rsidP="00017B59">
            <w:pPr>
              <w:spacing w:after="0" w:line="240" w:lineRule="auto"/>
              <w:rPr>
                <w:rFonts w:ascii="Times New Roman" w:hAnsi="Times New Roman"/>
              </w:rPr>
            </w:pPr>
            <w:r w:rsidRPr="00192E2E">
              <w:rPr>
                <w:rFonts w:ascii="Times New Roman" w:hAnsi="Times New Roman"/>
              </w:rPr>
              <w:t>(I - II)</w:t>
            </w:r>
          </w:p>
        </w:tc>
        <w:tc>
          <w:tcPr>
            <w:tcW w:w="990"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6 - 8</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0,8</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20 - 40</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0,8</w:t>
            </w:r>
          </w:p>
        </w:tc>
        <w:tc>
          <w:tcPr>
            <w:tcW w:w="990"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20 - 40</w:t>
            </w:r>
          </w:p>
        </w:tc>
        <w:tc>
          <w:tcPr>
            <w:tcW w:w="108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0,8</w:t>
            </w:r>
          </w:p>
        </w:tc>
        <w:tc>
          <w:tcPr>
            <w:tcW w:w="1324"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20 - 40</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0,7</w:t>
            </w:r>
          </w:p>
        </w:tc>
        <w:tc>
          <w:tcPr>
            <w:tcW w:w="1274"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20 - 40</w:t>
            </w:r>
          </w:p>
        </w:tc>
        <w:tc>
          <w:tcPr>
            <w:tcW w:w="1059"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(8 - 10)Б</w:t>
            </w:r>
          </w:p>
        </w:tc>
      </w:tr>
      <w:tr w:rsidR="00017B59" w:rsidRPr="00192E2E" w:rsidTr="00017B59">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0,6</w:t>
            </w: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0,6</w:t>
            </w: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0,6</w:t>
            </w:r>
          </w:p>
        </w:tc>
        <w:tc>
          <w:tcPr>
            <w:tcW w:w="132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10 - 15</w:t>
            </w: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0,5</w:t>
            </w:r>
          </w:p>
        </w:tc>
        <w:tc>
          <w:tcPr>
            <w:tcW w:w="127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10 - 15</w:t>
            </w:r>
          </w:p>
        </w:tc>
        <w:tc>
          <w:tcPr>
            <w:tcW w:w="1059"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(0 - 2)Е</w:t>
            </w:r>
          </w:p>
        </w:tc>
      </w:tr>
      <w:tr w:rsidR="00017B59" w:rsidRPr="00192E2E" w:rsidTr="00017B59">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990"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324"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274"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059"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(0 - +) Ос</w:t>
            </w:r>
          </w:p>
        </w:tc>
      </w:tr>
      <w:tr w:rsidR="00017B59" w:rsidRPr="00192E2E" w:rsidTr="00017B59">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val="restart"/>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roofErr w:type="spellStart"/>
            <w:r w:rsidRPr="00192E2E">
              <w:rPr>
                <w:rFonts w:ascii="Times New Roman" w:hAnsi="Times New Roman"/>
              </w:rPr>
              <w:t>приручейно-крупнотравные</w:t>
            </w:r>
            <w:proofErr w:type="spellEnd"/>
          </w:p>
          <w:p w:rsidR="00017B59" w:rsidRPr="00192E2E" w:rsidRDefault="00017B59" w:rsidP="00017B59">
            <w:pPr>
              <w:spacing w:after="0" w:line="240" w:lineRule="auto"/>
              <w:rPr>
                <w:rFonts w:ascii="Times New Roman" w:hAnsi="Times New Roman"/>
              </w:rPr>
            </w:pPr>
            <w:r w:rsidRPr="00192E2E">
              <w:rPr>
                <w:rFonts w:ascii="Times New Roman" w:hAnsi="Times New Roman"/>
              </w:rPr>
              <w:t>(II - III)</w:t>
            </w:r>
          </w:p>
        </w:tc>
        <w:tc>
          <w:tcPr>
            <w:tcW w:w="990"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6 - 8</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0,8</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20 - 35</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0,8</w:t>
            </w:r>
          </w:p>
        </w:tc>
        <w:tc>
          <w:tcPr>
            <w:tcW w:w="990"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20 - 35</w:t>
            </w:r>
          </w:p>
        </w:tc>
        <w:tc>
          <w:tcPr>
            <w:tcW w:w="108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0,8</w:t>
            </w:r>
          </w:p>
        </w:tc>
        <w:tc>
          <w:tcPr>
            <w:tcW w:w="1324"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20 - 30</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0,7</w:t>
            </w:r>
          </w:p>
        </w:tc>
        <w:tc>
          <w:tcPr>
            <w:tcW w:w="1274"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20 - 30</w:t>
            </w:r>
          </w:p>
        </w:tc>
        <w:tc>
          <w:tcPr>
            <w:tcW w:w="1059"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(8 - 10)Б</w:t>
            </w:r>
          </w:p>
        </w:tc>
      </w:tr>
      <w:tr w:rsidR="00017B59" w:rsidRPr="00192E2E" w:rsidTr="00017B59">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0,6</w:t>
            </w: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0,6</w:t>
            </w: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0,7</w:t>
            </w:r>
          </w:p>
        </w:tc>
        <w:tc>
          <w:tcPr>
            <w:tcW w:w="132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10 - 15</w:t>
            </w: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0,6</w:t>
            </w:r>
          </w:p>
        </w:tc>
        <w:tc>
          <w:tcPr>
            <w:tcW w:w="127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10 - 15</w:t>
            </w:r>
          </w:p>
        </w:tc>
        <w:tc>
          <w:tcPr>
            <w:tcW w:w="1059"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(0 - 2)Е</w:t>
            </w:r>
          </w:p>
        </w:tc>
      </w:tr>
      <w:tr w:rsidR="00017B59" w:rsidRPr="00192E2E" w:rsidTr="00017B59">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990"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324"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274"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059"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(0 - +) Ос</w:t>
            </w:r>
          </w:p>
        </w:tc>
      </w:tr>
      <w:tr w:rsidR="00017B59" w:rsidRPr="00192E2E" w:rsidTr="00017B59">
        <w:trPr>
          <w:jc w:val="center"/>
        </w:trPr>
        <w:tc>
          <w:tcPr>
            <w:tcW w:w="1788" w:type="dxa"/>
            <w:vMerge w:val="restart"/>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r w:rsidRPr="00192E2E">
              <w:rPr>
                <w:rFonts w:ascii="Times New Roman" w:hAnsi="Times New Roman"/>
              </w:rPr>
              <w:t>3. Березово-еловые (с наличием под пологом березы достаточного количества деревьев ели - второй ярус ели или подрост)</w:t>
            </w:r>
          </w:p>
        </w:tc>
        <w:tc>
          <w:tcPr>
            <w:tcW w:w="2274" w:type="dxa"/>
            <w:vMerge w:val="restart"/>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r w:rsidRPr="00192E2E">
              <w:rPr>
                <w:rFonts w:ascii="Times New Roman" w:hAnsi="Times New Roman"/>
              </w:rPr>
              <w:t xml:space="preserve">сложные </w:t>
            </w:r>
            <w:proofErr w:type="spellStart"/>
            <w:r w:rsidRPr="00192E2E">
              <w:rPr>
                <w:rFonts w:ascii="Times New Roman" w:hAnsi="Times New Roman"/>
              </w:rPr>
              <w:t>широкотравные</w:t>
            </w:r>
            <w:proofErr w:type="spellEnd"/>
          </w:p>
          <w:p w:rsidR="00017B59" w:rsidRPr="00192E2E" w:rsidRDefault="00017B59" w:rsidP="00017B59">
            <w:pPr>
              <w:spacing w:after="0" w:line="240" w:lineRule="auto"/>
              <w:rPr>
                <w:rFonts w:ascii="Times New Roman" w:hAnsi="Times New Roman"/>
              </w:rPr>
            </w:pPr>
            <w:r w:rsidRPr="00192E2E">
              <w:rPr>
                <w:rFonts w:ascii="Times New Roman" w:hAnsi="Times New Roman"/>
              </w:rPr>
              <w:t>(</w:t>
            </w:r>
            <w:proofErr w:type="spellStart"/>
            <w:r w:rsidRPr="00192E2E">
              <w:rPr>
                <w:rFonts w:ascii="Times New Roman" w:hAnsi="Times New Roman"/>
              </w:rPr>
              <w:t>Ia</w:t>
            </w:r>
            <w:proofErr w:type="spellEnd"/>
            <w:r w:rsidRPr="00192E2E">
              <w:rPr>
                <w:rFonts w:ascii="Times New Roman" w:hAnsi="Times New Roman"/>
              </w:rPr>
              <w:t xml:space="preserve"> - I)</w:t>
            </w:r>
          </w:p>
        </w:tc>
        <w:tc>
          <w:tcPr>
            <w:tcW w:w="990"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4 - 6</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0,8</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20 - 30</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0,8</w:t>
            </w:r>
          </w:p>
        </w:tc>
        <w:tc>
          <w:tcPr>
            <w:tcW w:w="990"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20 - 30</w:t>
            </w:r>
          </w:p>
        </w:tc>
        <w:tc>
          <w:tcPr>
            <w:tcW w:w="108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0,8</w:t>
            </w:r>
          </w:p>
        </w:tc>
        <w:tc>
          <w:tcPr>
            <w:tcW w:w="1324"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20 - 35</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0,7</w:t>
            </w:r>
          </w:p>
        </w:tc>
        <w:tc>
          <w:tcPr>
            <w:tcW w:w="1274"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25 - 35</w:t>
            </w:r>
          </w:p>
        </w:tc>
        <w:tc>
          <w:tcPr>
            <w:tcW w:w="1059"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(7 - 10)Б</w:t>
            </w:r>
          </w:p>
        </w:tc>
      </w:tr>
      <w:tr w:rsidR="00017B59" w:rsidRPr="00192E2E" w:rsidTr="00017B59">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0,7</w:t>
            </w: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0,7</w:t>
            </w: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0,6</w:t>
            </w:r>
          </w:p>
        </w:tc>
        <w:tc>
          <w:tcPr>
            <w:tcW w:w="132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10 - 15</w:t>
            </w: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0,5</w:t>
            </w:r>
          </w:p>
        </w:tc>
        <w:tc>
          <w:tcPr>
            <w:tcW w:w="127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10 - 15</w:t>
            </w:r>
          </w:p>
        </w:tc>
        <w:tc>
          <w:tcPr>
            <w:tcW w:w="1059"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(0 - 3)Е</w:t>
            </w:r>
          </w:p>
        </w:tc>
      </w:tr>
      <w:tr w:rsidR="00017B59" w:rsidRPr="00192E2E" w:rsidTr="00017B59">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32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27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059"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II яр.</w:t>
            </w:r>
          </w:p>
        </w:tc>
      </w:tr>
      <w:tr w:rsidR="00017B59" w:rsidRPr="00192E2E" w:rsidTr="00017B59">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32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27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059"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w:t>
            </w:r>
            <w:proofErr w:type="spellStart"/>
            <w:r w:rsidRPr="00192E2E">
              <w:rPr>
                <w:rFonts w:ascii="Times New Roman" w:hAnsi="Times New Roman"/>
              </w:rPr>
              <w:t>Пдр</w:t>
            </w:r>
            <w:proofErr w:type="spellEnd"/>
            <w:r w:rsidRPr="00192E2E">
              <w:rPr>
                <w:rFonts w:ascii="Times New Roman" w:hAnsi="Times New Roman"/>
              </w:rPr>
              <w:t>)</w:t>
            </w:r>
          </w:p>
        </w:tc>
      </w:tr>
      <w:tr w:rsidR="00017B59" w:rsidRPr="00192E2E" w:rsidTr="00017B59">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990"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324"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274"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059"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10Е</w:t>
            </w:r>
          </w:p>
        </w:tc>
      </w:tr>
      <w:tr w:rsidR="00017B59" w:rsidRPr="00192E2E" w:rsidTr="00017B59">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val="restart"/>
            <w:tcBorders>
              <w:top w:val="single" w:sz="4" w:space="0" w:color="auto"/>
              <w:bottom w:val="nil"/>
            </w:tcBorders>
            <w:vAlign w:val="center"/>
          </w:tcPr>
          <w:p w:rsidR="00017B59" w:rsidRPr="00192E2E" w:rsidRDefault="00017B59" w:rsidP="00017B59">
            <w:pPr>
              <w:spacing w:after="0" w:line="240" w:lineRule="auto"/>
              <w:rPr>
                <w:rFonts w:ascii="Times New Roman" w:hAnsi="Times New Roman"/>
              </w:rPr>
            </w:pPr>
            <w:proofErr w:type="spellStart"/>
            <w:r w:rsidRPr="00192E2E">
              <w:rPr>
                <w:rFonts w:ascii="Times New Roman" w:hAnsi="Times New Roman"/>
              </w:rPr>
              <w:t>чернично-широкотравные</w:t>
            </w:r>
            <w:proofErr w:type="spellEnd"/>
          </w:p>
          <w:p w:rsidR="00017B59" w:rsidRPr="00192E2E" w:rsidRDefault="00017B59" w:rsidP="00017B59">
            <w:pPr>
              <w:spacing w:after="0" w:line="240" w:lineRule="auto"/>
              <w:rPr>
                <w:rFonts w:ascii="Times New Roman" w:hAnsi="Times New Roman"/>
              </w:rPr>
            </w:pPr>
            <w:r w:rsidRPr="00192E2E">
              <w:rPr>
                <w:rFonts w:ascii="Times New Roman" w:hAnsi="Times New Roman"/>
              </w:rPr>
              <w:t>(I - II)</w:t>
            </w:r>
          </w:p>
        </w:tc>
        <w:tc>
          <w:tcPr>
            <w:tcW w:w="990"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4 - 6</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0,8</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20 - 30</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0,8</w:t>
            </w:r>
          </w:p>
        </w:tc>
        <w:tc>
          <w:tcPr>
            <w:tcW w:w="990"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20 - 30</w:t>
            </w:r>
          </w:p>
        </w:tc>
        <w:tc>
          <w:tcPr>
            <w:tcW w:w="108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0,8</w:t>
            </w:r>
          </w:p>
        </w:tc>
        <w:tc>
          <w:tcPr>
            <w:tcW w:w="1324"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20 - 30</w:t>
            </w:r>
          </w:p>
        </w:tc>
        <w:tc>
          <w:tcPr>
            <w:tcW w:w="1132"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0,7</w:t>
            </w:r>
          </w:p>
        </w:tc>
        <w:tc>
          <w:tcPr>
            <w:tcW w:w="1274"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25 - 35</w:t>
            </w:r>
          </w:p>
        </w:tc>
        <w:tc>
          <w:tcPr>
            <w:tcW w:w="1059" w:type="dxa"/>
            <w:tcBorders>
              <w:top w:val="single" w:sz="4" w:space="0" w:color="auto"/>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(7 - 10)Б</w:t>
            </w:r>
          </w:p>
        </w:tc>
      </w:tr>
      <w:tr w:rsidR="00017B59" w:rsidRPr="00192E2E" w:rsidTr="00017B59">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single" w:sz="4" w:space="0" w:color="auto"/>
              <w:bottom w:val="nil"/>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0,7</w:t>
            </w: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0,7</w:t>
            </w: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0,7</w:t>
            </w:r>
          </w:p>
        </w:tc>
        <w:tc>
          <w:tcPr>
            <w:tcW w:w="132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10 - 15</w:t>
            </w: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0,5</w:t>
            </w:r>
          </w:p>
        </w:tc>
        <w:tc>
          <w:tcPr>
            <w:tcW w:w="127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10 - 15</w:t>
            </w:r>
          </w:p>
        </w:tc>
        <w:tc>
          <w:tcPr>
            <w:tcW w:w="1059"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(0 - 3)Е</w:t>
            </w:r>
          </w:p>
        </w:tc>
      </w:tr>
      <w:tr w:rsidR="00017B59" w:rsidRPr="00192E2E" w:rsidTr="00017B59">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single" w:sz="4" w:space="0" w:color="auto"/>
              <w:bottom w:val="nil"/>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32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27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059"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II яр.</w:t>
            </w:r>
          </w:p>
        </w:tc>
      </w:tr>
      <w:tr w:rsidR="00017B59" w:rsidRPr="00192E2E" w:rsidTr="00017B59">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single" w:sz="4" w:space="0" w:color="auto"/>
              <w:bottom w:val="nil"/>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32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27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059"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w:t>
            </w:r>
            <w:proofErr w:type="spellStart"/>
            <w:r w:rsidRPr="00192E2E">
              <w:rPr>
                <w:rFonts w:ascii="Times New Roman" w:hAnsi="Times New Roman"/>
              </w:rPr>
              <w:t>Пдр</w:t>
            </w:r>
            <w:proofErr w:type="spellEnd"/>
            <w:r w:rsidRPr="00192E2E">
              <w:rPr>
                <w:rFonts w:ascii="Times New Roman" w:hAnsi="Times New Roman"/>
              </w:rPr>
              <w:t>)</w:t>
            </w:r>
          </w:p>
        </w:tc>
      </w:tr>
      <w:tr w:rsidR="00017B59" w:rsidRPr="00192E2E" w:rsidTr="00017B59">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single" w:sz="4" w:space="0" w:color="auto"/>
              <w:bottom w:val="nil"/>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20 - 30</w:t>
            </w: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32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27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059"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10Е</w:t>
            </w:r>
          </w:p>
        </w:tc>
      </w:tr>
      <w:tr w:rsidR="00017B59" w:rsidRPr="00192E2E" w:rsidTr="00017B59">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val="restart"/>
            <w:tcBorders>
              <w:top w:val="nil"/>
              <w:bottom w:val="single" w:sz="4" w:space="0" w:color="auto"/>
            </w:tcBorders>
            <w:vAlign w:val="center"/>
          </w:tcPr>
          <w:p w:rsidR="00017B59" w:rsidRPr="00192E2E" w:rsidRDefault="00017B59" w:rsidP="00017B59">
            <w:pPr>
              <w:spacing w:after="0" w:line="240" w:lineRule="auto"/>
              <w:rPr>
                <w:rFonts w:ascii="Times New Roman" w:hAnsi="Times New Roman"/>
              </w:rPr>
            </w:pPr>
            <w:proofErr w:type="spellStart"/>
            <w:r w:rsidRPr="00192E2E">
              <w:rPr>
                <w:rFonts w:ascii="Times New Roman" w:hAnsi="Times New Roman"/>
              </w:rPr>
              <w:t>приручейно-крупнотравные</w:t>
            </w:r>
            <w:proofErr w:type="spellEnd"/>
          </w:p>
          <w:p w:rsidR="00017B59" w:rsidRPr="00192E2E" w:rsidRDefault="00017B59" w:rsidP="00017B59">
            <w:pPr>
              <w:spacing w:after="0" w:line="240" w:lineRule="auto"/>
              <w:rPr>
                <w:rFonts w:ascii="Times New Roman" w:hAnsi="Times New Roman"/>
              </w:rPr>
            </w:pPr>
            <w:r w:rsidRPr="00192E2E">
              <w:rPr>
                <w:rFonts w:ascii="Times New Roman" w:hAnsi="Times New Roman"/>
              </w:rPr>
              <w:t>(II - III)</w:t>
            </w: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4 - 6</w:t>
            </w: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0,8</w:t>
            </w: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0,8</w:t>
            </w: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20 - 30</w:t>
            </w:r>
          </w:p>
        </w:tc>
        <w:tc>
          <w:tcPr>
            <w:tcW w:w="108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0,8</w:t>
            </w:r>
          </w:p>
        </w:tc>
        <w:tc>
          <w:tcPr>
            <w:tcW w:w="132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20 - 30</w:t>
            </w: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0,7</w:t>
            </w:r>
          </w:p>
        </w:tc>
        <w:tc>
          <w:tcPr>
            <w:tcW w:w="127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25 - 30</w:t>
            </w:r>
          </w:p>
        </w:tc>
        <w:tc>
          <w:tcPr>
            <w:tcW w:w="1059"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(7 - 10)Б</w:t>
            </w:r>
          </w:p>
        </w:tc>
      </w:tr>
      <w:tr w:rsidR="00017B59" w:rsidRPr="00192E2E" w:rsidTr="00017B59">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nil"/>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0,7</w:t>
            </w: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0,7</w:t>
            </w: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0,7</w:t>
            </w:r>
          </w:p>
        </w:tc>
        <w:tc>
          <w:tcPr>
            <w:tcW w:w="132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10 - 15</w:t>
            </w: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0,6</w:t>
            </w:r>
          </w:p>
        </w:tc>
        <w:tc>
          <w:tcPr>
            <w:tcW w:w="127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10 - 15</w:t>
            </w:r>
          </w:p>
        </w:tc>
        <w:tc>
          <w:tcPr>
            <w:tcW w:w="1059"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(0 - 3)Е</w:t>
            </w:r>
          </w:p>
        </w:tc>
      </w:tr>
      <w:tr w:rsidR="00017B59" w:rsidRPr="00192E2E" w:rsidTr="00017B59">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nil"/>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32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27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059"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II яр.</w:t>
            </w:r>
          </w:p>
        </w:tc>
      </w:tr>
      <w:tr w:rsidR="00017B59" w:rsidRPr="00192E2E" w:rsidTr="00017B59">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nil"/>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990"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32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274"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p>
        </w:tc>
        <w:tc>
          <w:tcPr>
            <w:tcW w:w="1059" w:type="dxa"/>
            <w:tcBorders>
              <w:top w:val="nil"/>
              <w:bottom w:val="nil"/>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w:t>
            </w:r>
            <w:proofErr w:type="spellStart"/>
            <w:r w:rsidRPr="00192E2E">
              <w:rPr>
                <w:rFonts w:ascii="Times New Roman" w:hAnsi="Times New Roman"/>
              </w:rPr>
              <w:t>Пдр</w:t>
            </w:r>
            <w:proofErr w:type="spellEnd"/>
            <w:r w:rsidRPr="00192E2E">
              <w:rPr>
                <w:rFonts w:ascii="Times New Roman" w:hAnsi="Times New Roman"/>
              </w:rPr>
              <w:t>)</w:t>
            </w:r>
          </w:p>
        </w:tc>
      </w:tr>
      <w:tr w:rsidR="00017B59" w:rsidRPr="00192E2E" w:rsidTr="00017B59">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2274" w:type="dxa"/>
            <w:vMerge/>
            <w:tcBorders>
              <w:top w:val="nil"/>
              <w:bottom w:val="single" w:sz="4" w:space="0" w:color="auto"/>
            </w:tcBorders>
            <w:vAlign w:val="center"/>
          </w:tcPr>
          <w:p w:rsidR="00017B59" w:rsidRPr="00192E2E" w:rsidRDefault="00017B59" w:rsidP="00017B59">
            <w:pPr>
              <w:spacing w:after="0" w:line="240" w:lineRule="auto"/>
              <w:rPr>
                <w:rFonts w:ascii="Times New Roman" w:hAnsi="Times New Roman"/>
              </w:rPr>
            </w:pPr>
          </w:p>
        </w:tc>
        <w:tc>
          <w:tcPr>
            <w:tcW w:w="990"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990"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08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324"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274"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p>
        </w:tc>
        <w:tc>
          <w:tcPr>
            <w:tcW w:w="1059" w:type="dxa"/>
            <w:tcBorders>
              <w:top w:val="nil"/>
              <w:bottom w:val="single" w:sz="4" w:space="0" w:color="auto"/>
            </w:tcBorders>
            <w:vAlign w:val="center"/>
          </w:tcPr>
          <w:p w:rsidR="00017B59" w:rsidRPr="00192E2E" w:rsidRDefault="00017B59" w:rsidP="00017B59">
            <w:pPr>
              <w:spacing w:after="0" w:line="240" w:lineRule="auto"/>
              <w:jc w:val="center"/>
              <w:rPr>
                <w:rFonts w:ascii="Times New Roman" w:hAnsi="Times New Roman"/>
              </w:rPr>
            </w:pPr>
            <w:r w:rsidRPr="00192E2E">
              <w:rPr>
                <w:rFonts w:ascii="Times New Roman" w:hAnsi="Times New Roman"/>
              </w:rPr>
              <w:t>10Е</w:t>
            </w:r>
          </w:p>
        </w:tc>
      </w:tr>
    </w:tbl>
    <w:p w:rsidR="005775AC" w:rsidRPr="00192E2E" w:rsidRDefault="005775AC" w:rsidP="00A352DC">
      <w:pPr>
        <w:pStyle w:val="afffe"/>
        <w:spacing w:before="120" w:after="120"/>
        <w:sectPr w:rsidR="005775AC" w:rsidRPr="00192E2E" w:rsidSect="00DA5236">
          <w:type w:val="nextColumn"/>
          <w:pgSz w:w="16838" w:h="11906" w:orient="landscape" w:code="9"/>
          <w:pgMar w:top="1134" w:right="851" w:bottom="1134" w:left="1134" w:header="709" w:footer="709" w:gutter="0"/>
          <w:cols w:space="708"/>
          <w:docGrid w:linePitch="360"/>
        </w:sectPr>
      </w:pPr>
    </w:p>
    <w:p w:rsidR="00921DDE" w:rsidRPr="00192E2E" w:rsidRDefault="00921DDE" w:rsidP="00A352DC">
      <w:pPr>
        <w:pStyle w:val="afffe"/>
        <w:spacing w:before="120" w:after="120"/>
      </w:pPr>
      <w:r w:rsidRPr="00192E2E">
        <w:t>Таблица 2.1.</w:t>
      </w:r>
      <w:r w:rsidR="00574885" w:rsidRPr="00192E2E">
        <w:t>2</w:t>
      </w:r>
      <w:r w:rsidRPr="00192E2E">
        <w:t>.7</w:t>
      </w:r>
      <w:r w:rsidR="007F2352" w:rsidRPr="00192E2E">
        <w:t xml:space="preserve">. </w:t>
      </w:r>
      <w:r w:rsidRPr="00192E2E">
        <w:t>Нормативы рубок, проводимых в целях ухода за лесными насаждениями,</w:t>
      </w:r>
      <w:r w:rsidR="007F2352" w:rsidRPr="00192E2E">
        <w:t xml:space="preserve"> </w:t>
      </w:r>
      <w:r w:rsidRPr="00192E2E">
        <w:t>в осиновых насаждениях</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tblPr>
      <w:tblGrid>
        <w:gridCol w:w="1788"/>
        <w:gridCol w:w="2268"/>
        <w:gridCol w:w="992"/>
        <w:gridCol w:w="1134"/>
        <w:gridCol w:w="1134"/>
        <w:gridCol w:w="1134"/>
        <w:gridCol w:w="992"/>
        <w:gridCol w:w="1079"/>
        <w:gridCol w:w="1331"/>
        <w:gridCol w:w="992"/>
        <w:gridCol w:w="1276"/>
        <w:gridCol w:w="1189"/>
      </w:tblGrid>
      <w:tr w:rsidR="009B590B" w:rsidRPr="00192E2E" w:rsidTr="009B590B">
        <w:trPr>
          <w:tblHeader/>
          <w:jc w:val="center"/>
        </w:trPr>
        <w:tc>
          <w:tcPr>
            <w:tcW w:w="1788" w:type="dxa"/>
            <w:vMerge w:val="restart"/>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Состав лесных насаждений до рубки</w:t>
            </w:r>
          </w:p>
        </w:tc>
        <w:tc>
          <w:tcPr>
            <w:tcW w:w="2268" w:type="dxa"/>
            <w:vMerge w:val="restart"/>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Группы типов леса (класс бонитета)</w:t>
            </w:r>
          </w:p>
        </w:tc>
        <w:tc>
          <w:tcPr>
            <w:tcW w:w="992" w:type="dxa"/>
            <w:vMerge w:val="restart"/>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Возраст начала ухода, лет</w:t>
            </w:r>
          </w:p>
        </w:tc>
        <w:tc>
          <w:tcPr>
            <w:tcW w:w="2268" w:type="dxa"/>
            <w:gridSpan w:val="2"/>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Рубки осветления</w:t>
            </w:r>
          </w:p>
        </w:tc>
        <w:tc>
          <w:tcPr>
            <w:tcW w:w="2126" w:type="dxa"/>
            <w:gridSpan w:val="2"/>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Рубки прочистки</w:t>
            </w:r>
          </w:p>
        </w:tc>
        <w:tc>
          <w:tcPr>
            <w:tcW w:w="2410" w:type="dxa"/>
            <w:gridSpan w:val="2"/>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Рубки прореживания</w:t>
            </w:r>
          </w:p>
        </w:tc>
        <w:tc>
          <w:tcPr>
            <w:tcW w:w="2268" w:type="dxa"/>
            <w:gridSpan w:val="2"/>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Проходные рубки</w:t>
            </w:r>
          </w:p>
        </w:tc>
        <w:tc>
          <w:tcPr>
            <w:tcW w:w="1189" w:type="dxa"/>
            <w:vMerge w:val="restart"/>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Целевой состав к возрасту рубки (спелости)</w:t>
            </w:r>
          </w:p>
        </w:tc>
      </w:tr>
      <w:tr w:rsidR="009B590B" w:rsidRPr="00192E2E" w:rsidTr="009B590B">
        <w:trPr>
          <w:tblHeader/>
          <w:jc w:val="center"/>
        </w:trPr>
        <w:tc>
          <w:tcPr>
            <w:tcW w:w="1788" w:type="dxa"/>
            <w:vMerge/>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2268" w:type="dxa"/>
            <w:vMerge/>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992" w:type="dxa"/>
            <w:vMerge/>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Минимальная сомкнутость крон до ухода</w:t>
            </w:r>
          </w:p>
        </w:tc>
        <w:tc>
          <w:tcPr>
            <w:tcW w:w="1134" w:type="dxa"/>
            <w:vMerge w:val="restart"/>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Интенсивность рубки, % по запасу</w:t>
            </w:r>
          </w:p>
        </w:tc>
        <w:tc>
          <w:tcPr>
            <w:tcW w:w="1134" w:type="dxa"/>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Минимальная сомкнутость крон до ухода</w:t>
            </w:r>
          </w:p>
        </w:tc>
        <w:tc>
          <w:tcPr>
            <w:tcW w:w="992" w:type="dxa"/>
            <w:vMerge w:val="restart"/>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Интенсивность рубки, % по запасу</w:t>
            </w:r>
          </w:p>
        </w:tc>
        <w:tc>
          <w:tcPr>
            <w:tcW w:w="1079" w:type="dxa"/>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Минимальная полнота до ухода</w:t>
            </w:r>
          </w:p>
        </w:tc>
        <w:tc>
          <w:tcPr>
            <w:tcW w:w="1331" w:type="dxa"/>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Интенсивность рубки, % по запасу</w:t>
            </w:r>
          </w:p>
        </w:tc>
        <w:tc>
          <w:tcPr>
            <w:tcW w:w="992" w:type="dxa"/>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Минимальная полнота до ухода</w:t>
            </w:r>
          </w:p>
        </w:tc>
        <w:tc>
          <w:tcPr>
            <w:tcW w:w="1276" w:type="dxa"/>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Интенсивность рубки, % по запасу</w:t>
            </w:r>
          </w:p>
        </w:tc>
        <w:tc>
          <w:tcPr>
            <w:tcW w:w="1189" w:type="dxa"/>
            <w:vMerge/>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r>
      <w:tr w:rsidR="009B590B" w:rsidRPr="00192E2E" w:rsidTr="009B590B">
        <w:trPr>
          <w:tblHeader/>
          <w:jc w:val="center"/>
        </w:trPr>
        <w:tc>
          <w:tcPr>
            <w:tcW w:w="1788" w:type="dxa"/>
            <w:vMerge/>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2268" w:type="dxa"/>
            <w:vMerge/>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992" w:type="dxa"/>
            <w:vMerge/>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после ухода</w:t>
            </w:r>
          </w:p>
        </w:tc>
        <w:tc>
          <w:tcPr>
            <w:tcW w:w="1134" w:type="dxa"/>
            <w:vMerge/>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после ухода</w:t>
            </w:r>
          </w:p>
        </w:tc>
        <w:tc>
          <w:tcPr>
            <w:tcW w:w="992" w:type="dxa"/>
            <w:vMerge/>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079" w:type="dxa"/>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после ухода</w:t>
            </w:r>
          </w:p>
        </w:tc>
        <w:tc>
          <w:tcPr>
            <w:tcW w:w="1331" w:type="dxa"/>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повторяемость (лет)</w:t>
            </w:r>
          </w:p>
        </w:tc>
        <w:tc>
          <w:tcPr>
            <w:tcW w:w="992" w:type="dxa"/>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после ухода</w:t>
            </w:r>
          </w:p>
        </w:tc>
        <w:tc>
          <w:tcPr>
            <w:tcW w:w="1276" w:type="dxa"/>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повторяемость (лет)</w:t>
            </w:r>
          </w:p>
        </w:tc>
        <w:tc>
          <w:tcPr>
            <w:tcW w:w="1189" w:type="dxa"/>
            <w:vMerge/>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r>
      <w:tr w:rsidR="009B590B" w:rsidRPr="00192E2E" w:rsidTr="009B590B">
        <w:trPr>
          <w:tblHeader/>
          <w:jc w:val="center"/>
        </w:trPr>
        <w:tc>
          <w:tcPr>
            <w:tcW w:w="1788" w:type="dxa"/>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bookmarkStart w:id="87" w:name="P5031"/>
            <w:bookmarkEnd w:id="87"/>
            <w:r w:rsidRPr="00192E2E">
              <w:rPr>
                <w:rFonts w:ascii="Times New Roman" w:hAnsi="Times New Roman"/>
              </w:rPr>
              <w:t>1</w:t>
            </w:r>
          </w:p>
        </w:tc>
        <w:tc>
          <w:tcPr>
            <w:tcW w:w="2268" w:type="dxa"/>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w:t>
            </w:r>
          </w:p>
        </w:tc>
        <w:tc>
          <w:tcPr>
            <w:tcW w:w="992" w:type="dxa"/>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3</w:t>
            </w:r>
          </w:p>
        </w:tc>
        <w:tc>
          <w:tcPr>
            <w:tcW w:w="1134" w:type="dxa"/>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4</w:t>
            </w:r>
          </w:p>
        </w:tc>
        <w:tc>
          <w:tcPr>
            <w:tcW w:w="1134" w:type="dxa"/>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5</w:t>
            </w:r>
          </w:p>
        </w:tc>
        <w:tc>
          <w:tcPr>
            <w:tcW w:w="1134" w:type="dxa"/>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6</w:t>
            </w:r>
          </w:p>
        </w:tc>
        <w:tc>
          <w:tcPr>
            <w:tcW w:w="992" w:type="dxa"/>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7</w:t>
            </w:r>
          </w:p>
        </w:tc>
        <w:tc>
          <w:tcPr>
            <w:tcW w:w="1079" w:type="dxa"/>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8</w:t>
            </w:r>
          </w:p>
        </w:tc>
        <w:tc>
          <w:tcPr>
            <w:tcW w:w="1331" w:type="dxa"/>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9</w:t>
            </w:r>
          </w:p>
        </w:tc>
        <w:tc>
          <w:tcPr>
            <w:tcW w:w="992" w:type="dxa"/>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w:t>
            </w:r>
          </w:p>
        </w:tc>
        <w:tc>
          <w:tcPr>
            <w:tcW w:w="1276" w:type="dxa"/>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11</w:t>
            </w:r>
          </w:p>
        </w:tc>
        <w:tc>
          <w:tcPr>
            <w:tcW w:w="1189" w:type="dxa"/>
            <w:tcBorders>
              <w:top w:val="single" w:sz="4" w:space="0" w:color="auto"/>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12</w:t>
            </w:r>
          </w:p>
        </w:tc>
      </w:tr>
      <w:tr w:rsidR="009B590B" w:rsidRPr="00192E2E" w:rsidTr="009B590B">
        <w:trPr>
          <w:jc w:val="center"/>
        </w:trPr>
        <w:tc>
          <w:tcPr>
            <w:tcW w:w="1788" w:type="dxa"/>
            <w:vMerge w:val="restart"/>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r w:rsidRPr="00192E2E">
              <w:rPr>
                <w:rFonts w:ascii="Times New Roman" w:hAnsi="Times New Roman"/>
              </w:rPr>
              <w:t>1. Осиновые насаждения: чистые и с примесью других пород</w:t>
            </w:r>
          </w:p>
        </w:tc>
        <w:tc>
          <w:tcPr>
            <w:tcW w:w="2268" w:type="dxa"/>
            <w:vMerge w:val="restart"/>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r w:rsidRPr="00192E2E">
              <w:rPr>
                <w:rFonts w:ascii="Times New Roman" w:hAnsi="Times New Roman"/>
              </w:rPr>
              <w:t xml:space="preserve">сложные </w:t>
            </w:r>
            <w:proofErr w:type="spellStart"/>
            <w:r w:rsidRPr="00192E2E">
              <w:rPr>
                <w:rFonts w:ascii="Times New Roman" w:hAnsi="Times New Roman"/>
              </w:rPr>
              <w:t>мелкотравные</w:t>
            </w:r>
            <w:proofErr w:type="spellEnd"/>
          </w:p>
          <w:p w:rsidR="009B590B" w:rsidRPr="00192E2E" w:rsidRDefault="009B590B" w:rsidP="009B590B">
            <w:pPr>
              <w:spacing w:after="0" w:line="240" w:lineRule="auto"/>
              <w:rPr>
                <w:rFonts w:ascii="Times New Roman" w:hAnsi="Times New Roman"/>
              </w:rPr>
            </w:pPr>
            <w:r w:rsidRPr="00192E2E">
              <w:rPr>
                <w:rFonts w:ascii="Times New Roman" w:hAnsi="Times New Roman"/>
              </w:rPr>
              <w:t>(II - I)</w:t>
            </w:r>
          </w:p>
        </w:tc>
        <w:tc>
          <w:tcPr>
            <w:tcW w:w="992"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10 - 15</w:t>
            </w:r>
          </w:p>
        </w:tc>
        <w:tc>
          <w:tcPr>
            <w:tcW w:w="1134"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w:t>
            </w:r>
          </w:p>
        </w:tc>
        <w:tc>
          <w:tcPr>
            <w:tcW w:w="1134"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w:t>
            </w:r>
          </w:p>
        </w:tc>
        <w:tc>
          <w:tcPr>
            <w:tcW w:w="1134"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&gt; 0,8</w:t>
            </w:r>
          </w:p>
        </w:tc>
        <w:tc>
          <w:tcPr>
            <w:tcW w:w="992"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30 - 40</w:t>
            </w:r>
          </w:p>
        </w:tc>
        <w:tc>
          <w:tcPr>
            <w:tcW w:w="1079"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331"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30 - 40</w:t>
            </w:r>
          </w:p>
        </w:tc>
        <w:tc>
          <w:tcPr>
            <w:tcW w:w="992"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276"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30 - 35</w:t>
            </w:r>
          </w:p>
        </w:tc>
        <w:tc>
          <w:tcPr>
            <w:tcW w:w="1189"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(7 - 10)Ос</w:t>
            </w:r>
          </w:p>
        </w:tc>
      </w:tr>
      <w:tr w:rsidR="009B590B" w:rsidRPr="00192E2E" w:rsidTr="009B590B">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226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079"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331"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8 - 12</w:t>
            </w: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276"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10 - 15</w:t>
            </w:r>
          </w:p>
        </w:tc>
        <w:tc>
          <w:tcPr>
            <w:tcW w:w="1189"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(0 - 3)Е,</w:t>
            </w:r>
          </w:p>
        </w:tc>
      </w:tr>
      <w:tr w:rsidR="009B590B" w:rsidRPr="00192E2E" w:rsidTr="009B590B">
        <w:trPr>
          <w:jc w:val="center"/>
        </w:trPr>
        <w:tc>
          <w:tcPr>
            <w:tcW w:w="178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226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992"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992"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079"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331"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992"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276"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89"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Б</w:t>
            </w:r>
          </w:p>
        </w:tc>
      </w:tr>
      <w:tr w:rsidR="009B590B" w:rsidRPr="00192E2E" w:rsidTr="009B590B">
        <w:trPr>
          <w:jc w:val="center"/>
        </w:trPr>
        <w:tc>
          <w:tcPr>
            <w:tcW w:w="178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2268" w:type="dxa"/>
            <w:vMerge w:val="restart"/>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roofErr w:type="spellStart"/>
            <w:r w:rsidRPr="00192E2E">
              <w:rPr>
                <w:rFonts w:ascii="Times New Roman" w:hAnsi="Times New Roman"/>
              </w:rPr>
              <w:t>чернично-мелкотравные</w:t>
            </w:r>
            <w:proofErr w:type="spellEnd"/>
          </w:p>
          <w:p w:rsidR="009B590B" w:rsidRPr="00192E2E" w:rsidRDefault="009B590B" w:rsidP="009B590B">
            <w:pPr>
              <w:spacing w:after="0" w:line="240" w:lineRule="auto"/>
              <w:rPr>
                <w:rFonts w:ascii="Times New Roman" w:hAnsi="Times New Roman"/>
              </w:rPr>
            </w:pPr>
            <w:r w:rsidRPr="00192E2E">
              <w:rPr>
                <w:rFonts w:ascii="Times New Roman" w:hAnsi="Times New Roman"/>
              </w:rPr>
              <w:t>(III - II)</w:t>
            </w:r>
          </w:p>
        </w:tc>
        <w:tc>
          <w:tcPr>
            <w:tcW w:w="992"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10 - 15</w:t>
            </w:r>
          </w:p>
        </w:tc>
        <w:tc>
          <w:tcPr>
            <w:tcW w:w="1134"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w:t>
            </w:r>
          </w:p>
        </w:tc>
        <w:tc>
          <w:tcPr>
            <w:tcW w:w="1134"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w:t>
            </w:r>
          </w:p>
        </w:tc>
        <w:tc>
          <w:tcPr>
            <w:tcW w:w="1134"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992"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30 - 35</w:t>
            </w:r>
          </w:p>
        </w:tc>
        <w:tc>
          <w:tcPr>
            <w:tcW w:w="1079"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331"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25 - 35</w:t>
            </w:r>
          </w:p>
        </w:tc>
        <w:tc>
          <w:tcPr>
            <w:tcW w:w="992"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276"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25 - 30</w:t>
            </w:r>
          </w:p>
        </w:tc>
        <w:tc>
          <w:tcPr>
            <w:tcW w:w="1189"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(7 - 10)Ос</w:t>
            </w:r>
          </w:p>
        </w:tc>
      </w:tr>
      <w:tr w:rsidR="009B590B" w:rsidRPr="00192E2E" w:rsidTr="009B590B">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226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079"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331"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8 - 12</w:t>
            </w: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1276"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10 - 15</w:t>
            </w:r>
          </w:p>
        </w:tc>
        <w:tc>
          <w:tcPr>
            <w:tcW w:w="1189"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(0 - 3)Е,</w:t>
            </w:r>
          </w:p>
        </w:tc>
      </w:tr>
      <w:tr w:rsidR="009B590B" w:rsidRPr="00192E2E" w:rsidTr="009B590B">
        <w:trPr>
          <w:jc w:val="center"/>
        </w:trPr>
        <w:tc>
          <w:tcPr>
            <w:tcW w:w="178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226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992"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992"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079"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331"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992"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276"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89"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Б</w:t>
            </w:r>
          </w:p>
        </w:tc>
      </w:tr>
      <w:tr w:rsidR="009B590B" w:rsidRPr="00192E2E" w:rsidTr="009B590B">
        <w:trPr>
          <w:jc w:val="center"/>
        </w:trPr>
        <w:tc>
          <w:tcPr>
            <w:tcW w:w="178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2268" w:type="dxa"/>
            <w:vMerge w:val="restart"/>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r w:rsidRPr="00192E2E">
              <w:rPr>
                <w:rFonts w:ascii="Times New Roman" w:hAnsi="Times New Roman"/>
              </w:rPr>
              <w:t xml:space="preserve">сложные </w:t>
            </w:r>
            <w:proofErr w:type="spellStart"/>
            <w:r w:rsidRPr="00192E2E">
              <w:rPr>
                <w:rFonts w:ascii="Times New Roman" w:hAnsi="Times New Roman"/>
              </w:rPr>
              <w:t>широкотравные</w:t>
            </w:r>
            <w:proofErr w:type="spellEnd"/>
          </w:p>
          <w:p w:rsidR="009B590B" w:rsidRPr="00192E2E" w:rsidRDefault="009B590B" w:rsidP="009B590B">
            <w:pPr>
              <w:spacing w:after="0" w:line="240" w:lineRule="auto"/>
              <w:rPr>
                <w:rFonts w:ascii="Times New Roman" w:hAnsi="Times New Roman"/>
              </w:rPr>
            </w:pPr>
            <w:r w:rsidRPr="00192E2E">
              <w:rPr>
                <w:rFonts w:ascii="Times New Roman" w:hAnsi="Times New Roman"/>
              </w:rPr>
              <w:t>(</w:t>
            </w:r>
            <w:proofErr w:type="spellStart"/>
            <w:r w:rsidRPr="00192E2E">
              <w:rPr>
                <w:rFonts w:ascii="Times New Roman" w:hAnsi="Times New Roman"/>
              </w:rPr>
              <w:t>Ia</w:t>
            </w:r>
            <w:proofErr w:type="spellEnd"/>
            <w:r w:rsidRPr="00192E2E">
              <w:rPr>
                <w:rFonts w:ascii="Times New Roman" w:hAnsi="Times New Roman"/>
              </w:rPr>
              <w:t xml:space="preserve"> - I)</w:t>
            </w:r>
          </w:p>
        </w:tc>
        <w:tc>
          <w:tcPr>
            <w:tcW w:w="992"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8 - 12</w:t>
            </w:r>
          </w:p>
        </w:tc>
        <w:tc>
          <w:tcPr>
            <w:tcW w:w="1134"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w:t>
            </w:r>
          </w:p>
        </w:tc>
        <w:tc>
          <w:tcPr>
            <w:tcW w:w="1134"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w:t>
            </w:r>
          </w:p>
        </w:tc>
        <w:tc>
          <w:tcPr>
            <w:tcW w:w="1134"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&gt; 0,8</w:t>
            </w:r>
          </w:p>
        </w:tc>
        <w:tc>
          <w:tcPr>
            <w:tcW w:w="992"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30 - 40</w:t>
            </w:r>
          </w:p>
        </w:tc>
        <w:tc>
          <w:tcPr>
            <w:tcW w:w="1079"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331"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30 - 40</w:t>
            </w:r>
          </w:p>
        </w:tc>
        <w:tc>
          <w:tcPr>
            <w:tcW w:w="992"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276"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30 - 35</w:t>
            </w:r>
          </w:p>
        </w:tc>
        <w:tc>
          <w:tcPr>
            <w:tcW w:w="1189"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(7 - 10)Ос</w:t>
            </w:r>
          </w:p>
        </w:tc>
      </w:tr>
      <w:tr w:rsidR="009B590B" w:rsidRPr="00192E2E" w:rsidTr="009B590B">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226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079"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331"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8 - 12</w:t>
            </w: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276"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10 - 15</w:t>
            </w:r>
          </w:p>
        </w:tc>
        <w:tc>
          <w:tcPr>
            <w:tcW w:w="1189"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(0 - 3)Е,</w:t>
            </w:r>
          </w:p>
        </w:tc>
      </w:tr>
      <w:tr w:rsidR="009B590B" w:rsidRPr="00192E2E" w:rsidTr="009B590B">
        <w:trPr>
          <w:jc w:val="center"/>
        </w:trPr>
        <w:tc>
          <w:tcPr>
            <w:tcW w:w="178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226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992"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992"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079"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331"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992"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276"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89"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С, Б</w:t>
            </w:r>
          </w:p>
        </w:tc>
      </w:tr>
      <w:tr w:rsidR="009B590B" w:rsidRPr="00192E2E" w:rsidTr="009B590B">
        <w:trPr>
          <w:jc w:val="center"/>
        </w:trPr>
        <w:tc>
          <w:tcPr>
            <w:tcW w:w="178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2268" w:type="dxa"/>
            <w:vMerge w:val="restart"/>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roofErr w:type="spellStart"/>
            <w:r w:rsidRPr="00192E2E">
              <w:rPr>
                <w:rFonts w:ascii="Times New Roman" w:hAnsi="Times New Roman"/>
              </w:rPr>
              <w:t>чернично-широкотравные</w:t>
            </w:r>
            <w:proofErr w:type="spellEnd"/>
          </w:p>
          <w:p w:rsidR="009B590B" w:rsidRPr="00192E2E" w:rsidRDefault="009B590B" w:rsidP="009B590B">
            <w:pPr>
              <w:spacing w:after="0" w:line="240" w:lineRule="auto"/>
              <w:rPr>
                <w:rFonts w:ascii="Times New Roman" w:hAnsi="Times New Roman"/>
              </w:rPr>
            </w:pPr>
            <w:r w:rsidRPr="00192E2E">
              <w:rPr>
                <w:rFonts w:ascii="Times New Roman" w:hAnsi="Times New Roman"/>
              </w:rPr>
              <w:t>(I - II)</w:t>
            </w:r>
          </w:p>
        </w:tc>
        <w:tc>
          <w:tcPr>
            <w:tcW w:w="992"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8 - 12</w:t>
            </w:r>
          </w:p>
        </w:tc>
        <w:tc>
          <w:tcPr>
            <w:tcW w:w="1134"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w:t>
            </w:r>
          </w:p>
        </w:tc>
        <w:tc>
          <w:tcPr>
            <w:tcW w:w="1134"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w:t>
            </w:r>
          </w:p>
        </w:tc>
        <w:tc>
          <w:tcPr>
            <w:tcW w:w="1134"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992"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30 - 35</w:t>
            </w:r>
          </w:p>
        </w:tc>
        <w:tc>
          <w:tcPr>
            <w:tcW w:w="1079"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331"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25 - 35</w:t>
            </w:r>
          </w:p>
        </w:tc>
        <w:tc>
          <w:tcPr>
            <w:tcW w:w="992"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276"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25 - 30</w:t>
            </w:r>
          </w:p>
        </w:tc>
        <w:tc>
          <w:tcPr>
            <w:tcW w:w="1189"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(7 - 10)Ос</w:t>
            </w:r>
          </w:p>
        </w:tc>
      </w:tr>
      <w:tr w:rsidR="009B590B" w:rsidRPr="00192E2E" w:rsidTr="009B590B">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226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079"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331"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8 - 12</w:t>
            </w: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1276"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10 - 15</w:t>
            </w:r>
          </w:p>
        </w:tc>
        <w:tc>
          <w:tcPr>
            <w:tcW w:w="1189"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(0 - 3)Е,</w:t>
            </w:r>
          </w:p>
        </w:tc>
      </w:tr>
      <w:tr w:rsidR="009B590B" w:rsidRPr="00192E2E" w:rsidTr="009B590B">
        <w:trPr>
          <w:jc w:val="center"/>
        </w:trPr>
        <w:tc>
          <w:tcPr>
            <w:tcW w:w="178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226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992"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992"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079"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331"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992"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276"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89"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С, Б</w:t>
            </w:r>
          </w:p>
        </w:tc>
      </w:tr>
      <w:tr w:rsidR="009B590B" w:rsidRPr="00192E2E" w:rsidTr="009B590B">
        <w:trPr>
          <w:jc w:val="center"/>
        </w:trPr>
        <w:tc>
          <w:tcPr>
            <w:tcW w:w="178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2268" w:type="dxa"/>
            <w:vMerge w:val="restart"/>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roofErr w:type="spellStart"/>
            <w:r w:rsidRPr="00192E2E">
              <w:rPr>
                <w:rFonts w:ascii="Times New Roman" w:hAnsi="Times New Roman"/>
              </w:rPr>
              <w:t>приручейно-крупнотравные</w:t>
            </w:r>
            <w:proofErr w:type="spellEnd"/>
          </w:p>
          <w:p w:rsidR="009B590B" w:rsidRPr="00192E2E" w:rsidRDefault="009B590B" w:rsidP="009B590B">
            <w:pPr>
              <w:spacing w:after="0" w:line="240" w:lineRule="auto"/>
              <w:rPr>
                <w:rFonts w:ascii="Times New Roman" w:hAnsi="Times New Roman"/>
              </w:rPr>
            </w:pPr>
            <w:r w:rsidRPr="00192E2E">
              <w:rPr>
                <w:rFonts w:ascii="Times New Roman" w:hAnsi="Times New Roman"/>
              </w:rPr>
              <w:t>(II - I)</w:t>
            </w:r>
          </w:p>
        </w:tc>
        <w:tc>
          <w:tcPr>
            <w:tcW w:w="992"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8 - 12</w:t>
            </w:r>
          </w:p>
        </w:tc>
        <w:tc>
          <w:tcPr>
            <w:tcW w:w="1134"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w:t>
            </w:r>
          </w:p>
        </w:tc>
        <w:tc>
          <w:tcPr>
            <w:tcW w:w="1134"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w:t>
            </w:r>
          </w:p>
        </w:tc>
        <w:tc>
          <w:tcPr>
            <w:tcW w:w="1134"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992"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25 - 35</w:t>
            </w:r>
          </w:p>
        </w:tc>
        <w:tc>
          <w:tcPr>
            <w:tcW w:w="1079"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331"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25 - 30</w:t>
            </w:r>
          </w:p>
        </w:tc>
        <w:tc>
          <w:tcPr>
            <w:tcW w:w="992"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276"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25 - 30</w:t>
            </w:r>
          </w:p>
        </w:tc>
        <w:tc>
          <w:tcPr>
            <w:tcW w:w="1189"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(7 - 10)Ос</w:t>
            </w:r>
          </w:p>
        </w:tc>
      </w:tr>
      <w:tr w:rsidR="009B590B" w:rsidRPr="00192E2E" w:rsidTr="009B590B">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226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079"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1331"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8 - 12</w:t>
            </w: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1276"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10 - 15</w:t>
            </w:r>
          </w:p>
        </w:tc>
        <w:tc>
          <w:tcPr>
            <w:tcW w:w="1189"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(0 - 3)Е,</w:t>
            </w:r>
          </w:p>
        </w:tc>
      </w:tr>
      <w:tr w:rsidR="009B590B" w:rsidRPr="00192E2E" w:rsidTr="009B590B">
        <w:trPr>
          <w:jc w:val="center"/>
        </w:trPr>
        <w:tc>
          <w:tcPr>
            <w:tcW w:w="178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226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992"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992"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079"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331"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992"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276"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89"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Б</w:t>
            </w:r>
          </w:p>
        </w:tc>
      </w:tr>
      <w:tr w:rsidR="009B590B" w:rsidRPr="00192E2E" w:rsidTr="009B590B">
        <w:trPr>
          <w:jc w:val="center"/>
        </w:trPr>
        <w:tc>
          <w:tcPr>
            <w:tcW w:w="1788" w:type="dxa"/>
            <w:vMerge w:val="restart"/>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r w:rsidRPr="00192E2E">
              <w:rPr>
                <w:rFonts w:ascii="Times New Roman" w:hAnsi="Times New Roman"/>
              </w:rPr>
              <w:t>2. Осиново-еловые (с наличием под пологом осины достаточного количества деревьев ели - второй ярус или подрост)</w:t>
            </w:r>
          </w:p>
        </w:tc>
        <w:tc>
          <w:tcPr>
            <w:tcW w:w="2268" w:type="dxa"/>
            <w:vMerge w:val="restart"/>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r w:rsidRPr="00192E2E">
              <w:rPr>
                <w:rFonts w:ascii="Times New Roman" w:hAnsi="Times New Roman"/>
              </w:rPr>
              <w:t xml:space="preserve">сложные </w:t>
            </w:r>
            <w:proofErr w:type="spellStart"/>
            <w:r w:rsidRPr="00192E2E">
              <w:rPr>
                <w:rFonts w:ascii="Times New Roman" w:hAnsi="Times New Roman"/>
              </w:rPr>
              <w:t>широкотравные</w:t>
            </w:r>
            <w:proofErr w:type="spellEnd"/>
          </w:p>
          <w:p w:rsidR="009B590B" w:rsidRPr="00192E2E" w:rsidRDefault="009B590B" w:rsidP="009B590B">
            <w:pPr>
              <w:spacing w:after="0" w:line="240" w:lineRule="auto"/>
              <w:rPr>
                <w:rFonts w:ascii="Times New Roman" w:hAnsi="Times New Roman"/>
              </w:rPr>
            </w:pPr>
            <w:r w:rsidRPr="00192E2E">
              <w:rPr>
                <w:rFonts w:ascii="Times New Roman" w:hAnsi="Times New Roman"/>
              </w:rPr>
              <w:t>(</w:t>
            </w:r>
            <w:proofErr w:type="spellStart"/>
            <w:r w:rsidRPr="00192E2E">
              <w:rPr>
                <w:rFonts w:ascii="Times New Roman" w:hAnsi="Times New Roman"/>
              </w:rPr>
              <w:t>Ia</w:t>
            </w:r>
            <w:proofErr w:type="spellEnd"/>
            <w:r w:rsidRPr="00192E2E">
              <w:rPr>
                <w:rFonts w:ascii="Times New Roman" w:hAnsi="Times New Roman"/>
              </w:rPr>
              <w:t xml:space="preserve"> - I)</w:t>
            </w:r>
          </w:p>
        </w:tc>
        <w:tc>
          <w:tcPr>
            <w:tcW w:w="992"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4 - 8</w:t>
            </w:r>
          </w:p>
        </w:tc>
        <w:tc>
          <w:tcPr>
            <w:tcW w:w="1134"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134"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30 - 45</w:t>
            </w:r>
          </w:p>
        </w:tc>
        <w:tc>
          <w:tcPr>
            <w:tcW w:w="1134"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992"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35 - 45</w:t>
            </w:r>
          </w:p>
        </w:tc>
        <w:tc>
          <w:tcPr>
            <w:tcW w:w="1079"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1331"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30 - 40</w:t>
            </w:r>
          </w:p>
        </w:tc>
        <w:tc>
          <w:tcPr>
            <w:tcW w:w="992"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1276"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30 - 40</w:t>
            </w:r>
          </w:p>
        </w:tc>
        <w:tc>
          <w:tcPr>
            <w:tcW w:w="1189"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(7 - 10)Ос</w:t>
            </w:r>
          </w:p>
        </w:tc>
      </w:tr>
      <w:tr w:rsidR="009B590B" w:rsidRPr="00192E2E" w:rsidTr="009B590B">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226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0,5</w:t>
            </w: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0,5</w:t>
            </w: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079"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0,5</w:t>
            </w:r>
          </w:p>
        </w:tc>
        <w:tc>
          <w:tcPr>
            <w:tcW w:w="1331"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10 - 12</w:t>
            </w: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0,5</w:t>
            </w:r>
          </w:p>
        </w:tc>
        <w:tc>
          <w:tcPr>
            <w:tcW w:w="1276"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10 - 15</w:t>
            </w:r>
          </w:p>
        </w:tc>
        <w:tc>
          <w:tcPr>
            <w:tcW w:w="1189"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(0 - 3)Е,</w:t>
            </w:r>
          </w:p>
        </w:tc>
      </w:tr>
      <w:tr w:rsidR="009B590B" w:rsidRPr="00192E2E" w:rsidTr="009B590B">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226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079"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331"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276"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89"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Б</w:t>
            </w:r>
          </w:p>
        </w:tc>
      </w:tr>
      <w:tr w:rsidR="009B590B" w:rsidRPr="00192E2E" w:rsidTr="009B590B">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226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079"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331"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276"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89"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II яр.</w:t>
            </w:r>
          </w:p>
        </w:tc>
      </w:tr>
      <w:tr w:rsidR="009B590B" w:rsidRPr="00192E2E" w:rsidTr="009B590B">
        <w:trPr>
          <w:jc w:val="center"/>
        </w:trPr>
        <w:tc>
          <w:tcPr>
            <w:tcW w:w="178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226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992"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992"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079"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331"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992"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276"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89"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w:t>
            </w:r>
            <w:proofErr w:type="spellStart"/>
            <w:r w:rsidRPr="00192E2E">
              <w:rPr>
                <w:rFonts w:ascii="Times New Roman" w:hAnsi="Times New Roman"/>
              </w:rPr>
              <w:t>Пдр</w:t>
            </w:r>
            <w:proofErr w:type="spellEnd"/>
            <w:r w:rsidRPr="00192E2E">
              <w:rPr>
                <w:rFonts w:ascii="Times New Roman" w:hAnsi="Times New Roman"/>
              </w:rPr>
              <w:t>) 10Е</w:t>
            </w:r>
          </w:p>
        </w:tc>
      </w:tr>
      <w:tr w:rsidR="009B590B" w:rsidRPr="00192E2E" w:rsidTr="009B590B">
        <w:trPr>
          <w:jc w:val="center"/>
        </w:trPr>
        <w:tc>
          <w:tcPr>
            <w:tcW w:w="178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2268" w:type="dxa"/>
            <w:vMerge w:val="restart"/>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roofErr w:type="spellStart"/>
            <w:r w:rsidRPr="00192E2E">
              <w:rPr>
                <w:rFonts w:ascii="Times New Roman" w:hAnsi="Times New Roman"/>
              </w:rPr>
              <w:t>чернично-широкотравные</w:t>
            </w:r>
            <w:proofErr w:type="spellEnd"/>
          </w:p>
          <w:p w:rsidR="009B590B" w:rsidRPr="00192E2E" w:rsidRDefault="009B590B" w:rsidP="009B590B">
            <w:pPr>
              <w:spacing w:after="0" w:line="240" w:lineRule="auto"/>
              <w:rPr>
                <w:rFonts w:ascii="Times New Roman" w:hAnsi="Times New Roman"/>
              </w:rPr>
            </w:pPr>
            <w:r w:rsidRPr="00192E2E">
              <w:rPr>
                <w:rFonts w:ascii="Times New Roman" w:hAnsi="Times New Roman"/>
              </w:rPr>
              <w:t>(I - II)</w:t>
            </w:r>
          </w:p>
        </w:tc>
        <w:tc>
          <w:tcPr>
            <w:tcW w:w="992"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4 - 8</w:t>
            </w:r>
          </w:p>
        </w:tc>
        <w:tc>
          <w:tcPr>
            <w:tcW w:w="1134"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134"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30 - 40</w:t>
            </w:r>
          </w:p>
        </w:tc>
        <w:tc>
          <w:tcPr>
            <w:tcW w:w="1134"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992"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30 - 40</w:t>
            </w:r>
          </w:p>
        </w:tc>
        <w:tc>
          <w:tcPr>
            <w:tcW w:w="1079"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331"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30 - 35</w:t>
            </w:r>
          </w:p>
        </w:tc>
        <w:tc>
          <w:tcPr>
            <w:tcW w:w="992"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1276"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25 - 35</w:t>
            </w:r>
          </w:p>
        </w:tc>
        <w:tc>
          <w:tcPr>
            <w:tcW w:w="1189"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(7 - 10)Ос</w:t>
            </w:r>
          </w:p>
        </w:tc>
      </w:tr>
      <w:tr w:rsidR="009B590B" w:rsidRPr="00192E2E" w:rsidTr="009B590B">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226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079"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331"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10 - 12</w:t>
            </w: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0,5</w:t>
            </w:r>
          </w:p>
        </w:tc>
        <w:tc>
          <w:tcPr>
            <w:tcW w:w="1276"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10 - 15</w:t>
            </w:r>
          </w:p>
        </w:tc>
        <w:tc>
          <w:tcPr>
            <w:tcW w:w="1189"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(0 - 3)Е,</w:t>
            </w:r>
          </w:p>
        </w:tc>
      </w:tr>
      <w:tr w:rsidR="009B590B" w:rsidRPr="00192E2E" w:rsidTr="009B590B">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226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079"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331"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276"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89"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С, Б</w:t>
            </w:r>
          </w:p>
        </w:tc>
      </w:tr>
      <w:tr w:rsidR="009B590B" w:rsidRPr="00192E2E" w:rsidTr="009B590B">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226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079"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331"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276"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89"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II яр.</w:t>
            </w:r>
          </w:p>
        </w:tc>
      </w:tr>
      <w:tr w:rsidR="009B590B" w:rsidRPr="00192E2E" w:rsidTr="009B590B">
        <w:trPr>
          <w:jc w:val="center"/>
        </w:trPr>
        <w:tc>
          <w:tcPr>
            <w:tcW w:w="178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226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992"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992"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079"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331"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992"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276"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89"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w:t>
            </w:r>
            <w:proofErr w:type="spellStart"/>
            <w:r w:rsidRPr="00192E2E">
              <w:rPr>
                <w:rFonts w:ascii="Times New Roman" w:hAnsi="Times New Roman"/>
              </w:rPr>
              <w:t>Пдр</w:t>
            </w:r>
            <w:proofErr w:type="spellEnd"/>
            <w:r w:rsidRPr="00192E2E">
              <w:rPr>
                <w:rFonts w:ascii="Times New Roman" w:hAnsi="Times New Roman"/>
              </w:rPr>
              <w:t>) 10Е</w:t>
            </w:r>
          </w:p>
        </w:tc>
      </w:tr>
      <w:tr w:rsidR="009B590B" w:rsidRPr="00192E2E" w:rsidTr="009B590B">
        <w:trPr>
          <w:jc w:val="center"/>
        </w:trPr>
        <w:tc>
          <w:tcPr>
            <w:tcW w:w="178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2268" w:type="dxa"/>
            <w:vMerge w:val="restart"/>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roofErr w:type="spellStart"/>
            <w:r w:rsidRPr="00192E2E">
              <w:rPr>
                <w:rFonts w:ascii="Times New Roman" w:hAnsi="Times New Roman"/>
              </w:rPr>
              <w:t>приручейно-крупнотравные</w:t>
            </w:r>
            <w:proofErr w:type="spellEnd"/>
          </w:p>
          <w:p w:rsidR="009B590B" w:rsidRPr="00192E2E" w:rsidRDefault="009B590B" w:rsidP="009B590B">
            <w:pPr>
              <w:spacing w:after="0" w:line="240" w:lineRule="auto"/>
              <w:rPr>
                <w:rFonts w:ascii="Times New Roman" w:hAnsi="Times New Roman"/>
              </w:rPr>
            </w:pPr>
            <w:r w:rsidRPr="00192E2E">
              <w:rPr>
                <w:rFonts w:ascii="Times New Roman" w:hAnsi="Times New Roman"/>
              </w:rPr>
              <w:t>(II - I)</w:t>
            </w:r>
          </w:p>
        </w:tc>
        <w:tc>
          <w:tcPr>
            <w:tcW w:w="992"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4 - 8</w:t>
            </w:r>
          </w:p>
        </w:tc>
        <w:tc>
          <w:tcPr>
            <w:tcW w:w="1134"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134"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30 - 40</w:t>
            </w:r>
          </w:p>
        </w:tc>
        <w:tc>
          <w:tcPr>
            <w:tcW w:w="1134"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992"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30 - 40</w:t>
            </w:r>
          </w:p>
        </w:tc>
        <w:tc>
          <w:tcPr>
            <w:tcW w:w="1079"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331"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30 - 35</w:t>
            </w:r>
          </w:p>
        </w:tc>
        <w:tc>
          <w:tcPr>
            <w:tcW w:w="992"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1276"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25 - 35</w:t>
            </w:r>
          </w:p>
        </w:tc>
        <w:tc>
          <w:tcPr>
            <w:tcW w:w="1189" w:type="dxa"/>
            <w:tcBorders>
              <w:top w:val="single" w:sz="4" w:space="0" w:color="auto"/>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(7 - 10)Ос</w:t>
            </w:r>
          </w:p>
        </w:tc>
      </w:tr>
      <w:tr w:rsidR="009B590B" w:rsidRPr="00192E2E" w:rsidTr="009B590B">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226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079"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331"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10 - 12</w:t>
            </w: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0,5</w:t>
            </w:r>
          </w:p>
        </w:tc>
        <w:tc>
          <w:tcPr>
            <w:tcW w:w="1276"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10 - 15</w:t>
            </w:r>
          </w:p>
        </w:tc>
        <w:tc>
          <w:tcPr>
            <w:tcW w:w="1189"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(0 - 3)Е,</w:t>
            </w:r>
          </w:p>
        </w:tc>
      </w:tr>
      <w:tr w:rsidR="009B590B" w:rsidRPr="00192E2E" w:rsidTr="009B590B">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226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079"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331"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276"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89"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Б</w:t>
            </w:r>
          </w:p>
        </w:tc>
      </w:tr>
      <w:tr w:rsidR="009B590B" w:rsidRPr="00192E2E" w:rsidTr="009B590B">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226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079"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331"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992"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276"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p>
        </w:tc>
        <w:tc>
          <w:tcPr>
            <w:tcW w:w="1189" w:type="dxa"/>
            <w:tcBorders>
              <w:top w:val="nil"/>
              <w:bottom w:val="nil"/>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II яр.</w:t>
            </w:r>
          </w:p>
        </w:tc>
      </w:tr>
      <w:tr w:rsidR="009B590B" w:rsidRPr="00192E2E" w:rsidTr="009B590B">
        <w:tblPrEx>
          <w:tblBorders>
            <w:insideH w:val="none" w:sz="0" w:space="0" w:color="auto"/>
          </w:tblBorders>
        </w:tblPrEx>
        <w:trPr>
          <w:jc w:val="center"/>
        </w:trPr>
        <w:tc>
          <w:tcPr>
            <w:tcW w:w="178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2268" w:type="dxa"/>
            <w:vMerge/>
            <w:tcBorders>
              <w:top w:val="single" w:sz="4" w:space="0" w:color="auto"/>
              <w:bottom w:val="single" w:sz="4" w:space="0" w:color="auto"/>
            </w:tcBorders>
            <w:vAlign w:val="center"/>
          </w:tcPr>
          <w:p w:rsidR="009B590B" w:rsidRPr="00192E2E" w:rsidRDefault="009B590B" w:rsidP="009B590B">
            <w:pPr>
              <w:spacing w:after="0" w:line="240" w:lineRule="auto"/>
              <w:rPr>
                <w:rFonts w:ascii="Times New Roman" w:hAnsi="Times New Roman"/>
              </w:rPr>
            </w:pPr>
          </w:p>
        </w:tc>
        <w:tc>
          <w:tcPr>
            <w:tcW w:w="992"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34"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992"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079"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331"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992"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276"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p>
        </w:tc>
        <w:tc>
          <w:tcPr>
            <w:tcW w:w="1189" w:type="dxa"/>
            <w:tcBorders>
              <w:top w:val="nil"/>
              <w:bottom w:val="single" w:sz="4" w:space="0" w:color="auto"/>
            </w:tcBorders>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w:t>
            </w:r>
            <w:proofErr w:type="spellStart"/>
            <w:r w:rsidRPr="00192E2E">
              <w:rPr>
                <w:rFonts w:ascii="Times New Roman" w:hAnsi="Times New Roman"/>
              </w:rPr>
              <w:t>Пдр</w:t>
            </w:r>
            <w:proofErr w:type="spellEnd"/>
            <w:r w:rsidRPr="00192E2E">
              <w:rPr>
                <w:rFonts w:ascii="Times New Roman" w:hAnsi="Times New Roman"/>
              </w:rPr>
              <w:t>) 10Е</w:t>
            </w:r>
          </w:p>
        </w:tc>
      </w:tr>
    </w:tbl>
    <w:p w:rsidR="00921DDE" w:rsidRPr="00192E2E" w:rsidRDefault="00921DDE" w:rsidP="005775AC">
      <w:pPr>
        <w:pStyle w:val="afffe"/>
        <w:spacing w:before="120" w:after="120"/>
      </w:pPr>
      <w:r w:rsidRPr="00192E2E">
        <w:t>Таблица 2.1.</w:t>
      </w:r>
      <w:r w:rsidR="00574885" w:rsidRPr="00192E2E">
        <w:t>2</w:t>
      </w:r>
      <w:r w:rsidRPr="00192E2E">
        <w:t>.8</w:t>
      </w:r>
      <w:r w:rsidR="007F2352" w:rsidRPr="00192E2E">
        <w:t xml:space="preserve">. </w:t>
      </w:r>
      <w:r w:rsidRPr="00192E2E">
        <w:t>Нормативы рубок, проводимых в целях ухода за лесными насаждениями,</w:t>
      </w:r>
      <w:r w:rsidR="007F2352" w:rsidRPr="00192E2E">
        <w:t xml:space="preserve"> </w:t>
      </w:r>
      <w:r w:rsidRPr="00192E2E">
        <w:t>в липняках</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tblPr>
      <w:tblGrid>
        <w:gridCol w:w="1788"/>
        <w:gridCol w:w="2126"/>
        <w:gridCol w:w="1134"/>
        <w:gridCol w:w="1134"/>
        <w:gridCol w:w="1134"/>
        <w:gridCol w:w="1134"/>
        <w:gridCol w:w="992"/>
        <w:gridCol w:w="1079"/>
        <w:gridCol w:w="1331"/>
        <w:gridCol w:w="992"/>
        <w:gridCol w:w="1276"/>
        <w:gridCol w:w="1189"/>
      </w:tblGrid>
      <w:tr w:rsidR="00A0681C" w:rsidRPr="00192E2E" w:rsidTr="005775AC">
        <w:trPr>
          <w:tblHeader/>
          <w:jc w:val="center"/>
        </w:trPr>
        <w:tc>
          <w:tcPr>
            <w:tcW w:w="1788" w:type="dxa"/>
            <w:vMerge w:val="restart"/>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Состав лесных насаждений до рубки</w:t>
            </w:r>
          </w:p>
        </w:tc>
        <w:tc>
          <w:tcPr>
            <w:tcW w:w="2126" w:type="dxa"/>
            <w:vMerge w:val="restart"/>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Группы типов леса (класс бонитета)</w:t>
            </w:r>
          </w:p>
        </w:tc>
        <w:tc>
          <w:tcPr>
            <w:tcW w:w="1134" w:type="dxa"/>
            <w:vMerge w:val="restart"/>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Возраст начала ухода, лет</w:t>
            </w:r>
          </w:p>
        </w:tc>
        <w:tc>
          <w:tcPr>
            <w:tcW w:w="2268" w:type="dxa"/>
            <w:gridSpan w:val="2"/>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Рубки осветления</w:t>
            </w:r>
          </w:p>
        </w:tc>
        <w:tc>
          <w:tcPr>
            <w:tcW w:w="2126" w:type="dxa"/>
            <w:gridSpan w:val="2"/>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Рубки прочистки</w:t>
            </w:r>
          </w:p>
        </w:tc>
        <w:tc>
          <w:tcPr>
            <w:tcW w:w="2410" w:type="dxa"/>
            <w:gridSpan w:val="2"/>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Рубки прореживания</w:t>
            </w:r>
          </w:p>
        </w:tc>
        <w:tc>
          <w:tcPr>
            <w:tcW w:w="2268" w:type="dxa"/>
            <w:gridSpan w:val="2"/>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Проходные рубки</w:t>
            </w:r>
          </w:p>
        </w:tc>
        <w:tc>
          <w:tcPr>
            <w:tcW w:w="1189" w:type="dxa"/>
            <w:vMerge w:val="restart"/>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Целевой состав к возрасту рубки (спелости)</w:t>
            </w:r>
          </w:p>
        </w:tc>
      </w:tr>
      <w:tr w:rsidR="009B590B" w:rsidRPr="00192E2E" w:rsidTr="005775AC">
        <w:trPr>
          <w:tblHeader/>
          <w:jc w:val="center"/>
        </w:trPr>
        <w:tc>
          <w:tcPr>
            <w:tcW w:w="1788" w:type="dxa"/>
            <w:vMerge/>
            <w:vAlign w:val="center"/>
          </w:tcPr>
          <w:p w:rsidR="009B590B" w:rsidRPr="00192E2E" w:rsidRDefault="009B590B" w:rsidP="009B590B">
            <w:pPr>
              <w:spacing w:after="0" w:line="240" w:lineRule="auto"/>
              <w:jc w:val="center"/>
              <w:rPr>
                <w:rFonts w:ascii="Times New Roman" w:hAnsi="Times New Roman"/>
              </w:rPr>
            </w:pPr>
          </w:p>
        </w:tc>
        <w:tc>
          <w:tcPr>
            <w:tcW w:w="2126" w:type="dxa"/>
            <w:vMerge/>
            <w:vAlign w:val="center"/>
          </w:tcPr>
          <w:p w:rsidR="009B590B" w:rsidRPr="00192E2E" w:rsidRDefault="009B590B" w:rsidP="009B590B">
            <w:pPr>
              <w:spacing w:after="0" w:line="240" w:lineRule="auto"/>
              <w:jc w:val="center"/>
              <w:rPr>
                <w:rFonts w:ascii="Times New Roman" w:hAnsi="Times New Roman"/>
              </w:rPr>
            </w:pPr>
          </w:p>
        </w:tc>
        <w:tc>
          <w:tcPr>
            <w:tcW w:w="1134" w:type="dxa"/>
            <w:vMerge/>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Минимальная сомкнутость крон до ухода</w:t>
            </w:r>
          </w:p>
        </w:tc>
        <w:tc>
          <w:tcPr>
            <w:tcW w:w="1134" w:type="dxa"/>
            <w:vMerge w:val="restart"/>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Интенсивность рубки, % по запасу</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Минимальная сомкнутость крон до ухода</w:t>
            </w:r>
          </w:p>
        </w:tc>
        <w:tc>
          <w:tcPr>
            <w:tcW w:w="992" w:type="dxa"/>
            <w:vMerge w:val="restart"/>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Интенсивность рубки, % по запасу</w:t>
            </w: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Минимальная полнота до ухода</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Интенсивность рубки, % по запасу</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Минимальная полнота до ухода</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Интенсивность рубки, % по запасу</w:t>
            </w:r>
          </w:p>
        </w:tc>
        <w:tc>
          <w:tcPr>
            <w:tcW w:w="1189" w:type="dxa"/>
            <w:vMerge/>
            <w:vAlign w:val="center"/>
          </w:tcPr>
          <w:p w:rsidR="009B590B" w:rsidRPr="00192E2E" w:rsidRDefault="009B590B" w:rsidP="009B590B">
            <w:pPr>
              <w:spacing w:after="0" w:line="240" w:lineRule="auto"/>
              <w:jc w:val="center"/>
              <w:rPr>
                <w:rFonts w:ascii="Times New Roman" w:hAnsi="Times New Roman"/>
              </w:rPr>
            </w:pPr>
          </w:p>
        </w:tc>
      </w:tr>
      <w:tr w:rsidR="009B590B" w:rsidRPr="00192E2E" w:rsidTr="005775AC">
        <w:trPr>
          <w:tblHeader/>
          <w:jc w:val="center"/>
        </w:trPr>
        <w:tc>
          <w:tcPr>
            <w:tcW w:w="1788" w:type="dxa"/>
            <w:vMerge/>
            <w:vAlign w:val="center"/>
          </w:tcPr>
          <w:p w:rsidR="009B590B" w:rsidRPr="00192E2E" w:rsidRDefault="009B590B" w:rsidP="009B590B">
            <w:pPr>
              <w:spacing w:after="0" w:line="240" w:lineRule="auto"/>
              <w:jc w:val="center"/>
              <w:rPr>
                <w:rFonts w:ascii="Times New Roman" w:hAnsi="Times New Roman"/>
              </w:rPr>
            </w:pPr>
          </w:p>
        </w:tc>
        <w:tc>
          <w:tcPr>
            <w:tcW w:w="2126" w:type="dxa"/>
            <w:vMerge/>
            <w:vAlign w:val="center"/>
          </w:tcPr>
          <w:p w:rsidR="009B590B" w:rsidRPr="00192E2E" w:rsidRDefault="009B590B" w:rsidP="009B590B">
            <w:pPr>
              <w:spacing w:after="0" w:line="240" w:lineRule="auto"/>
              <w:jc w:val="center"/>
              <w:rPr>
                <w:rFonts w:ascii="Times New Roman" w:hAnsi="Times New Roman"/>
              </w:rPr>
            </w:pPr>
          </w:p>
        </w:tc>
        <w:tc>
          <w:tcPr>
            <w:tcW w:w="1134" w:type="dxa"/>
            <w:vMerge/>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после ухода</w:t>
            </w:r>
          </w:p>
        </w:tc>
        <w:tc>
          <w:tcPr>
            <w:tcW w:w="1134" w:type="dxa"/>
            <w:vMerge/>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после ухода</w:t>
            </w:r>
          </w:p>
        </w:tc>
        <w:tc>
          <w:tcPr>
            <w:tcW w:w="992" w:type="dxa"/>
            <w:vMerge/>
            <w:vAlign w:val="center"/>
          </w:tcPr>
          <w:p w:rsidR="009B590B" w:rsidRPr="00192E2E" w:rsidRDefault="009B590B" w:rsidP="009B590B">
            <w:pPr>
              <w:spacing w:after="0" w:line="240" w:lineRule="auto"/>
              <w:jc w:val="center"/>
              <w:rPr>
                <w:rFonts w:ascii="Times New Roman" w:hAnsi="Times New Roman"/>
              </w:rPr>
            </w:pP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после ухода</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повторяемость (лет)</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после ухода</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повторяемость (лет)</w:t>
            </w:r>
          </w:p>
        </w:tc>
        <w:tc>
          <w:tcPr>
            <w:tcW w:w="1189" w:type="dxa"/>
            <w:vMerge/>
            <w:vAlign w:val="center"/>
          </w:tcPr>
          <w:p w:rsidR="009B590B" w:rsidRPr="00192E2E" w:rsidRDefault="009B590B" w:rsidP="009B590B">
            <w:pPr>
              <w:spacing w:after="0" w:line="240" w:lineRule="auto"/>
              <w:jc w:val="center"/>
              <w:rPr>
                <w:rFonts w:ascii="Times New Roman" w:hAnsi="Times New Roman"/>
              </w:rPr>
            </w:pPr>
          </w:p>
        </w:tc>
      </w:tr>
      <w:tr w:rsidR="009B590B" w:rsidRPr="00192E2E" w:rsidTr="005775AC">
        <w:trPr>
          <w:tblHeader/>
          <w:jc w:val="center"/>
        </w:trPr>
        <w:tc>
          <w:tcPr>
            <w:tcW w:w="1788" w:type="dxa"/>
            <w:vAlign w:val="center"/>
          </w:tcPr>
          <w:p w:rsidR="009B590B" w:rsidRPr="00192E2E" w:rsidRDefault="009B590B" w:rsidP="009B590B">
            <w:pPr>
              <w:spacing w:after="0" w:line="240" w:lineRule="auto"/>
              <w:jc w:val="center"/>
              <w:rPr>
                <w:rFonts w:ascii="Times New Roman" w:hAnsi="Times New Roman"/>
              </w:rPr>
            </w:pPr>
            <w:bookmarkStart w:id="88" w:name="P5388"/>
            <w:bookmarkEnd w:id="88"/>
            <w:r w:rsidRPr="00192E2E">
              <w:rPr>
                <w:rFonts w:ascii="Times New Roman" w:hAnsi="Times New Roman"/>
              </w:rPr>
              <w:t>1</w:t>
            </w:r>
          </w:p>
        </w:tc>
        <w:tc>
          <w:tcPr>
            <w:tcW w:w="212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3</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4</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5</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6</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7</w:t>
            </w: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8</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9</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11</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12</w:t>
            </w:r>
          </w:p>
        </w:tc>
      </w:tr>
      <w:tr w:rsidR="009B590B" w:rsidRPr="00192E2E" w:rsidTr="005775AC">
        <w:trPr>
          <w:jc w:val="center"/>
        </w:trPr>
        <w:tc>
          <w:tcPr>
            <w:tcW w:w="15309" w:type="dxa"/>
            <w:gridSpan w:val="12"/>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I. Насаждения многоцелевого назначения, в том числе для получения древесины</w:t>
            </w:r>
          </w:p>
        </w:tc>
      </w:tr>
      <w:tr w:rsidR="009B590B" w:rsidRPr="00192E2E" w:rsidTr="005775AC">
        <w:trPr>
          <w:jc w:val="center"/>
        </w:trPr>
        <w:tc>
          <w:tcPr>
            <w:tcW w:w="1788" w:type="dxa"/>
            <w:vMerge w:val="restart"/>
            <w:vAlign w:val="center"/>
          </w:tcPr>
          <w:p w:rsidR="009B590B" w:rsidRPr="00192E2E" w:rsidRDefault="009B590B" w:rsidP="009B590B">
            <w:pPr>
              <w:spacing w:after="0" w:line="240" w:lineRule="auto"/>
              <w:rPr>
                <w:rFonts w:ascii="Times New Roman" w:hAnsi="Times New Roman"/>
              </w:rPr>
            </w:pPr>
            <w:r w:rsidRPr="00192E2E">
              <w:rPr>
                <w:rFonts w:ascii="Times New Roman" w:hAnsi="Times New Roman"/>
              </w:rPr>
              <w:t>1. Липовые насаждения чистые и с небольшой примесью других пород (до 2 единиц)</w:t>
            </w:r>
          </w:p>
        </w:tc>
        <w:tc>
          <w:tcPr>
            <w:tcW w:w="2126" w:type="dxa"/>
            <w:vMerge w:val="restart"/>
            <w:vAlign w:val="center"/>
          </w:tcPr>
          <w:p w:rsidR="009B590B" w:rsidRPr="00192E2E" w:rsidRDefault="009B590B" w:rsidP="009B590B">
            <w:pPr>
              <w:spacing w:after="0" w:line="240" w:lineRule="auto"/>
              <w:rPr>
                <w:rFonts w:ascii="Times New Roman" w:hAnsi="Times New Roman"/>
              </w:rPr>
            </w:pPr>
            <w:r w:rsidRPr="00192E2E">
              <w:rPr>
                <w:rFonts w:ascii="Times New Roman" w:hAnsi="Times New Roman"/>
              </w:rPr>
              <w:t xml:space="preserve">Липняки сложные </w:t>
            </w:r>
            <w:proofErr w:type="spellStart"/>
            <w:r w:rsidRPr="00192E2E">
              <w:rPr>
                <w:rFonts w:ascii="Times New Roman" w:hAnsi="Times New Roman"/>
              </w:rPr>
              <w:t>мелкотравные</w:t>
            </w:r>
            <w:proofErr w:type="spellEnd"/>
          </w:p>
          <w:p w:rsidR="009B590B" w:rsidRPr="00192E2E" w:rsidRDefault="009B590B" w:rsidP="009B590B">
            <w:pPr>
              <w:spacing w:after="0" w:line="240" w:lineRule="auto"/>
              <w:rPr>
                <w:rFonts w:ascii="Times New Roman" w:hAnsi="Times New Roman"/>
              </w:rPr>
            </w:pPr>
            <w:r w:rsidRPr="00192E2E">
              <w:rPr>
                <w:rFonts w:ascii="Times New Roman" w:hAnsi="Times New Roman"/>
              </w:rPr>
              <w:t>(II - III)</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10 - 15</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20 - 30</w:t>
            </w: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25 - 30</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15 - 20</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(8 - 10)</w:t>
            </w:r>
            <w:proofErr w:type="spellStart"/>
            <w:r w:rsidRPr="00192E2E">
              <w:rPr>
                <w:rFonts w:ascii="Times New Roman" w:hAnsi="Times New Roman"/>
              </w:rPr>
              <w:t>Лп</w:t>
            </w:r>
            <w:proofErr w:type="spellEnd"/>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ign w:val="center"/>
          </w:tcPr>
          <w:p w:rsidR="009B590B" w:rsidRPr="00192E2E" w:rsidRDefault="009B590B" w:rsidP="009B590B">
            <w:pPr>
              <w:spacing w:after="0" w:line="240" w:lineRule="auto"/>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8 - 12</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10 - 15</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(0 - 2)С,</w:t>
            </w:r>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ign w:val="center"/>
          </w:tcPr>
          <w:p w:rsidR="009B590B" w:rsidRPr="00192E2E" w:rsidRDefault="009B590B" w:rsidP="009B590B">
            <w:pPr>
              <w:spacing w:after="0" w:line="240" w:lineRule="auto"/>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079" w:type="dxa"/>
            <w:vAlign w:val="center"/>
          </w:tcPr>
          <w:p w:rsidR="009B590B" w:rsidRPr="00192E2E" w:rsidRDefault="009B590B" w:rsidP="009B590B">
            <w:pPr>
              <w:spacing w:after="0" w:line="240" w:lineRule="auto"/>
              <w:jc w:val="center"/>
              <w:rPr>
                <w:rFonts w:ascii="Times New Roman" w:hAnsi="Times New Roman"/>
              </w:rPr>
            </w:pPr>
          </w:p>
        </w:tc>
        <w:tc>
          <w:tcPr>
            <w:tcW w:w="1331" w:type="dxa"/>
            <w:vAlign w:val="center"/>
          </w:tcPr>
          <w:p w:rsidR="009B590B" w:rsidRPr="00192E2E" w:rsidRDefault="009B590B" w:rsidP="009B590B">
            <w:pPr>
              <w:spacing w:after="0" w:line="240" w:lineRule="auto"/>
              <w:jc w:val="center"/>
              <w:rPr>
                <w:rFonts w:ascii="Times New Roman" w:hAnsi="Times New Roman"/>
              </w:rPr>
            </w:pP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276" w:type="dxa"/>
            <w:vAlign w:val="center"/>
          </w:tcPr>
          <w:p w:rsidR="009B590B" w:rsidRPr="00192E2E" w:rsidRDefault="009B590B" w:rsidP="009B590B">
            <w:pPr>
              <w:spacing w:after="0" w:line="240" w:lineRule="auto"/>
              <w:jc w:val="center"/>
              <w:rPr>
                <w:rFonts w:ascii="Times New Roman" w:hAnsi="Times New Roman"/>
              </w:rPr>
            </w:pP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Е, др. п.</w:t>
            </w:r>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restart"/>
            <w:vAlign w:val="center"/>
          </w:tcPr>
          <w:p w:rsidR="009B590B" w:rsidRPr="00192E2E" w:rsidRDefault="009B590B" w:rsidP="009B590B">
            <w:pPr>
              <w:spacing w:after="0" w:line="240" w:lineRule="auto"/>
              <w:rPr>
                <w:rFonts w:ascii="Times New Roman" w:hAnsi="Times New Roman"/>
              </w:rPr>
            </w:pPr>
            <w:proofErr w:type="spellStart"/>
            <w:r w:rsidRPr="00192E2E">
              <w:rPr>
                <w:rFonts w:ascii="Times New Roman" w:hAnsi="Times New Roman"/>
              </w:rPr>
              <w:t>чернично-мелкотравные</w:t>
            </w:r>
            <w:proofErr w:type="spellEnd"/>
          </w:p>
          <w:p w:rsidR="009B590B" w:rsidRPr="00192E2E" w:rsidRDefault="009B590B" w:rsidP="009B590B">
            <w:pPr>
              <w:spacing w:after="0" w:line="240" w:lineRule="auto"/>
              <w:rPr>
                <w:rFonts w:ascii="Times New Roman" w:hAnsi="Times New Roman"/>
              </w:rPr>
            </w:pPr>
            <w:r w:rsidRPr="00192E2E">
              <w:rPr>
                <w:rFonts w:ascii="Times New Roman" w:hAnsi="Times New Roman"/>
              </w:rPr>
              <w:t>(III - IV)</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10 - 15</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20 - 25</w:t>
            </w: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20 - 25</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15 - 20</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(8 - 10)</w:t>
            </w:r>
            <w:proofErr w:type="spellStart"/>
            <w:r w:rsidRPr="00192E2E">
              <w:rPr>
                <w:rFonts w:ascii="Times New Roman" w:hAnsi="Times New Roman"/>
              </w:rPr>
              <w:t>Лп</w:t>
            </w:r>
            <w:proofErr w:type="spellEnd"/>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ign w:val="center"/>
          </w:tcPr>
          <w:p w:rsidR="009B590B" w:rsidRPr="00192E2E" w:rsidRDefault="009B590B" w:rsidP="009B590B">
            <w:pPr>
              <w:spacing w:after="0" w:line="240" w:lineRule="auto"/>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8 - 12</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10 - 15</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(0 - 2)С,</w:t>
            </w:r>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ign w:val="center"/>
          </w:tcPr>
          <w:p w:rsidR="009B590B" w:rsidRPr="00192E2E" w:rsidRDefault="009B590B" w:rsidP="009B590B">
            <w:pPr>
              <w:spacing w:after="0" w:line="240" w:lineRule="auto"/>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079" w:type="dxa"/>
            <w:vAlign w:val="center"/>
          </w:tcPr>
          <w:p w:rsidR="009B590B" w:rsidRPr="00192E2E" w:rsidRDefault="009B590B" w:rsidP="009B590B">
            <w:pPr>
              <w:spacing w:after="0" w:line="240" w:lineRule="auto"/>
              <w:jc w:val="center"/>
              <w:rPr>
                <w:rFonts w:ascii="Times New Roman" w:hAnsi="Times New Roman"/>
              </w:rPr>
            </w:pPr>
          </w:p>
        </w:tc>
        <w:tc>
          <w:tcPr>
            <w:tcW w:w="1331" w:type="dxa"/>
            <w:vAlign w:val="center"/>
          </w:tcPr>
          <w:p w:rsidR="009B590B" w:rsidRPr="00192E2E" w:rsidRDefault="009B590B" w:rsidP="009B590B">
            <w:pPr>
              <w:spacing w:after="0" w:line="240" w:lineRule="auto"/>
              <w:jc w:val="center"/>
              <w:rPr>
                <w:rFonts w:ascii="Times New Roman" w:hAnsi="Times New Roman"/>
              </w:rPr>
            </w:pP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276" w:type="dxa"/>
            <w:vAlign w:val="center"/>
          </w:tcPr>
          <w:p w:rsidR="009B590B" w:rsidRPr="00192E2E" w:rsidRDefault="009B590B" w:rsidP="009B590B">
            <w:pPr>
              <w:spacing w:after="0" w:line="240" w:lineRule="auto"/>
              <w:jc w:val="center"/>
              <w:rPr>
                <w:rFonts w:ascii="Times New Roman" w:hAnsi="Times New Roman"/>
              </w:rPr>
            </w:pP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Е, др. п.</w:t>
            </w:r>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restart"/>
            <w:vAlign w:val="center"/>
          </w:tcPr>
          <w:p w:rsidR="009B590B" w:rsidRPr="00192E2E" w:rsidRDefault="009B590B" w:rsidP="009B590B">
            <w:pPr>
              <w:spacing w:after="0" w:line="240" w:lineRule="auto"/>
              <w:rPr>
                <w:rFonts w:ascii="Times New Roman" w:hAnsi="Times New Roman"/>
              </w:rPr>
            </w:pPr>
            <w:r w:rsidRPr="00192E2E">
              <w:rPr>
                <w:rFonts w:ascii="Times New Roman" w:hAnsi="Times New Roman"/>
              </w:rPr>
              <w:t xml:space="preserve">сложные </w:t>
            </w:r>
            <w:proofErr w:type="spellStart"/>
            <w:r w:rsidRPr="00192E2E">
              <w:rPr>
                <w:rFonts w:ascii="Times New Roman" w:hAnsi="Times New Roman"/>
              </w:rPr>
              <w:t>широкотравные</w:t>
            </w:r>
            <w:proofErr w:type="spellEnd"/>
          </w:p>
          <w:p w:rsidR="009B590B" w:rsidRPr="00192E2E" w:rsidRDefault="009B590B" w:rsidP="009B590B">
            <w:pPr>
              <w:spacing w:after="0" w:line="240" w:lineRule="auto"/>
              <w:rPr>
                <w:rFonts w:ascii="Times New Roman" w:hAnsi="Times New Roman"/>
              </w:rPr>
            </w:pPr>
            <w:r w:rsidRPr="00192E2E">
              <w:rPr>
                <w:rFonts w:ascii="Times New Roman" w:hAnsi="Times New Roman"/>
              </w:rPr>
              <w:t>(I - II)</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10 - 15</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25 - 30</w:t>
            </w: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25 - 30</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15 - 25</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(8 - 10)</w:t>
            </w:r>
            <w:proofErr w:type="spellStart"/>
            <w:r w:rsidRPr="00192E2E">
              <w:rPr>
                <w:rFonts w:ascii="Times New Roman" w:hAnsi="Times New Roman"/>
              </w:rPr>
              <w:t>Лп</w:t>
            </w:r>
            <w:proofErr w:type="spellEnd"/>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ign w:val="center"/>
          </w:tcPr>
          <w:p w:rsidR="009B590B" w:rsidRPr="00192E2E" w:rsidRDefault="009B590B" w:rsidP="009B590B">
            <w:pPr>
              <w:spacing w:after="0" w:line="240" w:lineRule="auto"/>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8 - 12</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10 - 15</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(0 - 2)Е,</w:t>
            </w:r>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ign w:val="center"/>
          </w:tcPr>
          <w:p w:rsidR="009B590B" w:rsidRPr="00192E2E" w:rsidRDefault="009B590B" w:rsidP="009B590B">
            <w:pPr>
              <w:spacing w:after="0" w:line="240" w:lineRule="auto"/>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079" w:type="dxa"/>
            <w:vAlign w:val="center"/>
          </w:tcPr>
          <w:p w:rsidR="009B590B" w:rsidRPr="00192E2E" w:rsidRDefault="009B590B" w:rsidP="009B590B">
            <w:pPr>
              <w:spacing w:after="0" w:line="240" w:lineRule="auto"/>
              <w:jc w:val="center"/>
              <w:rPr>
                <w:rFonts w:ascii="Times New Roman" w:hAnsi="Times New Roman"/>
              </w:rPr>
            </w:pPr>
          </w:p>
        </w:tc>
        <w:tc>
          <w:tcPr>
            <w:tcW w:w="1331" w:type="dxa"/>
            <w:vAlign w:val="center"/>
          </w:tcPr>
          <w:p w:rsidR="009B590B" w:rsidRPr="00192E2E" w:rsidRDefault="009B590B" w:rsidP="009B590B">
            <w:pPr>
              <w:spacing w:after="0" w:line="240" w:lineRule="auto"/>
              <w:jc w:val="center"/>
              <w:rPr>
                <w:rFonts w:ascii="Times New Roman" w:hAnsi="Times New Roman"/>
              </w:rPr>
            </w:pP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276" w:type="dxa"/>
            <w:vAlign w:val="center"/>
          </w:tcPr>
          <w:p w:rsidR="009B590B" w:rsidRPr="00192E2E" w:rsidRDefault="009B590B" w:rsidP="009B590B">
            <w:pPr>
              <w:spacing w:after="0" w:line="240" w:lineRule="auto"/>
              <w:jc w:val="center"/>
              <w:rPr>
                <w:rFonts w:ascii="Times New Roman" w:hAnsi="Times New Roman"/>
              </w:rPr>
            </w:pP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Д, др. п.</w:t>
            </w:r>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restart"/>
            <w:vAlign w:val="center"/>
          </w:tcPr>
          <w:p w:rsidR="009B590B" w:rsidRPr="00192E2E" w:rsidRDefault="009B590B" w:rsidP="009B590B">
            <w:pPr>
              <w:spacing w:after="0" w:line="240" w:lineRule="auto"/>
              <w:rPr>
                <w:rFonts w:ascii="Times New Roman" w:hAnsi="Times New Roman"/>
              </w:rPr>
            </w:pPr>
            <w:proofErr w:type="spellStart"/>
            <w:r w:rsidRPr="00192E2E">
              <w:rPr>
                <w:rFonts w:ascii="Times New Roman" w:hAnsi="Times New Roman"/>
              </w:rPr>
              <w:t>чернично-широкотравные</w:t>
            </w:r>
            <w:proofErr w:type="spellEnd"/>
          </w:p>
          <w:p w:rsidR="009B590B" w:rsidRPr="00192E2E" w:rsidRDefault="009B590B" w:rsidP="009B590B">
            <w:pPr>
              <w:spacing w:after="0" w:line="240" w:lineRule="auto"/>
              <w:rPr>
                <w:rFonts w:ascii="Times New Roman" w:hAnsi="Times New Roman"/>
              </w:rPr>
            </w:pPr>
            <w:r w:rsidRPr="00192E2E">
              <w:rPr>
                <w:rFonts w:ascii="Times New Roman" w:hAnsi="Times New Roman"/>
              </w:rPr>
              <w:t>(II - III)</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10 - 15</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20 - 30</w:t>
            </w: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25 - 30</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15 - 20</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(8 - 10)</w:t>
            </w:r>
            <w:proofErr w:type="spellStart"/>
            <w:r w:rsidRPr="00192E2E">
              <w:rPr>
                <w:rFonts w:ascii="Times New Roman" w:hAnsi="Times New Roman"/>
              </w:rPr>
              <w:t>Лп</w:t>
            </w:r>
            <w:proofErr w:type="spellEnd"/>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ign w:val="center"/>
          </w:tcPr>
          <w:p w:rsidR="009B590B" w:rsidRPr="00192E2E" w:rsidRDefault="009B590B" w:rsidP="009B590B">
            <w:pPr>
              <w:spacing w:after="0" w:line="240" w:lineRule="auto"/>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8 - 12</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10 - 15</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(0 - 2)Е,</w:t>
            </w:r>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ign w:val="center"/>
          </w:tcPr>
          <w:p w:rsidR="009B590B" w:rsidRPr="00192E2E" w:rsidRDefault="009B590B" w:rsidP="009B590B">
            <w:pPr>
              <w:spacing w:after="0" w:line="240" w:lineRule="auto"/>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079" w:type="dxa"/>
            <w:vAlign w:val="center"/>
          </w:tcPr>
          <w:p w:rsidR="009B590B" w:rsidRPr="00192E2E" w:rsidRDefault="009B590B" w:rsidP="009B590B">
            <w:pPr>
              <w:spacing w:after="0" w:line="240" w:lineRule="auto"/>
              <w:jc w:val="center"/>
              <w:rPr>
                <w:rFonts w:ascii="Times New Roman" w:hAnsi="Times New Roman"/>
              </w:rPr>
            </w:pPr>
          </w:p>
        </w:tc>
        <w:tc>
          <w:tcPr>
            <w:tcW w:w="1331" w:type="dxa"/>
            <w:vAlign w:val="center"/>
          </w:tcPr>
          <w:p w:rsidR="009B590B" w:rsidRPr="00192E2E" w:rsidRDefault="009B590B" w:rsidP="009B590B">
            <w:pPr>
              <w:spacing w:after="0" w:line="240" w:lineRule="auto"/>
              <w:jc w:val="center"/>
              <w:rPr>
                <w:rFonts w:ascii="Times New Roman" w:hAnsi="Times New Roman"/>
              </w:rPr>
            </w:pP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276" w:type="dxa"/>
            <w:vAlign w:val="center"/>
          </w:tcPr>
          <w:p w:rsidR="009B590B" w:rsidRPr="00192E2E" w:rsidRDefault="009B590B" w:rsidP="009B590B">
            <w:pPr>
              <w:spacing w:after="0" w:line="240" w:lineRule="auto"/>
              <w:jc w:val="center"/>
              <w:rPr>
                <w:rFonts w:ascii="Times New Roman" w:hAnsi="Times New Roman"/>
              </w:rPr>
            </w:pP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Д, др. п.</w:t>
            </w:r>
          </w:p>
        </w:tc>
      </w:tr>
      <w:tr w:rsidR="009B590B" w:rsidRPr="00192E2E" w:rsidTr="005775AC">
        <w:trPr>
          <w:jc w:val="center"/>
        </w:trPr>
        <w:tc>
          <w:tcPr>
            <w:tcW w:w="1788" w:type="dxa"/>
            <w:vMerge w:val="restart"/>
            <w:vAlign w:val="center"/>
          </w:tcPr>
          <w:p w:rsidR="009B590B" w:rsidRPr="00192E2E" w:rsidRDefault="009B590B" w:rsidP="009B590B">
            <w:pPr>
              <w:spacing w:after="0" w:line="240" w:lineRule="auto"/>
              <w:rPr>
                <w:rFonts w:ascii="Times New Roman" w:hAnsi="Times New Roman"/>
              </w:rPr>
            </w:pPr>
            <w:r w:rsidRPr="00192E2E">
              <w:rPr>
                <w:rFonts w:ascii="Times New Roman" w:hAnsi="Times New Roman"/>
              </w:rPr>
              <w:t>2. Смешанные насаждения с преобладанием липы в составе</w:t>
            </w:r>
          </w:p>
        </w:tc>
        <w:tc>
          <w:tcPr>
            <w:tcW w:w="2126" w:type="dxa"/>
            <w:vMerge w:val="restart"/>
            <w:vAlign w:val="center"/>
          </w:tcPr>
          <w:p w:rsidR="009B590B" w:rsidRPr="00192E2E" w:rsidRDefault="009B590B" w:rsidP="009B590B">
            <w:pPr>
              <w:spacing w:after="0" w:line="240" w:lineRule="auto"/>
              <w:rPr>
                <w:rFonts w:ascii="Times New Roman" w:hAnsi="Times New Roman"/>
              </w:rPr>
            </w:pPr>
            <w:r w:rsidRPr="00192E2E">
              <w:rPr>
                <w:rFonts w:ascii="Times New Roman" w:hAnsi="Times New Roman"/>
              </w:rPr>
              <w:t xml:space="preserve">сложные </w:t>
            </w:r>
            <w:proofErr w:type="spellStart"/>
            <w:r w:rsidRPr="00192E2E">
              <w:rPr>
                <w:rFonts w:ascii="Times New Roman" w:hAnsi="Times New Roman"/>
              </w:rPr>
              <w:t>мелкотравные</w:t>
            </w:r>
            <w:proofErr w:type="spellEnd"/>
          </w:p>
          <w:p w:rsidR="009B590B" w:rsidRPr="00192E2E" w:rsidRDefault="009B590B" w:rsidP="009B590B">
            <w:pPr>
              <w:spacing w:after="0" w:line="240" w:lineRule="auto"/>
              <w:rPr>
                <w:rFonts w:ascii="Times New Roman" w:hAnsi="Times New Roman"/>
              </w:rPr>
            </w:pPr>
            <w:r w:rsidRPr="00192E2E">
              <w:rPr>
                <w:rFonts w:ascii="Times New Roman" w:hAnsi="Times New Roman"/>
              </w:rPr>
              <w:t>(II - III)</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6 - 8</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25 - 35</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25 - 35</w:t>
            </w: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25 - 30</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20 - 25</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(7 - 10)</w:t>
            </w:r>
            <w:proofErr w:type="spellStart"/>
            <w:r w:rsidRPr="00192E2E">
              <w:rPr>
                <w:rFonts w:ascii="Times New Roman" w:hAnsi="Times New Roman"/>
              </w:rPr>
              <w:t>Лп</w:t>
            </w:r>
            <w:proofErr w:type="spellEnd"/>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ign w:val="center"/>
          </w:tcPr>
          <w:p w:rsidR="009B590B" w:rsidRPr="00192E2E" w:rsidRDefault="009B590B" w:rsidP="009B590B">
            <w:pPr>
              <w:spacing w:after="0" w:line="240" w:lineRule="auto"/>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8 - 12</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10 - 15</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(0 - 3)С,</w:t>
            </w:r>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ign w:val="center"/>
          </w:tcPr>
          <w:p w:rsidR="009B590B" w:rsidRPr="00192E2E" w:rsidRDefault="009B590B" w:rsidP="009B590B">
            <w:pPr>
              <w:spacing w:after="0" w:line="240" w:lineRule="auto"/>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079" w:type="dxa"/>
            <w:vAlign w:val="center"/>
          </w:tcPr>
          <w:p w:rsidR="009B590B" w:rsidRPr="00192E2E" w:rsidRDefault="009B590B" w:rsidP="009B590B">
            <w:pPr>
              <w:spacing w:after="0" w:line="240" w:lineRule="auto"/>
              <w:jc w:val="center"/>
              <w:rPr>
                <w:rFonts w:ascii="Times New Roman" w:hAnsi="Times New Roman"/>
              </w:rPr>
            </w:pPr>
          </w:p>
        </w:tc>
        <w:tc>
          <w:tcPr>
            <w:tcW w:w="1331" w:type="dxa"/>
            <w:vAlign w:val="center"/>
          </w:tcPr>
          <w:p w:rsidR="009B590B" w:rsidRPr="00192E2E" w:rsidRDefault="009B590B" w:rsidP="009B590B">
            <w:pPr>
              <w:spacing w:after="0" w:line="240" w:lineRule="auto"/>
              <w:jc w:val="center"/>
              <w:rPr>
                <w:rFonts w:ascii="Times New Roman" w:hAnsi="Times New Roman"/>
              </w:rPr>
            </w:pP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276" w:type="dxa"/>
            <w:vAlign w:val="center"/>
          </w:tcPr>
          <w:p w:rsidR="009B590B" w:rsidRPr="00192E2E" w:rsidRDefault="009B590B" w:rsidP="009B590B">
            <w:pPr>
              <w:spacing w:after="0" w:line="240" w:lineRule="auto"/>
              <w:jc w:val="center"/>
              <w:rPr>
                <w:rFonts w:ascii="Times New Roman" w:hAnsi="Times New Roman"/>
              </w:rPr>
            </w:pP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Е, др. п.</w:t>
            </w:r>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restart"/>
            <w:vAlign w:val="center"/>
          </w:tcPr>
          <w:p w:rsidR="009B590B" w:rsidRPr="00192E2E" w:rsidRDefault="009B590B" w:rsidP="009B590B">
            <w:pPr>
              <w:spacing w:after="0" w:line="240" w:lineRule="auto"/>
              <w:rPr>
                <w:rFonts w:ascii="Times New Roman" w:hAnsi="Times New Roman"/>
              </w:rPr>
            </w:pPr>
            <w:proofErr w:type="spellStart"/>
            <w:r w:rsidRPr="00192E2E">
              <w:rPr>
                <w:rFonts w:ascii="Times New Roman" w:hAnsi="Times New Roman"/>
              </w:rPr>
              <w:t>чернично-мелкотравные</w:t>
            </w:r>
            <w:proofErr w:type="spellEnd"/>
          </w:p>
          <w:p w:rsidR="009B590B" w:rsidRPr="00192E2E" w:rsidRDefault="009B590B" w:rsidP="009B590B">
            <w:pPr>
              <w:spacing w:after="0" w:line="240" w:lineRule="auto"/>
              <w:rPr>
                <w:rFonts w:ascii="Times New Roman" w:hAnsi="Times New Roman"/>
              </w:rPr>
            </w:pPr>
            <w:r w:rsidRPr="00192E2E">
              <w:rPr>
                <w:rFonts w:ascii="Times New Roman" w:hAnsi="Times New Roman"/>
              </w:rPr>
              <w:t>(III - IV)</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6 - 8</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20 - 30</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25 - 30</w:t>
            </w: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25 - 30</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20 - 25</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(7 - 10)</w:t>
            </w:r>
            <w:proofErr w:type="spellStart"/>
            <w:r w:rsidRPr="00192E2E">
              <w:rPr>
                <w:rFonts w:ascii="Times New Roman" w:hAnsi="Times New Roman"/>
              </w:rPr>
              <w:t>Лп</w:t>
            </w:r>
            <w:proofErr w:type="spellEnd"/>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ign w:val="center"/>
          </w:tcPr>
          <w:p w:rsidR="009B590B" w:rsidRPr="00192E2E" w:rsidRDefault="009B590B" w:rsidP="009B590B">
            <w:pPr>
              <w:spacing w:after="0" w:line="240" w:lineRule="auto"/>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8 - 12</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10 - 15</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(0 - 3)С,</w:t>
            </w:r>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ign w:val="center"/>
          </w:tcPr>
          <w:p w:rsidR="009B590B" w:rsidRPr="00192E2E" w:rsidRDefault="009B590B" w:rsidP="009B590B">
            <w:pPr>
              <w:spacing w:after="0" w:line="240" w:lineRule="auto"/>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079" w:type="dxa"/>
            <w:vAlign w:val="center"/>
          </w:tcPr>
          <w:p w:rsidR="009B590B" w:rsidRPr="00192E2E" w:rsidRDefault="009B590B" w:rsidP="009B590B">
            <w:pPr>
              <w:spacing w:after="0" w:line="240" w:lineRule="auto"/>
              <w:jc w:val="center"/>
              <w:rPr>
                <w:rFonts w:ascii="Times New Roman" w:hAnsi="Times New Roman"/>
              </w:rPr>
            </w:pPr>
          </w:p>
        </w:tc>
        <w:tc>
          <w:tcPr>
            <w:tcW w:w="1331" w:type="dxa"/>
            <w:vAlign w:val="center"/>
          </w:tcPr>
          <w:p w:rsidR="009B590B" w:rsidRPr="00192E2E" w:rsidRDefault="009B590B" w:rsidP="009B590B">
            <w:pPr>
              <w:spacing w:after="0" w:line="240" w:lineRule="auto"/>
              <w:jc w:val="center"/>
              <w:rPr>
                <w:rFonts w:ascii="Times New Roman" w:hAnsi="Times New Roman"/>
              </w:rPr>
            </w:pP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276" w:type="dxa"/>
            <w:vAlign w:val="center"/>
          </w:tcPr>
          <w:p w:rsidR="009B590B" w:rsidRPr="00192E2E" w:rsidRDefault="009B590B" w:rsidP="009B590B">
            <w:pPr>
              <w:spacing w:after="0" w:line="240" w:lineRule="auto"/>
              <w:jc w:val="center"/>
              <w:rPr>
                <w:rFonts w:ascii="Times New Roman" w:hAnsi="Times New Roman"/>
              </w:rPr>
            </w:pP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Е, др. п.</w:t>
            </w:r>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restart"/>
            <w:vAlign w:val="center"/>
          </w:tcPr>
          <w:p w:rsidR="009B590B" w:rsidRPr="00192E2E" w:rsidRDefault="009B590B" w:rsidP="009B590B">
            <w:pPr>
              <w:spacing w:after="0" w:line="240" w:lineRule="auto"/>
              <w:rPr>
                <w:rFonts w:ascii="Times New Roman" w:hAnsi="Times New Roman"/>
              </w:rPr>
            </w:pPr>
            <w:r w:rsidRPr="00192E2E">
              <w:rPr>
                <w:rFonts w:ascii="Times New Roman" w:hAnsi="Times New Roman"/>
              </w:rPr>
              <w:t>сложные</w:t>
            </w:r>
          </w:p>
          <w:p w:rsidR="009B590B" w:rsidRPr="00192E2E" w:rsidRDefault="009B590B" w:rsidP="009B590B">
            <w:pPr>
              <w:spacing w:after="0" w:line="240" w:lineRule="auto"/>
              <w:rPr>
                <w:rFonts w:ascii="Times New Roman" w:hAnsi="Times New Roman"/>
              </w:rPr>
            </w:pPr>
            <w:proofErr w:type="spellStart"/>
            <w:r w:rsidRPr="00192E2E">
              <w:rPr>
                <w:rFonts w:ascii="Times New Roman" w:hAnsi="Times New Roman"/>
              </w:rPr>
              <w:t>широкотравные</w:t>
            </w:r>
            <w:proofErr w:type="spellEnd"/>
          </w:p>
          <w:p w:rsidR="009B590B" w:rsidRPr="00192E2E" w:rsidRDefault="009B590B" w:rsidP="009B590B">
            <w:pPr>
              <w:spacing w:after="0" w:line="240" w:lineRule="auto"/>
              <w:rPr>
                <w:rFonts w:ascii="Times New Roman" w:hAnsi="Times New Roman"/>
              </w:rPr>
            </w:pPr>
            <w:r w:rsidRPr="00192E2E">
              <w:rPr>
                <w:rFonts w:ascii="Times New Roman" w:hAnsi="Times New Roman"/>
              </w:rPr>
              <w:t>(I - II)</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6 - 8</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30 - 40</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30 - 40</w:t>
            </w: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25 - 35</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20 - 30</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(7 - 10)</w:t>
            </w:r>
            <w:proofErr w:type="spellStart"/>
            <w:r w:rsidRPr="00192E2E">
              <w:rPr>
                <w:rFonts w:ascii="Times New Roman" w:hAnsi="Times New Roman"/>
              </w:rPr>
              <w:t>Лп</w:t>
            </w:r>
            <w:proofErr w:type="spellEnd"/>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ign w:val="center"/>
          </w:tcPr>
          <w:p w:rsidR="009B590B" w:rsidRPr="00192E2E" w:rsidRDefault="009B590B" w:rsidP="009B590B">
            <w:pPr>
              <w:spacing w:after="0" w:line="240" w:lineRule="auto"/>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0,5</w:t>
            </w: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0,5</w:t>
            </w: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8 - 12</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10 - 15</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(0 - 3)Е,</w:t>
            </w:r>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ign w:val="center"/>
          </w:tcPr>
          <w:p w:rsidR="009B590B" w:rsidRPr="00192E2E" w:rsidRDefault="009B590B" w:rsidP="009B590B">
            <w:pPr>
              <w:spacing w:after="0" w:line="240" w:lineRule="auto"/>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079" w:type="dxa"/>
            <w:vAlign w:val="center"/>
          </w:tcPr>
          <w:p w:rsidR="009B590B" w:rsidRPr="00192E2E" w:rsidRDefault="009B590B" w:rsidP="009B590B">
            <w:pPr>
              <w:spacing w:after="0" w:line="240" w:lineRule="auto"/>
              <w:jc w:val="center"/>
              <w:rPr>
                <w:rFonts w:ascii="Times New Roman" w:hAnsi="Times New Roman"/>
              </w:rPr>
            </w:pPr>
          </w:p>
        </w:tc>
        <w:tc>
          <w:tcPr>
            <w:tcW w:w="1331" w:type="dxa"/>
            <w:vAlign w:val="center"/>
          </w:tcPr>
          <w:p w:rsidR="009B590B" w:rsidRPr="00192E2E" w:rsidRDefault="009B590B" w:rsidP="009B590B">
            <w:pPr>
              <w:spacing w:after="0" w:line="240" w:lineRule="auto"/>
              <w:jc w:val="center"/>
              <w:rPr>
                <w:rFonts w:ascii="Times New Roman" w:hAnsi="Times New Roman"/>
              </w:rPr>
            </w:pP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276" w:type="dxa"/>
            <w:vAlign w:val="center"/>
          </w:tcPr>
          <w:p w:rsidR="009B590B" w:rsidRPr="00192E2E" w:rsidRDefault="009B590B" w:rsidP="009B590B">
            <w:pPr>
              <w:spacing w:after="0" w:line="240" w:lineRule="auto"/>
              <w:jc w:val="center"/>
              <w:rPr>
                <w:rFonts w:ascii="Times New Roman" w:hAnsi="Times New Roman"/>
              </w:rPr>
            </w:pP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Д, др. п.</w:t>
            </w:r>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restart"/>
            <w:vAlign w:val="center"/>
          </w:tcPr>
          <w:p w:rsidR="009B590B" w:rsidRPr="00192E2E" w:rsidRDefault="009B590B" w:rsidP="009B590B">
            <w:pPr>
              <w:spacing w:after="0" w:line="240" w:lineRule="auto"/>
              <w:rPr>
                <w:rFonts w:ascii="Times New Roman" w:hAnsi="Times New Roman"/>
              </w:rPr>
            </w:pPr>
            <w:proofErr w:type="spellStart"/>
            <w:r w:rsidRPr="00192E2E">
              <w:rPr>
                <w:rFonts w:ascii="Times New Roman" w:hAnsi="Times New Roman"/>
              </w:rPr>
              <w:t>чернично-широкотравные</w:t>
            </w:r>
            <w:proofErr w:type="spellEnd"/>
          </w:p>
          <w:p w:rsidR="009B590B" w:rsidRPr="00192E2E" w:rsidRDefault="009B590B" w:rsidP="009B590B">
            <w:pPr>
              <w:spacing w:after="0" w:line="240" w:lineRule="auto"/>
              <w:rPr>
                <w:rFonts w:ascii="Times New Roman" w:hAnsi="Times New Roman"/>
              </w:rPr>
            </w:pPr>
            <w:r w:rsidRPr="00192E2E">
              <w:rPr>
                <w:rFonts w:ascii="Times New Roman" w:hAnsi="Times New Roman"/>
              </w:rPr>
              <w:t>(II - III)</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6 - 8</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25 - 35</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25 - 35</w:t>
            </w: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25 - 30</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20 - 25</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(7 - 10)</w:t>
            </w:r>
            <w:proofErr w:type="spellStart"/>
            <w:r w:rsidRPr="00192E2E">
              <w:rPr>
                <w:rFonts w:ascii="Times New Roman" w:hAnsi="Times New Roman"/>
              </w:rPr>
              <w:t>Лп</w:t>
            </w:r>
            <w:proofErr w:type="spellEnd"/>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ign w:val="center"/>
          </w:tcPr>
          <w:p w:rsidR="009B590B" w:rsidRPr="00192E2E" w:rsidRDefault="009B590B" w:rsidP="009B590B">
            <w:pPr>
              <w:spacing w:after="0" w:line="240" w:lineRule="auto"/>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8 - 12</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10 - 15</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(0 - 3)Е.</w:t>
            </w:r>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ign w:val="center"/>
          </w:tcPr>
          <w:p w:rsidR="009B590B" w:rsidRPr="00192E2E" w:rsidRDefault="009B590B" w:rsidP="009B590B">
            <w:pPr>
              <w:spacing w:after="0" w:line="240" w:lineRule="auto"/>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079" w:type="dxa"/>
            <w:vAlign w:val="center"/>
          </w:tcPr>
          <w:p w:rsidR="009B590B" w:rsidRPr="00192E2E" w:rsidRDefault="009B590B" w:rsidP="009B590B">
            <w:pPr>
              <w:spacing w:after="0" w:line="240" w:lineRule="auto"/>
              <w:jc w:val="center"/>
              <w:rPr>
                <w:rFonts w:ascii="Times New Roman" w:hAnsi="Times New Roman"/>
              </w:rPr>
            </w:pPr>
          </w:p>
        </w:tc>
        <w:tc>
          <w:tcPr>
            <w:tcW w:w="1331" w:type="dxa"/>
            <w:vAlign w:val="center"/>
          </w:tcPr>
          <w:p w:rsidR="009B590B" w:rsidRPr="00192E2E" w:rsidRDefault="009B590B" w:rsidP="009B590B">
            <w:pPr>
              <w:spacing w:after="0" w:line="240" w:lineRule="auto"/>
              <w:jc w:val="center"/>
              <w:rPr>
                <w:rFonts w:ascii="Times New Roman" w:hAnsi="Times New Roman"/>
              </w:rPr>
            </w:pP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276" w:type="dxa"/>
            <w:vAlign w:val="center"/>
          </w:tcPr>
          <w:p w:rsidR="009B590B" w:rsidRPr="00192E2E" w:rsidRDefault="009B590B" w:rsidP="009B590B">
            <w:pPr>
              <w:spacing w:after="0" w:line="240" w:lineRule="auto"/>
              <w:jc w:val="center"/>
              <w:rPr>
                <w:rFonts w:ascii="Times New Roman" w:hAnsi="Times New Roman"/>
              </w:rPr>
            </w:pP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Д, др. п.</w:t>
            </w:r>
          </w:p>
        </w:tc>
      </w:tr>
      <w:tr w:rsidR="009B590B" w:rsidRPr="00192E2E" w:rsidTr="005775AC">
        <w:trPr>
          <w:jc w:val="center"/>
        </w:trPr>
        <w:tc>
          <w:tcPr>
            <w:tcW w:w="15309" w:type="dxa"/>
            <w:gridSpan w:val="12"/>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II. Насаждения, выращиваемые для целей пчеловодства (нектарная секция)</w:t>
            </w:r>
          </w:p>
        </w:tc>
      </w:tr>
      <w:tr w:rsidR="009B590B" w:rsidRPr="00192E2E" w:rsidTr="005775AC">
        <w:trPr>
          <w:jc w:val="center"/>
        </w:trPr>
        <w:tc>
          <w:tcPr>
            <w:tcW w:w="1788" w:type="dxa"/>
            <w:vMerge w:val="restart"/>
            <w:vAlign w:val="center"/>
          </w:tcPr>
          <w:p w:rsidR="009B590B" w:rsidRPr="00192E2E" w:rsidRDefault="009B590B" w:rsidP="009B590B">
            <w:pPr>
              <w:spacing w:after="0" w:line="240" w:lineRule="auto"/>
              <w:rPr>
                <w:rFonts w:ascii="Times New Roman" w:hAnsi="Times New Roman"/>
              </w:rPr>
            </w:pPr>
            <w:r w:rsidRPr="00192E2E">
              <w:rPr>
                <w:rFonts w:ascii="Times New Roman" w:hAnsi="Times New Roman"/>
              </w:rPr>
              <w:t>1. Липовые насаждения чистые и с небольшой примесью других пород (до 2 единиц)</w:t>
            </w:r>
          </w:p>
        </w:tc>
        <w:tc>
          <w:tcPr>
            <w:tcW w:w="2126" w:type="dxa"/>
            <w:vMerge w:val="restart"/>
            <w:vAlign w:val="center"/>
          </w:tcPr>
          <w:p w:rsidR="009B590B" w:rsidRPr="00192E2E" w:rsidRDefault="009B590B" w:rsidP="009B590B">
            <w:pPr>
              <w:spacing w:after="0" w:line="240" w:lineRule="auto"/>
              <w:rPr>
                <w:rFonts w:ascii="Times New Roman" w:hAnsi="Times New Roman"/>
              </w:rPr>
            </w:pPr>
            <w:r w:rsidRPr="00192E2E">
              <w:rPr>
                <w:rFonts w:ascii="Times New Roman" w:hAnsi="Times New Roman"/>
              </w:rPr>
              <w:t xml:space="preserve">Липняки сложные </w:t>
            </w:r>
            <w:proofErr w:type="spellStart"/>
            <w:r w:rsidRPr="00192E2E">
              <w:rPr>
                <w:rFonts w:ascii="Times New Roman" w:hAnsi="Times New Roman"/>
              </w:rPr>
              <w:t>мелкотравные</w:t>
            </w:r>
            <w:proofErr w:type="spellEnd"/>
          </w:p>
          <w:p w:rsidR="009B590B" w:rsidRPr="00192E2E" w:rsidRDefault="009B590B" w:rsidP="009B590B">
            <w:pPr>
              <w:spacing w:after="0" w:line="240" w:lineRule="auto"/>
              <w:rPr>
                <w:rFonts w:ascii="Times New Roman" w:hAnsi="Times New Roman"/>
              </w:rPr>
            </w:pPr>
            <w:r w:rsidRPr="00192E2E">
              <w:rPr>
                <w:rFonts w:ascii="Times New Roman" w:hAnsi="Times New Roman"/>
              </w:rPr>
              <w:t>(II - III)</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5 - 7</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25 - 30</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20 - 30</w:t>
            </w: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20 - 30</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20 - 30</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 xml:space="preserve">10 </w:t>
            </w:r>
            <w:proofErr w:type="spellStart"/>
            <w:r w:rsidRPr="00192E2E">
              <w:rPr>
                <w:rFonts w:ascii="Times New Roman" w:hAnsi="Times New Roman"/>
              </w:rPr>
              <w:t>Лп</w:t>
            </w:r>
            <w:proofErr w:type="spellEnd"/>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ign w:val="center"/>
          </w:tcPr>
          <w:p w:rsidR="009B590B" w:rsidRPr="00192E2E" w:rsidRDefault="009B590B" w:rsidP="009B590B">
            <w:pPr>
              <w:spacing w:after="0" w:line="240" w:lineRule="auto"/>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0,5</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8 - 12</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0,5</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10 - 15</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единиц других пород</w:t>
            </w:r>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restart"/>
            <w:vAlign w:val="center"/>
          </w:tcPr>
          <w:p w:rsidR="009B590B" w:rsidRPr="00192E2E" w:rsidRDefault="009B590B" w:rsidP="009B590B">
            <w:pPr>
              <w:spacing w:after="0" w:line="240" w:lineRule="auto"/>
              <w:rPr>
                <w:rFonts w:ascii="Times New Roman" w:hAnsi="Times New Roman"/>
              </w:rPr>
            </w:pPr>
            <w:proofErr w:type="spellStart"/>
            <w:r w:rsidRPr="00192E2E">
              <w:rPr>
                <w:rFonts w:ascii="Times New Roman" w:hAnsi="Times New Roman"/>
              </w:rPr>
              <w:t>чернично-мелкотравные</w:t>
            </w:r>
            <w:proofErr w:type="spellEnd"/>
          </w:p>
          <w:p w:rsidR="009B590B" w:rsidRPr="00192E2E" w:rsidRDefault="009B590B" w:rsidP="009B590B">
            <w:pPr>
              <w:spacing w:after="0" w:line="240" w:lineRule="auto"/>
              <w:rPr>
                <w:rFonts w:ascii="Times New Roman" w:hAnsi="Times New Roman"/>
              </w:rPr>
            </w:pPr>
            <w:r w:rsidRPr="00192E2E">
              <w:rPr>
                <w:rFonts w:ascii="Times New Roman" w:hAnsi="Times New Roman"/>
              </w:rPr>
              <w:t>(III - IV)</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6 - 8</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25 - 30</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20 - 30</w:t>
            </w: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20 - 30</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20 - 30</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 xml:space="preserve">10 </w:t>
            </w:r>
            <w:proofErr w:type="spellStart"/>
            <w:r w:rsidRPr="00192E2E">
              <w:rPr>
                <w:rFonts w:ascii="Times New Roman" w:hAnsi="Times New Roman"/>
              </w:rPr>
              <w:t>Лп</w:t>
            </w:r>
            <w:proofErr w:type="spellEnd"/>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ign w:val="center"/>
          </w:tcPr>
          <w:p w:rsidR="009B590B" w:rsidRPr="00192E2E" w:rsidRDefault="009B590B" w:rsidP="009B590B">
            <w:pPr>
              <w:spacing w:after="0" w:line="240" w:lineRule="auto"/>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0,5</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8 - 12</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0,5</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10 - 15</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единиц других пород</w:t>
            </w:r>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restart"/>
            <w:vAlign w:val="center"/>
          </w:tcPr>
          <w:p w:rsidR="009B590B" w:rsidRPr="00192E2E" w:rsidRDefault="009B590B" w:rsidP="009B590B">
            <w:pPr>
              <w:spacing w:after="0" w:line="240" w:lineRule="auto"/>
              <w:rPr>
                <w:rFonts w:ascii="Times New Roman" w:hAnsi="Times New Roman"/>
              </w:rPr>
            </w:pPr>
            <w:r w:rsidRPr="00192E2E">
              <w:rPr>
                <w:rFonts w:ascii="Times New Roman" w:hAnsi="Times New Roman"/>
              </w:rPr>
              <w:t xml:space="preserve">сложные </w:t>
            </w:r>
            <w:proofErr w:type="spellStart"/>
            <w:r w:rsidRPr="00192E2E">
              <w:rPr>
                <w:rFonts w:ascii="Times New Roman" w:hAnsi="Times New Roman"/>
              </w:rPr>
              <w:t>широкотравные</w:t>
            </w:r>
            <w:proofErr w:type="spellEnd"/>
          </w:p>
          <w:p w:rsidR="009B590B" w:rsidRPr="00192E2E" w:rsidRDefault="009B590B" w:rsidP="009B590B">
            <w:pPr>
              <w:spacing w:after="0" w:line="240" w:lineRule="auto"/>
              <w:rPr>
                <w:rFonts w:ascii="Times New Roman" w:hAnsi="Times New Roman"/>
              </w:rPr>
            </w:pPr>
            <w:r w:rsidRPr="00192E2E">
              <w:rPr>
                <w:rFonts w:ascii="Times New Roman" w:hAnsi="Times New Roman"/>
              </w:rPr>
              <w:t>(I - II)</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5 - 7</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25 - 35</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20 - 35</w:t>
            </w: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20 - 35</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20 - 40</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 xml:space="preserve">10 </w:t>
            </w:r>
            <w:proofErr w:type="spellStart"/>
            <w:r w:rsidRPr="00192E2E">
              <w:rPr>
                <w:rFonts w:ascii="Times New Roman" w:hAnsi="Times New Roman"/>
              </w:rPr>
              <w:t>Лп</w:t>
            </w:r>
            <w:proofErr w:type="spellEnd"/>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ign w:val="center"/>
          </w:tcPr>
          <w:p w:rsidR="009B590B" w:rsidRPr="00192E2E" w:rsidRDefault="009B590B" w:rsidP="009B590B">
            <w:pPr>
              <w:spacing w:after="0" w:line="240" w:lineRule="auto"/>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0,5</w:t>
            </w: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0,5</w:t>
            </w: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0,5</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8 - 12</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0,4</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10 - 15</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единиц других пород</w:t>
            </w:r>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restart"/>
            <w:vAlign w:val="center"/>
          </w:tcPr>
          <w:p w:rsidR="009B590B" w:rsidRPr="00192E2E" w:rsidRDefault="009B590B" w:rsidP="009B590B">
            <w:pPr>
              <w:spacing w:after="0" w:line="240" w:lineRule="auto"/>
              <w:rPr>
                <w:rFonts w:ascii="Times New Roman" w:hAnsi="Times New Roman"/>
              </w:rPr>
            </w:pPr>
            <w:proofErr w:type="spellStart"/>
            <w:r w:rsidRPr="00192E2E">
              <w:rPr>
                <w:rFonts w:ascii="Times New Roman" w:hAnsi="Times New Roman"/>
              </w:rPr>
              <w:t>чернично-широкотравные</w:t>
            </w:r>
            <w:proofErr w:type="spellEnd"/>
          </w:p>
          <w:p w:rsidR="009B590B" w:rsidRPr="00192E2E" w:rsidRDefault="009B590B" w:rsidP="009B590B">
            <w:pPr>
              <w:spacing w:after="0" w:line="240" w:lineRule="auto"/>
              <w:rPr>
                <w:rFonts w:ascii="Times New Roman" w:hAnsi="Times New Roman"/>
              </w:rPr>
            </w:pPr>
            <w:r w:rsidRPr="00192E2E">
              <w:rPr>
                <w:rFonts w:ascii="Times New Roman" w:hAnsi="Times New Roman"/>
              </w:rPr>
              <w:t>(II - III)</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6 - 8</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0,8</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25 - 35</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20 - 30</w:t>
            </w: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20 - 30</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20 - 30</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 xml:space="preserve">10 </w:t>
            </w:r>
            <w:proofErr w:type="spellStart"/>
            <w:r w:rsidRPr="00192E2E">
              <w:rPr>
                <w:rFonts w:ascii="Times New Roman" w:hAnsi="Times New Roman"/>
              </w:rPr>
              <w:t>Лп</w:t>
            </w:r>
            <w:proofErr w:type="spellEnd"/>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ign w:val="center"/>
          </w:tcPr>
          <w:p w:rsidR="009B590B" w:rsidRPr="00192E2E" w:rsidRDefault="009B590B" w:rsidP="009B590B">
            <w:pPr>
              <w:spacing w:after="0" w:line="240" w:lineRule="auto"/>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0,5</w:t>
            </w: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0,5</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8 - 12</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0,5</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10 - 15</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единиц других пород</w:t>
            </w:r>
          </w:p>
        </w:tc>
      </w:tr>
      <w:tr w:rsidR="009B590B" w:rsidRPr="00192E2E" w:rsidTr="005775AC">
        <w:trPr>
          <w:jc w:val="center"/>
        </w:trPr>
        <w:tc>
          <w:tcPr>
            <w:tcW w:w="1788" w:type="dxa"/>
            <w:vMerge w:val="restart"/>
            <w:vAlign w:val="center"/>
          </w:tcPr>
          <w:p w:rsidR="009B590B" w:rsidRPr="00192E2E" w:rsidRDefault="009B590B" w:rsidP="009B590B">
            <w:pPr>
              <w:spacing w:after="0" w:line="240" w:lineRule="auto"/>
              <w:rPr>
                <w:rFonts w:ascii="Times New Roman" w:hAnsi="Times New Roman"/>
              </w:rPr>
            </w:pPr>
            <w:r w:rsidRPr="00192E2E">
              <w:rPr>
                <w:rFonts w:ascii="Times New Roman" w:hAnsi="Times New Roman"/>
              </w:rPr>
              <w:t>2. Смешанные насаждения с преобладанием липы в составе</w:t>
            </w:r>
          </w:p>
        </w:tc>
        <w:tc>
          <w:tcPr>
            <w:tcW w:w="2126" w:type="dxa"/>
            <w:vMerge w:val="restart"/>
            <w:vAlign w:val="center"/>
          </w:tcPr>
          <w:p w:rsidR="009B590B" w:rsidRPr="00192E2E" w:rsidRDefault="009B590B" w:rsidP="009B590B">
            <w:pPr>
              <w:spacing w:after="0" w:line="240" w:lineRule="auto"/>
              <w:rPr>
                <w:rFonts w:ascii="Times New Roman" w:hAnsi="Times New Roman"/>
              </w:rPr>
            </w:pPr>
            <w:r w:rsidRPr="00192E2E">
              <w:rPr>
                <w:rFonts w:ascii="Times New Roman" w:hAnsi="Times New Roman"/>
              </w:rPr>
              <w:t xml:space="preserve">сложные </w:t>
            </w:r>
            <w:proofErr w:type="spellStart"/>
            <w:r w:rsidRPr="00192E2E">
              <w:rPr>
                <w:rFonts w:ascii="Times New Roman" w:hAnsi="Times New Roman"/>
              </w:rPr>
              <w:t>мелкотравные</w:t>
            </w:r>
            <w:proofErr w:type="spellEnd"/>
          </w:p>
          <w:p w:rsidR="009B590B" w:rsidRPr="00192E2E" w:rsidRDefault="009B590B" w:rsidP="009B590B">
            <w:pPr>
              <w:spacing w:after="0" w:line="240" w:lineRule="auto"/>
              <w:rPr>
                <w:rFonts w:ascii="Times New Roman" w:hAnsi="Times New Roman"/>
              </w:rPr>
            </w:pPr>
            <w:r w:rsidRPr="00192E2E">
              <w:rPr>
                <w:rFonts w:ascii="Times New Roman" w:hAnsi="Times New Roman"/>
              </w:rPr>
              <w:t>(II - III)</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4 - 6</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30 - 40</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20 - 40</w:t>
            </w: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20 - 35</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20 - 30</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(9 - 10)</w:t>
            </w:r>
            <w:proofErr w:type="spellStart"/>
            <w:r w:rsidRPr="00192E2E">
              <w:rPr>
                <w:rFonts w:ascii="Times New Roman" w:hAnsi="Times New Roman"/>
              </w:rPr>
              <w:t>Лп</w:t>
            </w:r>
            <w:proofErr w:type="spellEnd"/>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ign w:val="center"/>
          </w:tcPr>
          <w:p w:rsidR="009B590B" w:rsidRPr="00192E2E" w:rsidRDefault="009B590B" w:rsidP="009B590B">
            <w:pPr>
              <w:spacing w:after="0" w:line="240" w:lineRule="auto"/>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0,5</w:t>
            </w: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0,5</w:t>
            </w: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0,5</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8 - 12</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0,5</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10 - 15</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(0 - 1)</w:t>
            </w:r>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ign w:val="center"/>
          </w:tcPr>
          <w:p w:rsidR="009B590B" w:rsidRPr="00192E2E" w:rsidRDefault="009B590B" w:rsidP="009B590B">
            <w:pPr>
              <w:spacing w:after="0" w:line="240" w:lineRule="auto"/>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30 - 35</w:t>
            </w: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20 - 35</w:t>
            </w:r>
          </w:p>
        </w:tc>
        <w:tc>
          <w:tcPr>
            <w:tcW w:w="1079" w:type="dxa"/>
            <w:vAlign w:val="center"/>
          </w:tcPr>
          <w:p w:rsidR="009B590B" w:rsidRPr="00192E2E" w:rsidRDefault="009B590B" w:rsidP="009B590B">
            <w:pPr>
              <w:spacing w:after="0" w:line="240" w:lineRule="auto"/>
              <w:jc w:val="center"/>
              <w:rPr>
                <w:rFonts w:ascii="Times New Roman" w:hAnsi="Times New Roman"/>
              </w:rPr>
            </w:pPr>
          </w:p>
        </w:tc>
        <w:tc>
          <w:tcPr>
            <w:tcW w:w="1331" w:type="dxa"/>
            <w:vAlign w:val="center"/>
          </w:tcPr>
          <w:p w:rsidR="009B590B" w:rsidRPr="00192E2E" w:rsidRDefault="009B590B" w:rsidP="009B590B">
            <w:pPr>
              <w:spacing w:after="0" w:line="240" w:lineRule="auto"/>
              <w:jc w:val="center"/>
              <w:rPr>
                <w:rFonts w:ascii="Times New Roman" w:hAnsi="Times New Roman"/>
              </w:rPr>
            </w:pP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276" w:type="dxa"/>
            <w:vAlign w:val="center"/>
          </w:tcPr>
          <w:p w:rsidR="009B590B" w:rsidRPr="00192E2E" w:rsidRDefault="009B590B" w:rsidP="009B590B">
            <w:pPr>
              <w:spacing w:after="0" w:line="240" w:lineRule="auto"/>
              <w:jc w:val="center"/>
              <w:rPr>
                <w:rFonts w:ascii="Times New Roman" w:hAnsi="Times New Roman"/>
              </w:rPr>
            </w:pP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единиц других пород</w:t>
            </w:r>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restart"/>
            <w:vAlign w:val="center"/>
          </w:tcPr>
          <w:p w:rsidR="009B590B" w:rsidRPr="00192E2E" w:rsidRDefault="009B590B" w:rsidP="009B590B">
            <w:pPr>
              <w:spacing w:after="0" w:line="240" w:lineRule="auto"/>
              <w:rPr>
                <w:rFonts w:ascii="Times New Roman" w:hAnsi="Times New Roman"/>
              </w:rPr>
            </w:pPr>
            <w:proofErr w:type="spellStart"/>
            <w:r w:rsidRPr="00192E2E">
              <w:rPr>
                <w:rFonts w:ascii="Times New Roman" w:hAnsi="Times New Roman"/>
              </w:rPr>
              <w:t>чернично-мелкотравные</w:t>
            </w:r>
            <w:proofErr w:type="spellEnd"/>
          </w:p>
          <w:p w:rsidR="009B590B" w:rsidRPr="00192E2E" w:rsidRDefault="009B590B" w:rsidP="009B590B">
            <w:pPr>
              <w:spacing w:after="0" w:line="240" w:lineRule="auto"/>
              <w:rPr>
                <w:rFonts w:ascii="Times New Roman" w:hAnsi="Times New Roman"/>
              </w:rPr>
            </w:pPr>
            <w:r w:rsidRPr="00192E2E">
              <w:rPr>
                <w:rFonts w:ascii="Times New Roman" w:hAnsi="Times New Roman"/>
              </w:rPr>
              <w:t>(III - IV)</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4 - 6</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20 - 35</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20 - 30</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(9 - 10)</w:t>
            </w:r>
            <w:proofErr w:type="spellStart"/>
            <w:r w:rsidRPr="00192E2E">
              <w:rPr>
                <w:rFonts w:ascii="Times New Roman" w:hAnsi="Times New Roman"/>
              </w:rPr>
              <w:t>Лп</w:t>
            </w:r>
            <w:proofErr w:type="spellEnd"/>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ign w:val="center"/>
          </w:tcPr>
          <w:p w:rsidR="009B590B" w:rsidRPr="00192E2E" w:rsidRDefault="009B590B" w:rsidP="009B590B">
            <w:pPr>
              <w:spacing w:after="0" w:line="240" w:lineRule="auto"/>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0,5</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30 - 50</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0,5</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20 - 45</w:t>
            </w: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0,5</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8 - 12</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0,5</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10 - 15</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(0 - 1)</w:t>
            </w:r>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ign w:val="center"/>
          </w:tcPr>
          <w:p w:rsidR="009B590B" w:rsidRPr="00192E2E" w:rsidRDefault="009B590B" w:rsidP="009B590B">
            <w:pPr>
              <w:spacing w:after="0" w:line="240" w:lineRule="auto"/>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079" w:type="dxa"/>
            <w:vAlign w:val="center"/>
          </w:tcPr>
          <w:p w:rsidR="009B590B" w:rsidRPr="00192E2E" w:rsidRDefault="009B590B" w:rsidP="009B590B">
            <w:pPr>
              <w:spacing w:after="0" w:line="240" w:lineRule="auto"/>
              <w:jc w:val="center"/>
              <w:rPr>
                <w:rFonts w:ascii="Times New Roman" w:hAnsi="Times New Roman"/>
              </w:rPr>
            </w:pPr>
          </w:p>
        </w:tc>
        <w:tc>
          <w:tcPr>
            <w:tcW w:w="1331" w:type="dxa"/>
            <w:vAlign w:val="center"/>
          </w:tcPr>
          <w:p w:rsidR="009B590B" w:rsidRPr="00192E2E" w:rsidRDefault="009B590B" w:rsidP="009B590B">
            <w:pPr>
              <w:spacing w:after="0" w:line="240" w:lineRule="auto"/>
              <w:jc w:val="center"/>
              <w:rPr>
                <w:rFonts w:ascii="Times New Roman" w:hAnsi="Times New Roman"/>
              </w:rPr>
            </w:pP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276" w:type="dxa"/>
            <w:vAlign w:val="center"/>
          </w:tcPr>
          <w:p w:rsidR="009B590B" w:rsidRPr="00192E2E" w:rsidRDefault="009B590B" w:rsidP="009B590B">
            <w:pPr>
              <w:spacing w:after="0" w:line="240" w:lineRule="auto"/>
              <w:jc w:val="center"/>
              <w:rPr>
                <w:rFonts w:ascii="Times New Roman" w:hAnsi="Times New Roman"/>
              </w:rPr>
            </w:pP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единиц других пород</w:t>
            </w:r>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restart"/>
            <w:vAlign w:val="center"/>
          </w:tcPr>
          <w:p w:rsidR="009B590B" w:rsidRPr="00192E2E" w:rsidRDefault="009B590B" w:rsidP="009B590B">
            <w:pPr>
              <w:spacing w:after="0" w:line="240" w:lineRule="auto"/>
              <w:rPr>
                <w:rFonts w:ascii="Times New Roman" w:hAnsi="Times New Roman"/>
              </w:rPr>
            </w:pPr>
            <w:r w:rsidRPr="00192E2E">
              <w:rPr>
                <w:rFonts w:ascii="Times New Roman" w:hAnsi="Times New Roman"/>
              </w:rPr>
              <w:t xml:space="preserve">сложные </w:t>
            </w:r>
            <w:proofErr w:type="spellStart"/>
            <w:r w:rsidRPr="00192E2E">
              <w:rPr>
                <w:rFonts w:ascii="Times New Roman" w:hAnsi="Times New Roman"/>
              </w:rPr>
              <w:t>широкотравные</w:t>
            </w:r>
            <w:proofErr w:type="spellEnd"/>
          </w:p>
          <w:p w:rsidR="009B590B" w:rsidRPr="00192E2E" w:rsidRDefault="009B590B" w:rsidP="009B590B">
            <w:pPr>
              <w:spacing w:after="0" w:line="240" w:lineRule="auto"/>
              <w:rPr>
                <w:rFonts w:ascii="Times New Roman" w:hAnsi="Times New Roman"/>
              </w:rPr>
            </w:pPr>
            <w:r w:rsidRPr="00192E2E">
              <w:rPr>
                <w:rFonts w:ascii="Times New Roman" w:hAnsi="Times New Roman"/>
              </w:rPr>
              <w:t>(I - II)</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4 - 6</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20 - 40</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20 - 40</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(9 - 10)</w:t>
            </w:r>
            <w:proofErr w:type="spellStart"/>
            <w:r w:rsidRPr="00192E2E">
              <w:rPr>
                <w:rFonts w:ascii="Times New Roman" w:hAnsi="Times New Roman"/>
              </w:rPr>
              <w:t>Лп</w:t>
            </w:r>
            <w:proofErr w:type="spellEnd"/>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ign w:val="center"/>
          </w:tcPr>
          <w:p w:rsidR="009B590B" w:rsidRPr="00192E2E" w:rsidRDefault="009B590B" w:rsidP="009B590B">
            <w:pPr>
              <w:spacing w:after="0" w:line="240" w:lineRule="auto"/>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0,5</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30 - 35</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0,5</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20 - 40</w:t>
            </w: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8 - 12</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0,4</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10 - 15</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(0 - 1)</w:t>
            </w:r>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ign w:val="center"/>
          </w:tcPr>
          <w:p w:rsidR="009B590B" w:rsidRPr="00192E2E" w:rsidRDefault="009B590B" w:rsidP="009B590B">
            <w:pPr>
              <w:spacing w:after="0" w:line="240" w:lineRule="auto"/>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079" w:type="dxa"/>
            <w:vAlign w:val="center"/>
          </w:tcPr>
          <w:p w:rsidR="009B590B" w:rsidRPr="00192E2E" w:rsidRDefault="009B590B" w:rsidP="009B590B">
            <w:pPr>
              <w:spacing w:after="0" w:line="240" w:lineRule="auto"/>
              <w:jc w:val="center"/>
              <w:rPr>
                <w:rFonts w:ascii="Times New Roman" w:hAnsi="Times New Roman"/>
              </w:rPr>
            </w:pPr>
          </w:p>
        </w:tc>
        <w:tc>
          <w:tcPr>
            <w:tcW w:w="1331" w:type="dxa"/>
            <w:vAlign w:val="center"/>
          </w:tcPr>
          <w:p w:rsidR="009B590B" w:rsidRPr="00192E2E" w:rsidRDefault="009B590B" w:rsidP="009B590B">
            <w:pPr>
              <w:spacing w:after="0" w:line="240" w:lineRule="auto"/>
              <w:jc w:val="center"/>
              <w:rPr>
                <w:rFonts w:ascii="Times New Roman" w:hAnsi="Times New Roman"/>
              </w:rPr>
            </w:pP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276" w:type="dxa"/>
            <w:vAlign w:val="center"/>
          </w:tcPr>
          <w:p w:rsidR="009B590B" w:rsidRPr="00192E2E" w:rsidRDefault="009B590B" w:rsidP="009B590B">
            <w:pPr>
              <w:spacing w:after="0" w:line="240" w:lineRule="auto"/>
              <w:jc w:val="center"/>
              <w:rPr>
                <w:rFonts w:ascii="Times New Roman" w:hAnsi="Times New Roman"/>
              </w:rPr>
            </w:pP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единиц других пород</w:t>
            </w:r>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restart"/>
            <w:vAlign w:val="center"/>
          </w:tcPr>
          <w:p w:rsidR="009B590B" w:rsidRPr="00192E2E" w:rsidRDefault="009B590B" w:rsidP="009B590B">
            <w:pPr>
              <w:spacing w:after="0" w:line="240" w:lineRule="auto"/>
              <w:rPr>
                <w:rFonts w:ascii="Times New Roman" w:hAnsi="Times New Roman"/>
              </w:rPr>
            </w:pPr>
            <w:proofErr w:type="spellStart"/>
            <w:r w:rsidRPr="00192E2E">
              <w:rPr>
                <w:rFonts w:ascii="Times New Roman" w:hAnsi="Times New Roman"/>
              </w:rPr>
              <w:t>чернично-широкотравные</w:t>
            </w:r>
            <w:proofErr w:type="spellEnd"/>
          </w:p>
          <w:p w:rsidR="009B590B" w:rsidRPr="00192E2E" w:rsidRDefault="009B590B" w:rsidP="009B590B">
            <w:pPr>
              <w:spacing w:after="0" w:line="240" w:lineRule="auto"/>
              <w:rPr>
                <w:rFonts w:ascii="Times New Roman" w:hAnsi="Times New Roman"/>
              </w:rPr>
            </w:pPr>
            <w:r w:rsidRPr="00192E2E">
              <w:rPr>
                <w:rFonts w:ascii="Times New Roman" w:hAnsi="Times New Roman"/>
              </w:rPr>
              <w:t>(II - III)</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4 - 6</w:t>
            </w: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0,7</w:t>
            </w: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20 - 35</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0,6</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20 - 30</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(9 - 10)</w:t>
            </w:r>
            <w:proofErr w:type="spellStart"/>
            <w:r w:rsidRPr="00192E2E">
              <w:rPr>
                <w:rFonts w:ascii="Times New Roman" w:hAnsi="Times New Roman"/>
              </w:rPr>
              <w:t>Лп</w:t>
            </w:r>
            <w:proofErr w:type="spellEnd"/>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ign w:val="center"/>
          </w:tcPr>
          <w:p w:rsidR="009B590B" w:rsidRPr="00192E2E" w:rsidRDefault="009B590B" w:rsidP="009B590B">
            <w:pPr>
              <w:spacing w:after="0" w:line="240" w:lineRule="auto"/>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0,5</w:t>
            </w: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0,5</w:t>
            </w: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07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0,5</w:t>
            </w:r>
          </w:p>
        </w:tc>
        <w:tc>
          <w:tcPr>
            <w:tcW w:w="1331"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8 - 12</w:t>
            </w:r>
          </w:p>
        </w:tc>
        <w:tc>
          <w:tcPr>
            <w:tcW w:w="992"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0,5</w:t>
            </w:r>
          </w:p>
        </w:tc>
        <w:tc>
          <w:tcPr>
            <w:tcW w:w="1276"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10 - 15</w:t>
            </w: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(0 - 1)</w:t>
            </w:r>
          </w:p>
        </w:tc>
      </w:tr>
      <w:tr w:rsidR="009B590B" w:rsidRPr="00192E2E" w:rsidTr="005775AC">
        <w:trPr>
          <w:jc w:val="center"/>
        </w:trPr>
        <w:tc>
          <w:tcPr>
            <w:tcW w:w="1788" w:type="dxa"/>
            <w:vMerge/>
            <w:vAlign w:val="center"/>
          </w:tcPr>
          <w:p w:rsidR="009B590B" w:rsidRPr="00192E2E" w:rsidRDefault="009B590B" w:rsidP="009B590B">
            <w:pPr>
              <w:spacing w:after="0" w:line="240" w:lineRule="auto"/>
              <w:rPr>
                <w:rFonts w:ascii="Times New Roman" w:hAnsi="Times New Roman"/>
              </w:rPr>
            </w:pPr>
          </w:p>
        </w:tc>
        <w:tc>
          <w:tcPr>
            <w:tcW w:w="2126" w:type="dxa"/>
            <w:vMerge/>
            <w:vAlign w:val="center"/>
          </w:tcPr>
          <w:p w:rsidR="009B590B" w:rsidRPr="00192E2E" w:rsidRDefault="009B590B" w:rsidP="009B590B">
            <w:pPr>
              <w:spacing w:after="0" w:line="240" w:lineRule="auto"/>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1134" w:type="dxa"/>
            <w:vAlign w:val="center"/>
          </w:tcPr>
          <w:p w:rsidR="009B590B" w:rsidRPr="00192E2E" w:rsidRDefault="009B590B" w:rsidP="009B590B">
            <w:pPr>
              <w:spacing w:after="0" w:line="240" w:lineRule="auto"/>
              <w:jc w:val="center"/>
              <w:rPr>
                <w:rFonts w:ascii="Times New Roman" w:hAnsi="Times New Roman"/>
              </w:rPr>
            </w:pP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079" w:type="dxa"/>
            <w:vAlign w:val="center"/>
          </w:tcPr>
          <w:p w:rsidR="009B590B" w:rsidRPr="00192E2E" w:rsidRDefault="009B590B" w:rsidP="009B590B">
            <w:pPr>
              <w:spacing w:after="0" w:line="240" w:lineRule="auto"/>
              <w:jc w:val="center"/>
              <w:rPr>
                <w:rFonts w:ascii="Times New Roman" w:hAnsi="Times New Roman"/>
              </w:rPr>
            </w:pPr>
          </w:p>
        </w:tc>
        <w:tc>
          <w:tcPr>
            <w:tcW w:w="1331" w:type="dxa"/>
            <w:vAlign w:val="center"/>
          </w:tcPr>
          <w:p w:rsidR="009B590B" w:rsidRPr="00192E2E" w:rsidRDefault="009B590B" w:rsidP="009B590B">
            <w:pPr>
              <w:spacing w:after="0" w:line="240" w:lineRule="auto"/>
              <w:jc w:val="center"/>
              <w:rPr>
                <w:rFonts w:ascii="Times New Roman" w:hAnsi="Times New Roman"/>
              </w:rPr>
            </w:pPr>
          </w:p>
        </w:tc>
        <w:tc>
          <w:tcPr>
            <w:tcW w:w="992" w:type="dxa"/>
            <w:vAlign w:val="center"/>
          </w:tcPr>
          <w:p w:rsidR="009B590B" w:rsidRPr="00192E2E" w:rsidRDefault="009B590B" w:rsidP="009B590B">
            <w:pPr>
              <w:spacing w:after="0" w:line="240" w:lineRule="auto"/>
              <w:jc w:val="center"/>
              <w:rPr>
                <w:rFonts w:ascii="Times New Roman" w:hAnsi="Times New Roman"/>
              </w:rPr>
            </w:pPr>
          </w:p>
        </w:tc>
        <w:tc>
          <w:tcPr>
            <w:tcW w:w="1276" w:type="dxa"/>
            <w:vAlign w:val="center"/>
          </w:tcPr>
          <w:p w:rsidR="009B590B" w:rsidRPr="00192E2E" w:rsidRDefault="009B590B" w:rsidP="009B590B">
            <w:pPr>
              <w:spacing w:after="0" w:line="240" w:lineRule="auto"/>
              <w:jc w:val="center"/>
              <w:rPr>
                <w:rFonts w:ascii="Times New Roman" w:hAnsi="Times New Roman"/>
              </w:rPr>
            </w:pPr>
          </w:p>
        </w:tc>
        <w:tc>
          <w:tcPr>
            <w:tcW w:w="1189" w:type="dxa"/>
            <w:vAlign w:val="center"/>
          </w:tcPr>
          <w:p w:rsidR="009B590B" w:rsidRPr="00192E2E" w:rsidRDefault="009B590B" w:rsidP="009B590B">
            <w:pPr>
              <w:spacing w:after="0" w:line="240" w:lineRule="auto"/>
              <w:jc w:val="center"/>
              <w:rPr>
                <w:rFonts w:ascii="Times New Roman" w:hAnsi="Times New Roman"/>
              </w:rPr>
            </w:pPr>
            <w:r w:rsidRPr="00192E2E">
              <w:rPr>
                <w:rFonts w:ascii="Times New Roman" w:hAnsi="Times New Roman"/>
              </w:rPr>
              <w:t>единиц других пород</w:t>
            </w:r>
          </w:p>
        </w:tc>
      </w:tr>
    </w:tbl>
    <w:p w:rsidR="005775AC" w:rsidRPr="00192E2E" w:rsidRDefault="005775AC" w:rsidP="00A0736A">
      <w:pPr>
        <w:pStyle w:val="afffe"/>
        <w:spacing w:before="120" w:after="120"/>
        <w:sectPr w:rsidR="005775AC" w:rsidRPr="00192E2E" w:rsidSect="005775AC">
          <w:pgSz w:w="16838" w:h="11906" w:orient="landscape" w:code="9"/>
          <w:pgMar w:top="1134" w:right="851" w:bottom="1134" w:left="1134" w:header="709" w:footer="709" w:gutter="0"/>
          <w:cols w:space="708"/>
          <w:docGrid w:linePitch="360"/>
        </w:sectPr>
      </w:pPr>
    </w:p>
    <w:p w:rsidR="00921DDE" w:rsidRPr="00192E2E" w:rsidRDefault="00921DDE" w:rsidP="00A0736A">
      <w:pPr>
        <w:pStyle w:val="afffe"/>
        <w:spacing w:before="120" w:after="120"/>
      </w:pPr>
      <w:r w:rsidRPr="00192E2E">
        <w:t>Таблица 2.1.</w:t>
      </w:r>
      <w:r w:rsidR="00845D6F" w:rsidRPr="00192E2E">
        <w:t>2</w:t>
      </w:r>
      <w:r w:rsidRPr="00192E2E">
        <w:t>.9</w:t>
      </w:r>
      <w:r w:rsidR="00EA572B" w:rsidRPr="00192E2E">
        <w:t xml:space="preserve">. </w:t>
      </w:r>
      <w:r w:rsidRPr="00192E2E">
        <w:t>Нормативы рубок, проводимых в целях ухода за лесными насаждениями,</w:t>
      </w:r>
      <w:r w:rsidR="00EA572B" w:rsidRPr="00192E2E">
        <w:t xml:space="preserve"> </w:t>
      </w:r>
      <w:r w:rsidRPr="00192E2E">
        <w:t>в ольховых насаждениях</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tblPr>
      <w:tblGrid>
        <w:gridCol w:w="1925"/>
        <w:gridCol w:w="1924"/>
        <w:gridCol w:w="996"/>
        <w:gridCol w:w="1132"/>
        <w:gridCol w:w="1136"/>
        <w:gridCol w:w="1136"/>
        <w:gridCol w:w="992"/>
        <w:gridCol w:w="1280"/>
        <w:gridCol w:w="1001"/>
        <w:gridCol w:w="1289"/>
        <w:gridCol w:w="1309"/>
        <w:gridCol w:w="1189"/>
      </w:tblGrid>
      <w:tr w:rsidR="00DA5236" w:rsidRPr="00192E2E" w:rsidTr="00A0681C">
        <w:trPr>
          <w:jc w:val="center"/>
        </w:trPr>
        <w:tc>
          <w:tcPr>
            <w:tcW w:w="1925" w:type="dxa"/>
            <w:vMerge w:val="restart"/>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Состав лесных насаждений до рубки</w:t>
            </w:r>
          </w:p>
        </w:tc>
        <w:tc>
          <w:tcPr>
            <w:tcW w:w="1924" w:type="dxa"/>
            <w:vMerge w:val="restart"/>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Группы типов леса (класс бонитета)</w:t>
            </w:r>
          </w:p>
        </w:tc>
        <w:tc>
          <w:tcPr>
            <w:tcW w:w="996" w:type="dxa"/>
            <w:vMerge w:val="restart"/>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Возраст начала ухода, лет</w:t>
            </w:r>
          </w:p>
        </w:tc>
        <w:tc>
          <w:tcPr>
            <w:tcW w:w="2268" w:type="dxa"/>
            <w:gridSpan w:val="2"/>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Рубки осветления</w:t>
            </w:r>
          </w:p>
        </w:tc>
        <w:tc>
          <w:tcPr>
            <w:tcW w:w="2128" w:type="dxa"/>
            <w:gridSpan w:val="2"/>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Рубки прочистки</w:t>
            </w:r>
          </w:p>
        </w:tc>
        <w:tc>
          <w:tcPr>
            <w:tcW w:w="2281" w:type="dxa"/>
            <w:gridSpan w:val="2"/>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Рубки прореживания</w:t>
            </w:r>
          </w:p>
        </w:tc>
        <w:tc>
          <w:tcPr>
            <w:tcW w:w="2598" w:type="dxa"/>
            <w:gridSpan w:val="2"/>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Проходные рубки</w:t>
            </w:r>
          </w:p>
        </w:tc>
        <w:tc>
          <w:tcPr>
            <w:tcW w:w="1189" w:type="dxa"/>
            <w:vMerge w:val="restart"/>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Целевой состав к возрасту рубки (спелости)</w:t>
            </w:r>
          </w:p>
        </w:tc>
      </w:tr>
      <w:tr w:rsidR="00DA5236" w:rsidRPr="00192E2E" w:rsidTr="00A0681C">
        <w:trPr>
          <w:jc w:val="center"/>
        </w:trPr>
        <w:tc>
          <w:tcPr>
            <w:tcW w:w="1925" w:type="dxa"/>
            <w:vMerge/>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p>
        </w:tc>
        <w:tc>
          <w:tcPr>
            <w:tcW w:w="1924" w:type="dxa"/>
            <w:vMerge/>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p>
        </w:tc>
        <w:tc>
          <w:tcPr>
            <w:tcW w:w="996" w:type="dxa"/>
            <w:vMerge/>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p>
        </w:tc>
        <w:tc>
          <w:tcPr>
            <w:tcW w:w="1132" w:type="dxa"/>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Минимальная сомкнутость крон до ухода</w:t>
            </w:r>
          </w:p>
        </w:tc>
        <w:tc>
          <w:tcPr>
            <w:tcW w:w="1136" w:type="dxa"/>
            <w:vMerge w:val="restart"/>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Интенсивность рубки, % по запасу</w:t>
            </w:r>
          </w:p>
        </w:tc>
        <w:tc>
          <w:tcPr>
            <w:tcW w:w="1136" w:type="dxa"/>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Минимальная сомкнутость крон до ухода</w:t>
            </w:r>
          </w:p>
        </w:tc>
        <w:tc>
          <w:tcPr>
            <w:tcW w:w="992" w:type="dxa"/>
            <w:vMerge w:val="restart"/>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Интенсивность рубки, % по запасу</w:t>
            </w:r>
          </w:p>
        </w:tc>
        <w:tc>
          <w:tcPr>
            <w:tcW w:w="1280" w:type="dxa"/>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Минимальная полнота до ухода</w:t>
            </w:r>
          </w:p>
        </w:tc>
        <w:tc>
          <w:tcPr>
            <w:tcW w:w="1001" w:type="dxa"/>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Интенсивность рубки, % по запасу</w:t>
            </w:r>
          </w:p>
        </w:tc>
        <w:tc>
          <w:tcPr>
            <w:tcW w:w="1289" w:type="dxa"/>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Минимальная полнота до ухода</w:t>
            </w:r>
          </w:p>
        </w:tc>
        <w:tc>
          <w:tcPr>
            <w:tcW w:w="1309" w:type="dxa"/>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Интенсивность рубки, % по запасу</w:t>
            </w:r>
          </w:p>
        </w:tc>
        <w:tc>
          <w:tcPr>
            <w:tcW w:w="1189" w:type="dxa"/>
            <w:vMerge/>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p>
        </w:tc>
      </w:tr>
      <w:tr w:rsidR="00DA5236" w:rsidRPr="00192E2E" w:rsidTr="00A0681C">
        <w:trPr>
          <w:jc w:val="center"/>
        </w:trPr>
        <w:tc>
          <w:tcPr>
            <w:tcW w:w="1925" w:type="dxa"/>
            <w:vMerge/>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p>
        </w:tc>
        <w:tc>
          <w:tcPr>
            <w:tcW w:w="1924" w:type="dxa"/>
            <w:vMerge/>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p>
        </w:tc>
        <w:tc>
          <w:tcPr>
            <w:tcW w:w="996" w:type="dxa"/>
            <w:vMerge/>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p>
        </w:tc>
        <w:tc>
          <w:tcPr>
            <w:tcW w:w="1132" w:type="dxa"/>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после ухода</w:t>
            </w:r>
          </w:p>
        </w:tc>
        <w:tc>
          <w:tcPr>
            <w:tcW w:w="1136" w:type="dxa"/>
            <w:vMerge/>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p>
        </w:tc>
        <w:tc>
          <w:tcPr>
            <w:tcW w:w="1136" w:type="dxa"/>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после ухода</w:t>
            </w:r>
          </w:p>
        </w:tc>
        <w:tc>
          <w:tcPr>
            <w:tcW w:w="992" w:type="dxa"/>
            <w:vMerge/>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p>
        </w:tc>
        <w:tc>
          <w:tcPr>
            <w:tcW w:w="1280" w:type="dxa"/>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после ухода</w:t>
            </w:r>
          </w:p>
        </w:tc>
        <w:tc>
          <w:tcPr>
            <w:tcW w:w="1001" w:type="dxa"/>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повторяемость (лет)</w:t>
            </w:r>
          </w:p>
        </w:tc>
        <w:tc>
          <w:tcPr>
            <w:tcW w:w="1289" w:type="dxa"/>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после ухода</w:t>
            </w:r>
          </w:p>
        </w:tc>
        <w:tc>
          <w:tcPr>
            <w:tcW w:w="1309" w:type="dxa"/>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повторяемость (лет)</w:t>
            </w:r>
          </w:p>
        </w:tc>
        <w:tc>
          <w:tcPr>
            <w:tcW w:w="1189" w:type="dxa"/>
            <w:vMerge/>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p>
        </w:tc>
      </w:tr>
      <w:tr w:rsidR="00DA5236" w:rsidRPr="00192E2E" w:rsidTr="00A0681C">
        <w:trPr>
          <w:jc w:val="center"/>
        </w:trPr>
        <w:tc>
          <w:tcPr>
            <w:tcW w:w="1925" w:type="dxa"/>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bookmarkStart w:id="89" w:name="P5907"/>
            <w:bookmarkEnd w:id="89"/>
            <w:r w:rsidRPr="00192E2E">
              <w:rPr>
                <w:rFonts w:ascii="Times New Roman" w:hAnsi="Times New Roman"/>
              </w:rPr>
              <w:t>1</w:t>
            </w:r>
          </w:p>
        </w:tc>
        <w:tc>
          <w:tcPr>
            <w:tcW w:w="1924" w:type="dxa"/>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2</w:t>
            </w:r>
          </w:p>
        </w:tc>
        <w:tc>
          <w:tcPr>
            <w:tcW w:w="996" w:type="dxa"/>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3</w:t>
            </w:r>
          </w:p>
        </w:tc>
        <w:tc>
          <w:tcPr>
            <w:tcW w:w="1132" w:type="dxa"/>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4</w:t>
            </w:r>
          </w:p>
        </w:tc>
        <w:tc>
          <w:tcPr>
            <w:tcW w:w="1136" w:type="dxa"/>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5</w:t>
            </w:r>
          </w:p>
        </w:tc>
        <w:tc>
          <w:tcPr>
            <w:tcW w:w="1136" w:type="dxa"/>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6</w:t>
            </w:r>
          </w:p>
        </w:tc>
        <w:tc>
          <w:tcPr>
            <w:tcW w:w="992" w:type="dxa"/>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7</w:t>
            </w:r>
          </w:p>
        </w:tc>
        <w:tc>
          <w:tcPr>
            <w:tcW w:w="1280" w:type="dxa"/>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8</w:t>
            </w:r>
          </w:p>
        </w:tc>
        <w:tc>
          <w:tcPr>
            <w:tcW w:w="1001" w:type="dxa"/>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9</w:t>
            </w:r>
          </w:p>
        </w:tc>
        <w:tc>
          <w:tcPr>
            <w:tcW w:w="1289" w:type="dxa"/>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10</w:t>
            </w:r>
          </w:p>
        </w:tc>
        <w:tc>
          <w:tcPr>
            <w:tcW w:w="1309" w:type="dxa"/>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11</w:t>
            </w:r>
          </w:p>
        </w:tc>
        <w:tc>
          <w:tcPr>
            <w:tcW w:w="1189" w:type="dxa"/>
            <w:tcBorders>
              <w:top w:val="single" w:sz="4" w:space="0" w:color="auto"/>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12</w:t>
            </w:r>
          </w:p>
        </w:tc>
      </w:tr>
      <w:tr w:rsidR="00DA5236" w:rsidRPr="00192E2E" w:rsidTr="00A0681C">
        <w:trPr>
          <w:jc w:val="center"/>
        </w:trPr>
        <w:tc>
          <w:tcPr>
            <w:tcW w:w="1925" w:type="dxa"/>
            <w:vMerge w:val="restart"/>
            <w:tcBorders>
              <w:top w:val="single" w:sz="4" w:space="0" w:color="auto"/>
              <w:bottom w:val="single" w:sz="4" w:space="0" w:color="auto"/>
            </w:tcBorders>
            <w:vAlign w:val="center"/>
          </w:tcPr>
          <w:p w:rsidR="00A0681C" w:rsidRPr="00192E2E" w:rsidRDefault="00A0681C" w:rsidP="00A0681C">
            <w:pPr>
              <w:spacing w:after="0" w:line="240" w:lineRule="auto"/>
              <w:rPr>
                <w:rFonts w:ascii="Times New Roman" w:hAnsi="Times New Roman"/>
              </w:rPr>
            </w:pPr>
            <w:r w:rsidRPr="00192E2E">
              <w:rPr>
                <w:rFonts w:ascii="Times New Roman" w:hAnsi="Times New Roman"/>
              </w:rPr>
              <w:t>Черноольховые насаждения чистые и с долей других мягколиственных пород в составе</w:t>
            </w:r>
          </w:p>
        </w:tc>
        <w:tc>
          <w:tcPr>
            <w:tcW w:w="1924" w:type="dxa"/>
            <w:vMerge w:val="restart"/>
            <w:tcBorders>
              <w:top w:val="single" w:sz="4" w:space="0" w:color="auto"/>
              <w:bottom w:val="single" w:sz="4" w:space="0" w:color="auto"/>
            </w:tcBorders>
            <w:vAlign w:val="center"/>
          </w:tcPr>
          <w:p w:rsidR="00A0681C" w:rsidRPr="00192E2E" w:rsidRDefault="00A0681C" w:rsidP="00A0681C">
            <w:pPr>
              <w:spacing w:after="0" w:line="240" w:lineRule="auto"/>
              <w:rPr>
                <w:rFonts w:ascii="Times New Roman" w:hAnsi="Times New Roman"/>
              </w:rPr>
            </w:pPr>
            <w:proofErr w:type="spellStart"/>
            <w:r w:rsidRPr="00192E2E">
              <w:rPr>
                <w:rFonts w:ascii="Times New Roman" w:hAnsi="Times New Roman"/>
              </w:rPr>
              <w:t>Черноольшатники</w:t>
            </w:r>
            <w:proofErr w:type="spellEnd"/>
            <w:r w:rsidRPr="00192E2E">
              <w:rPr>
                <w:rFonts w:ascii="Times New Roman" w:hAnsi="Times New Roman"/>
              </w:rPr>
              <w:t xml:space="preserve"> </w:t>
            </w:r>
            <w:proofErr w:type="spellStart"/>
            <w:r w:rsidRPr="00192E2E">
              <w:rPr>
                <w:rFonts w:ascii="Times New Roman" w:hAnsi="Times New Roman"/>
              </w:rPr>
              <w:t>приручейно-крупнотравные</w:t>
            </w:r>
            <w:proofErr w:type="spellEnd"/>
          </w:p>
          <w:p w:rsidR="00A0681C" w:rsidRPr="00192E2E" w:rsidRDefault="00A0681C" w:rsidP="00A0681C">
            <w:pPr>
              <w:spacing w:after="0" w:line="240" w:lineRule="auto"/>
              <w:rPr>
                <w:rFonts w:ascii="Times New Roman" w:hAnsi="Times New Roman"/>
              </w:rPr>
            </w:pPr>
            <w:r w:rsidRPr="00192E2E">
              <w:rPr>
                <w:rFonts w:ascii="Times New Roman" w:hAnsi="Times New Roman"/>
              </w:rPr>
              <w:t>(II - I)</w:t>
            </w:r>
          </w:p>
        </w:tc>
        <w:tc>
          <w:tcPr>
            <w:tcW w:w="996" w:type="dxa"/>
            <w:tcBorders>
              <w:top w:val="single" w:sz="4" w:space="0" w:color="auto"/>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10 - 15</w:t>
            </w:r>
          </w:p>
        </w:tc>
        <w:tc>
          <w:tcPr>
            <w:tcW w:w="1132" w:type="dxa"/>
            <w:tcBorders>
              <w:top w:val="single" w:sz="4" w:space="0" w:color="auto"/>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w:t>
            </w:r>
          </w:p>
        </w:tc>
        <w:tc>
          <w:tcPr>
            <w:tcW w:w="1136" w:type="dxa"/>
            <w:tcBorders>
              <w:top w:val="single" w:sz="4" w:space="0" w:color="auto"/>
              <w:bottom w:val="nil"/>
            </w:tcBorders>
            <w:vAlign w:val="center"/>
          </w:tcPr>
          <w:p w:rsidR="00A0681C" w:rsidRPr="00192E2E" w:rsidRDefault="00A0681C" w:rsidP="00A0681C">
            <w:pPr>
              <w:spacing w:after="0" w:line="240" w:lineRule="auto"/>
              <w:jc w:val="center"/>
              <w:rPr>
                <w:rFonts w:ascii="Times New Roman" w:hAnsi="Times New Roman"/>
              </w:rPr>
            </w:pPr>
          </w:p>
        </w:tc>
        <w:tc>
          <w:tcPr>
            <w:tcW w:w="1136" w:type="dxa"/>
            <w:tcBorders>
              <w:top w:val="single" w:sz="4" w:space="0" w:color="auto"/>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0,8</w:t>
            </w:r>
          </w:p>
        </w:tc>
        <w:tc>
          <w:tcPr>
            <w:tcW w:w="992" w:type="dxa"/>
            <w:tcBorders>
              <w:top w:val="single" w:sz="4" w:space="0" w:color="auto"/>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20 - 30</w:t>
            </w:r>
          </w:p>
        </w:tc>
        <w:tc>
          <w:tcPr>
            <w:tcW w:w="1280" w:type="dxa"/>
            <w:tcBorders>
              <w:top w:val="single" w:sz="4" w:space="0" w:color="auto"/>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0,8</w:t>
            </w:r>
          </w:p>
        </w:tc>
        <w:tc>
          <w:tcPr>
            <w:tcW w:w="1001" w:type="dxa"/>
            <w:tcBorders>
              <w:top w:val="single" w:sz="4" w:space="0" w:color="auto"/>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20 - 25</w:t>
            </w:r>
          </w:p>
        </w:tc>
        <w:tc>
          <w:tcPr>
            <w:tcW w:w="1289" w:type="dxa"/>
            <w:tcBorders>
              <w:top w:val="single" w:sz="4" w:space="0" w:color="auto"/>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&gt; 0,8</w:t>
            </w:r>
          </w:p>
        </w:tc>
        <w:tc>
          <w:tcPr>
            <w:tcW w:w="1309" w:type="dxa"/>
            <w:tcBorders>
              <w:top w:val="single" w:sz="4" w:space="0" w:color="auto"/>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15 - 25</w:t>
            </w:r>
          </w:p>
        </w:tc>
        <w:tc>
          <w:tcPr>
            <w:tcW w:w="1189" w:type="dxa"/>
            <w:tcBorders>
              <w:top w:val="single" w:sz="4" w:space="0" w:color="auto"/>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(7 - 10)</w:t>
            </w:r>
          </w:p>
        </w:tc>
      </w:tr>
      <w:tr w:rsidR="00DA5236" w:rsidRPr="00192E2E" w:rsidTr="00A0681C">
        <w:tblPrEx>
          <w:tblBorders>
            <w:insideH w:val="none" w:sz="0" w:space="0" w:color="auto"/>
          </w:tblBorders>
        </w:tblPrEx>
        <w:trPr>
          <w:jc w:val="center"/>
        </w:trPr>
        <w:tc>
          <w:tcPr>
            <w:tcW w:w="1925" w:type="dxa"/>
            <w:vMerge/>
            <w:tcBorders>
              <w:top w:val="single" w:sz="4" w:space="0" w:color="auto"/>
              <w:bottom w:val="single" w:sz="4" w:space="0" w:color="auto"/>
            </w:tcBorders>
            <w:vAlign w:val="center"/>
          </w:tcPr>
          <w:p w:rsidR="00A0681C" w:rsidRPr="00192E2E" w:rsidRDefault="00A0681C" w:rsidP="00A0681C">
            <w:pPr>
              <w:spacing w:after="0" w:line="240" w:lineRule="auto"/>
              <w:rPr>
                <w:rFonts w:ascii="Times New Roman" w:hAnsi="Times New Roman"/>
              </w:rPr>
            </w:pPr>
          </w:p>
        </w:tc>
        <w:tc>
          <w:tcPr>
            <w:tcW w:w="1924" w:type="dxa"/>
            <w:vMerge/>
            <w:tcBorders>
              <w:top w:val="single" w:sz="4" w:space="0" w:color="auto"/>
              <w:bottom w:val="single" w:sz="4" w:space="0" w:color="auto"/>
            </w:tcBorders>
            <w:vAlign w:val="center"/>
          </w:tcPr>
          <w:p w:rsidR="00A0681C" w:rsidRPr="00192E2E" w:rsidRDefault="00A0681C" w:rsidP="00A0681C">
            <w:pPr>
              <w:spacing w:after="0" w:line="240" w:lineRule="auto"/>
              <w:rPr>
                <w:rFonts w:ascii="Times New Roman" w:hAnsi="Times New Roman"/>
              </w:rPr>
            </w:pPr>
          </w:p>
        </w:tc>
        <w:tc>
          <w:tcPr>
            <w:tcW w:w="996"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p>
        </w:tc>
        <w:tc>
          <w:tcPr>
            <w:tcW w:w="1132"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p>
        </w:tc>
        <w:tc>
          <w:tcPr>
            <w:tcW w:w="1136"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p>
        </w:tc>
        <w:tc>
          <w:tcPr>
            <w:tcW w:w="1136"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0,7</w:t>
            </w:r>
          </w:p>
        </w:tc>
        <w:tc>
          <w:tcPr>
            <w:tcW w:w="992"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p>
        </w:tc>
        <w:tc>
          <w:tcPr>
            <w:tcW w:w="1280"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0,7</w:t>
            </w:r>
          </w:p>
        </w:tc>
        <w:tc>
          <w:tcPr>
            <w:tcW w:w="1001"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8 - 10</w:t>
            </w:r>
          </w:p>
        </w:tc>
        <w:tc>
          <w:tcPr>
            <w:tcW w:w="1289"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0,8</w:t>
            </w:r>
          </w:p>
        </w:tc>
        <w:tc>
          <w:tcPr>
            <w:tcW w:w="1309"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10 - 15</w:t>
            </w:r>
          </w:p>
        </w:tc>
        <w:tc>
          <w:tcPr>
            <w:tcW w:w="1189"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Ол. ч.</w:t>
            </w:r>
          </w:p>
        </w:tc>
      </w:tr>
      <w:tr w:rsidR="00DA5236" w:rsidRPr="00192E2E" w:rsidTr="00A0681C">
        <w:tblPrEx>
          <w:tblBorders>
            <w:insideH w:val="none" w:sz="0" w:space="0" w:color="auto"/>
          </w:tblBorders>
        </w:tblPrEx>
        <w:trPr>
          <w:jc w:val="center"/>
        </w:trPr>
        <w:tc>
          <w:tcPr>
            <w:tcW w:w="1925" w:type="dxa"/>
            <w:vMerge/>
            <w:tcBorders>
              <w:top w:val="single" w:sz="4" w:space="0" w:color="auto"/>
              <w:bottom w:val="single" w:sz="4" w:space="0" w:color="auto"/>
            </w:tcBorders>
            <w:vAlign w:val="center"/>
          </w:tcPr>
          <w:p w:rsidR="00A0681C" w:rsidRPr="00192E2E" w:rsidRDefault="00A0681C" w:rsidP="00A0681C">
            <w:pPr>
              <w:spacing w:after="0" w:line="240" w:lineRule="auto"/>
              <w:rPr>
                <w:rFonts w:ascii="Times New Roman" w:hAnsi="Times New Roman"/>
              </w:rPr>
            </w:pPr>
          </w:p>
        </w:tc>
        <w:tc>
          <w:tcPr>
            <w:tcW w:w="1924" w:type="dxa"/>
            <w:vMerge/>
            <w:tcBorders>
              <w:top w:val="single" w:sz="4" w:space="0" w:color="auto"/>
              <w:bottom w:val="single" w:sz="4" w:space="0" w:color="auto"/>
            </w:tcBorders>
            <w:vAlign w:val="center"/>
          </w:tcPr>
          <w:p w:rsidR="00A0681C" w:rsidRPr="00192E2E" w:rsidRDefault="00A0681C" w:rsidP="00A0681C">
            <w:pPr>
              <w:spacing w:after="0" w:line="240" w:lineRule="auto"/>
              <w:rPr>
                <w:rFonts w:ascii="Times New Roman" w:hAnsi="Times New Roman"/>
              </w:rPr>
            </w:pPr>
          </w:p>
        </w:tc>
        <w:tc>
          <w:tcPr>
            <w:tcW w:w="996"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p>
        </w:tc>
        <w:tc>
          <w:tcPr>
            <w:tcW w:w="1132"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p>
        </w:tc>
        <w:tc>
          <w:tcPr>
            <w:tcW w:w="1136"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p>
        </w:tc>
        <w:tc>
          <w:tcPr>
            <w:tcW w:w="1136"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p>
        </w:tc>
        <w:tc>
          <w:tcPr>
            <w:tcW w:w="992"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p>
        </w:tc>
        <w:tc>
          <w:tcPr>
            <w:tcW w:w="1280"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p>
        </w:tc>
        <w:tc>
          <w:tcPr>
            <w:tcW w:w="1001"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p>
        </w:tc>
        <w:tc>
          <w:tcPr>
            <w:tcW w:w="1289"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p>
        </w:tc>
        <w:tc>
          <w:tcPr>
            <w:tcW w:w="1309"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p>
        </w:tc>
        <w:tc>
          <w:tcPr>
            <w:tcW w:w="1189"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(0 - 3)</w:t>
            </w:r>
          </w:p>
        </w:tc>
      </w:tr>
      <w:tr w:rsidR="00DA5236" w:rsidRPr="00192E2E" w:rsidTr="00A0681C">
        <w:trPr>
          <w:jc w:val="center"/>
        </w:trPr>
        <w:tc>
          <w:tcPr>
            <w:tcW w:w="1925" w:type="dxa"/>
            <w:vMerge/>
            <w:tcBorders>
              <w:top w:val="single" w:sz="4" w:space="0" w:color="auto"/>
              <w:bottom w:val="single" w:sz="4" w:space="0" w:color="auto"/>
            </w:tcBorders>
            <w:vAlign w:val="center"/>
          </w:tcPr>
          <w:p w:rsidR="00A0681C" w:rsidRPr="00192E2E" w:rsidRDefault="00A0681C" w:rsidP="00A0681C">
            <w:pPr>
              <w:spacing w:after="0" w:line="240" w:lineRule="auto"/>
              <w:rPr>
                <w:rFonts w:ascii="Times New Roman" w:hAnsi="Times New Roman"/>
              </w:rPr>
            </w:pPr>
          </w:p>
        </w:tc>
        <w:tc>
          <w:tcPr>
            <w:tcW w:w="1924" w:type="dxa"/>
            <w:vMerge/>
            <w:tcBorders>
              <w:top w:val="single" w:sz="4" w:space="0" w:color="auto"/>
              <w:bottom w:val="single" w:sz="4" w:space="0" w:color="auto"/>
            </w:tcBorders>
            <w:vAlign w:val="center"/>
          </w:tcPr>
          <w:p w:rsidR="00A0681C" w:rsidRPr="00192E2E" w:rsidRDefault="00A0681C" w:rsidP="00A0681C">
            <w:pPr>
              <w:spacing w:after="0" w:line="240" w:lineRule="auto"/>
              <w:rPr>
                <w:rFonts w:ascii="Times New Roman" w:hAnsi="Times New Roman"/>
              </w:rPr>
            </w:pPr>
          </w:p>
        </w:tc>
        <w:tc>
          <w:tcPr>
            <w:tcW w:w="996" w:type="dxa"/>
            <w:tcBorders>
              <w:top w:val="nil"/>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p>
        </w:tc>
        <w:tc>
          <w:tcPr>
            <w:tcW w:w="1136" w:type="dxa"/>
            <w:tcBorders>
              <w:top w:val="nil"/>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p>
        </w:tc>
        <w:tc>
          <w:tcPr>
            <w:tcW w:w="1136" w:type="dxa"/>
            <w:tcBorders>
              <w:top w:val="nil"/>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p>
        </w:tc>
        <w:tc>
          <w:tcPr>
            <w:tcW w:w="992" w:type="dxa"/>
            <w:tcBorders>
              <w:top w:val="nil"/>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p>
        </w:tc>
        <w:tc>
          <w:tcPr>
            <w:tcW w:w="1280" w:type="dxa"/>
            <w:tcBorders>
              <w:top w:val="nil"/>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p>
        </w:tc>
        <w:tc>
          <w:tcPr>
            <w:tcW w:w="1001" w:type="dxa"/>
            <w:tcBorders>
              <w:top w:val="nil"/>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p>
        </w:tc>
        <w:tc>
          <w:tcPr>
            <w:tcW w:w="1289" w:type="dxa"/>
            <w:tcBorders>
              <w:top w:val="nil"/>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p>
        </w:tc>
        <w:tc>
          <w:tcPr>
            <w:tcW w:w="1309" w:type="dxa"/>
            <w:tcBorders>
              <w:top w:val="nil"/>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p>
        </w:tc>
        <w:tc>
          <w:tcPr>
            <w:tcW w:w="1189" w:type="dxa"/>
            <w:tcBorders>
              <w:top w:val="nil"/>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Е, Д, др. п.</w:t>
            </w:r>
          </w:p>
        </w:tc>
      </w:tr>
      <w:tr w:rsidR="00DA5236" w:rsidRPr="00192E2E" w:rsidTr="00A0681C">
        <w:trPr>
          <w:jc w:val="center"/>
        </w:trPr>
        <w:tc>
          <w:tcPr>
            <w:tcW w:w="1925" w:type="dxa"/>
            <w:vMerge/>
            <w:tcBorders>
              <w:top w:val="single" w:sz="4" w:space="0" w:color="auto"/>
              <w:bottom w:val="single" w:sz="4" w:space="0" w:color="auto"/>
            </w:tcBorders>
            <w:vAlign w:val="center"/>
          </w:tcPr>
          <w:p w:rsidR="00A0681C" w:rsidRPr="00192E2E" w:rsidRDefault="00A0681C" w:rsidP="00A0681C">
            <w:pPr>
              <w:spacing w:after="0" w:line="240" w:lineRule="auto"/>
              <w:rPr>
                <w:rFonts w:ascii="Times New Roman" w:hAnsi="Times New Roman"/>
              </w:rPr>
            </w:pPr>
          </w:p>
        </w:tc>
        <w:tc>
          <w:tcPr>
            <w:tcW w:w="1924" w:type="dxa"/>
            <w:vMerge w:val="restart"/>
            <w:tcBorders>
              <w:top w:val="single" w:sz="4" w:space="0" w:color="auto"/>
              <w:bottom w:val="single" w:sz="4" w:space="0" w:color="auto"/>
            </w:tcBorders>
            <w:vAlign w:val="center"/>
          </w:tcPr>
          <w:p w:rsidR="00A0681C" w:rsidRPr="00192E2E" w:rsidRDefault="00A0681C" w:rsidP="00A0681C">
            <w:pPr>
              <w:spacing w:after="0" w:line="240" w:lineRule="auto"/>
              <w:rPr>
                <w:rFonts w:ascii="Times New Roman" w:hAnsi="Times New Roman"/>
              </w:rPr>
            </w:pPr>
            <w:proofErr w:type="spellStart"/>
            <w:r w:rsidRPr="00192E2E">
              <w:rPr>
                <w:rFonts w:ascii="Times New Roman" w:hAnsi="Times New Roman"/>
              </w:rPr>
              <w:t>Черноольшатники</w:t>
            </w:r>
            <w:proofErr w:type="spellEnd"/>
            <w:r w:rsidRPr="00192E2E">
              <w:rPr>
                <w:rFonts w:ascii="Times New Roman" w:hAnsi="Times New Roman"/>
              </w:rPr>
              <w:t xml:space="preserve"> </w:t>
            </w:r>
            <w:proofErr w:type="spellStart"/>
            <w:r w:rsidRPr="00192E2E">
              <w:rPr>
                <w:rFonts w:ascii="Times New Roman" w:hAnsi="Times New Roman"/>
              </w:rPr>
              <w:t>болотно-крупнотравные</w:t>
            </w:r>
            <w:proofErr w:type="spellEnd"/>
          </w:p>
          <w:p w:rsidR="00A0681C" w:rsidRPr="00192E2E" w:rsidRDefault="00A0681C" w:rsidP="00A0681C">
            <w:pPr>
              <w:spacing w:after="0" w:line="240" w:lineRule="auto"/>
              <w:rPr>
                <w:rFonts w:ascii="Times New Roman" w:hAnsi="Times New Roman"/>
              </w:rPr>
            </w:pPr>
            <w:r w:rsidRPr="00192E2E">
              <w:rPr>
                <w:rFonts w:ascii="Times New Roman" w:hAnsi="Times New Roman"/>
              </w:rPr>
              <w:t>(III - II)</w:t>
            </w:r>
          </w:p>
        </w:tc>
        <w:tc>
          <w:tcPr>
            <w:tcW w:w="996" w:type="dxa"/>
            <w:tcBorders>
              <w:top w:val="single" w:sz="4" w:space="0" w:color="auto"/>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10 - 15</w:t>
            </w:r>
          </w:p>
        </w:tc>
        <w:tc>
          <w:tcPr>
            <w:tcW w:w="1132" w:type="dxa"/>
            <w:tcBorders>
              <w:top w:val="single" w:sz="4" w:space="0" w:color="auto"/>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w:t>
            </w:r>
          </w:p>
        </w:tc>
        <w:tc>
          <w:tcPr>
            <w:tcW w:w="1136" w:type="dxa"/>
            <w:tcBorders>
              <w:top w:val="single" w:sz="4" w:space="0" w:color="auto"/>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w:t>
            </w:r>
          </w:p>
        </w:tc>
        <w:tc>
          <w:tcPr>
            <w:tcW w:w="1136" w:type="dxa"/>
            <w:tcBorders>
              <w:top w:val="single" w:sz="4" w:space="0" w:color="auto"/>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0,8</w:t>
            </w:r>
          </w:p>
        </w:tc>
        <w:tc>
          <w:tcPr>
            <w:tcW w:w="992" w:type="dxa"/>
            <w:tcBorders>
              <w:top w:val="single" w:sz="4" w:space="0" w:color="auto"/>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20 - 25</w:t>
            </w:r>
          </w:p>
        </w:tc>
        <w:tc>
          <w:tcPr>
            <w:tcW w:w="1280" w:type="dxa"/>
            <w:tcBorders>
              <w:top w:val="single" w:sz="4" w:space="0" w:color="auto"/>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0,8</w:t>
            </w:r>
          </w:p>
        </w:tc>
        <w:tc>
          <w:tcPr>
            <w:tcW w:w="1001" w:type="dxa"/>
            <w:tcBorders>
              <w:top w:val="single" w:sz="4" w:space="0" w:color="auto"/>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20 - 25</w:t>
            </w:r>
          </w:p>
        </w:tc>
        <w:tc>
          <w:tcPr>
            <w:tcW w:w="1289" w:type="dxa"/>
            <w:tcBorders>
              <w:top w:val="single" w:sz="4" w:space="0" w:color="auto"/>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&gt; 0,8</w:t>
            </w:r>
          </w:p>
        </w:tc>
        <w:tc>
          <w:tcPr>
            <w:tcW w:w="1309" w:type="dxa"/>
            <w:tcBorders>
              <w:top w:val="single" w:sz="4" w:space="0" w:color="auto"/>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15 - 25</w:t>
            </w:r>
          </w:p>
        </w:tc>
        <w:tc>
          <w:tcPr>
            <w:tcW w:w="1189" w:type="dxa"/>
            <w:tcBorders>
              <w:top w:val="single" w:sz="4" w:space="0" w:color="auto"/>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10 Ол. ч.,</w:t>
            </w:r>
          </w:p>
        </w:tc>
      </w:tr>
      <w:tr w:rsidR="00DA5236" w:rsidRPr="00192E2E" w:rsidTr="00A0681C">
        <w:trPr>
          <w:jc w:val="center"/>
        </w:trPr>
        <w:tc>
          <w:tcPr>
            <w:tcW w:w="1925" w:type="dxa"/>
            <w:vMerge/>
            <w:tcBorders>
              <w:top w:val="single" w:sz="4" w:space="0" w:color="auto"/>
              <w:bottom w:val="single" w:sz="4" w:space="0" w:color="auto"/>
            </w:tcBorders>
            <w:vAlign w:val="center"/>
          </w:tcPr>
          <w:p w:rsidR="00A0681C" w:rsidRPr="00192E2E" w:rsidRDefault="00A0681C" w:rsidP="00A0681C">
            <w:pPr>
              <w:spacing w:after="0" w:line="240" w:lineRule="auto"/>
              <w:rPr>
                <w:rFonts w:ascii="Times New Roman" w:hAnsi="Times New Roman"/>
              </w:rPr>
            </w:pPr>
          </w:p>
        </w:tc>
        <w:tc>
          <w:tcPr>
            <w:tcW w:w="1924" w:type="dxa"/>
            <w:vMerge/>
            <w:tcBorders>
              <w:top w:val="single" w:sz="4" w:space="0" w:color="auto"/>
              <w:bottom w:val="single" w:sz="4" w:space="0" w:color="auto"/>
            </w:tcBorders>
            <w:vAlign w:val="center"/>
          </w:tcPr>
          <w:p w:rsidR="00A0681C" w:rsidRPr="00192E2E" w:rsidRDefault="00A0681C" w:rsidP="00A0681C">
            <w:pPr>
              <w:spacing w:after="0" w:line="240" w:lineRule="auto"/>
              <w:rPr>
                <w:rFonts w:ascii="Times New Roman" w:hAnsi="Times New Roman"/>
              </w:rPr>
            </w:pPr>
          </w:p>
        </w:tc>
        <w:tc>
          <w:tcPr>
            <w:tcW w:w="996" w:type="dxa"/>
            <w:tcBorders>
              <w:top w:val="nil"/>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p>
        </w:tc>
        <w:tc>
          <w:tcPr>
            <w:tcW w:w="1136" w:type="dxa"/>
            <w:tcBorders>
              <w:top w:val="nil"/>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p>
        </w:tc>
        <w:tc>
          <w:tcPr>
            <w:tcW w:w="1136" w:type="dxa"/>
            <w:tcBorders>
              <w:top w:val="nil"/>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0,7</w:t>
            </w:r>
          </w:p>
        </w:tc>
        <w:tc>
          <w:tcPr>
            <w:tcW w:w="992" w:type="dxa"/>
            <w:tcBorders>
              <w:top w:val="nil"/>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p>
        </w:tc>
        <w:tc>
          <w:tcPr>
            <w:tcW w:w="1280" w:type="dxa"/>
            <w:tcBorders>
              <w:top w:val="nil"/>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0,7</w:t>
            </w:r>
          </w:p>
        </w:tc>
        <w:tc>
          <w:tcPr>
            <w:tcW w:w="1001" w:type="dxa"/>
            <w:tcBorders>
              <w:top w:val="nil"/>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8 - 10</w:t>
            </w:r>
          </w:p>
        </w:tc>
        <w:tc>
          <w:tcPr>
            <w:tcW w:w="1289" w:type="dxa"/>
            <w:tcBorders>
              <w:top w:val="nil"/>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0,8</w:t>
            </w:r>
          </w:p>
        </w:tc>
        <w:tc>
          <w:tcPr>
            <w:tcW w:w="1309" w:type="dxa"/>
            <w:tcBorders>
              <w:top w:val="nil"/>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10 - 15</w:t>
            </w:r>
          </w:p>
        </w:tc>
        <w:tc>
          <w:tcPr>
            <w:tcW w:w="1189" w:type="dxa"/>
            <w:tcBorders>
              <w:top w:val="nil"/>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ед. др. п.</w:t>
            </w:r>
          </w:p>
        </w:tc>
      </w:tr>
      <w:tr w:rsidR="00DA5236" w:rsidRPr="00192E2E" w:rsidTr="00A0681C">
        <w:trPr>
          <w:jc w:val="center"/>
        </w:trPr>
        <w:tc>
          <w:tcPr>
            <w:tcW w:w="1925" w:type="dxa"/>
            <w:vMerge w:val="restart"/>
            <w:tcBorders>
              <w:top w:val="single" w:sz="4" w:space="0" w:color="auto"/>
              <w:bottom w:val="single" w:sz="4" w:space="0" w:color="auto"/>
            </w:tcBorders>
            <w:vAlign w:val="center"/>
          </w:tcPr>
          <w:p w:rsidR="00A0681C" w:rsidRPr="00192E2E" w:rsidRDefault="00A0681C" w:rsidP="00A0681C">
            <w:pPr>
              <w:spacing w:after="0" w:line="240" w:lineRule="auto"/>
              <w:rPr>
                <w:rFonts w:ascii="Times New Roman" w:hAnsi="Times New Roman"/>
              </w:rPr>
            </w:pPr>
            <w:r w:rsidRPr="00192E2E">
              <w:rPr>
                <w:rFonts w:ascii="Times New Roman" w:hAnsi="Times New Roman"/>
              </w:rPr>
              <w:t>Смешанные насаждения с преобладанием ольхи черной и долей в составе других ценных пород</w:t>
            </w:r>
          </w:p>
        </w:tc>
        <w:tc>
          <w:tcPr>
            <w:tcW w:w="1924" w:type="dxa"/>
            <w:vMerge w:val="restart"/>
            <w:tcBorders>
              <w:top w:val="single" w:sz="4" w:space="0" w:color="auto"/>
              <w:bottom w:val="single" w:sz="4" w:space="0" w:color="auto"/>
            </w:tcBorders>
            <w:vAlign w:val="center"/>
          </w:tcPr>
          <w:p w:rsidR="00A0681C" w:rsidRPr="00192E2E" w:rsidRDefault="00A0681C" w:rsidP="00A0681C">
            <w:pPr>
              <w:spacing w:after="0" w:line="240" w:lineRule="auto"/>
              <w:rPr>
                <w:rFonts w:ascii="Times New Roman" w:hAnsi="Times New Roman"/>
              </w:rPr>
            </w:pPr>
            <w:proofErr w:type="spellStart"/>
            <w:r w:rsidRPr="00192E2E">
              <w:rPr>
                <w:rFonts w:ascii="Times New Roman" w:hAnsi="Times New Roman"/>
              </w:rPr>
              <w:t>Черноольшатники</w:t>
            </w:r>
            <w:proofErr w:type="spellEnd"/>
            <w:r w:rsidRPr="00192E2E">
              <w:rPr>
                <w:rFonts w:ascii="Times New Roman" w:hAnsi="Times New Roman"/>
              </w:rPr>
              <w:t xml:space="preserve"> </w:t>
            </w:r>
            <w:proofErr w:type="spellStart"/>
            <w:r w:rsidRPr="00192E2E">
              <w:rPr>
                <w:rFonts w:ascii="Times New Roman" w:hAnsi="Times New Roman"/>
              </w:rPr>
              <w:t>приручейно-крупнотравные</w:t>
            </w:r>
            <w:proofErr w:type="spellEnd"/>
          </w:p>
          <w:p w:rsidR="00A0681C" w:rsidRPr="00192E2E" w:rsidRDefault="00A0681C" w:rsidP="00A0681C">
            <w:pPr>
              <w:spacing w:after="0" w:line="240" w:lineRule="auto"/>
              <w:rPr>
                <w:rFonts w:ascii="Times New Roman" w:hAnsi="Times New Roman"/>
              </w:rPr>
            </w:pPr>
            <w:r w:rsidRPr="00192E2E">
              <w:rPr>
                <w:rFonts w:ascii="Times New Roman" w:hAnsi="Times New Roman"/>
              </w:rPr>
              <w:t>(II - I)</w:t>
            </w:r>
          </w:p>
        </w:tc>
        <w:tc>
          <w:tcPr>
            <w:tcW w:w="996" w:type="dxa"/>
            <w:tcBorders>
              <w:top w:val="single" w:sz="4" w:space="0" w:color="auto"/>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8 - 10</w:t>
            </w:r>
          </w:p>
        </w:tc>
        <w:tc>
          <w:tcPr>
            <w:tcW w:w="1132" w:type="dxa"/>
            <w:tcBorders>
              <w:top w:val="single" w:sz="4" w:space="0" w:color="auto"/>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0,7</w:t>
            </w:r>
          </w:p>
        </w:tc>
        <w:tc>
          <w:tcPr>
            <w:tcW w:w="1136" w:type="dxa"/>
            <w:tcBorders>
              <w:top w:val="single" w:sz="4" w:space="0" w:color="auto"/>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25 - 35</w:t>
            </w:r>
          </w:p>
        </w:tc>
        <w:tc>
          <w:tcPr>
            <w:tcW w:w="1136" w:type="dxa"/>
            <w:tcBorders>
              <w:top w:val="single" w:sz="4" w:space="0" w:color="auto"/>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0,8</w:t>
            </w:r>
          </w:p>
        </w:tc>
        <w:tc>
          <w:tcPr>
            <w:tcW w:w="992" w:type="dxa"/>
            <w:tcBorders>
              <w:top w:val="single" w:sz="4" w:space="0" w:color="auto"/>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25 - 35</w:t>
            </w:r>
          </w:p>
        </w:tc>
        <w:tc>
          <w:tcPr>
            <w:tcW w:w="1280" w:type="dxa"/>
            <w:tcBorders>
              <w:top w:val="single" w:sz="4" w:space="0" w:color="auto"/>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0,8</w:t>
            </w:r>
          </w:p>
        </w:tc>
        <w:tc>
          <w:tcPr>
            <w:tcW w:w="1001" w:type="dxa"/>
            <w:tcBorders>
              <w:top w:val="single" w:sz="4" w:space="0" w:color="auto"/>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20 - 30</w:t>
            </w:r>
          </w:p>
        </w:tc>
        <w:tc>
          <w:tcPr>
            <w:tcW w:w="1289" w:type="dxa"/>
            <w:tcBorders>
              <w:top w:val="single" w:sz="4" w:space="0" w:color="auto"/>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0,8</w:t>
            </w:r>
          </w:p>
        </w:tc>
        <w:tc>
          <w:tcPr>
            <w:tcW w:w="1309" w:type="dxa"/>
            <w:tcBorders>
              <w:top w:val="single" w:sz="4" w:space="0" w:color="auto"/>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20 - 25</w:t>
            </w:r>
          </w:p>
        </w:tc>
        <w:tc>
          <w:tcPr>
            <w:tcW w:w="1189" w:type="dxa"/>
            <w:tcBorders>
              <w:top w:val="single" w:sz="4" w:space="0" w:color="auto"/>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(6 - 8)</w:t>
            </w:r>
          </w:p>
        </w:tc>
      </w:tr>
      <w:tr w:rsidR="00DA5236" w:rsidRPr="00192E2E" w:rsidTr="00A0681C">
        <w:tblPrEx>
          <w:tblBorders>
            <w:insideH w:val="none" w:sz="0" w:space="0" w:color="auto"/>
          </w:tblBorders>
        </w:tblPrEx>
        <w:trPr>
          <w:jc w:val="center"/>
        </w:trPr>
        <w:tc>
          <w:tcPr>
            <w:tcW w:w="1925" w:type="dxa"/>
            <w:vMerge/>
            <w:tcBorders>
              <w:top w:val="single" w:sz="4" w:space="0" w:color="auto"/>
              <w:bottom w:val="single" w:sz="4" w:space="0" w:color="auto"/>
            </w:tcBorders>
            <w:vAlign w:val="center"/>
          </w:tcPr>
          <w:p w:rsidR="00A0681C" w:rsidRPr="00192E2E" w:rsidRDefault="00A0681C" w:rsidP="00A0681C">
            <w:pPr>
              <w:spacing w:after="0" w:line="240" w:lineRule="auto"/>
              <w:rPr>
                <w:rFonts w:ascii="Times New Roman" w:hAnsi="Times New Roman"/>
              </w:rPr>
            </w:pPr>
          </w:p>
        </w:tc>
        <w:tc>
          <w:tcPr>
            <w:tcW w:w="1924" w:type="dxa"/>
            <w:vMerge/>
            <w:tcBorders>
              <w:top w:val="single" w:sz="4" w:space="0" w:color="auto"/>
              <w:bottom w:val="single" w:sz="4" w:space="0" w:color="auto"/>
            </w:tcBorders>
            <w:vAlign w:val="center"/>
          </w:tcPr>
          <w:p w:rsidR="00A0681C" w:rsidRPr="00192E2E" w:rsidRDefault="00A0681C" w:rsidP="00A0681C">
            <w:pPr>
              <w:spacing w:after="0" w:line="240" w:lineRule="auto"/>
              <w:rPr>
                <w:rFonts w:ascii="Times New Roman" w:hAnsi="Times New Roman"/>
              </w:rPr>
            </w:pPr>
          </w:p>
        </w:tc>
        <w:tc>
          <w:tcPr>
            <w:tcW w:w="996"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p>
        </w:tc>
        <w:tc>
          <w:tcPr>
            <w:tcW w:w="1132"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0,6</w:t>
            </w:r>
          </w:p>
        </w:tc>
        <w:tc>
          <w:tcPr>
            <w:tcW w:w="1136"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p>
        </w:tc>
        <w:tc>
          <w:tcPr>
            <w:tcW w:w="1136"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0,6</w:t>
            </w:r>
          </w:p>
        </w:tc>
        <w:tc>
          <w:tcPr>
            <w:tcW w:w="992"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p>
        </w:tc>
        <w:tc>
          <w:tcPr>
            <w:tcW w:w="1280"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0,6</w:t>
            </w:r>
          </w:p>
        </w:tc>
        <w:tc>
          <w:tcPr>
            <w:tcW w:w="1001"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8 - 10</w:t>
            </w:r>
          </w:p>
        </w:tc>
        <w:tc>
          <w:tcPr>
            <w:tcW w:w="1289"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0,7</w:t>
            </w:r>
          </w:p>
        </w:tc>
        <w:tc>
          <w:tcPr>
            <w:tcW w:w="1309"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10 - 15</w:t>
            </w:r>
          </w:p>
        </w:tc>
        <w:tc>
          <w:tcPr>
            <w:tcW w:w="1189"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Ол. ч.,</w:t>
            </w:r>
          </w:p>
        </w:tc>
      </w:tr>
      <w:tr w:rsidR="00DA5236" w:rsidRPr="00192E2E" w:rsidTr="00A0681C">
        <w:tblPrEx>
          <w:tblBorders>
            <w:insideH w:val="none" w:sz="0" w:space="0" w:color="auto"/>
          </w:tblBorders>
        </w:tblPrEx>
        <w:trPr>
          <w:jc w:val="center"/>
        </w:trPr>
        <w:tc>
          <w:tcPr>
            <w:tcW w:w="1925" w:type="dxa"/>
            <w:vMerge/>
            <w:tcBorders>
              <w:top w:val="single" w:sz="4" w:space="0" w:color="auto"/>
              <w:bottom w:val="single" w:sz="4" w:space="0" w:color="auto"/>
            </w:tcBorders>
            <w:vAlign w:val="center"/>
          </w:tcPr>
          <w:p w:rsidR="00A0681C" w:rsidRPr="00192E2E" w:rsidRDefault="00A0681C" w:rsidP="00A0681C">
            <w:pPr>
              <w:spacing w:after="0" w:line="240" w:lineRule="auto"/>
              <w:rPr>
                <w:rFonts w:ascii="Times New Roman" w:hAnsi="Times New Roman"/>
              </w:rPr>
            </w:pPr>
          </w:p>
        </w:tc>
        <w:tc>
          <w:tcPr>
            <w:tcW w:w="1924" w:type="dxa"/>
            <w:vMerge/>
            <w:tcBorders>
              <w:top w:val="single" w:sz="4" w:space="0" w:color="auto"/>
              <w:bottom w:val="single" w:sz="4" w:space="0" w:color="auto"/>
            </w:tcBorders>
            <w:vAlign w:val="center"/>
          </w:tcPr>
          <w:p w:rsidR="00A0681C" w:rsidRPr="00192E2E" w:rsidRDefault="00A0681C" w:rsidP="00A0681C">
            <w:pPr>
              <w:spacing w:after="0" w:line="240" w:lineRule="auto"/>
              <w:rPr>
                <w:rFonts w:ascii="Times New Roman" w:hAnsi="Times New Roman"/>
              </w:rPr>
            </w:pPr>
          </w:p>
        </w:tc>
        <w:tc>
          <w:tcPr>
            <w:tcW w:w="996"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p>
        </w:tc>
        <w:tc>
          <w:tcPr>
            <w:tcW w:w="1132"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p>
        </w:tc>
        <w:tc>
          <w:tcPr>
            <w:tcW w:w="1136"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p>
        </w:tc>
        <w:tc>
          <w:tcPr>
            <w:tcW w:w="1136"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p>
        </w:tc>
        <w:tc>
          <w:tcPr>
            <w:tcW w:w="992"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p>
        </w:tc>
        <w:tc>
          <w:tcPr>
            <w:tcW w:w="1280"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p>
        </w:tc>
        <w:tc>
          <w:tcPr>
            <w:tcW w:w="1001"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p>
        </w:tc>
        <w:tc>
          <w:tcPr>
            <w:tcW w:w="1289"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p>
        </w:tc>
        <w:tc>
          <w:tcPr>
            <w:tcW w:w="1309"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p>
        </w:tc>
        <w:tc>
          <w:tcPr>
            <w:tcW w:w="1189" w:type="dxa"/>
            <w:tcBorders>
              <w:top w:val="nil"/>
              <w:bottom w:val="nil"/>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(2 - 4)Е,</w:t>
            </w:r>
          </w:p>
        </w:tc>
      </w:tr>
      <w:tr w:rsidR="00DA5236" w:rsidRPr="00192E2E" w:rsidTr="00A0681C">
        <w:tblPrEx>
          <w:tblBorders>
            <w:insideH w:val="none" w:sz="0" w:space="0" w:color="auto"/>
          </w:tblBorders>
        </w:tblPrEx>
        <w:trPr>
          <w:jc w:val="center"/>
        </w:trPr>
        <w:tc>
          <w:tcPr>
            <w:tcW w:w="1925" w:type="dxa"/>
            <w:vMerge/>
            <w:tcBorders>
              <w:top w:val="single" w:sz="4" w:space="0" w:color="auto"/>
              <w:bottom w:val="single" w:sz="4" w:space="0" w:color="auto"/>
            </w:tcBorders>
            <w:vAlign w:val="center"/>
          </w:tcPr>
          <w:p w:rsidR="00A0681C" w:rsidRPr="00192E2E" w:rsidRDefault="00A0681C" w:rsidP="00A0681C">
            <w:pPr>
              <w:spacing w:after="0" w:line="240" w:lineRule="auto"/>
              <w:rPr>
                <w:rFonts w:ascii="Times New Roman" w:hAnsi="Times New Roman"/>
              </w:rPr>
            </w:pPr>
          </w:p>
        </w:tc>
        <w:tc>
          <w:tcPr>
            <w:tcW w:w="1924" w:type="dxa"/>
            <w:vMerge/>
            <w:tcBorders>
              <w:top w:val="single" w:sz="4" w:space="0" w:color="auto"/>
              <w:bottom w:val="single" w:sz="4" w:space="0" w:color="auto"/>
            </w:tcBorders>
            <w:vAlign w:val="center"/>
          </w:tcPr>
          <w:p w:rsidR="00A0681C" w:rsidRPr="00192E2E" w:rsidRDefault="00A0681C" w:rsidP="00A0681C">
            <w:pPr>
              <w:spacing w:after="0" w:line="240" w:lineRule="auto"/>
              <w:rPr>
                <w:rFonts w:ascii="Times New Roman" w:hAnsi="Times New Roman"/>
              </w:rPr>
            </w:pPr>
          </w:p>
        </w:tc>
        <w:tc>
          <w:tcPr>
            <w:tcW w:w="996" w:type="dxa"/>
            <w:tcBorders>
              <w:top w:val="nil"/>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p>
        </w:tc>
        <w:tc>
          <w:tcPr>
            <w:tcW w:w="1132" w:type="dxa"/>
            <w:tcBorders>
              <w:top w:val="nil"/>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p>
        </w:tc>
        <w:tc>
          <w:tcPr>
            <w:tcW w:w="1136" w:type="dxa"/>
            <w:tcBorders>
              <w:top w:val="nil"/>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p>
        </w:tc>
        <w:tc>
          <w:tcPr>
            <w:tcW w:w="1136" w:type="dxa"/>
            <w:tcBorders>
              <w:top w:val="nil"/>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p>
        </w:tc>
        <w:tc>
          <w:tcPr>
            <w:tcW w:w="992" w:type="dxa"/>
            <w:tcBorders>
              <w:top w:val="nil"/>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p>
        </w:tc>
        <w:tc>
          <w:tcPr>
            <w:tcW w:w="1280" w:type="dxa"/>
            <w:tcBorders>
              <w:top w:val="nil"/>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p>
        </w:tc>
        <w:tc>
          <w:tcPr>
            <w:tcW w:w="1001" w:type="dxa"/>
            <w:tcBorders>
              <w:top w:val="nil"/>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p>
        </w:tc>
        <w:tc>
          <w:tcPr>
            <w:tcW w:w="1289" w:type="dxa"/>
            <w:tcBorders>
              <w:top w:val="nil"/>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p>
        </w:tc>
        <w:tc>
          <w:tcPr>
            <w:tcW w:w="1309" w:type="dxa"/>
            <w:tcBorders>
              <w:top w:val="nil"/>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p>
        </w:tc>
        <w:tc>
          <w:tcPr>
            <w:tcW w:w="1189" w:type="dxa"/>
            <w:tcBorders>
              <w:top w:val="nil"/>
              <w:bottom w:val="single" w:sz="4" w:space="0" w:color="auto"/>
            </w:tcBorders>
            <w:vAlign w:val="center"/>
          </w:tcPr>
          <w:p w:rsidR="00A0681C" w:rsidRPr="00192E2E" w:rsidRDefault="00A0681C" w:rsidP="00A0681C">
            <w:pPr>
              <w:spacing w:after="0" w:line="240" w:lineRule="auto"/>
              <w:jc w:val="center"/>
              <w:rPr>
                <w:rFonts w:ascii="Times New Roman" w:hAnsi="Times New Roman"/>
              </w:rPr>
            </w:pPr>
            <w:r w:rsidRPr="00192E2E">
              <w:rPr>
                <w:rFonts w:ascii="Times New Roman" w:hAnsi="Times New Roman"/>
              </w:rPr>
              <w:t>Д, др. п.</w:t>
            </w:r>
          </w:p>
        </w:tc>
      </w:tr>
    </w:tbl>
    <w:p w:rsidR="005775AC" w:rsidRPr="00192E2E" w:rsidRDefault="005775AC" w:rsidP="00A0736A">
      <w:pPr>
        <w:pStyle w:val="afffe"/>
        <w:spacing w:before="120"/>
        <w:sectPr w:rsidR="005775AC" w:rsidRPr="00192E2E" w:rsidSect="005775AC">
          <w:pgSz w:w="16838" w:h="11906" w:orient="landscape" w:code="9"/>
          <w:pgMar w:top="1134" w:right="851" w:bottom="1134" w:left="1134" w:header="709" w:footer="709" w:gutter="0"/>
          <w:cols w:space="708"/>
          <w:docGrid w:linePitch="360"/>
        </w:sectPr>
      </w:pPr>
    </w:p>
    <w:p w:rsidR="00921DDE" w:rsidRPr="00192E2E" w:rsidRDefault="00921DDE" w:rsidP="00A0736A">
      <w:pPr>
        <w:pStyle w:val="afffe"/>
        <w:spacing w:before="120"/>
      </w:pPr>
      <w:r w:rsidRPr="00192E2E">
        <w:t>Таблица 2.1.</w:t>
      </w:r>
      <w:r w:rsidR="00845D6F" w:rsidRPr="00192E2E">
        <w:t>2</w:t>
      </w:r>
      <w:r w:rsidRPr="00192E2E">
        <w:t>.10</w:t>
      </w:r>
      <w:r w:rsidR="00EA572B" w:rsidRPr="00192E2E">
        <w:t xml:space="preserve">. </w:t>
      </w:r>
      <w:r w:rsidRPr="00192E2E">
        <w:t>Нормативы рубок, п</w:t>
      </w:r>
      <w:r w:rsidR="00810BE0" w:rsidRPr="00192E2E">
        <w:t>р</w:t>
      </w:r>
      <w:r w:rsidRPr="00192E2E">
        <w:t xml:space="preserve">оводимых в целях ухода за лесными </w:t>
      </w:r>
      <w:r w:rsidR="00EA572B" w:rsidRPr="00192E2E">
        <w:t>насаждениями, в</w:t>
      </w:r>
      <w:r w:rsidRPr="00192E2E">
        <w:t xml:space="preserve"> тополевых и ветловых насаждениях</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tblPr>
      <w:tblGrid>
        <w:gridCol w:w="2385"/>
        <w:gridCol w:w="1167"/>
        <w:gridCol w:w="1454"/>
        <w:gridCol w:w="1454"/>
        <w:gridCol w:w="1467"/>
        <w:gridCol w:w="1372"/>
        <w:gridCol w:w="1563"/>
        <w:gridCol w:w="1467"/>
        <w:gridCol w:w="1481"/>
        <w:gridCol w:w="1499"/>
      </w:tblGrid>
      <w:tr w:rsidR="00A0681C" w:rsidRPr="00192E2E" w:rsidTr="00A0681C">
        <w:trPr>
          <w:jc w:val="center"/>
        </w:trPr>
        <w:tc>
          <w:tcPr>
            <w:tcW w:w="1795" w:type="dxa"/>
            <w:vMerge w:val="restart"/>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Группы лесных насаждений</w:t>
            </w:r>
          </w:p>
        </w:tc>
        <w:tc>
          <w:tcPr>
            <w:tcW w:w="878" w:type="dxa"/>
            <w:vMerge w:val="restart"/>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Возраст начала ухода, лет</w:t>
            </w:r>
          </w:p>
        </w:tc>
        <w:tc>
          <w:tcPr>
            <w:tcW w:w="2188" w:type="dxa"/>
            <w:gridSpan w:val="2"/>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Рубки осветления</w:t>
            </w:r>
          </w:p>
        </w:tc>
        <w:tc>
          <w:tcPr>
            <w:tcW w:w="2136" w:type="dxa"/>
            <w:gridSpan w:val="2"/>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Рубки прочистки</w:t>
            </w:r>
          </w:p>
        </w:tc>
        <w:tc>
          <w:tcPr>
            <w:tcW w:w="2280" w:type="dxa"/>
            <w:gridSpan w:val="2"/>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Рубки прореживания</w:t>
            </w:r>
          </w:p>
        </w:tc>
        <w:tc>
          <w:tcPr>
            <w:tcW w:w="2242" w:type="dxa"/>
            <w:gridSpan w:val="2"/>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Проходные рубки</w:t>
            </w:r>
          </w:p>
        </w:tc>
      </w:tr>
      <w:tr w:rsidR="00A0681C" w:rsidRPr="00192E2E" w:rsidTr="00A0681C">
        <w:trPr>
          <w:jc w:val="center"/>
        </w:trPr>
        <w:tc>
          <w:tcPr>
            <w:tcW w:w="1795" w:type="dxa"/>
            <w:vMerge/>
            <w:vAlign w:val="center"/>
          </w:tcPr>
          <w:p w:rsidR="00A0681C" w:rsidRPr="00192E2E" w:rsidRDefault="00A0681C" w:rsidP="00A0681C">
            <w:pPr>
              <w:spacing w:after="0"/>
              <w:jc w:val="center"/>
              <w:rPr>
                <w:rFonts w:ascii="Times New Roman" w:hAnsi="Times New Roman"/>
              </w:rPr>
            </w:pPr>
          </w:p>
        </w:tc>
        <w:tc>
          <w:tcPr>
            <w:tcW w:w="878" w:type="dxa"/>
            <w:vMerge/>
            <w:vAlign w:val="center"/>
          </w:tcPr>
          <w:p w:rsidR="00A0681C" w:rsidRPr="00192E2E" w:rsidRDefault="00A0681C" w:rsidP="00A0681C">
            <w:pPr>
              <w:spacing w:after="0"/>
              <w:jc w:val="center"/>
              <w:rPr>
                <w:rFonts w:ascii="Times New Roman" w:hAnsi="Times New Roman"/>
              </w:rPr>
            </w:pPr>
          </w:p>
        </w:tc>
        <w:tc>
          <w:tcPr>
            <w:tcW w:w="1094" w:type="dxa"/>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Минимальная сомкнутость крон до ухода</w:t>
            </w:r>
          </w:p>
        </w:tc>
        <w:tc>
          <w:tcPr>
            <w:tcW w:w="1094" w:type="dxa"/>
            <w:vMerge w:val="restart"/>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Интенсивность рубки, % по запасу</w:t>
            </w:r>
          </w:p>
        </w:tc>
        <w:tc>
          <w:tcPr>
            <w:tcW w:w="1104" w:type="dxa"/>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Минимальная сомкнутость крон до ухода</w:t>
            </w:r>
          </w:p>
        </w:tc>
        <w:tc>
          <w:tcPr>
            <w:tcW w:w="1032" w:type="dxa"/>
            <w:vMerge w:val="restart"/>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Интенсивность рубки, % по запасу</w:t>
            </w:r>
          </w:p>
        </w:tc>
        <w:tc>
          <w:tcPr>
            <w:tcW w:w="1176" w:type="dxa"/>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Минимальная полнота до ухода</w:t>
            </w:r>
          </w:p>
        </w:tc>
        <w:tc>
          <w:tcPr>
            <w:tcW w:w="1104" w:type="dxa"/>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Интенсивность рубки, % по запасу</w:t>
            </w:r>
          </w:p>
        </w:tc>
        <w:tc>
          <w:tcPr>
            <w:tcW w:w="1114" w:type="dxa"/>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Минимальная полнота до ухода</w:t>
            </w:r>
          </w:p>
        </w:tc>
        <w:tc>
          <w:tcPr>
            <w:tcW w:w="1128" w:type="dxa"/>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Интенсивность рубки, % по запасу</w:t>
            </w:r>
          </w:p>
        </w:tc>
      </w:tr>
      <w:tr w:rsidR="00A0681C" w:rsidRPr="00192E2E" w:rsidTr="00A0681C">
        <w:trPr>
          <w:jc w:val="center"/>
        </w:trPr>
        <w:tc>
          <w:tcPr>
            <w:tcW w:w="1795" w:type="dxa"/>
            <w:vMerge/>
            <w:vAlign w:val="center"/>
          </w:tcPr>
          <w:p w:rsidR="00A0681C" w:rsidRPr="00192E2E" w:rsidRDefault="00A0681C" w:rsidP="00A0681C">
            <w:pPr>
              <w:spacing w:after="0"/>
              <w:jc w:val="center"/>
              <w:rPr>
                <w:rFonts w:ascii="Times New Roman" w:hAnsi="Times New Roman"/>
              </w:rPr>
            </w:pPr>
          </w:p>
        </w:tc>
        <w:tc>
          <w:tcPr>
            <w:tcW w:w="878" w:type="dxa"/>
            <w:vMerge/>
            <w:vAlign w:val="center"/>
          </w:tcPr>
          <w:p w:rsidR="00A0681C" w:rsidRPr="00192E2E" w:rsidRDefault="00A0681C" w:rsidP="00A0681C">
            <w:pPr>
              <w:spacing w:after="0"/>
              <w:jc w:val="center"/>
              <w:rPr>
                <w:rFonts w:ascii="Times New Roman" w:hAnsi="Times New Roman"/>
              </w:rPr>
            </w:pPr>
          </w:p>
        </w:tc>
        <w:tc>
          <w:tcPr>
            <w:tcW w:w="1094" w:type="dxa"/>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после ухода</w:t>
            </w:r>
          </w:p>
        </w:tc>
        <w:tc>
          <w:tcPr>
            <w:tcW w:w="1094" w:type="dxa"/>
            <w:vMerge/>
            <w:vAlign w:val="center"/>
          </w:tcPr>
          <w:p w:rsidR="00A0681C" w:rsidRPr="00192E2E" w:rsidRDefault="00A0681C" w:rsidP="00A0681C">
            <w:pPr>
              <w:spacing w:after="0"/>
              <w:jc w:val="center"/>
              <w:rPr>
                <w:rFonts w:ascii="Times New Roman" w:hAnsi="Times New Roman"/>
              </w:rPr>
            </w:pPr>
          </w:p>
        </w:tc>
        <w:tc>
          <w:tcPr>
            <w:tcW w:w="1104" w:type="dxa"/>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после ухода</w:t>
            </w:r>
          </w:p>
        </w:tc>
        <w:tc>
          <w:tcPr>
            <w:tcW w:w="1032" w:type="dxa"/>
            <w:vMerge/>
            <w:vAlign w:val="center"/>
          </w:tcPr>
          <w:p w:rsidR="00A0681C" w:rsidRPr="00192E2E" w:rsidRDefault="00A0681C" w:rsidP="00A0681C">
            <w:pPr>
              <w:spacing w:after="0"/>
              <w:jc w:val="center"/>
              <w:rPr>
                <w:rFonts w:ascii="Times New Roman" w:hAnsi="Times New Roman"/>
              </w:rPr>
            </w:pPr>
          </w:p>
        </w:tc>
        <w:tc>
          <w:tcPr>
            <w:tcW w:w="1176" w:type="dxa"/>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после ухода</w:t>
            </w:r>
          </w:p>
        </w:tc>
        <w:tc>
          <w:tcPr>
            <w:tcW w:w="1104" w:type="dxa"/>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повторяемость (лет)</w:t>
            </w:r>
          </w:p>
        </w:tc>
        <w:tc>
          <w:tcPr>
            <w:tcW w:w="1114" w:type="dxa"/>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после ухода</w:t>
            </w:r>
          </w:p>
        </w:tc>
        <w:tc>
          <w:tcPr>
            <w:tcW w:w="1128" w:type="dxa"/>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повторяемость (лет)</w:t>
            </w:r>
          </w:p>
        </w:tc>
      </w:tr>
      <w:tr w:rsidR="00A0681C" w:rsidRPr="00192E2E" w:rsidTr="00A0681C">
        <w:trPr>
          <w:jc w:val="center"/>
        </w:trPr>
        <w:tc>
          <w:tcPr>
            <w:tcW w:w="1795" w:type="dxa"/>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1</w:t>
            </w:r>
          </w:p>
        </w:tc>
        <w:tc>
          <w:tcPr>
            <w:tcW w:w="878" w:type="dxa"/>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2</w:t>
            </w:r>
          </w:p>
        </w:tc>
        <w:tc>
          <w:tcPr>
            <w:tcW w:w="1094" w:type="dxa"/>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3</w:t>
            </w:r>
          </w:p>
        </w:tc>
        <w:tc>
          <w:tcPr>
            <w:tcW w:w="1094" w:type="dxa"/>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4</w:t>
            </w:r>
          </w:p>
        </w:tc>
        <w:tc>
          <w:tcPr>
            <w:tcW w:w="1104" w:type="dxa"/>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5</w:t>
            </w:r>
          </w:p>
        </w:tc>
        <w:tc>
          <w:tcPr>
            <w:tcW w:w="1032" w:type="dxa"/>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6</w:t>
            </w:r>
          </w:p>
        </w:tc>
        <w:tc>
          <w:tcPr>
            <w:tcW w:w="1176" w:type="dxa"/>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7</w:t>
            </w:r>
          </w:p>
        </w:tc>
        <w:tc>
          <w:tcPr>
            <w:tcW w:w="1104" w:type="dxa"/>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8</w:t>
            </w:r>
          </w:p>
        </w:tc>
        <w:tc>
          <w:tcPr>
            <w:tcW w:w="1114" w:type="dxa"/>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9</w:t>
            </w:r>
          </w:p>
        </w:tc>
        <w:tc>
          <w:tcPr>
            <w:tcW w:w="1128" w:type="dxa"/>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10</w:t>
            </w:r>
          </w:p>
        </w:tc>
      </w:tr>
      <w:tr w:rsidR="00A0681C" w:rsidRPr="00192E2E" w:rsidTr="00A0681C">
        <w:trPr>
          <w:jc w:val="center"/>
        </w:trPr>
        <w:tc>
          <w:tcPr>
            <w:tcW w:w="1795" w:type="dxa"/>
            <w:vMerge w:val="restart"/>
            <w:vAlign w:val="center"/>
          </w:tcPr>
          <w:p w:rsidR="00A0681C" w:rsidRPr="00192E2E" w:rsidRDefault="00A0681C" w:rsidP="00A0681C">
            <w:pPr>
              <w:spacing w:after="0"/>
              <w:rPr>
                <w:rFonts w:ascii="Times New Roman" w:hAnsi="Times New Roman"/>
              </w:rPr>
            </w:pPr>
            <w:r w:rsidRPr="00192E2E">
              <w:rPr>
                <w:rFonts w:ascii="Times New Roman" w:hAnsi="Times New Roman"/>
              </w:rPr>
              <w:t>Тополевые насаждения чистые и с примесью других пород</w:t>
            </w:r>
          </w:p>
        </w:tc>
        <w:tc>
          <w:tcPr>
            <w:tcW w:w="878" w:type="dxa"/>
            <w:tcBorders>
              <w:bottom w:val="nil"/>
            </w:tcBorders>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2 - 4</w:t>
            </w:r>
          </w:p>
        </w:tc>
        <w:tc>
          <w:tcPr>
            <w:tcW w:w="1094" w:type="dxa"/>
            <w:tcBorders>
              <w:bottom w:val="nil"/>
            </w:tcBorders>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0,8</w:t>
            </w:r>
          </w:p>
        </w:tc>
        <w:tc>
          <w:tcPr>
            <w:tcW w:w="1094" w:type="dxa"/>
            <w:tcBorders>
              <w:bottom w:val="nil"/>
            </w:tcBorders>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20 - 30</w:t>
            </w:r>
          </w:p>
        </w:tc>
        <w:tc>
          <w:tcPr>
            <w:tcW w:w="1104" w:type="dxa"/>
            <w:tcBorders>
              <w:bottom w:val="nil"/>
            </w:tcBorders>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0,8</w:t>
            </w:r>
          </w:p>
        </w:tc>
        <w:tc>
          <w:tcPr>
            <w:tcW w:w="1032" w:type="dxa"/>
            <w:tcBorders>
              <w:bottom w:val="nil"/>
            </w:tcBorders>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20 - 30</w:t>
            </w:r>
          </w:p>
        </w:tc>
        <w:tc>
          <w:tcPr>
            <w:tcW w:w="1176" w:type="dxa"/>
            <w:tcBorders>
              <w:bottom w:val="nil"/>
            </w:tcBorders>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0,8</w:t>
            </w:r>
          </w:p>
        </w:tc>
        <w:tc>
          <w:tcPr>
            <w:tcW w:w="1104" w:type="dxa"/>
            <w:tcBorders>
              <w:bottom w:val="nil"/>
            </w:tcBorders>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15 - 30</w:t>
            </w:r>
          </w:p>
        </w:tc>
        <w:tc>
          <w:tcPr>
            <w:tcW w:w="1114" w:type="dxa"/>
            <w:tcBorders>
              <w:bottom w:val="nil"/>
            </w:tcBorders>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0,9</w:t>
            </w:r>
          </w:p>
        </w:tc>
        <w:tc>
          <w:tcPr>
            <w:tcW w:w="1128" w:type="dxa"/>
            <w:tcBorders>
              <w:bottom w:val="nil"/>
            </w:tcBorders>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20 - 35</w:t>
            </w:r>
          </w:p>
        </w:tc>
      </w:tr>
      <w:tr w:rsidR="00A0681C" w:rsidRPr="00192E2E" w:rsidTr="00A0681C">
        <w:trPr>
          <w:jc w:val="center"/>
        </w:trPr>
        <w:tc>
          <w:tcPr>
            <w:tcW w:w="1795" w:type="dxa"/>
            <w:vMerge/>
            <w:vAlign w:val="center"/>
          </w:tcPr>
          <w:p w:rsidR="00A0681C" w:rsidRPr="00192E2E" w:rsidRDefault="00A0681C" w:rsidP="00A0681C">
            <w:pPr>
              <w:spacing w:after="0"/>
              <w:rPr>
                <w:rFonts w:ascii="Times New Roman" w:hAnsi="Times New Roman"/>
              </w:rPr>
            </w:pPr>
          </w:p>
        </w:tc>
        <w:tc>
          <w:tcPr>
            <w:tcW w:w="878" w:type="dxa"/>
            <w:tcBorders>
              <w:top w:val="nil"/>
            </w:tcBorders>
            <w:vAlign w:val="center"/>
          </w:tcPr>
          <w:p w:rsidR="00A0681C" w:rsidRPr="00192E2E" w:rsidRDefault="00A0681C" w:rsidP="00A0681C">
            <w:pPr>
              <w:spacing w:after="0"/>
              <w:jc w:val="center"/>
              <w:rPr>
                <w:rFonts w:ascii="Times New Roman" w:hAnsi="Times New Roman"/>
              </w:rPr>
            </w:pPr>
          </w:p>
        </w:tc>
        <w:tc>
          <w:tcPr>
            <w:tcW w:w="1094" w:type="dxa"/>
            <w:tcBorders>
              <w:top w:val="nil"/>
            </w:tcBorders>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0,7</w:t>
            </w:r>
          </w:p>
        </w:tc>
        <w:tc>
          <w:tcPr>
            <w:tcW w:w="1094" w:type="dxa"/>
            <w:tcBorders>
              <w:top w:val="nil"/>
            </w:tcBorders>
            <w:vAlign w:val="center"/>
          </w:tcPr>
          <w:p w:rsidR="00A0681C" w:rsidRPr="00192E2E" w:rsidRDefault="00A0681C" w:rsidP="00A0681C">
            <w:pPr>
              <w:spacing w:after="0"/>
              <w:jc w:val="center"/>
              <w:rPr>
                <w:rFonts w:ascii="Times New Roman" w:hAnsi="Times New Roman"/>
              </w:rPr>
            </w:pPr>
          </w:p>
        </w:tc>
        <w:tc>
          <w:tcPr>
            <w:tcW w:w="1104" w:type="dxa"/>
            <w:tcBorders>
              <w:top w:val="nil"/>
            </w:tcBorders>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0,7</w:t>
            </w:r>
          </w:p>
        </w:tc>
        <w:tc>
          <w:tcPr>
            <w:tcW w:w="1032" w:type="dxa"/>
            <w:tcBorders>
              <w:top w:val="nil"/>
            </w:tcBorders>
            <w:vAlign w:val="center"/>
          </w:tcPr>
          <w:p w:rsidR="00A0681C" w:rsidRPr="00192E2E" w:rsidRDefault="00A0681C" w:rsidP="00A0681C">
            <w:pPr>
              <w:spacing w:after="0"/>
              <w:jc w:val="center"/>
              <w:rPr>
                <w:rFonts w:ascii="Times New Roman" w:hAnsi="Times New Roman"/>
              </w:rPr>
            </w:pPr>
          </w:p>
        </w:tc>
        <w:tc>
          <w:tcPr>
            <w:tcW w:w="1176" w:type="dxa"/>
            <w:tcBorders>
              <w:top w:val="nil"/>
            </w:tcBorders>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0,7</w:t>
            </w:r>
          </w:p>
        </w:tc>
        <w:tc>
          <w:tcPr>
            <w:tcW w:w="1104" w:type="dxa"/>
            <w:tcBorders>
              <w:top w:val="nil"/>
            </w:tcBorders>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5 - 8</w:t>
            </w:r>
          </w:p>
        </w:tc>
        <w:tc>
          <w:tcPr>
            <w:tcW w:w="1114" w:type="dxa"/>
            <w:tcBorders>
              <w:top w:val="nil"/>
            </w:tcBorders>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0,7</w:t>
            </w:r>
          </w:p>
        </w:tc>
        <w:tc>
          <w:tcPr>
            <w:tcW w:w="1128" w:type="dxa"/>
            <w:tcBorders>
              <w:top w:val="nil"/>
            </w:tcBorders>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7 - 10</w:t>
            </w:r>
          </w:p>
        </w:tc>
      </w:tr>
      <w:tr w:rsidR="00A0681C" w:rsidRPr="00192E2E" w:rsidTr="00A0681C">
        <w:trPr>
          <w:jc w:val="center"/>
        </w:trPr>
        <w:tc>
          <w:tcPr>
            <w:tcW w:w="1795" w:type="dxa"/>
            <w:vMerge w:val="restart"/>
            <w:vAlign w:val="center"/>
          </w:tcPr>
          <w:p w:rsidR="00A0681C" w:rsidRPr="00192E2E" w:rsidRDefault="00A0681C" w:rsidP="00A0681C">
            <w:pPr>
              <w:spacing w:after="0"/>
              <w:rPr>
                <w:rFonts w:ascii="Times New Roman" w:hAnsi="Times New Roman"/>
              </w:rPr>
            </w:pPr>
            <w:r w:rsidRPr="00192E2E">
              <w:rPr>
                <w:rFonts w:ascii="Times New Roman" w:hAnsi="Times New Roman"/>
              </w:rPr>
              <w:t>Ветловые насаждения чистые и с примесью других пород</w:t>
            </w:r>
          </w:p>
        </w:tc>
        <w:tc>
          <w:tcPr>
            <w:tcW w:w="878" w:type="dxa"/>
            <w:tcBorders>
              <w:bottom w:val="nil"/>
            </w:tcBorders>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3 - 4</w:t>
            </w:r>
          </w:p>
        </w:tc>
        <w:tc>
          <w:tcPr>
            <w:tcW w:w="1094" w:type="dxa"/>
            <w:tcBorders>
              <w:bottom w:val="nil"/>
            </w:tcBorders>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0,8</w:t>
            </w:r>
          </w:p>
        </w:tc>
        <w:tc>
          <w:tcPr>
            <w:tcW w:w="1094" w:type="dxa"/>
            <w:tcBorders>
              <w:bottom w:val="nil"/>
            </w:tcBorders>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15 - 25</w:t>
            </w:r>
          </w:p>
        </w:tc>
        <w:tc>
          <w:tcPr>
            <w:tcW w:w="1104" w:type="dxa"/>
            <w:tcBorders>
              <w:bottom w:val="nil"/>
            </w:tcBorders>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0,8</w:t>
            </w:r>
          </w:p>
        </w:tc>
        <w:tc>
          <w:tcPr>
            <w:tcW w:w="1032" w:type="dxa"/>
            <w:tcBorders>
              <w:bottom w:val="nil"/>
            </w:tcBorders>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20 - 25</w:t>
            </w:r>
          </w:p>
        </w:tc>
        <w:tc>
          <w:tcPr>
            <w:tcW w:w="1176" w:type="dxa"/>
            <w:tcBorders>
              <w:bottom w:val="nil"/>
            </w:tcBorders>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0,8</w:t>
            </w:r>
          </w:p>
        </w:tc>
        <w:tc>
          <w:tcPr>
            <w:tcW w:w="1104" w:type="dxa"/>
            <w:tcBorders>
              <w:bottom w:val="nil"/>
            </w:tcBorders>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20 - 30</w:t>
            </w:r>
          </w:p>
        </w:tc>
        <w:tc>
          <w:tcPr>
            <w:tcW w:w="1114" w:type="dxa"/>
            <w:tcBorders>
              <w:bottom w:val="nil"/>
            </w:tcBorders>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0,8</w:t>
            </w:r>
          </w:p>
        </w:tc>
        <w:tc>
          <w:tcPr>
            <w:tcW w:w="1128" w:type="dxa"/>
            <w:tcBorders>
              <w:bottom w:val="nil"/>
            </w:tcBorders>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15 - 20</w:t>
            </w:r>
          </w:p>
        </w:tc>
      </w:tr>
      <w:tr w:rsidR="00A0681C" w:rsidRPr="00192E2E" w:rsidTr="00A0681C">
        <w:tblPrEx>
          <w:tblBorders>
            <w:insideH w:val="nil"/>
          </w:tblBorders>
        </w:tblPrEx>
        <w:trPr>
          <w:jc w:val="center"/>
        </w:trPr>
        <w:tc>
          <w:tcPr>
            <w:tcW w:w="1795" w:type="dxa"/>
            <w:vMerge/>
            <w:vAlign w:val="center"/>
          </w:tcPr>
          <w:p w:rsidR="00A0681C" w:rsidRPr="00192E2E" w:rsidRDefault="00A0681C" w:rsidP="00A0681C">
            <w:pPr>
              <w:spacing w:after="0"/>
              <w:rPr>
                <w:rFonts w:ascii="Times New Roman" w:hAnsi="Times New Roman"/>
              </w:rPr>
            </w:pPr>
          </w:p>
        </w:tc>
        <w:tc>
          <w:tcPr>
            <w:tcW w:w="878" w:type="dxa"/>
            <w:tcBorders>
              <w:top w:val="nil"/>
            </w:tcBorders>
            <w:vAlign w:val="center"/>
          </w:tcPr>
          <w:p w:rsidR="00A0681C" w:rsidRPr="00192E2E" w:rsidRDefault="00A0681C" w:rsidP="00A0681C">
            <w:pPr>
              <w:spacing w:after="0"/>
              <w:jc w:val="center"/>
              <w:rPr>
                <w:rFonts w:ascii="Times New Roman" w:hAnsi="Times New Roman"/>
              </w:rPr>
            </w:pPr>
          </w:p>
        </w:tc>
        <w:tc>
          <w:tcPr>
            <w:tcW w:w="1094" w:type="dxa"/>
            <w:tcBorders>
              <w:top w:val="nil"/>
            </w:tcBorders>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0,7</w:t>
            </w:r>
          </w:p>
        </w:tc>
        <w:tc>
          <w:tcPr>
            <w:tcW w:w="1094" w:type="dxa"/>
            <w:tcBorders>
              <w:top w:val="nil"/>
            </w:tcBorders>
            <w:vAlign w:val="center"/>
          </w:tcPr>
          <w:p w:rsidR="00A0681C" w:rsidRPr="00192E2E" w:rsidRDefault="00A0681C" w:rsidP="00A0681C">
            <w:pPr>
              <w:spacing w:after="0"/>
              <w:jc w:val="center"/>
              <w:rPr>
                <w:rFonts w:ascii="Times New Roman" w:hAnsi="Times New Roman"/>
              </w:rPr>
            </w:pPr>
          </w:p>
        </w:tc>
        <w:tc>
          <w:tcPr>
            <w:tcW w:w="1104" w:type="dxa"/>
            <w:tcBorders>
              <w:top w:val="nil"/>
            </w:tcBorders>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0,7</w:t>
            </w:r>
          </w:p>
        </w:tc>
        <w:tc>
          <w:tcPr>
            <w:tcW w:w="1032" w:type="dxa"/>
            <w:tcBorders>
              <w:top w:val="nil"/>
            </w:tcBorders>
            <w:vAlign w:val="center"/>
          </w:tcPr>
          <w:p w:rsidR="00A0681C" w:rsidRPr="00192E2E" w:rsidRDefault="00A0681C" w:rsidP="00A0681C">
            <w:pPr>
              <w:spacing w:after="0"/>
              <w:jc w:val="center"/>
              <w:rPr>
                <w:rFonts w:ascii="Times New Roman" w:hAnsi="Times New Roman"/>
              </w:rPr>
            </w:pPr>
          </w:p>
        </w:tc>
        <w:tc>
          <w:tcPr>
            <w:tcW w:w="1176" w:type="dxa"/>
            <w:tcBorders>
              <w:top w:val="nil"/>
            </w:tcBorders>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0,7</w:t>
            </w:r>
          </w:p>
        </w:tc>
        <w:tc>
          <w:tcPr>
            <w:tcW w:w="1104" w:type="dxa"/>
            <w:tcBorders>
              <w:top w:val="nil"/>
            </w:tcBorders>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5 - 7</w:t>
            </w:r>
          </w:p>
        </w:tc>
        <w:tc>
          <w:tcPr>
            <w:tcW w:w="1114" w:type="dxa"/>
            <w:tcBorders>
              <w:top w:val="nil"/>
            </w:tcBorders>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0,7</w:t>
            </w:r>
          </w:p>
        </w:tc>
        <w:tc>
          <w:tcPr>
            <w:tcW w:w="1128" w:type="dxa"/>
            <w:tcBorders>
              <w:top w:val="nil"/>
            </w:tcBorders>
            <w:vAlign w:val="center"/>
          </w:tcPr>
          <w:p w:rsidR="00A0681C" w:rsidRPr="00192E2E" w:rsidRDefault="00A0681C" w:rsidP="00A0681C">
            <w:pPr>
              <w:spacing w:after="0"/>
              <w:jc w:val="center"/>
              <w:rPr>
                <w:rFonts w:ascii="Times New Roman" w:hAnsi="Times New Roman"/>
              </w:rPr>
            </w:pPr>
            <w:r w:rsidRPr="00192E2E">
              <w:rPr>
                <w:rFonts w:ascii="Times New Roman" w:hAnsi="Times New Roman"/>
              </w:rPr>
              <w:t>7 - 8</w:t>
            </w:r>
          </w:p>
        </w:tc>
      </w:tr>
    </w:tbl>
    <w:p w:rsidR="00921DDE" w:rsidRPr="00192E2E" w:rsidRDefault="00921DDE" w:rsidP="003A5CA6">
      <w:pPr>
        <w:spacing w:after="0"/>
        <w:rPr>
          <w:rFonts w:ascii="Times New Roman" w:hAnsi="Times New Roman"/>
          <w:bCs/>
          <w:sz w:val="28"/>
          <w:szCs w:val="28"/>
          <w:lang w:eastAsia="ru-RU"/>
        </w:rPr>
        <w:sectPr w:rsidR="00921DDE" w:rsidRPr="00192E2E" w:rsidSect="005775AC">
          <w:pgSz w:w="16838" w:h="11906" w:orient="landscape" w:code="9"/>
          <w:pgMar w:top="1134" w:right="851" w:bottom="1134" w:left="1134" w:header="709" w:footer="709" w:gutter="0"/>
          <w:cols w:space="708"/>
          <w:docGrid w:linePitch="360"/>
        </w:sectPr>
      </w:pPr>
    </w:p>
    <w:p w:rsidR="00921DDE" w:rsidRPr="00192E2E" w:rsidRDefault="00EA572B" w:rsidP="00A0736A">
      <w:pPr>
        <w:pStyle w:val="affff0"/>
        <w:spacing w:before="0"/>
      </w:pPr>
      <w:bookmarkStart w:id="90" w:name="_Toc121839552"/>
      <w:r w:rsidRPr="00192E2E">
        <w:t>2.1.</w:t>
      </w:r>
      <w:r w:rsidR="00845D6F" w:rsidRPr="00192E2E">
        <w:t>3</w:t>
      </w:r>
      <w:r w:rsidRPr="00192E2E">
        <w:t xml:space="preserve">. </w:t>
      </w:r>
      <w:r w:rsidR="00921DDE" w:rsidRPr="00192E2E">
        <w:t>Расчётная лесосека (ежегодный допустимый объём изъятия древесины)</w:t>
      </w:r>
      <w:r w:rsidRPr="00192E2E">
        <w:t xml:space="preserve"> </w:t>
      </w:r>
      <w:r w:rsidR="00921DDE" w:rsidRPr="00192E2E">
        <w:t>при всех видах рубок</w:t>
      </w:r>
      <w:bookmarkEnd w:id="90"/>
    </w:p>
    <w:p w:rsidR="00921DDE" w:rsidRPr="00192E2E" w:rsidRDefault="00921DDE" w:rsidP="00A0736A">
      <w:pPr>
        <w:pStyle w:val="afffe"/>
        <w:spacing w:before="120" w:after="120"/>
      </w:pPr>
      <w:r w:rsidRPr="00192E2E">
        <w:t>Таблица 2.1.</w:t>
      </w:r>
      <w:r w:rsidR="00845D6F" w:rsidRPr="00192E2E">
        <w:t>3</w:t>
      </w:r>
      <w:r w:rsidRPr="00192E2E">
        <w:t>.1</w:t>
      </w:r>
      <w:r w:rsidR="00EA572B" w:rsidRPr="00192E2E">
        <w:t xml:space="preserve">. </w:t>
      </w:r>
      <w:r w:rsidRPr="00192E2E">
        <w:t>Расчётная лесосека (ежегодны</w:t>
      </w:r>
      <w:r w:rsidR="00845D6F" w:rsidRPr="00192E2E">
        <w:t>й</w:t>
      </w:r>
      <w:r w:rsidRPr="00192E2E">
        <w:t xml:space="preserve"> допустимый объём изъятия древесины) при всех видах рубок</w:t>
      </w:r>
    </w:p>
    <w:p w:rsidR="00921DDE" w:rsidRPr="00192E2E" w:rsidRDefault="00921DDE" w:rsidP="0062729F">
      <w:pPr>
        <w:pStyle w:val="afffe"/>
        <w:jc w:val="right"/>
        <w:rPr>
          <w:i/>
        </w:rPr>
      </w:pPr>
      <w:r w:rsidRPr="00192E2E">
        <w:rPr>
          <w:i/>
        </w:rPr>
        <w:t>площадь-га, запас-тыс</w:t>
      </w:r>
      <w:proofErr w:type="gramStart"/>
      <w:r w:rsidRPr="00192E2E">
        <w:rPr>
          <w:i/>
        </w:rPr>
        <w:t>.м</w:t>
      </w:r>
      <w:proofErr w:type="gramEnd"/>
      <w:r w:rsidRPr="00192E2E">
        <w:rPr>
          <w:i/>
          <w:vertAlign w:val="superscript"/>
        </w:rPr>
        <w:t>3</w:t>
      </w:r>
    </w:p>
    <w:tbl>
      <w:tblPr>
        <w:tblW w:w="15309" w:type="dxa"/>
        <w:jc w:val="center"/>
        <w:tblLayout w:type="fixed"/>
        <w:tblCellMar>
          <w:left w:w="57" w:type="dxa"/>
          <w:right w:w="57" w:type="dxa"/>
        </w:tblCellMar>
        <w:tblLook w:val="04A0"/>
      </w:tblPr>
      <w:tblGrid>
        <w:gridCol w:w="2071"/>
        <w:gridCol w:w="851"/>
        <w:gridCol w:w="992"/>
        <w:gridCol w:w="850"/>
        <w:gridCol w:w="851"/>
        <w:gridCol w:w="992"/>
        <w:gridCol w:w="709"/>
        <w:gridCol w:w="709"/>
        <w:gridCol w:w="992"/>
        <w:gridCol w:w="702"/>
        <w:gridCol w:w="857"/>
        <w:gridCol w:w="1134"/>
        <w:gridCol w:w="851"/>
        <w:gridCol w:w="809"/>
        <w:gridCol w:w="1090"/>
        <w:gridCol w:w="849"/>
      </w:tblGrid>
      <w:tr w:rsidR="008A4FD7" w:rsidRPr="00192E2E" w:rsidTr="00A352DC">
        <w:trPr>
          <w:trHeight w:val="20"/>
          <w:jc w:val="center"/>
        </w:trPr>
        <w:tc>
          <w:tcPr>
            <w:tcW w:w="20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Хозяйства</w:t>
            </w:r>
          </w:p>
        </w:tc>
        <w:tc>
          <w:tcPr>
            <w:tcW w:w="13238" w:type="dxa"/>
            <w:gridSpan w:val="15"/>
            <w:tcBorders>
              <w:top w:val="single" w:sz="4" w:space="0" w:color="auto"/>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Ежегодный допустимый объём изъятия древесины</w:t>
            </w:r>
            <w:r w:rsidR="00421CFF">
              <w:rPr>
                <w:rFonts w:ascii="Times New Roman" w:eastAsia="Times New Roman" w:hAnsi="Times New Roman"/>
                <w:color w:val="000000"/>
                <w:lang w:eastAsia="ru-RU"/>
              </w:rPr>
              <w:t>»*</w:t>
            </w:r>
          </w:p>
        </w:tc>
      </w:tr>
      <w:tr w:rsidR="008A4FD7" w:rsidRPr="00192E2E" w:rsidTr="00A7695A">
        <w:trPr>
          <w:trHeight w:val="20"/>
          <w:jc w:val="center"/>
        </w:trPr>
        <w:tc>
          <w:tcPr>
            <w:tcW w:w="207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rPr>
                <w:rFonts w:ascii="Times New Roman" w:eastAsia="Times New Roman" w:hAnsi="Times New Roman"/>
                <w:color w:val="000000"/>
                <w:lang w:eastAsia="ru-RU"/>
              </w:rPr>
            </w:pPr>
          </w:p>
        </w:tc>
        <w:tc>
          <w:tcPr>
            <w:tcW w:w="2693" w:type="dxa"/>
            <w:gridSpan w:val="3"/>
            <w:tcBorders>
              <w:top w:val="single" w:sz="4" w:space="0" w:color="auto"/>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при рубке спелых и перестойных лесных насаждений</w:t>
            </w:r>
          </w:p>
        </w:tc>
        <w:tc>
          <w:tcPr>
            <w:tcW w:w="2552" w:type="dxa"/>
            <w:gridSpan w:val="3"/>
            <w:tcBorders>
              <w:top w:val="single" w:sz="4" w:space="0" w:color="auto"/>
              <w:left w:val="nil"/>
              <w:bottom w:val="single" w:sz="4" w:space="0" w:color="auto"/>
              <w:right w:val="single" w:sz="4" w:space="0" w:color="auto"/>
            </w:tcBorders>
            <w:shd w:val="clear" w:color="auto" w:fill="auto"/>
            <w:vAlign w:val="center"/>
            <w:hideMark/>
          </w:tcPr>
          <w:p w:rsidR="008A4FD7" w:rsidRPr="006D16C0"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при рубке лесных насаждений при уходе за лесами</w:t>
            </w:r>
            <w:r w:rsidR="006D16C0" w:rsidRPr="006D16C0">
              <w:rPr>
                <w:rFonts w:ascii="Times New Roman" w:eastAsia="Times New Roman" w:hAnsi="Times New Roman"/>
                <w:color w:val="000000"/>
                <w:lang w:eastAsia="ru-RU"/>
              </w:rPr>
              <w:t>****</w:t>
            </w:r>
          </w:p>
        </w:tc>
        <w:tc>
          <w:tcPr>
            <w:tcW w:w="2403" w:type="dxa"/>
            <w:gridSpan w:val="3"/>
            <w:tcBorders>
              <w:top w:val="single" w:sz="4" w:space="0" w:color="auto"/>
              <w:left w:val="nil"/>
              <w:bottom w:val="single" w:sz="4" w:space="0" w:color="auto"/>
              <w:right w:val="single" w:sz="4" w:space="0" w:color="auto"/>
            </w:tcBorders>
            <w:shd w:val="clear" w:color="auto" w:fill="auto"/>
            <w:vAlign w:val="center"/>
            <w:hideMark/>
          </w:tcPr>
          <w:p w:rsidR="008A4FD7" w:rsidRPr="006D16C0"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при рубке поврежденных и погибших лесных насаждений</w:t>
            </w:r>
            <w:r w:rsidR="006D16C0" w:rsidRPr="006D16C0">
              <w:rPr>
                <w:rFonts w:ascii="Times New Roman" w:eastAsia="Times New Roman" w:hAnsi="Times New Roman"/>
                <w:color w:val="000000"/>
                <w:lang w:eastAsia="ru-RU"/>
              </w:rPr>
              <w:t>***</w:t>
            </w:r>
          </w:p>
        </w:tc>
        <w:tc>
          <w:tcPr>
            <w:tcW w:w="2842" w:type="dxa"/>
            <w:gridSpan w:val="3"/>
            <w:tcBorders>
              <w:top w:val="single" w:sz="4" w:space="0" w:color="auto"/>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при рубке лесных насаждений на лесных участках, предназначенных для строительства, реконструкции и эксплуатации объектов лесной, лесоперерабатывающей инфраструктуры и объектов, не связанных с созданием лесной инфраструктуры</w:t>
            </w:r>
            <w:r w:rsidR="00A352DC" w:rsidRPr="00192E2E">
              <w:rPr>
                <w:rFonts w:ascii="Times New Roman" w:eastAsia="Times New Roman" w:hAnsi="Times New Roman"/>
                <w:color w:val="000000"/>
                <w:lang w:eastAsia="ru-RU"/>
              </w:rPr>
              <w:t>*</w:t>
            </w:r>
            <w:r w:rsidR="00421CFF">
              <w:rPr>
                <w:rFonts w:ascii="Times New Roman" w:eastAsia="Times New Roman" w:hAnsi="Times New Roman"/>
                <w:color w:val="000000"/>
                <w:lang w:eastAsia="ru-RU"/>
              </w:rPr>
              <w:t>*</w:t>
            </w:r>
          </w:p>
        </w:tc>
        <w:tc>
          <w:tcPr>
            <w:tcW w:w="2748" w:type="dxa"/>
            <w:gridSpan w:val="3"/>
            <w:tcBorders>
              <w:top w:val="single" w:sz="4" w:space="0" w:color="auto"/>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всего</w:t>
            </w:r>
          </w:p>
        </w:tc>
      </w:tr>
      <w:tr w:rsidR="008A4FD7" w:rsidRPr="00192E2E" w:rsidTr="00A7695A">
        <w:trPr>
          <w:trHeight w:val="20"/>
          <w:jc w:val="center"/>
        </w:trPr>
        <w:tc>
          <w:tcPr>
            <w:tcW w:w="207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rPr>
                <w:rFonts w:ascii="Times New Roman" w:eastAsia="Times New Roman" w:hAnsi="Times New Roman"/>
                <w:color w:val="000000"/>
                <w:lang w:eastAsia="ru-RU"/>
              </w:rPr>
            </w:pP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площадь</w:t>
            </w: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запас</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площадь</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запас</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площадь</w:t>
            </w:r>
          </w:p>
        </w:tc>
        <w:tc>
          <w:tcPr>
            <w:tcW w:w="1694" w:type="dxa"/>
            <w:gridSpan w:val="2"/>
            <w:tcBorders>
              <w:top w:val="single" w:sz="4" w:space="0" w:color="auto"/>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запас</w:t>
            </w:r>
          </w:p>
        </w:tc>
        <w:tc>
          <w:tcPr>
            <w:tcW w:w="857" w:type="dxa"/>
            <w:vMerge w:val="restart"/>
            <w:tcBorders>
              <w:top w:val="nil"/>
              <w:left w:val="single" w:sz="4" w:space="0" w:color="auto"/>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площадь</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запас</w:t>
            </w:r>
          </w:p>
        </w:tc>
        <w:tc>
          <w:tcPr>
            <w:tcW w:w="809" w:type="dxa"/>
            <w:vMerge w:val="restart"/>
            <w:tcBorders>
              <w:top w:val="nil"/>
              <w:left w:val="single" w:sz="4" w:space="0" w:color="auto"/>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площадь</w:t>
            </w:r>
          </w:p>
        </w:tc>
        <w:tc>
          <w:tcPr>
            <w:tcW w:w="1939" w:type="dxa"/>
            <w:gridSpan w:val="2"/>
            <w:tcBorders>
              <w:top w:val="single" w:sz="4" w:space="0" w:color="auto"/>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запас</w:t>
            </w:r>
          </w:p>
        </w:tc>
      </w:tr>
      <w:tr w:rsidR="008A4FD7" w:rsidRPr="00192E2E" w:rsidTr="00A7695A">
        <w:trPr>
          <w:trHeight w:val="20"/>
          <w:jc w:val="center"/>
        </w:trPr>
        <w:tc>
          <w:tcPr>
            <w:tcW w:w="207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rPr>
                <w:rFonts w:ascii="Times New Roman" w:eastAsia="Times New Roman" w:hAnsi="Times New Roman"/>
                <w:color w:val="000000"/>
                <w:lang w:eastAsia="ru-RU"/>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rPr>
                <w:rFonts w:ascii="Times New Roman" w:eastAsia="Times New Roman" w:hAnsi="Times New Roman"/>
                <w:color w:val="000000"/>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ликвидный</w:t>
            </w:r>
          </w:p>
        </w:tc>
        <w:tc>
          <w:tcPr>
            <w:tcW w:w="850" w:type="dxa"/>
            <w:tcBorders>
              <w:top w:val="nil"/>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деловой</w:t>
            </w: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rPr>
                <w:rFonts w:ascii="Times New Roman" w:eastAsia="Times New Roman" w:hAnsi="Times New Roman"/>
                <w:color w:val="000000"/>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ликвидный</w:t>
            </w:r>
          </w:p>
        </w:tc>
        <w:tc>
          <w:tcPr>
            <w:tcW w:w="709" w:type="dxa"/>
            <w:tcBorders>
              <w:top w:val="nil"/>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деловой</w:t>
            </w:r>
          </w:p>
        </w:tc>
        <w:tc>
          <w:tcPr>
            <w:tcW w:w="709" w:type="dxa"/>
            <w:vMerge/>
            <w:tcBorders>
              <w:top w:val="nil"/>
              <w:left w:val="single" w:sz="4" w:space="0" w:color="auto"/>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rPr>
                <w:rFonts w:ascii="Times New Roman" w:eastAsia="Times New Roman" w:hAnsi="Times New Roman"/>
                <w:color w:val="000000"/>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ликвидный</w:t>
            </w:r>
          </w:p>
        </w:tc>
        <w:tc>
          <w:tcPr>
            <w:tcW w:w="702" w:type="dxa"/>
            <w:tcBorders>
              <w:top w:val="nil"/>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деловой</w:t>
            </w:r>
          </w:p>
        </w:tc>
        <w:tc>
          <w:tcPr>
            <w:tcW w:w="857" w:type="dxa"/>
            <w:vMerge/>
            <w:tcBorders>
              <w:top w:val="nil"/>
              <w:left w:val="single" w:sz="4" w:space="0" w:color="auto"/>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rPr>
                <w:rFonts w:ascii="Times New Roman" w:eastAsia="Times New Roman" w:hAnsi="Times New Roman"/>
                <w:color w:val="00000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ликвидный</w:t>
            </w:r>
          </w:p>
        </w:tc>
        <w:tc>
          <w:tcPr>
            <w:tcW w:w="851" w:type="dxa"/>
            <w:tcBorders>
              <w:top w:val="nil"/>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деловой</w:t>
            </w:r>
          </w:p>
        </w:tc>
        <w:tc>
          <w:tcPr>
            <w:tcW w:w="809" w:type="dxa"/>
            <w:vMerge/>
            <w:tcBorders>
              <w:top w:val="nil"/>
              <w:left w:val="single" w:sz="4" w:space="0" w:color="auto"/>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rPr>
                <w:rFonts w:ascii="Times New Roman" w:eastAsia="Times New Roman" w:hAnsi="Times New Roman"/>
                <w:color w:val="000000"/>
                <w:lang w:eastAsia="ru-RU"/>
              </w:rPr>
            </w:pPr>
          </w:p>
        </w:tc>
        <w:tc>
          <w:tcPr>
            <w:tcW w:w="1090" w:type="dxa"/>
            <w:tcBorders>
              <w:top w:val="nil"/>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ликвидный</w:t>
            </w:r>
          </w:p>
        </w:tc>
        <w:tc>
          <w:tcPr>
            <w:tcW w:w="849" w:type="dxa"/>
            <w:tcBorders>
              <w:top w:val="nil"/>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деловой</w:t>
            </w:r>
          </w:p>
        </w:tc>
      </w:tr>
      <w:tr w:rsidR="008A4FD7" w:rsidRPr="00192E2E" w:rsidTr="00A7695A">
        <w:trPr>
          <w:trHeight w:val="20"/>
          <w:jc w:val="center"/>
        </w:trPr>
        <w:tc>
          <w:tcPr>
            <w:tcW w:w="2071" w:type="dxa"/>
            <w:tcBorders>
              <w:top w:val="nil"/>
              <w:left w:val="single" w:sz="4" w:space="0" w:color="auto"/>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1</w:t>
            </w:r>
          </w:p>
        </w:tc>
        <w:tc>
          <w:tcPr>
            <w:tcW w:w="851" w:type="dxa"/>
            <w:tcBorders>
              <w:top w:val="nil"/>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2</w:t>
            </w:r>
          </w:p>
        </w:tc>
        <w:tc>
          <w:tcPr>
            <w:tcW w:w="992" w:type="dxa"/>
            <w:tcBorders>
              <w:top w:val="nil"/>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3</w:t>
            </w:r>
          </w:p>
        </w:tc>
        <w:tc>
          <w:tcPr>
            <w:tcW w:w="850" w:type="dxa"/>
            <w:tcBorders>
              <w:top w:val="nil"/>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4</w:t>
            </w:r>
          </w:p>
        </w:tc>
        <w:tc>
          <w:tcPr>
            <w:tcW w:w="851" w:type="dxa"/>
            <w:tcBorders>
              <w:top w:val="nil"/>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5</w:t>
            </w:r>
          </w:p>
        </w:tc>
        <w:tc>
          <w:tcPr>
            <w:tcW w:w="992" w:type="dxa"/>
            <w:tcBorders>
              <w:top w:val="nil"/>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6</w:t>
            </w:r>
          </w:p>
        </w:tc>
        <w:tc>
          <w:tcPr>
            <w:tcW w:w="709" w:type="dxa"/>
            <w:tcBorders>
              <w:top w:val="nil"/>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7</w:t>
            </w:r>
          </w:p>
        </w:tc>
        <w:tc>
          <w:tcPr>
            <w:tcW w:w="709" w:type="dxa"/>
            <w:tcBorders>
              <w:top w:val="nil"/>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8</w:t>
            </w:r>
          </w:p>
        </w:tc>
        <w:tc>
          <w:tcPr>
            <w:tcW w:w="992" w:type="dxa"/>
            <w:tcBorders>
              <w:top w:val="nil"/>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9</w:t>
            </w:r>
          </w:p>
        </w:tc>
        <w:tc>
          <w:tcPr>
            <w:tcW w:w="702" w:type="dxa"/>
            <w:tcBorders>
              <w:top w:val="nil"/>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10</w:t>
            </w:r>
          </w:p>
        </w:tc>
        <w:tc>
          <w:tcPr>
            <w:tcW w:w="857" w:type="dxa"/>
            <w:tcBorders>
              <w:top w:val="nil"/>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11</w:t>
            </w:r>
          </w:p>
        </w:tc>
        <w:tc>
          <w:tcPr>
            <w:tcW w:w="1134" w:type="dxa"/>
            <w:tcBorders>
              <w:top w:val="nil"/>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12</w:t>
            </w:r>
          </w:p>
        </w:tc>
        <w:tc>
          <w:tcPr>
            <w:tcW w:w="851" w:type="dxa"/>
            <w:tcBorders>
              <w:top w:val="nil"/>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13</w:t>
            </w:r>
          </w:p>
        </w:tc>
        <w:tc>
          <w:tcPr>
            <w:tcW w:w="809" w:type="dxa"/>
            <w:tcBorders>
              <w:top w:val="nil"/>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14</w:t>
            </w:r>
          </w:p>
        </w:tc>
        <w:tc>
          <w:tcPr>
            <w:tcW w:w="1090" w:type="dxa"/>
            <w:tcBorders>
              <w:top w:val="nil"/>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15</w:t>
            </w:r>
          </w:p>
        </w:tc>
        <w:tc>
          <w:tcPr>
            <w:tcW w:w="849" w:type="dxa"/>
            <w:tcBorders>
              <w:top w:val="nil"/>
              <w:left w:val="nil"/>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16</w:t>
            </w:r>
          </w:p>
        </w:tc>
      </w:tr>
      <w:tr w:rsidR="008A4FD7" w:rsidRPr="00192E2E" w:rsidTr="00A7695A">
        <w:trPr>
          <w:trHeight w:val="20"/>
          <w:jc w:val="center"/>
        </w:trPr>
        <w:tc>
          <w:tcPr>
            <w:tcW w:w="2071" w:type="dxa"/>
            <w:tcBorders>
              <w:top w:val="nil"/>
              <w:left w:val="single" w:sz="4" w:space="0" w:color="auto"/>
              <w:bottom w:val="single" w:sz="4" w:space="0" w:color="auto"/>
              <w:right w:val="single" w:sz="4" w:space="0" w:color="auto"/>
            </w:tcBorders>
            <w:shd w:val="clear" w:color="auto" w:fill="auto"/>
            <w:vAlign w:val="center"/>
            <w:hideMark/>
          </w:tcPr>
          <w:p w:rsidR="008A4FD7" w:rsidRPr="00192E2E" w:rsidRDefault="008A4FD7" w:rsidP="00A352DC">
            <w:pPr>
              <w:spacing w:after="0" w:line="240" w:lineRule="auto"/>
              <w:rPr>
                <w:rFonts w:ascii="Times New Roman" w:eastAsia="Times New Roman" w:hAnsi="Times New Roman"/>
                <w:color w:val="000000"/>
                <w:lang w:eastAsia="ru-RU"/>
              </w:rPr>
            </w:pPr>
            <w:r w:rsidRPr="00192E2E">
              <w:rPr>
                <w:rFonts w:ascii="Times New Roman" w:eastAsia="Times New Roman" w:hAnsi="Times New Roman"/>
                <w:color w:val="000000"/>
                <w:lang w:eastAsia="ru-RU"/>
              </w:rPr>
              <w:t>Хвойные</w:t>
            </w:r>
          </w:p>
        </w:tc>
        <w:tc>
          <w:tcPr>
            <w:tcW w:w="851" w:type="dxa"/>
            <w:tcBorders>
              <w:top w:val="nil"/>
              <w:left w:val="nil"/>
              <w:bottom w:val="single" w:sz="4" w:space="0" w:color="auto"/>
              <w:right w:val="single" w:sz="4" w:space="0" w:color="auto"/>
            </w:tcBorders>
            <w:shd w:val="clear" w:color="auto" w:fill="auto"/>
            <w:vAlign w:val="center"/>
            <w:hideMark/>
          </w:tcPr>
          <w:p w:rsidR="008A4FD7" w:rsidRPr="00192E2E" w:rsidRDefault="00A7695A"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8A4FD7" w:rsidRPr="00192E2E" w:rsidRDefault="00A7695A"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850" w:type="dxa"/>
            <w:tcBorders>
              <w:top w:val="nil"/>
              <w:left w:val="nil"/>
              <w:bottom w:val="single" w:sz="4" w:space="0" w:color="auto"/>
              <w:right w:val="single" w:sz="4" w:space="0" w:color="auto"/>
            </w:tcBorders>
            <w:shd w:val="clear" w:color="auto" w:fill="auto"/>
            <w:vAlign w:val="center"/>
            <w:hideMark/>
          </w:tcPr>
          <w:p w:rsidR="008A4FD7" w:rsidRPr="00192E2E" w:rsidRDefault="00A7695A"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851" w:type="dxa"/>
            <w:tcBorders>
              <w:top w:val="nil"/>
              <w:left w:val="nil"/>
              <w:bottom w:val="single" w:sz="4" w:space="0" w:color="auto"/>
              <w:right w:val="single" w:sz="4" w:space="0" w:color="auto"/>
            </w:tcBorders>
            <w:shd w:val="clear" w:color="auto" w:fill="auto"/>
            <w:vAlign w:val="center"/>
            <w:hideMark/>
          </w:tcPr>
          <w:p w:rsidR="008A4FD7" w:rsidRPr="00192E2E" w:rsidRDefault="00A7695A"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8A4FD7" w:rsidRPr="00192E2E" w:rsidRDefault="00A7695A"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709" w:type="dxa"/>
            <w:tcBorders>
              <w:top w:val="nil"/>
              <w:left w:val="nil"/>
              <w:bottom w:val="single" w:sz="4" w:space="0" w:color="auto"/>
              <w:right w:val="single" w:sz="4" w:space="0" w:color="auto"/>
            </w:tcBorders>
            <w:shd w:val="clear" w:color="auto" w:fill="auto"/>
            <w:vAlign w:val="center"/>
            <w:hideMark/>
          </w:tcPr>
          <w:p w:rsidR="008A4FD7" w:rsidRPr="00192E2E" w:rsidRDefault="00A7695A"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709" w:type="dxa"/>
            <w:tcBorders>
              <w:top w:val="nil"/>
              <w:left w:val="nil"/>
              <w:bottom w:val="single" w:sz="4" w:space="0" w:color="auto"/>
              <w:right w:val="single" w:sz="4" w:space="0" w:color="auto"/>
            </w:tcBorders>
            <w:shd w:val="clear" w:color="auto" w:fill="auto"/>
            <w:vAlign w:val="center"/>
            <w:hideMark/>
          </w:tcPr>
          <w:p w:rsidR="008A4FD7" w:rsidRPr="00192E2E" w:rsidRDefault="00A7695A"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8A4FD7" w:rsidRPr="00192E2E" w:rsidRDefault="00A7695A"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702" w:type="dxa"/>
            <w:tcBorders>
              <w:top w:val="nil"/>
              <w:left w:val="nil"/>
              <w:bottom w:val="single" w:sz="4" w:space="0" w:color="auto"/>
              <w:right w:val="single" w:sz="4" w:space="0" w:color="auto"/>
            </w:tcBorders>
            <w:shd w:val="clear" w:color="auto" w:fill="auto"/>
            <w:vAlign w:val="center"/>
            <w:hideMark/>
          </w:tcPr>
          <w:p w:rsidR="008A4FD7" w:rsidRPr="00192E2E" w:rsidRDefault="00A7695A"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857" w:type="dxa"/>
            <w:tcBorders>
              <w:top w:val="nil"/>
              <w:left w:val="nil"/>
              <w:bottom w:val="single" w:sz="4" w:space="0" w:color="auto"/>
              <w:right w:val="single" w:sz="4" w:space="0" w:color="auto"/>
            </w:tcBorders>
            <w:shd w:val="clear" w:color="auto" w:fill="auto"/>
            <w:vAlign w:val="center"/>
            <w:hideMark/>
          </w:tcPr>
          <w:p w:rsidR="008A4FD7" w:rsidRPr="00192E2E" w:rsidRDefault="00A7695A"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8A4FD7" w:rsidRPr="00192E2E" w:rsidRDefault="00A7695A"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851" w:type="dxa"/>
            <w:tcBorders>
              <w:top w:val="nil"/>
              <w:left w:val="nil"/>
              <w:bottom w:val="single" w:sz="4" w:space="0" w:color="auto"/>
              <w:right w:val="single" w:sz="4" w:space="0" w:color="auto"/>
            </w:tcBorders>
            <w:shd w:val="clear" w:color="auto" w:fill="auto"/>
            <w:vAlign w:val="center"/>
            <w:hideMark/>
          </w:tcPr>
          <w:p w:rsidR="008A4FD7" w:rsidRPr="00192E2E" w:rsidRDefault="00A7695A"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809" w:type="dxa"/>
            <w:tcBorders>
              <w:top w:val="nil"/>
              <w:left w:val="nil"/>
              <w:bottom w:val="single" w:sz="4" w:space="0" w:color="auto"/>
              <w:right w:val="single" w:sz="4" w:space="0" w:color="auto"/>
            </w:tcBorders>
            <w:shd w:val="clear" w:color="auto" w:fill="auto"/>
            <w:vAlign w:val="center"/>
            <w:hideMark/>
          </w:tcPr>
          <w:p w:rsidR="008A4FD7" w:rsidRPr="00192E2E" w:rsidRDefault="00A7695A"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1090" w:type="dxa"/>
            <w:tcBorders>
              <w:top w:val="nil"/>
              <w:left w:val="nil"/>
              <w:bottom w:val="single" w:sz="4" w:space="0" w:color="auto"/>
              <w:right w:val="single" w:sz="4" w:space="0" w:color="auto"/>
            </w:tcBorders>
            <w:shd w:val="clear" w:color="auto" w:fill="auto"/>
            <w:vAlign w:val="center"/>
            <w:hideMark/>
          </w:tcPr>
          <w:p w:rsidR="008A4FD7" w:rsidRPr="00192E2E" w:rsidRDefault="00A7695A"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849" w:type="dxa"/>
            <w:tcBorders>
              <w:top w:val="nil"/>
              <w:left w:val="nil"/>
              <w:bottom w:val="single" w:sz="4" w:space="0" w:color="auto"/>
              <w:right w:val="single" w:sz="4" w:space="0" w:color="auto"/>
            </w:tcBorders>
            <w:shd w:val="clear" w:color="auto" w:fill="auto"/>
            <w:vAlign w:val="center"/>
            <w:hideMark/>
          </w:tcPr>
          <w:p w:rsidR="008A4FD7" w:rsidRPr="00192E2E" w:rsidRDefault="00A7695A" w:rsidP="00A352DC">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r>
      <w:tr w:rsidR="00A7695A" w:rsidRPr="00192E2E" w:rsidTr="00A7695A">
        <w:trPr>
          <w:trHeight w:val="20"/>
          <w:jc w:val="center"/>
        </w:trPr>
        <w:tc>
          <w:tcPr>
            <w:tcW w:w="2071" w:type="dxa"/>
            <w:tcBorders>
              <w:top w:val="nil"/>
              <w:left w:val="single" w:sz="4" w:space="0" w:color="auto"/>
              <w:bottom w:val="single" w:sz="4" w:space="0" w:color="auto"/>
              <w:right w:val="single" w:sz="4" w:space="0" w:color="auto"/>
            </w:tcBorders>
            <w:shd w:val="clear" w:color="auto" w:fill="auto"/>
            <w:vAlign w:val="center"/>
            <w:hideMark/>
          </w:tcPr>
          <w:p w:rsidR="00A7695A" w:rsidRPr="00192E2E" w:rsidRDefault="00A7695A" w:rsidP="00A352DC">
            <w:pPr>
              <w:spacing w:after="0" w:line="240" w:lineRule="auto"/>
              <w:rPr>
                <w:rFonts w:ascii="Times New Roman" w:eastAsia="Times New Roman" w:hAnsi="Times New Roman"/>
                <w:color w:val="000000"/>
                <w:lang w:eastAsia="ru-RU"/>
              </w:rPr>
            </w:pPr>
            <w:r w:rsidRPr="00192E2E">
              <w:rPr>
                <w:rFonts w:ascii="Times New Roman" w:eastAsia="Times New Roman" w:hAnsi="Times New Roman"/>
                <w:color w:val="000000"/>
                <w:lang w:eastAsia="ru-RU"/>
              </w:rPr>
              <w:t>Твердолиственные</w:t>
            </w:r>
          </w:p>
        </w:tc>
        <w:tc>
          <w:tcPr>
            <w:tcW w:w="851"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850"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851"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709"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709"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702"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857"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851"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809"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1090"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849"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r>
      <w:tr w:rsidR="00A7695A" w:rsidRPr="00192E2E" w:rsidTr="00A7695A">
        <w:trPr>
          <w:trHeight w:val="20"/>
          <w:jc w:val="center"/>
        </w:trPr>
        <w:tc>
          <w:tcPr>
            <w:tcW w:w="2071" w:type="dxa"/>
            <w:tcBorders>
              <w:top w:val="nil"/>
              <w:left w:val="single" w:sz="4" w:space="0" w:color="auto"/>
              <w:bottom w:val="single" w:sz="4" w:space="0" w:color="auto"/>
              <w:right w:val="single" w:sz="4" w:space="0" w:color="auto"/>
            </w:tcBorders>
            <w:shd w:val="clear" w:color="auto" w:fill="auto"/>
            <w:vAlign w:val="center"/>
            <w:hideMark/>
          </w:tcPr>
          <w:p w:rsidR="00A7695A" w:rsidRPr="00192E2E" w:rsidRDefault="00A7695A" w:rsidP="00A352DC">
            <w:pPr>
              <w:spacing w:after="0" w:line="240" w:lineRule="auto"/>
              <w:rPr>
                <w:rFonts w:ascii="Times New Roman" w:eastAsia="Times New Roman" w:hAnsi="Times New Roman"/>
                <w:color w:val="000000"/>
                <w:lang w:eastAsia="ru-RU"/>
              </w:rPr>
            </w:pPr>
            <w:r w:rsidRPr="00192E2E">
              <w:rPr>
                <w:rFonts w:ascii="Times New Roman" w:eastAsia="Times New Roman" w:hAnsi="Times New Roman"/>
                <w:color w:val="000000"/>
                <w:lang w:eastAsia="ru-RU"/>
              </w:rPr>
              <w:t>Мягколиственные</w:t>
            </w:r>
          </w:p>
        </w:tc>
        <w:tc>
          <w:tcPr>
            <w:tcW w:w="851"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850"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851"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709"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709"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702"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857"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851"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809"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1090"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849"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r>
      <w:tr w:rsidR="00A7695A" w:rsidRPr="00192E2E" w:rsidTr="00A7695A">
        <w:trPr>
          <w:trHeight w:val="20"/>
          <w:jc w:val="center"/>
        </w:trPr>
        <w:tc>
          <w:tcPr>
            <w:tcW w:w="2071" w:type="dxa"/>
            <w:tcBorders>
              <w:top w:val="nil"/>
              <w:left w:val="single" w:sz="4" w:space="0" w:color="auto"/>
              <w:bottom w:val="single" w:sz="4" w:space="0" w:color="auto"/>
              <w:right w:val="single" w:sz="4" w:space="0" w:color="auto"/>
            </w:tcBorders>
            <w:shd w:val="clear" w:color="auto" w:fill="auto"/>
            <w:vAlign w:val="center"/>
            <w:hideMark/>
          </w:tcPr>
          <w:p w:rsidR="00A7695A" w:rsidRPr="00192E2E" w:rsidRDefault="00A7695A" w:rsidP="00A352DC">
            <w:pPr>
              <w:spacing w:after="0" w:line="240" w:lineRule="auto"/>
              <w:rPr>
                <w:rFonts w:ascii="Times New Roman" w:eastAsia="Times New Roman" w:hAnsi="Times New Roman"/>
                <w:b/>
                <w:bCs/>
                <w:color w:val="000000"/>
                <w:lang w:eastAsia="ru-RU"/>
              </w:rPr>
            </w:pPr>
            <w:r w:rsidRPr="00192E2E">
              <w:rPr>
                <w:rFonts w:ascii="Times New Roman" w:eastAsia="Times New Roman" w:hAnsi="Times New Roman"/>
                <w:b/>
                <w:bCs/>
                <w:color w:val="000000"/>
                <w:lang w:eastAsia="ru-RU"/>
              </w:rPr>
              <w:t>Итого</w:t>
            </w:r>
          </w:p>
        </w:tc>
        <w:tc>
          <w:tcPr>
            <w:tcW w:w="851"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850"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851"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709"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709"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702"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857"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851"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809"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1090"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c>
          <w:tcPr>
            <w:tcW w:w="849" w:type="dxa"/>
            <w:tcBorders>
              <w:top w:val="nil"/>
              <w:left w:val="nil"/>
              <w:bottom w:val="single" w:sz="4" w:space="0" w:color="auto"/>
              <w:right w:val="single" w:sz="4" w:space="0" w:color="auto"/>
            </w:tcBorders>
            <w:shd w:val="clear" w:color="auto" w:fill="auto"/>
            <w:vAlign w:val="center"/>
            <w:hideMark/>
          </w:tcPr>
          <w:p w:rsidR="00A7695A" w:rsidRPr="00192E2E" w:rsidRDefault="00A7695A" w:rsidP="00AA5633">
            <w:pPr>
              <w:spacing w:after="0" w:line="240" w:lineRule="auto"/>
              <w:jc w:val="center"/>
              <w:rPr>
                <w:rFonts w:ascii="Times New Roman" w:eastAsia="Times New Roman" w:hAnsi="Times New Roman"/>
                <w:color w:val="000000"/>
                <w:lang w:eastAsia="ru-RU"/>
              </w:rPr>
            </w:pPr>
            <w:r w:rsidRPr="00192E2E">
              <w:rPr>
                <w:rFonts w:ascii="Times New Roman" w:eastAsia="Times New Roman" w:hAnsi="Times New Roman"/>
                <w:color w:val="000000"/>
                <w:lang w:eastAsia="ru-RU"/>
              </w:rPr>
              <w:t>-</w:t>
            </w:r>
          </w:p>
        </w:tc>
      </w:tr>
    </w:tbl>
    <w:p w:rsidR="00421CFF" w:rsidRPr="00421CFF" w:rsidRDefault="00421CFF" w:rsidP="00421CFF">
      <w:pPr>
        <w:pStyle w:val="afffe"/>
        <w:spacing w:line="240" w:lineRule="auto"/>
        <w:rPr>
          <w:rStyle w:val="affffa"/>
          <w:b w:val="0"/>
          <w:bCs/>
          <w:color w:val="auto"/>
        </w:rPr>
      </w:pPr>
      <w:r w:rsidRPr="00421CFF">
        <w:rPr>
          <w:rStyle w:val="affffa"/>
          <w:b w:val="0"/>
          <w:bCs/>
          <w:color w:val="auto"/>
        </w:rPr>
        <w:t xml:space="preserve">*По результатам </w:t>
      </w:r>
      <w:r>
        <w:rPr>
          <w:rStyle w:val="affffa"/>
          <w:b w:val="0"/>
          <w:bCs/>
          <w:color w:val="auto"/>
        </w:rPr>
        <w:t>лесоустройства выявленных объемов для расчетной лесосеки на территории городских лесов не выявлено.</w:t>
      </w:r>
    </w:p>
    <w:p w:rsidR="00536B7D" w:rsidRPr="00BF5519" w:rsidRDefault="00536B7D" w:rsidP="00421CFF">
      <w:pPr>
        <w:pStyle w:val="afffe"/>
        <w:spacing w:line="240" w:lineRule="auto"/>
        <w:rPr>
          <w:sz w:val="20"/>
          <w:szCs w:val="20"/>
        </w:rPr>
      </w:pPr>
      <w:r w:rsidRPr="00192E2E">
        <w:rPr>
          <w:rStyle w:val="affffa"/>
          <w:color w:val="auto"/>
        </w:rPr>
        <w:t>*</w:t>
      </w:r>
      <w:r w:rsidR="00421CFF">
        <w:rPr>
          <w:rStyle w:val="affffa"/>
          <w:color w:val="auto"/>
        </w:rPr>
        <w:t>*</w:t>
      </w:r>
      <w:r w:rsidR="00A0736A" w:rsidRPr="00192E2E">
        <w:rPr>
          <w:sz w:val="20"/>
          <w:szCs w:val="20"/>
        </w:rPr>
        <w:t>в</w:t>
      </w:r>
      <w:r w:rsidRPr="00192E2E">
        <w:rPr>
          <w:sz w:val="20"/>
          <w:szCs w:val="20"/>
        </w:rPr>
        <w:t xml:space="preserve"> том числе при </w:t>
      </w:r>
      <w:r w:rsidRPr="00BF5519">
        <w:rPr>
          <w:sz w:val="20"/>
          <w:szCs w:val="20"/>
        </w:rPr>
        <w:t>рубках, связанных с созданием лесной инфраструктуры в целях охраны, защиты, воспроизводства лесов (разрубка, расчистка квартальных, граничных просек, визиров, строительство, ремонт, эксплуатация лесохозяйственных и противопожарных дорог, устройство противопожарных разрывов и т.п.).</w:t>
      </w:r>
    </w:p>
    <w:p w:rsidR="006D16C0" w:rsidRPr="00BF5519" w:rsidRDefault="006D16C0" w:rsidP="00421CFF">
      <w:pPr>
        <w:pStyle w:val="afffe"/>
        <w:spacing w:line="240" w:lineRule="auto"/>
        <w:rPr>
          <w:sz w:val="20"/>
          <w:szCs w:val="20"/>
        </w:rPr>
      </w:pPr>
      <w:r w:rsidRPr="00BF5519">
        <w:rPr>
          <w:sz w:val="20"/>
          <w:szCs w:val="20"/>
        </w:rPr>
        <w:t>***Данные корректируются на основании проведенных лесопатологических обследований.</w:t>
      </w:r>
    </w:p>
    <w:p w:rsidR="006D16C0" w:rsidRPr="00BF5519" w:rsidRDefault="006D16C0" w:rsidP="006D16C0">
      <w:pPr>
        <w:pStyle w:val="afffe"/>
        <w:spacing w:line="240" w:lineRule="auto"/>
        <w:rPr>
          <w:sz w:val="20"/>
          <w:szCs w:val="20"/>
        </w:rPr>
      </w:pPr>
      <w:r w:rsidRPr="00BF5519">
        <w:rPr>
          <w:sz w:val="20"/>
          <w:szCs w:val="20"/>
        </w:rPr>
        <w:t>**** Ежегодные объемы по рубкам лесных насаждений при уходе за лесами корректируются с учетом натурных обследований, проводимых в рамках приказа</w:t>
      </w:r>
    </w:p>
    <w:p w:rsidR="006D16C0" w:rsidRPr="006D16C0" w:rsidRDefault="006D16C0" w:rsidP="006D16C0">
      <w:pPr>
        <w:pStyle w:val="afffe"/>
        <w:spacing w:line="240" w:lineRule="auto"/>
      </w:pPr>
      <w:r w:rsidRPr="00BF5519">
        <w:rPr>
          <w:sz w:val="20"/>
          <w:szCs w:val="20"/>
        </w:rPr>
        <w:t>Министерства природных ресурсов и экологии Российской Федерации от 11.11.2013 № 496 «Об утверждении Перечня, форм и порядка подготовки документов, на основании которых осуществляется внесение документированной информации в государственный лесной реестр и ее изменение».</w:t>
      </w:r>
    </w:p>
    <w:p w:rsidR="00536B7D" w:rsidRDefault="00536B7D" w:rsidP="005C62A1">
      <w:pPr>
        <w:pStyle w:val="affff6"/>
      </w:pPr>
    </w:p>
    <w:p w:rsidR="00421CFF" w:rsidRPr="00192E2E" w:rsidRDefault="00421CFF" w:rsidP="005C62A1">
      <w:pPr>
        <w:pStyle w:val="affff6"/>
      </w:pPr>
    </w:p>
    <w:p w:rsidR="00536B7D" w:rsidRPr="00192E2E" w:rsidRDefault="00536B7D" w:rsidP="003A5CA6">
      <w:pPr>
        <w:spacing w:after="0"/>
        <w:jc w:val="center"/>
        <w:outlineLvl w:val="2"/>
        <w:rPr>
          <w:rFonts w:ascii="Times New Roman" w:hAnsi="Times New Roman"/>
          <w:b/>
          <w:sz w:val="26"/>
          <w:szCs w:val="26"/>
        </w:rPr>
        <w:sectPr w:rsidR="00536B7D" w:rsidRPr="00192E2E" w:rsidSect="00DA5236">
          <w:type w:val="nextColumn"/>
          <w:pgSz w:w="16838" w:h="11906" w:orient="landscape" w:code="9"/>
          <w:pgMar w:top="1134" w:right="851" w:bottom="1134" w:left="1134" w:header="709" w:footer="709" w:gutter="0"/>
          <w:cols w:space="708"/>
          <w:docGrid w:linePitch="360"/>
        </w:sectPr>
      </w:pPr>
    </w:p>
    <w:p w:rsidR="00921DDE" w:rsidRPr="00192E2E" w:rsidRDefault="00921DDE" w:rsidP="0062729F">
      <w:pPr>
        <w:pStyle w:val="affff0"/>
      </w:pPr>
      <w:bookmarkStart w:id="91" w:name="_Toc121839553"/>
      <w:r w:rsidRPr="00192E2E">
        <w:t>2.1.</w:t>
      </w:r>
      <w:r w:rsidR="00A67C3A" w:rsidRPr="00192E2E">
        <w:t>4</w:t>
      </w:r>
      <w:r w:rsidRPr="00192E2E">
        <w:t>.Возрасты рубок</w:t>
      </w:r>
      <w:bookmarkEnd w:id="69"/>
      <w:bookmarkEnd w:id="91"/>
    </w:p>
    <w:p w:rsidR="00DA5236" w:rsidRPr="00192E2E" w:rsidRDefault="00DA5236" w:rsidP="00DA5236">
      <w:pPr>
        <w:pStyle w:val="-3"/>
      </w:pPr>
      <w:r w:rsidRPr="00192E2E">
        <w:t xml:space="preserve">Возрасты рубок лесных насаждений установлены в соответствии со статьей 15 Лесного кодекса Российской Федерации от 04 декабря 2006 года № 200-ФЗ, приказом Федерального агентства лесного хозяйства от </w:t>
      </w:r>
      <w:bookmarkStart w:id="92" w:name="_Hlk72916658"/>
      <w:r w:rsidRPr="00192E2E">
        <w:t xml:space="preserve">09 апреля 2015 года № 105 </w:t>
      </w:r>
      <w:bookmarkEnd w:id="92"/>
      <w:r w:rsidRPr="00192E2E">
        <w:t>«Об установлении возраста рубок».</w:t>
      </w:r>
    </w:p>
    <w:p w:rsidR="00921DDE" w:rsidRPr="00192E2E" w:rsidRDefault="00921DDE" w:rsidP="00A0736A">
      <w:pPr>
        <w:pStyle w:val="afffe"/>
        <w:spacing w:before="120" w:after="120"/>
      </w:pPr>
      <w:r w:rsidRPr="00192E2E">
        <w:t>Таблица 2.1.</w:t>
      </w:r>
      <w:r w:rsidR="00A67C3A" w:rsidRPr="00192E2E">
        <w:t>4</w:t>
      </w:r>
      <w:r w:rsidRPr="00192E2E">
        <w:t>.1</w:t>
      </w:r>
      <w:r w:rsidR="0062729F" w:rsidRPr="00192E2E">
        <w:t>. Возрасты рубок</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3547"/>
        <w:gridCol w:w="1986"/>
        <w:gridCol w:w="1979"/>
      </w:tblGrid>
      <w:tr w:rsidR="00DA5236" w:rsidRPr="00192E2E" w:rsidTr="006442F7">
        <w:trPr>
          <w:trHeight w:val="20"/>
          <w:jc w:val="center"/>
        </w:trPr>
        <w:tc>
          <w:tcPr>
            <w:tcW w:w="2127" w:type="dxa"/>
            <w:shd w:val="clear" w:color="auto" w:fill="auto"/>
            <w:vAlign w:val="center"/>
            <w:hideMark/>
          </w:tcPr>
          <w:p w:rsidR="00DA5236" w:rsidRPr="00192E2E" w:rsidRDefault="00DA5236" w:rsidP="006442F7">
            <w:pPr>
              <w:spacing w:after="0" w:line="240" w:lineRule="auto"/>
              <w:jc w:val="center"/>
              <w:rPr>
                <w:rFonts w:ascii="Times New Roman" w:hAnsi="Times New Roman"/>
              </w:rPr>
            </w:pPr>
            <w:r w:rsidRPr="00192E2E">
              <w:rPr>
                <w:rFonts w:ascii="Times New Roman" w:hAnsi="Times New Roman"/>
              </w:rPr>
              <w:t>Виды целевого назначения лесов, в т.ч. категории защитных лесов</w:t>
            </w:r>
          </w:p>
        </w:tc>
        <w:tc>
          <w:tcPr>
            <w:tcW w:w="3547" w:type="dxa"/>
            <w:shd w:val="clear" w:color="auto" w:fill="auto"/>
            <w:vAlign w:val="center"/>
            <w:hideMark/>
          </w:tcPr>
          <w:p w:rsidR="00DA5236" w:rsidRPr="00192E2E" w:rsidRDefault="00DA5236" w:rsidP="006442F7">
            <w:pPr>
              <w:spacing w:after="0" w:line="240" w:lineRule="auto"/>
              <w:jc w:val="center"/>
              <w:rPr>
                <w:rFonts w:ascii="Times New Roman" w:hAnsi="Times New Roman"/>
              </w:rPr>
            </w:pPr>
            <w:proofErr w:type="spellStart"/>
            <w:r w:rsidRPr="00192E2E">
              <w:rPr>
                <w:rFonts w:ascii="Times New Roman" w:hAnsi="Times New Roman"/>
              </w:rPr>
              <w:t>Хозсекции</w:t>
            </w:r>
            <w:proofErr w:type="spellEnd"/>
            <w:r w:rsidRPr="00192E2E">
              <w:rPr>
                <w:rFonts w:ascii="Times New Roman" w:hAnsi="Times New Roman"/>
              </w:rPr>
              <w:t xml:space="preserve"> и входящие в них преобладающие породы</w:t>
            </w:r>
          </w:p>
        </w:tc>
        <w:tc>
          <w:tcPr>
            <w:tcW w:w="1986" w:type="dxa"/>
            <w:shd w:val="clear" w:color="auto" w:fill="auto"/>
            <w:vAlign w:val="center"/>
            <w:hideMark/>
          </w:tcPr>
          <w:p w:rsidR="00DA5236" w:rsidRPr="00192E2E" w:rsidRDefault="00DA5236" w:rsidP="006442F7">
            <w:pPr>
              <w:spacing w:after="0" w:line="240" w:lineRule="auto"/>
              <w:jc w:val="center"/>
              <w:rPr>
                <w:rFonts w:ascii="Times New Roman" w:hAnsi="Times New Roman"/>
              </w:rPr>
            </w:pPr>
            <w:r w:rsidRPr="00192E2E">
              <w:rPr>
                <w:rFonts w:ascii="Times New Roman" w:hAnsi="Times New Roman"/>
              </w:rPr>
              <w:t>Классы бонитета</w:t>
            </w:r>
          </w:p>
        </w:tc>
        <w:tc>
          <w:tcPr>
            <w:tcW w:w="1979" w:type="dxa"/>
            <w:shd w:val="clear" w:color="auto" w:fill="auto"/>
            <w:vAlign w:val="center"/>
            <w:hideMark/>
          </w:tcPr>
          <w:p w:rsidR="00DA5236" w:rsidRPr="00192E2E" w:rsidRDefault="00DA5236" w:rsidP="006442F7">
            <w:pPr>
              <w:spacing w:after="0" w:line="240" w:lineRule="auto"/>
              <w:jc w:val="center"/>
              <w:rPr>
                <w:rFonts w:ascii="Times New Roman" w:hAnsi="Times New Roman"/>
              </w:rPr>
            </w:pPr>
            <w:r w:rsidRPr="00192E2E">
              <w:rPr>
                <w:rFonts w:ascii="Times New Roman" w:hAnsi="Times New Roman"/>
              </w:rPr>
              <w:t>Возрасты рубок, лет</w:t>
            </w:r>
          </w:p>
        </w:tc>
      </w:tr>
      <w:tr w:rsidR="00DA5236" w:rsidRPr="00192E2E" w:rsidTr="006442F7">
        <w:trPr>
          <w:trHeight w:val="20"/>
          <w:jc w:val="center"/>
        </w:trPr>
        <w:tc>
          <w:tcPr>
            <w:tcW w:w="2127" w:type="dxa"/>
            <w:shd w:val="clear" w:color="auto" w:fill="auto"/>
            <w:vAlign w:val="center"/>
            <w:hideMark/>
          </w:tcPr>
          <w:p w:rsidR="00DA5236" w:rsidRPr="00192E2E" w:rsidRDefault="00DA5236" w:rsidP="006442F7">
            <w:pPr>
              <w:spacing w:after="0" w:line="240" w:lineRule="auto"/>
              <w:jc w:val="center"/>
              <w:rPr>
                <w:rFonts w:ascii="Times New Roman" w:hAnsi="Times New Roman"/>
              </w:rPr>
            </w:pPr>
            <w:r w:rsidRPr="00192E2E">
              <w:rPr>
                <w:rFonts w:ascii="Times New Roman" w:hAnsi="Times New Roman"/>
              </w:rPr>
              <w:t>1</w:t>
            </w:r>
          </w:p>
        </w:tc>
        <w:tc>
          <w:tcPr>
            <w:tcW w:w="3547" w:type="dxa"/>
            <w:shd w:val="clear" w:color="auto" w:fill="auto"/>
            <w:vAlign w:val="center"/>
            <w:hideMark/>
          </w:tcPr>
          <w:p w:rsidR="00DA5236" w:rsidRPr="00192E2E" w:rsidRDefault="00DA5236" w:rsidP="006442F7">
            <w:pPr>
              <w:spacing w:after="0" w:line="240" w:lineRule="auto"/>
              <w:jc w:val="center"/>
              <w:rPr>
                <w:rFonts w:ascii="Times New Roman" w:hAnsi="Times New Roman"/>
              </w:rPr>
            </w:pPr>
            <w:r w:rsidRPr="00192E2E">
              <w:rPr>
                <w:rFonts w:ascii="Times New Roman" w:hAnsi="Times New Roman"/>
              </w:rPr>
              <w:t>2</w:t>
            </w:r>
          </w:p>
        </w:tc>
        <w:tc>
          <w:tcPr>
            <w:tcW w:w="1986" w:type="dxa"/>
            <w:shd w:val="clear" w:color="auto" w:fill="auto"/>
            <w:vAlign w:val="center"/>
            <w:hideMark/>
          </w:tcPr>
          <w:p w:rsidR="00DA5236" w:rsidRPr="00192E2E" w:rsidRDefault="00DA5236" w:rsidP="006442F7">
            <w:pPr>
              <w:spacing w:after="0" w:line="240" w:lineRule="auto"/>
              <w:jc w:val="center"/>
              <w:rPr>
                <w:rFonts w:ascii="Times New Roman" w:hAnsi="Times New Roman"/>
              </w:rPr>
            </w:pPr>
            <w:r w:rsidRPr="00192E2E">
              <w:rPr>
                <w:rFonts w:ascii="Times New Roman" w:hAnsi="Times New Roman"/>
              </w:rPr>
              <w:t>3</w:t>
            </w:r>
          </w:p>
        </w:tc>
        <w:tc>
          <w:tcPr>
            <w:tcW w:w="1979" w:type="dxa"/>
            <w:shd w:val="clear" w:color="auto" w:fill="auto"/>
            <w:vAlign w:val="center"/>
            <w:hideMark/>
          </w:tcPr>
          <w:p w:rsidR="00DA5236" w:rsidRPr="00192E2E" w:rsidRDefault="00DA5236" w:rsidP="006442F7">
            <w:pPr>
              <w:spacing w:after="0" w:line="240" w:lineRule="auto"/>
              <w:jc w:val="center"/>
              <w:rPr>
                <w:rFonts w:ascii="Times New Roman" w:hAnsi="Times New Roman"/>
              </w:rPr>
            </w:pPr>
            <w:r w:rsidRPr="00192E2E">
              <w:rPr>
                <w:rFonts w:ascii="Times New Roman" w:hAnsi="Times New Roman"/>
              </w:rPr>
              <w:t>4</w:t>
            </w:r>
          </w:p>
        </w:tc>
      </w:tr>
      <w:tr w:rsidR="00DA5236" w:rsidRPr="00192E2E" w:rsidTr="006442F7">
        <w:trPr>
          <w:trHeight w:val="20"/>
          <w:jc w:val="center"/>
        </w:trPr>
        <w:tc>
          <w:tcPr>
            <w:tcW w:w="2127" w:type="dxa"/>
            <w:vMerge w:val="restart"/>
            <w:shd w:val="clear" w:color="auto" w:fill="auto"/>
            <w:vAlign w:val="center"/>
            <w:hideMark/>
          </w:tcPr>
          <w:p w:rsidR="00DA5236" w:rsidRPr="00192E2E" w:rsidRDefault="00DA5236" w:rsidP="00DA5236">
            <w:pPr>
              <w:spacing w:after="0" w:line="240" w:lineRule="auto"/>
              <w:rPr>
                <w:rFonts w:ascii="Times New Roman" w:hAnsi="Times New Roman"/>
              </w:rPr>
            </w:pPr>
            <w:r w:rsidRPr="00192E2E">
              <w:rPr>
                <w:rFonts w:ascii="Times New Roman" w:hAnsi="Times New Roman"/>
              </w:rPr>
              <w:t>Защитные леса (городские леса)</w:t>
            </w:r>
          </w:p>
        </w:tc>
        <w:tc>
          <w:tcPr>
            <w:tcW w:w="3547" w:type="dxa"/>
            <w:shd w:val="clear" w:color="auto" w:fill="auto"/>
            <w:vAlign w:val="center"/>
            <w:hideMark/>
          </w:tcPr>
          <w:p w:rsidR="00DA5236" w:rsidRPr="00192E2E" w:rsidRDefault="00DA5236" w:rsidP="00DA5236">
            <w:pPr>
              <w:spacing w:after="0" w:line="240" w:lineRule="auto"/>
              <w:rPr>
                <w:rFonts w:ascii="Times New Roman" w:hAnsi="Times New Roman"/>
              </w:rPr>
            </w:pPr>
            <w:r w:rsidRPr="00192E2E">
              <w:rPr>
                <w:rFonts w:ascii="Times New Roman" w:hAnsi="Times New Roman"/>
              </w:rPr>
              <w:t>Сосна, лиственница, ель, пихта</w:t>
            </w:r>
          </w:p>
        </w:tc>
        <w:tc>
          <w:tcPr>
            <w:tcW w:w="1986" w:type="dxa"/>
            <w:shd w:val="clear" w:color="auto" w:fill="auto"/>
            <w:vAlign w:val="center"/>
            <w:hideMark/>
          </w:tcPr>
          <w:p w:rsidR="00DA5236" w:rsidRPr="00192E2E" w:rsidRDefault="00DA5236" w:rsidP="00DA5236">
            <w:pPr>
              <w:spacing w:after="0" w:line="240" w:lineRule="auto"/>
              <w:rPr>
                <w:rFonts w:ascii="Times New Roman" w:hAnsi="Times New Roman"/>
              </w:rPr>
            </w:pPr>
            <w:r w:rsidRPr="00192E2E">
              <w:rPr>
                <w:rFonts w:ascii="Times New Roman" w:hAnsi="Times New Roman"/>
              </w:rPr>
              <w:t>Все бонитеты</w:t>
            </w:r>
          </w:p>
        </w:tc>
        <w:tc>
          <w:tcPr>
            <w:tcW w:w="1979" w:type="dxa"/>
            <w:shd w:val="clear" w:color="auto" w:fill="auto"/>
            <w:vAlign w:val="center"/>
            <w:hideMark/>
          </w:tcPr>
          <w:p w:rsidR="00DA5236" w:rsidRPr="00192E2E" w:rsidRDefault="00DA5236" w:rsidP="00DA5236">
            <w:pPr>
              <w:spacing w:after="0" w:line="240" w:lineRule="auto"/>
              <w:rPr>
                <w:rFonts w:ascii="Times New Roman" w:hAnsi="Times New Roman"/>
              </w:rPr>
            </w:pPr>
            <w:r w:rsidRPr="00192E2E">
              <w:rPr>
                <w:rFonts w:ascii="Times New Roman" w:hAnsi="Times New Roman"/>
              </w:rPr>
              <w:t>101 - 120</w:t>
            </w:r>
          </w:p>
        </w:tc>
      </w:tr>
      <w:tr w:rsidR="00DA5236" w:rsidRPr="00192E2E" w:rsidTr="006442F7">
        <w:trPr>
          <w:trHeight w:val="20"/>
          <w:jc w:val="center"/>
        </w:trPr>
        <w:tc>
          <w:tcPr>
            <w:tcW w:w="2127" w:type="dxa"/>
            <w:vMerge/>
            <w:shd w:val="clear" w:color="auto" w:fill="auto"/>
            <w:vAlign w:val="center"/>
            <w:hideMark/>
          </w:tcPr>
          <w:p w:rsidR="00DA5236" w:rsidRPr="00192E2E" w:rsidRDefault="00DA5236" w:rsidP="00DA5236">
            <w:pPr>
              <w:spacing w:after="0" w:line="240" w:lineRule="auto"/>
              <w:rPr>
                <w:rFonts w:ascii="Times New Roman" w:hAnsi="Times New Roman"/>
              </w:rPr>
            </w:pPr>
          </w:p>
        </w:tc>
        <w:tc>
          <w:tcPr>
            <w:tcW w:w="3547" w:type="dxa"/>
            <w:shd w:val="clear" w:color="auto" w:fill="auto"/>
            <w:vAlign w:val="center"/>
            <w:hideMark/>
          </w:tcPr>
          <w:p w:rsidR="00DA5236" w:rsidRPr="00192E2E" w:rsidRDefault="00DA5236" w:rsidP="00DA5236">
            <w:pPr>
              <w:spacing w:after="0" w:line="240" w:lineRule="auto"/>
              <w:rPr>
                <w:rFonts w:ascii="Times New Roman" w:hAnsi="Times New Roman"/>
              </w:rPr>
            </w:pPr>
            <w:r w:rsidRPr="00192E2E">
              <w:rPr>
                <w:rFonts w:ascii="Times New Roman" w:hAnsi="Times New Roman"/>
              </w:rPr>
              <w:t>Дуб семенной, ясень</w:t>
            </w:r>
          </w:p>
        </w:tc>
        <w:tc>
          <w:tcPr>
            <w:tcW w:w="1986" w:type="dxa"/>
            <w:shd w:val="clear" w:color="auto" w:fill="auto"/>
            <w:vAlign w:val="center"/>
            <w:hideMark/>
          </w:tcPr>
          <w:p w:rsidR="00DA5236" w:rsidRPr="00192E2E" w:rsidRDefault="00DA5236" w:rsidP="00DA5236">
            <w:pPr>
              <w:spacing w:after="0" w:line="240" w:lineRule="auto"/>
              <w:rPr>
                <w:rFonts w:ascii="Times New Roman" w:hAnsi="Times New Roman"/>
              </w:rPr>
            </w:pPr>
            <w:r w:rsidRPr="00192E2E">
              <w:rPr>
                <w:rFonts w:ascii="Times New Roman" w:hAnsi="Times New Roman"/>
              </w:rPr>
              <w:t>Все бонитеты</w:t>
            </w:r>
          </w:p>
        </w:tc>
        <w:tc>
          <w:tcPr>
            <w:tcW w:w="1979" w:type="dxa"/>
            <w:shd w:val="clear" w:color="auto" w:fill="auto"/>
            <w:vAlign w:val="center"/>
            <w:hideMark/>
          </w:tcPr>
          <w:p w:rsidR="00DA5236" w:rsidRPr="00192E2E" w:rsidRDefault="00DA5236" w:rsidP="00DA5236">
            <w:pPr>
              <w:spacing w:after="0" w:line="240" w:lineRule="auto"/>
              <w:rPr>
                <w:rFonts w:ascii="Times New Roman" w:hAnsi="Times New Roman"/>
              </w:rPr>
            </w:pPr>
            <w:r w:rsidRPr="00192E2E">
              <w:rPr>
                <w:rFonts w:ascii="Times New Roman" w:hAnsi="Times New Roman"/>
              </w:rPr>
              <w:t>121 - 140</w:t>
            </w:r>
          </w:p>
        </w:tc>
      </w:tr>
      <w:tr w:rsidR="00DA5236" w:rsidRPr="00192E2E" w:rsidTr="006442F7">
        <w:trPr>
          <w:trHeight w:val="20"/>
          <w:jc w:val="center"/>
        </w:trPr>
        <w:tc>
          <w:tcPr>
            <w:tcW w:w="2127" w:type="dxa"/>
            <w:vMerge/>
            <w:shd w:val="clear" w:color="auto" w:fill="auto"/>
            <w:vAlign w:val="center"/>
            <w:hideMark/>
          </w:tcPr>
          <w:p w:rsidR="00DA5236" w:rsidRPr="00192E2E" w:rsidRDefault="00DA5236" w:rsidP="00DA5236">
            <w:pPr>
              <w:spacing w:after="0" w:line="240" w:lineRule="auto"/>
              <w:rPr>
                <w:rFonts w:ascii="Times New Roman" w:hAnsi="Times New Roman"/>
              </w:rPr>
            </w:pPr>
          </w:p>
        </w:tc>
        <w:tc>
          <w:tcPr>
            <w:tcW w:w="3547" w:type="dxa"/>
            <w:shd w:val="clear" w:color="auto" w:fill="auto"/>
            <w:vAlign w:val="center"/>
            <w:hideMark/>
          </w:tcPr>
          <w:p w:rsidR="00DA5236" w:rsidRPr="00192E2E" w:rsidRDefault="00DA5236" w:rsidP="00DA5236">
            <w:pPr>
              <w:spacing w:after="0" w:line="240" w:lineRule="auto"/>
              <w:rPr>
                <w:rFonts w:ascii="Times New Roman" w:hAnsi="Times New Roman"/>
              </w:rPr>
            </w:pPr>
            <w:r w:rsidRPr="00192E2E">
              <w:rPr>
                <w:rFonts w:ascii="Times New Roman" w:hAnsi="Times New Roman"/>
              </w:rPr>
              <w:t>Липа (медоносная)</w:t>
            </w:r>
          </w:p>
        </w:tc>
        <w:tc>
          <w:tcPr>
            <w:tcW w:w="1986" w:type="dxa"/>
            <w:shd w:val="clear" w:color="auto" w:fill="auto"/>
            <w:vAlign w:val="center"/>
            <w:hideMark/>
          </w:tcPr>
          <w:p w:rsidR="00DA5236" w:rsidRPr="00192E2E" w:rsidRDefault="00DA5236" w:rsidP="00DA5236">
            <w:pPr>
              <w:spacing w:after="0" w:line="240" w:lineRule="auto"/>
              <w:rPr>
                <w:rFonts w:ascii="Times New Roman" w:hAnsi="Times New Roman"/>
              </w:rPr>
            </w:pPr>
            <w:r w:rsidRPr="00192E2E">
              <w:rPr>
                <w:rFonts w:ascii="Times New Roman" w:hAnsi="Times New Roman"/>
              </w:rPr>
              <w:t>Все бонитеты</w:t>
            </w:r>
          </w:p>
        </w:tc>
        <w:tc>
          <w:tcPr>
            <w:tcW w:w="1979" w:type="dxa"/>
            <w:shd w:val="clear" w:color="auto" w:fill="auto"/>
            <w:vAlign w:val="center"/>
            <w:hideMark/>
          </w:tcPr>
          <w:p w:rsidR="00DA5236" w:rsidRPr="00192E2E" w:rsidRDefault="00DA5236" w:rsidP="00DA5236">
            <w:pPr>
              <w:spacing w:after="0" w:line="240" w:lineRule="auto"/>
              <w:rPr>
                <w:rFonts w:ascii="Times New Roman" w:hAnsi="Times New Roman"/>
              </w:rPr>
            </w:pPr>
            <w:r w:rsidRPr="00192E2E">
              <w:rPr>
                <w:rFonts w:ascii="Times New Roman" w:hAnsi="Times New Roman"/>
              </w:rPr>
              <w:t>81-90</w:t>
            </w:r>
          </w:p>
        </w:tc>
      </w:tr>
      <w:tr w:rsidR="00DA5236" w:rsidRPr="00192E2E" w:rsidTr="006442F7">
        <w:trPr>
          <w:trHeight w:val="20"/>
          <w:jc w:val="center"/>
        </w:trPr>
        <w:tc>
          <w:tcPr>
            <w:tcW w:w="2127" w:type="dxa"/>
            <w:vMerge/>
            <w:shd w:val="clear" w:color="auto" w:fill="auto"/>
            <w:vAlign w:val="center"/>
            <w:hideMark/>
          </w:tcPr>
          <w:p w:rsidR="00DA5236" w:rsidRPr="00192E2E" w:rsidRDefault="00DA5236" w:rsidP="00DA5236">
            <w:pPr>
              <w:spacing w:after="0" w:line="240" w:lineRule="auto"/>
              <w:rPr>
                <w:rFonts w:ascii="Times New Roman" w:hAnsi="Times New Roman"/>
              </w:rPr>
            </w:pPr>
          </w:p>
        </w:tc>
        <w:tc>
          <w:tcPr>
            <w:tcW w:w="3547" w:type="dxa"/>
            <w:shd w:val="clear" w:color="auto" w:fill="auto"/>
            <w:vAlign w:val="center"/>
            <w:hideMark/>
          </w:tcPr>
          <w:p w:rsidR="00DA5236" w:rsidRPr="00192E2E" w:rsidRDefault="00DA5236" w:rsidP="00DA5236">
            <w:pPr>
              <w:spacing w:after="0" w:line="240" w:lineRule="auto"/>
              <w:rPr>
                <w:rFonts w:ascii="Times New Roman" w:hAnsi="Times New Roman"/>
              </w:rPr>
            </w:pPr>
            <w:r w:rsidRPr="00192E2E">
              <w:rPr>
                <w:rFonts w:ascii="Times New Roman" w:hAnsi="Times New Roman"/>
              </w:rPr>
              <w:t>Береза, ольха черная, липа (товарная), граб, дуб порослевой</w:t>
            </w:r>
          </w:p>
        </w:tc>
        <w:tc>
          <w:tcPr>
            <w:tcW w:w="1986" w:type="dxa"/>
            <w:shd w:val="clear" w:color="auto" w:fill="auto"/>
            <w:vAlign w:val="center"/>
            <w:hideMark/>
          </w:tcPr>
          <w:p w:rsidR="00DA5236" w:rsidRPr="00192E2E" w:rsidRDefault="00DA5236" w:rsidP="00DA5236">
            <w:pPr>
              <w:spacing w:after="0" w:line="240" w:lineRule="auto"/>
              <w:rPr>
                <w:rFonts w:ascii="Times New Roman" w:hAnsi="Times New Roman"/>
              </w:rPr>
            </w:pPr>
            <w:r w:rsidRPr="00192E2E">
              <w:rPr>
                <w:rFonts w:ascii="Times New Roman" w:hAnsi="Times New Roman"/>
              </w:rPr>
              <w:t>Все бонитеты</w:t>
            </w:r>
          </w:p>
        </w:tc>
        <w:tc>
          <w:tcPr>
            <w:tcW w:w="1979" w:type="dxa"/>
            <w:shd w:val="clear" w:color="auto" w:fill="auto"/>
            <w:vAlign w:val="center"/>
            <w:hideMark/>
          </w:tcPr>
          <w:p w:rsidR="00DA5236" w:rsidRPr="00192E2E" w:rsidRDefault="00DA5236" w:rsidP="00DA5236">
            <w:pPr>
              <w:spacing w:after="0" w:line="240" w:lineRule="auto"/>
              <w:rPr>
                <w:rFonts w:ascii="Times New Roman" w:hAnsi="Times New Roman"/>
              </w:rPr>
            </w:pPr>
            <w:r w:rsidRPr="00192E2E">
              <w:rPr>
                <w:rFonts w:ascii="Times New Roman" w:hAnsi="Times New Roman"/>
              </w:rPr>
              <w:t>71- 80</w:t>
            </w:r>
          </w:p>
        </w:tc>
      </w:tr>
      <w:tr w:rsidR="00DA5236" w:rsidRPr="00192E2E" w:rsidTr="006442F7">
        <w:trPr>
          <w:trHeight w:val="20"/>
          <w:jc w:val="center"/>
        </w:trPr>
        <w:tc>
          <w:tcPr>
            <w:tcW w:w="2127" w:type="dxa"/>
            <w:vMerge/>
            <w:shd w:val="clear" w:color="auto" w:fill="auto"/>
            <w:vAlign w:val="center"/>
            <w:hideMark/>
          </w:tcPr>
          <w:p w:rsidR="00DA5236" w:rsidRPr="00192E2E" w:rsidRDefault="00DA5236" w:rsidP="00DA5236">
            <w:pPr>
              <w:spacing w:after="0" w:line="240" w:lineRule="auto"/>
              <w:rPr>
                <w:rFonts w:ascii="Times New Roman" w:hAnsi="Times New Roman"/>
              </w:rPr>
            </w:pPr>
          </w:p>
        </w:tc>
        <w:tc>
          <w:tcPr>
            <w:tcW w:w="3547" w:type="dxa"/>
            <w:shd w:val="clear" w:color="auto" w:fill="auto"/>
            <w:vAlign w:val="center"/>
            <w:hideMark/>
          </w:tcPr>
          <w:p w:rsidR="00DA5236" w:rsidRPr="00192E2E" w:rsidRDefault="00DA5236" w:rsidP="00DA5236">
            <w:pPr>
              <w:spacing w:after="0" w:line="240" w:lineRule="auto"/>
              <w:rPr>
                <w:rFonts w:ascii="Times New Roman" w:hAnsi="Times New Roman"/>
              </w:rPr>
            </w:pPr>
            <w:r w:rsidRPr="00192E2E">
              <w:rPr>
                <w:rFonts w:ascii="Times New Roman" w:hAnsi="Times New Roman"/>
              </w:rPr>
              <w:t>Тополь, осина, ольха серая</w:t>
            </w:r>
          </w:p>
        </w:tc>
        <w:tc>
          <w:tcPr>
            <w:tcW w:w="1986" w:type="dxa"/>
            <w:shd w:val="clear" w:color="auto" w:fill="auto"/>
            <w:vAlign w:val="center"/>
            <w:hideMark/>
          </w:tcPr>
          <w:p w:rsidR="00DA5236" w:rsidRPr="00192E2E" w:rsidRDefault="00DA5236" w:rsidP="00DA5236">
            <w:pPr>
              <w:spacing w:after="0" w:line="240" w:lineRule="auto"/>
              <w:rPr>
                <w:rFonts w:ascii="Times New Roman" w:hAnsi="Times New Roman"/>
              </w:rPr>
            </w:pPr>
            <w:r w:rsidRPr="00192E2E">
              <w:rPr>
                <w:rFonts w:ascii="Times New Roman" w:hAnsi="Times New Roman"/>
              </w:rPr>
              <w:t>Все бонитеты</w:t>
            </w:r>
          </w:p>
        </w:tc>
        <w:tc>
          <w:tcPr>
            <w:tcW w:w="1979" w:type="dxa"/>
            <w:shd w:val="clear" w:color="auto" w:fill="auto"/>
            <w:vAlign w:val="center"/>
            <w:hideMark/>
          </w:tcPr>
          <w:p w:rsidR="00DA5236" w:rsidRPr="00192E2E" w:rsidRDefault="00DA5236" w:rsidP="00DA5236">
            <w:pPr>
              <w:spacing w:after="0" w:line="240" w:lineRule="auto"/>
              <w:rPr>
                <w:rFonts w:ascii="Times New Roman" w:hAnsi="Times New Roman"/>
              </w:rPr>
            </w:pPr>
            <w:r w:rsidRPr="00192E2E">
              <w:rPr>
                <w:rFonts w:ascii="Times New Roman" w:hAnsi="Times New Roman"/>
              </w:rPr>
              <w:t>51- 60</w:t>
            </w:r>
          </w:p>
        </w:tc>
      </w:tr>
    </w:tbl>
    <w:p w:rsidR="00207CBA" w:rsidRPr="00192E2E" w:rsidRDefault="00207CBA" w:rsidP="00207CBA">
      <w:pPr>
        <w:pStyle w:val="affff0"/>
      </w:pPr>
      <w:bookmarkStart w:id="93" w:name="_Toc73089535"/>
      <w:bookmarkStart w:id="94" w:name="_Toc423424162"/>
      <w:bookmarkStart w:id="95" w:name="_Toc418849654"/>
      <w:bookmarkStart w:id="96" w:name="_Toc417368270"/>
      <w:bookmarkStart w:id="97" w:name="_Toc98318172"/>
      <w:bookmarkStart w:id="98" w:name="_Toc99637870"/>
      <w:bookmarkStart w:id="99" w:name="_Toc121839554"/>
      <w:r w:rsidRPr="00192E2E">
        <w:t>2.1.5. Процент (интенсивность) выборки древесины с учетом полноты древостоя, состава</w:t>
      </w:r>
      <w:bookmarkEnd w:id="93"/>
      <w:bookmarkEnd w:id="94"/>
      <w:bookmarkEnd w:id="95"/>
      <w:bookmarkEnd w:id="96"/>
      <w:bookmarkEnd w:id="97"/>
      <w:bookmarkEnd w:id="98"/>
      <w:bookmarkEnd w:id="99"/>
      <w:r w:rsidRPr="00192E2E">
        <w:t xml:space="preserve"> </w:t>
      </w:r>
    </w:p>
    <w:p w:rsidR="006442F7" w:rsidRPr="00192E2E" w:rsidRDefault="006442F7" w:rsidP="006442F7">
      <w:pPr>
        <w:pStyle w:val="-3"/>
      </w:pPr>
      <w:bookmarkStart w:id="100" w:name="Par217"/>
      <w:bookmarkStart w:id="101" w:name="_Hlk95745105"/>
      <w:bookmarkStart w:id="102" w:name="_Hlk95824334"/>
      <w:bookmarkEnd w:id="100"/>
      <w:r w:rsidRPr="00192E2E">
        <w:t xml:space="preserve">Процент выборки древесины при рубке спелых и перестойных лесных насаждений принимается в соответствии «Правилами заготовки древесины и особенности заготовки древесины в лесничествах, указанных в статье 23 лесного кодекса Российской Федерации», утвержденными приказом Министерства природных ресурсов и экологии Российской Федерации от 1 декабря 2020 года № 993. Интенсивность выборки древесины при рубках ухода за лесом определяется нормативами, установленными приказом Министерства природных ресурсов и экологии Российской Федерации от </w:t>
      </w:r>
      <w:bookmarkStart w:id="103" w:name="_Hlk72916797"/>
      <w:r w:rsidRPr="00192E2E">
        <w:t xml:space="preserve">30 июля 2020 года № 534 </w:t>
      </w:r>
      <w:bookmarkEnd w:id="103"/>
      <w:r w:rsidRPr="00192E2E">
        <w:t>«Об утверждении Правил ухода за лесами».</w:t>
      </w:r>
    </w:p>
    <w:p w:rsidR="006442F7" w:rsidRPr="00192E2E" w:rsidRDefault="006442F7" w:rsidP="006442F7">
      <w:pPr>
        <w:pStyle w:val="-3"/>
      </w:pPr>
      <w:r w:rsidRPr="00192E2E">
        <w:t>Выборочные рубки спелых, перестойных лесных насаждений допускается проводить в отношении лесных насаждений с интенсивностью, обеспечивающей формирование из второго яруса и подроста устойчивых лесных насаждений. В этом случае проводится вырубка части спелых и перестойных деревьев с сохранением второго яруса и подроста. Ко второму ярусу относится часть деревьев древостоя, образующая его вертикальные структуры, высота которого составляет от 0,5 до 0,8 высоты первого яруса. Отставшие в росте (старые) деревья первого яруса не относятся ко второму ярусу и подросту.</w:t>
      </w:r>
    </w:p>
    <w:p w:rsidR="006442F7" w:rsidRPr="00192E2E" w:rsidRDefault="006442F7" w:rsidP="006442F7">
      <w:pPr>
        <w:pStyle w:val="-3"/>
      </w:pPr>
      <w:r w:rsidRPr="00192E2E">
        <w:t xml:space="preserve">При добровольно-выборочных рубках равномерно по площади вырубаются в первую очередь поврежденные, перестойные, спелые с замедленным ростом деревья, при условии обеспечения воспроизводства древесных пород, сохранения защитных и средообразующих свойств леса. Полнота древостоя после проведения данного вида выборочных рубок лесных насаждений не должна быть ниже 0,5. </w:t>
      </w:r>
    </w:p>
    <w:p w:rsidR="00207CBA" w:rsidRPr="00BF5519" w:rsidRDefault="00207CBA" w:rsidP="00A0736A">
      <w:pPr>
        <w:pStyle w:val="affff0"/>
        <w:spacing w:before="0"/>
      </w:pPr>
      <w:bookmarkStart w:id="104" w:name="p142"/>
      <w:bookmarkStart w:id="105" w:name="p143"/>
      <w:bookmarkStart w:id="106" w:name="_Toc73089536"/>
      <w:bookmarkStart w:id="107" w:name="_Toc418849505"/>
      <w:bookmarkStart w:id="108" w:name="_Toc417993199"/>
      <w:bookmarkStart w:id="109" w:name="_Toc417368271"/>
      <w:bookmarkStart w:id="110" w:name="_Toc98318173"/>
      <w:bookmarkStart w:id="111" w:name="_Toc99637871"/>
      <w:bookmarkStart w:id="112" w:name="_Toc121839555"/>
      <w:bookmarkEnd w:id="101"/>
      <w:bookmarkEnd w:id="102"/>
      <w:bookmarkEnd w:id="104"/>
      <w:bookmarkEnd w:id="105"/>
      <w:r w:rsidRPr="00BF5519">
        <w:t>2.1.6. Размеры лесосек</w:t>
      </w:r>
      <w:bookmarkEnd w:id="106"/>
      <w:bookmarkEnd w:id="107"/>
      <w:bookmarkEnd w:id="108"/>
      <w:bookmarkEnd w:id="109"/>
      <w:bookmarkEnd w:id="110"/>
      <w:bookmarkEnd w:id="111"/>
      <w:bookmarkEnd w:id="112"/>
    </w:p>
    <w:p w:rsidR="00207CBA" w:rsidRPr="00BF5519" w:rsidRDefault="00993886" w:rsidP="00993886">
      <w:pPr>
        <w:pStyle w:val="afffe"/>
        <w:spacing w:after="120"/>
      </w:pPr>
      <w:bookmarkStart w:id="113" w:name="_Toc73089537"/>
      <w:bookmarkStart w:id="114" w:name="_Toc98318174"/>
      <w:bookmarkStart w:id="115" w:name="_Toc99637872"/>
      <w:bookmarkStart w:id="116" w:name="_Toc121839556"/>
      <w:bookmarkStart w:id="117" w:name="_Toc318879633"/>
      <w:r w:rsidRPr="00BF5519">
        <w:t xml:space="preserve">В соответствии с п. 53 Правил заготовки древесины и особенности заготовки древесины в лесничествах, указанных в статье 23 Лесного кодекса РФ, утверждённых приказом Министерства природных ресурсов и экологии Российской Федерации от 01 декабря 2020 года № 993, </w:t>
      </w:r>
      <w:bookmarkEnd w:id="113"/>
      <w:bookmarkEnd w:id="114"/>
      <w:bookmarkEnd w:id="115"/>
      <w:bookmarkEnd w:id="116"/>
      <w:r w:rsidR="00655837" w:rsidRPr="00BF5519">
        <w:t>размер лесосек не устанавливается.</w:t>
      </w:r>
    </w:p>
    <w:p w:rsidR="00573AF5" w:rsidRPr="00BF5519" w:rsidRDefault="00573AF5" w:rsidP="00573AF5">
      <w:pPr>
        <w:pStyle w:val="-3"/>
      </w:pPr>
      <w:bookmarkStart w:id="118" w:name="_Toc73089538"/>
      <w:bookmarkStart w:id="119" w:name="_Toc98318175"/>
      <w:bookmarkStart w:id="120" w:name="_Toc99637873"/>
      <w:r w:rsidRPr="00BF5519">
        <w:t>Сроки примыкания лесосек не устанавливаются.</w:t>
      </w:r>
    </w:p>
    <w:p w:rsidR="007E3A2D" w:rsidRPr="00BF5519" w:rsidRDefault="007E3A2D" w:rsidP="007E3A2D">
      <w:pPr>
        <w:pStyle w:val="affff0"/>
      </w:pPr>
      <w:bookmarkStart w:id="121" w:name="_Toc121839557"/>
      <w:r w:rsidRPr="00BF5519">
        <w:t>2.1.8. Количество зарубов</w:t>
      </w:r>
      <w:bookmarkEnd w:id="118"/>
      <w:bookmarkEnd w:id="119"/>
      <w:bookmarkEnd w:id="120"/>
      <w:bookmarkEnd w:id="121"/>
    </w:p>
    <w:p w:rsidR="007E3A2D" w:rsidRPr="00BF5519" w:rsidRDefault="00D777C1" w:rsidP="00D777C1">
      <w:pPr>
        <w:pStyle w:val="-3"/>
        <w:rPr>
          <w:szCs w:val="24"/>
        </w:rPr>
      </w:pPr>
      <w:bookmarkStart w:id="122" w:name="_Hlk95834462"/>
      <w:r w:rsidRPr="00BF5519">
        <w:rPr>
          <w:szCs w:val="24"/>
        </w:rPr>
        <w:t xml:space="preserve">В соответствии с п. 53 Правил заготовки древесины и особенности заготовки древесины в лесничествах, указанных в статье 23 Лесного кодекса РФ, утверждённых приказом Министерства природных ресурсов и экологии Российской Федерации от 01 декабря 2020 года № 993, количество зарубов для городских лесов не устанавливается.  </w:t>
      </w:r>
      <w:bookmarkEnd w:id="122"/>
    </w:p>
    <w:p w:rsidR="007E3A2D" w:rsidRPr="00192E2E" w:rsidRDefault="007E3A2D" w:rsidP="007E3A2D">
      <w:pPr>
        <w:pStyle w:val="affff0"/>
      </w:pPr>
      <w:bookmarkStart w:id="123" w:name="_Toc73089539"/>
      <w:bookmarkStart w:id="124" w:name="_Toc418849508"/>
      <w:bookmarkStart w:id="125" w:name="_Toc417368274"/>
      <w:bookmarkStart w:id="126" w:name="_Toc98318176"/>
      <w:bookmarkStart w:id="127" w:name="_Toc99637874"/>
      <w:bookmarkStart w:id="128" w:name="_Toc121839558"/>
      <w:r w:rsidRPr="00BF5519">
        <w:t>2.1.9. Сроки повторяемости рубок</w:t>
      </w:r>
      <w:bookmarkEnd w:id="123"/>
      <w:bookmarkEnd w:id="124"/>
      <w:bookmarkEnd w:id="125"/>
      <w:bookmarkEnd w:id="126"/>
      <w:bookmarkEnd w:id="127"/>
      <w:bookmarkEnd w:id="128"/>
    </w:p>
    <w:p w:rsidR="00AB2B69" w:rsidRPr="00192E2E" w:rsidRDefault="007E3A2D" w:rsidP="007E3A2D">
      <w:pPr>
        <w:pStyle w:val="afffe"/>
      </w:pPr>
      <w:r w:rsidRPr="00192E2E">
        <w:t>Период между проведением очередных выборочных рубок в целях заготовки древесины спелых, перестойных лесных насаждений определяется сроком формирования устойчивых лесных насаждений из второго яруса и подроста. Сроки повторяемости рубок ухода за лесом с учетом вида рубки, групп типов леса, сос</w:t>
      </w:r>
      <w:r w:rsidR="00742727" w:rsidRPr="00192E2E">
        <w:t>тава лесных насаждений до рубки</w:t>
      </w:r>
      <w:r w:rsidRPr="00192E2E">
        <w:t xml:space="preserve"> определяется нормативами, ука</w:t>
      </w:r>
      <w:r w:rsidR="004A662A" w:rsidRPr="00192E2E">
        <w:t>занными в Правилах ухода за лесами</w:t>
      </w:r>
      <w:r w:rsidRPr="00192E2E">
        <w:t>.</w:t>
      </w:r>
    </w:p>
    <w:p w:rsidR="007E3A2D" w:rsidRPr="00192E2E" w:rsidRDefault="007E3A2D" w:rsidP="007E3A2D">
      <w:pPr>
        <w:pStyle w:val="affff0"/>
      </w:pPr>
      <w:bookmarkStart w:id="129" w:name="_Toc99637875"/>
      <w:bookmarkStart w:id="130" w:name="_Toc121839559"/>
      <w:r w:rsidRPr="00192E2E">
        <w:t>2.1.10. Методы лесовосстановления</w:t>
      </w:r>
      <w:bookmarkEnd w:id="129"/>
      <w:bookmarkEnd w:id="130"/>
    </w:p>
    <w:p w:rsidR="00135408" w:rsidRPr="00192E2E" w:rsidRDefault="00135408" w:rsidP="00135408">
      <w:pPr>
        <w:pStyle w:val="-3"/>
      </w:pPr>
      <w:r w:rsidRPr="00192E2E">
        <w:t xml:space="preserve">Лесовосстановление осуществляется в соответствии с Правилами лесовосстановления, утверждёнными приказом Министерства природных ресурсов и экологии Российской Федерации от </w:t>
      </w:r>
      <w:bookmarkStart w:id="131" w:name="_Hlk72918922"/>
      <w:r w:rsidR="000A383D" w:rsidRPr="00192E2E">
        <w:t>29</w:t>
      </w:r>
      <w:r w:rsidRPr="00192E2E">
        <w:t xml:space="preserve"> декабря 202</w:t>
      </w:r>
      <w:r w:rsidR="000A383D" w:rsidRPr="00192E2E">
        <w:t>1</w:t>
      </w:r>
      <w:r w:rsidRPr="00192E2E">
        <w:t xml:space="preserve"> года № </w:t>
      </w:r>
      <w:bookmarkEnd w:id="131"/>
      <w:r w:rsidRPr="00192E2E">
        <w:t>10</w:t>
      </w:r>
      <w:r w:rsidR="000A383D" w:rsidRPr="00192E2E">
        <w:t>2</w:t>
      </w:r>
      <w:r w:rsidRPr="00192E2E">
        <w:t>4, разработанными в соответствии со статьями 15, 62 Лесного кодекса Российской Федерации. Лесовосстановление осуществляется путем естественного, искусственного или комбинированного восстановления лесов.</w:t>
      </w:r>
    </w:p>
    <w:p w:rsidR="00135408" w:rsidRPr="00192E2E" w:rsidRDefault="00135408" w:rsidP="00135408">
      <w:pPr>
        <w:pStyle w:val="-3"/>
      </w:pPr>
      <w:r w:rsidRPr="00192E2E">
        <w:t xml:space="preserve">Естественное восстановление лесов осуществляется вследствие как природных процессов, так и мер содействия лесовосстановлению. </w:t>
      </w:r>
    </w:p>
    <w:p w:rsidR="00135408" w:rsidRPr="00192E2E" w:rsidRDefault="00135408" w:rsidP="00135408">
      <w:pPr>
        <w:pStyle w:val="-3"/>
        <w:rPr>
          <w:spacing w:val="2"/>
          <w:szCs w:val="24"/>
          <w:shd w:val="clear" w:color="auto" w:fill="FFFFFF"/>
        </w:rPr>
      </w:pPr>
      <w:r w:rsidRPr="00192E2E">
        <w:rPr>
          <w:spacing w:val="2"/>
          <w:szCs w:val="24"/>
          <w:shd w:val="clear" w:color="auto" w:fill="FFFFFF"/>
        </w:rPr>
        <w:t>Искусственное восстановление лесов (далее - искусственное лесовосстановление) осуществляется путем создания лесных культур: посадки сеянцев, саженцев, в том числе с закрытой корневой системой, черенков или посева семян лесных растений, в том числе при реконструкции малоценных лесных насаждений.</w:t>
      </w:r>
    </w:p>
    <w:p w:rsidR="00135408" w:rsidRPr="00192E2E" w:rsidRDefault="00135408" w:rsidP="00135408">
      <w:pPr>
        <w:pStyle w:val="-3"/>
      </w:pPr>
      <w:r w:rsidRPr="00192E2E">
        <w:t>Комбинированное восстановление лесов осуществляется за счет сочетания естественного и искусственного лесовосстановления.</w:t>
      </w:r>
    </w:p>
    <w:p w:rsidR="00135408" w:rsidRPr="00192E2E" w:rsidRDefault="00135408" w:rsidP="00135408">
      <w:pPr>
        <w:pStyle w:val="-3"/>
      </w:pPr>
      <w:r w:rsidRPr="00192E2E">
        <w:rPr>
          <w:spacing w:val="2"/>
          <w:shd w:val="clear" w:color="auto" w:fill="FFFFFF"/>
        </w:rPr>
        <w:t>Работы по лесовосстановлению осуществляются на землях, предназначенных для лесовосстановления</w:t>
      </w:r>
      <w:r w:rsidRPr="00192E2E">
        <w:t xml:space="preserve"> (вырубки, гари, редины, пустыри, прогалины)</w:t>
      </w:r>
      <w:r w:rsidRPr="00192E2E">
        <w:rPr>
          <w:spacing w:val="2"/>
          <w:shd w:val="clear" w:color="auto" w:fill="FFFFFF"/>
        </w:rPr>
        <w:t>.</w:t>
      </w:r>
    </w:p>
    <w:p w:rsidR="00135408" w:rsidRPr="00192E2E" w:rsidRDefault="00135408" w:rsidP="00135408">
      <w:pPr>
        <w:pStyle w:val="-3"/>
        <w:rPr>
          <w:spacing w:val="2"/>
          <w:shd w:val="clear" w:color="auto" w:fill="FFFFFF"/>
        </w:rPr>
      </w:pPr>
      <w:r w:rsidRPr="00192E2E">
        <w:rPr>
          <w:spacing w:val="2"/>
          <w:shd w:val="clear" w:color="auto" w:fill="FFFFFF"/>
        </w:rPr>
        <w:t>Лесовосстановительные мероприятия на каждом лесном участке, предназначенном для проведения лесовосстановления, осуществляются в соответствии с проектом лесовосстановления.</w:t>
      </w:r>
    </w:p>
    <w:p w:rsidR="00135408" w:rsidRPr="00192E2E" w:rsidRDefault="00135408" w:rsidP="00135408">
      <w:pPr>
        <w:pStyle w:val="-3"/>
      </w:pPr>
      <w:r w:rsidRPr="00192E2E">
        <w:rPr>
          <w:spacing w:val="2"/>
          <w:shd w:val="clear" w:color="auto" w:fill="FFFFFF"/>
        </w:rPr>
        <w:t>Для выращивания</w:t>
      </w:r>
      <w:r w:rsidRPr="00192E2E">
        <w:t xml:space="preserve"> посадочного материала и создания лесных культур используются районированные семена лесных насаждений, соответствующие требованиям, установленным Федеральным законом от </w:t>
      </w:r>
      <w:bookmarkStart w:id="132" w:name="_Hlk72919721"/>
      <w:r w:rsidR="00014179" w:rsidRPr="00192E2E">
        <w:t>30</w:t>
      </w:r>
      <w:r w:rsidRPr="00192E2E">
        <w:t xml:space="preserve"> декабря 19</w:t>
      </w:r>
      <w:r w:rsidR="00014179" w:rsidRPr="00192E2E">
        <w:t>21</w:t>
      </w:r>
      <w:r w:rsidRPr="00192E2E">
        <w:t xml:space="preserve"> года № </w:t>
      </w:r>
      <w:r w:rsidR="00014179" w:rsidRPr="00192E2E">
        <w:t>454</w:t>
      </w:r>
      <w:r w:rsidRPr="00192E2E">
        <w:t xml:space="preserve">-ФЗ </w:t>
      </w:r>
      <w:bookmarkEnd w:id="132"/>
      <w:r w:rsidRPr="00192E2E">
        <w:t>«О семеноводстве».</w:t>
      </w:r>
    </w:p>
    <w:p w:rsidR="00135408" w:rsidRPr="00192E2E" w:rsidRDefault="00135408" w:rsidP="00135408">
      <w:pPr>
        <w:pStyle w:val="ConsPlusNormal"/>
        <w:widowControl/>
        <w:spacing w:line="360" w:lineRule="auto"/>
        <w:ind w:firstLine="709"/>
        <w:jc w:val="both"/>
        <w:rPr>
          <w:rFonts w:ascii="Times New Roman" w:hAnsi="Times New Roman" w:cs="Times New Roman"/>
          <w:sz w:val="24"/>
          <w:szCs w:val="24"/>
        </w:rPr>
      </w:pPr>
      <w:r w:rsidRPr="00192E2E">
        <w:rPr>
          <w:rFonts w:ascii="Times New Roman" w:hAnsi="Times New Roman" w:cs="Times New Roman"/>
          <w:sz w:val="24"/>
          <w:szCs w:val="24"/>
        </w:rPr>
        <w:t>Естественное лесовосстановление вследствие природных процессов планируется в зоне хвойно-широколиственных лесов в соответствии с приказом Министерства природных ресурсов и экологии Российской Федерации от 18 августа 2014 г. № 367 «Об утверждении Перечня лесорастительных зон Российской Федерации и Перечня лесных районов Российской Федерации».</w:t>
      </w:r>
    </w:p>
    <w:p w:rsidR="00135408" w:rsidRPr="00192E2E" w:rsidRDefault="00135408" w:rsidP="00135408">
      <w:pPr>
        <w:pStyle w:val="-3"/>
      </w:pPr>
      <w:r w:rsidRPr="00192E2E">
        <w:t>Искусственное лесовосстановление проводится в случае, если невозможно обеспечить естественное лесовосстановление или нецелесообразно комбинированное лесовосстановление хозяйственно ценными лесными древесными породами.</w:t>
      </w:r>
    </w:p>
    <w:p w:rsidR="00135408" w:rsidRPr="00192E2E" w:rsidRDefault="00135408" w:rsidP="00135408">
      <w:pPr>
        <w:pStyle w:val="-3"/>
      </w:pPr>
      <w:r w:rsidRPr="00192E2E">
        <w:t>Комбинированное лесовосстановление осуществляется путем посадки и посева на лесных участках, на которых естественное лесовосстановление лесных насаждений главными лесными древесными породами не обеспечивается.</w:t>
      </w:r>
    </w:p>
    <w:p w:rsidR="00135408" w:rsidRPr="00192E2E" w:rsidRDefault="00135408" w:rsidP="00135408">
      <w:pPr>
        <w:pStyle w:val="-3"/>
      </w:pPr>
      <w:r w:rsidRPr="00192E2E">
        <w:t xml:space="preserve">Лесные культуры с приживаемостью менее 25% от количества, предусмотренного критериями к молоднякам лесных древесных пород в соответствующих </w:t>
      </w:r>
      <w:proofErr w:type="gramStart"/>
      <w:r w:rsidRPr="00192E2E">
        <w:t>условиях</w:t>
      </w:r>
      <w:proofErr w:type="gramEnd"/>
      <w:r w:rsidRPr="00192E2E">
        <w:t xml:space="preserve"> считаются погибшими.</w:t>
      </w:r>
    </w:p>
    <w:p w:rsidR="00135408" w:rsidRPr="00192E2E" w:rsidRDefault="00135408" w:rsidP="00135408">
      <w:pPr>
        <w:pStyle w:val="-3"/>
      </w:pPr>
      <w:r w:rsidRPr="00192E2E">
        <w:t>При проведении выборочных рубок спелых, перестойных лесных насаждений должно обеспечиваться сохранение подроста лесных насаждений целевых пород на площадях, не занятых погрузочными пунктами, трассами магистральных и пасечных волоков, дорогами, производственными и бытовыми площадками, в количестве не менее 70 процентов. При грамотном проведении выборочных рубок происходит обновление, омолаживание древостоя, обеспечиваются условия для успешного роста и развития молодого поколения деревьев и подроста, за счет более благоприятного светового режима, возникающего в процессе изреживания древостоя. Поэтому какие-либо восстановительные мероприятия на лесосеках выборочных рубок дополнительно не проектируются. При отсутствии или недостаточном количестве естественного возобновления леса к моменту проведения очередного приема рубки допускается проведение мероприятий по искусственному или комбинированному лесовосстановлению, с увеличением интервала между приемами рубки на 3 - 5 лет.</w:t>
      </w:r>
    </w:p>
    <w:p w:rsidR="007E3A2D" w:rsidRPr="00192E2E" w:rsidRDefault="007E3A2D" w:rsidP="007E3A2D">
      <w:pPr>
        <w:pStyle w:val="affff0"/>
      </w:pPr>
      <w:bookmarkStart w:id="133" w:name="_Toc73089541"/>
      <w:bookmarkStart w:id="134" w:name="_Toc98318178"/>
      <w:bookmarkStart w:id="135" w:name="_Toc99637876"/>
      <w:bookmarkStart w:id="136" w:name="_Toc121839560"/>
      <w:r w:rsidRPr="00192E2E">
        <w:t>2.1.11. Сроки использования лесов для заготовки древесины и другие сведения</w:t>
      </w:r>
      <w:bookmarkEnd w:id="133"/>
      <w:bookmarkEnd w:id="134"/>
      <w:bookmarkEnd w:id="135"/>
      <w:bookmarkEnd w:id="136"/>
    </w:p>
    <w:p w:rsidR="007E3A2D" w:rsidRPr="00192E2E" w:rsidRDefault="007E3A2D" w:rsidP="007E3A2D">
      <w:pPr>
        <w:pStyle w:val="afffe"/>
      </w:pPr>
      <w:bookmarkStart w:id="137" w:name="_Hlk95827186"/>
      <w:r w:rsidRPr="00192E2E">
        <w:t>Рубка лесных насаждений, трелевка, частичная переработка, хранение, вывоз заготовленной древесины</w:t>
      </w:r>
      <w:bookmarkEnd w:id="137"/>
      <w:r w:rsidRPr="00192E2E">
        <w:t xml:space="preserve"> осуществляются лицом, использующим лесной участок в целях заготовки древесины, в течение 12 месяцев </w:t>
      </w:r>
      <w:r w:rsidR="00135408" w:rsidRPr="00192E2E">
        <w:t>со</w:t>
      </w:r>
      <w:r w:rsidRPr="00192E2E">
        <w:t xml:space="preserve"> д</w:t>
      </w:r>
      <w:r w:rsidR="00135408" w:rsidRPr="00192E2E">
        <w:t>ня</w:t>
      </w:r>
      <w:r w:rsidRPr="00192E2E">
        <w:t xml:space="preserve"> начала декларируемого периода согласно лесной декларации. В случае заготовки древесины на основании договора купли-продажи лесных насаждений или контракта, указанного в части 5 статьи 19 Лесного кодекса Российской Федерации, рубка лесных насаждений, трелевка, частичная переработка, хранение, вывоз осуществляются в течение срока, установленного договором или контрактом соответственно.</w:t>
      </w:r>
    </w:p>
    <w:p w:rsidR="007E3A2D" w:rsidRPr="00192E2E" w:rsidRDefault="007E3A2D" w:rsidP="007E3A2D">
      <w:pPr>
        <w:pStyle w:val="afffe"/>
      </w:pPr>
      <w:r w:rsidRPr="00192E2E">
        <w:t>Увеличение сроков рубки лесных насаждений, трелевки (транспортировки), частичной переработки, хранения, вывоза древесины, указанных в настоящем пункте, допускается в случае возникновения неблагоприятных погодных условий, исключающих своевременное исполнение данных требований, подтвержденных справкой Федеральной службы по гидрометеорологии и мониторингу окружающей среды.</w:t>
      </w:r>
    </w:p>
    <w:p w:rsidR="007E3A2D" w:rsidRPr="00192E2E" w:rsidRDefault="007E3A2D" w:rsidP="007E3A2D">
      <w:pPr>
        <w:pStyle w:val="afffe"/>
      </w:pPr>
      <w:r w:rsidRPr="00192E2E">
        <w:t>Срок рубки лесных насаждений, трелевки (транспортировки), частичной переработки, хранения, вывоза древесины может быть увеличен не более чем на 12 месяцев уполномоченным органом по письменному заявлению лица, использующего леса.</w:t>
      </w:r>
    </w:p>
    <w:p w:rsidR="007E3A2D" w:rsidRPr="00192E2E" w:rsidRDefault="007E3A2D" w:rsidP="007E3A2D">
      <w:pPr>
        <w:pStyle w:val="afffe"/>
      </w:pPr>
      <w:r w:rsidRPr="00192E2E">
        <w:t>Разрешение на изменение сроков рубки лесных насаждений, трелевки (транспортировки), частичной переработки, хранения, вывоза древесины выдается в письменном виде с указанием местонахождения лесосеки (участковое лесничество, номер лесного квартала, номер лесотаксационного выдела, номер лесосеки), площади лесосеки, объема древесины и вновь установленного (продленного) срока (даты) рубки лесных насаждений, трелевки (транспортировки), частичной переработки, хранения, вывозки древесины.</w:t>
      </w:r>
    </w:p>
    <w:p w:rsidR="007E3A2D" w:rsidRPr="00192E2E" w:rsidRDefault="007E3A2D" w:rsidP="007E3A2D">
      <w:pPr>
        <w:pStyle w:val="afffe"/>
      </w:pPr>
      <w:r w:rsidRPr="00192E2E">
        <w:t>При заготовке древесины:</w:t>
      </w:r>
    </w:p>
    <w:p w:rsidR="007E3A2D" w:rsidRPr="00192E2E" w:rsidRDefault="007E3A2D" w:rsidP="007E3A2D">
      <w:pPr>
        <w:pStyle w:val="afffe"/>
      </w:pPr>
      <w:r w:rsidRPr="00192E2E">
        <w:t>а) не допускается использование русел рек и ручьев в качестве трасс волоков и лесных дорог;</w:t>
      </w:r>
    </w:p>
    <w:p w:rsidR="007E3A2D" w:rsidRPr="00192E2E" w:rsidRDefault="007E3A2D" w:rsidP="007E3A2D">
      <w:pPr>
        <w:pStyle w:val="afffe"/>
      </w:pPr>
      <w:r w:rsidRPr="00192E2E">
        <w:t>б) не допускается повреждение лесных насаждений, растительного покрова и почв, захламление лесов промышленными и иными отходами за пределами лесосеки на смежных с ними 50-метровых полосах;</w:t>
      </w:r>
    </w:p>
    <w:p w:rsidR="0047333F" w:rsidRPr="00192E2E" w:rsidRDefault="007E3A2D" w:rsidP="007E3A2D">
      <w:pPr>
        <w:pStyle w:val="afffe"/>
      </w:pPr>
      <w:r w:rsidRPr="00192E2E">
        <w:t>в) не допускается повреждение дорог, мостов, просек, осушительной сети, дорожных, гидромелиоративных и других сооружений, русел рек и ручьев;</w:t>
      </w:r>
    </w:p>
    <w:p w:rsidR="007E3A2D" w:rsidRPr="00192E2E" w:rsidRDefault="007E3A2D" w:rsidP="007E3A2D">
      <w:pPr>
        <w:pStyle w:val="afffe"/>
      </w:pPr>
      <w:r w:rsidRPr="00192E2E">
        <w:t>г) запрещается оставление завалов (включая срубленные и оставленные на лесосеке деревья) и срубленных зависших деревьев, повреждение или уничтожение подроста, подлежащего сохранению;</w:t>
      </w:r>
    </w:p>
    <w:p w:rsidR="007E3A2D" w:rsidRPr="00192E2E" w:rsidRDefault="007E3A2D" w:rsidP="007E3A2D">
      <w:pPr>
        <w:pStyle w:val="afffe"/>
      </w:pPr>
      <w:r w:rsidRPr="00192E2E">
        <w:t>д) запрещается уничтожение или повреждение граничных, квартальных, лесосечных и других столбов и знаков;</w:t>
      </w:r>
    </w:p>
    <w:p w:rsidR="007E3A2D" w:rsidRPr="00192E2E" w:rsidRDefault="007E3A2D" w:rsidP="007E3A2D">
      <w:pPr>
        <w:pStyle w:val="afffe"/>
      </w:pPr>
      <w:r w:rsidRPr="00192E2E">
        <w:t>е) запрещается рубка и повреждение деревьев, не предназначенных для рубки и подлежащих сохранению в соответствии с настоящими Правилами заготовки древесины и лесным законодательством Российской Федерации, в том числе источников обсеменения и плюсовых деревьев;</w:t>
      </w:r>
    </w:p>
    <w:p w:rsidR="007E3A2D" w:rsidRPr="00192E2E" w:rsidRDefault="007E3A2D" w:rsidP="007E3A2D">
      <w:pPr>
        <w:pStyle w:val="afffe"/>
      </w:pPr>
      <w:r w:rsidRPr="00192E2E">
        <w:t>ж) не допускается заготовка древесины по истечении разрешенного срока (включая предоставление отсрочки), а также заготовка древесины после приостановления или прекращения права пользования лесным участком;</w:t>
      </w:r>
    </w:p>
    <w:p w:rsidR="007E3A2D" w:rsidRPr="00192E2E" w:rsidRDefault="007E3A2D" w:rsidP="007E3A2D">
      <w:pPr>
        <w:pStyle w:val="afffe"/>
      </w:pPr>
      <w:r w:rsidRPr="00192E2E">
        <w:t>з) не допускается оставление не вывезенной в установленный срок (включая предоставление отсрочки) древесины на лесосеке;</w:t>
      </w:r>
    </w:p>
    <w:p w:rsidR="007E3A2D" w:rsidRPr="00192E2E" w:rsidRDefault="007E3A2D" w:rsidP="007E3A2D">
      <w:pPr>
        <w:pStyle w:val="afffe"/>
      </w:pPr>
      <w:r w:rsidRPr="00192E2E">
        <w:t>и) не допускается вывозка, трелевка (транспортировка) древесины в места, не предусмотренные проектом освоения лесов или технологической картой лесосечных работ;</w:t>
      </w:r>
    </w:p>
    <w:p w:rsidR="007E3A2D" w:rsidRPr="00192E2E" w:rsidRDefault="007E3A2D" w:rsidP="007E3A2D">
      <w:pPr>
        <w:pStyle w:val="afffe"/>
      </w:pPr>
      <w:r w:rsidRPr="00192E2E">
        <w:t xml:space="preserve">к) не допускается невыполнение или несвоевременное выполнение работ по очистке лесосеки от порубочных остатков (остатков древесины, образующихся на лесосеке при валке и трелевке (транспортировке) деревьев, а также при очистке стволов от сучьев, включающих вершинные части срубленных деревьев, </w:t>
      </w:r>
      <w:proofErr w:type="spellStart"/>
      <w:r w:rsidRPr="00192E2E">
        <w:t>откомлевки</w:t>
      </w:r>
      <w:proofErr w:type="spellEnd"/>
      <w:r w:rsidRPr="00192E2E">
        <w:t>, сучья, хворост);</w:t>
      </w:r>
    </w:p>
    <w:p w:rsidR="007E3A2D" w:rsidRPr="00192E2E" w:rsidRDefault="007E3A2D" w:rsidP="007E3A2D">
      <w:pPr>
        <w:pStyle w:val="afffe"/>
      </w:pPr>
      <w:r w:rsidRPr="00192E2E">
        <w:t>л) не допускается уничтожение верхнего плодородного слоя почвы вне волоков и погрузочных площадок.</w:t>
      </w:r>
    </w:p>
    <w:p w:rsidR="007E3A2D" w:rsidRPr="00192E2E" w:rsidRDefault="007E3A2D" w:rsidP="007E3A2D">
      <w:pPr>
        <w:pStyle w:val="afffe"/>
      </w:pPr>
      <w:r w:rsidRPr="00192E2E">
        <w:t>При заготовке древесины на лесосеках не допускается рубка жизнеспособных деревьев ценных древесных пород (дуба, ясеня, липы, ильма, ольхи черной), произрастающих на границе их естественного ареала (в случаях, когда доля площади насаждений соответствующей древесной породы в составе лесов не превышает 1 процента от площади лесничества.</w:t>
      </w:r>
    </w:p>
    <w:p w:rsidR="007E3A2D" w:rsidRPr="00192E2E" w:rsidRDefault="007E3A2D" w:rsidP="007E3A2D">
      <w:pPr>
        <w:pStyle w:val="afffe"/>
      </w:pPr>
      <w:r w:rsidRPr="00192E2E">
        <w:t xml:space="preserve">Подлежат сохранению особи видов, занесенных в Красную книгу Российской Федерации, в Красную книгу </w:t>
      </w:r>
      <w:r w:rsidR="00135408" w:rsidRPr="00192E2E">
        <w:t>Калининградско</w:t>
      </w:r>
      <w:r w:rsidRPr="00192E2E">
        <w:t>й области.</w:t>
      </w:r>
    </w:p>
    <w:p w:rsidR="007E3A2D" w:rsidRPr="00192E2E" w:rsidRDefault="007E3A2D" w:rsidP="007E3A2D">
      <w:pPr>
        <w:pStyle w:val="afffe"/>
        <w:rPr>
          <w:i/>
        </w:rPr>
      </w:pPr>
      <w:r w:rsidRPr="00192E2E">
        <w:t>При заготовке древесины в целях повышения биоразнообразия лесов на лесосеках могут сохраняться отдельные ценные деревья в любом ярусе и их группы (старовозрастные деревья, деревья с дуплами, гнёздами птиц, а также потенциально пригодные для гнездования и мест укрытия мелких животных и т.п.).</w:t>
      </w:r>
    </w:p>
    <w:p w:rsidR="0072424F" w:rsidRPr="00192E2E" w:rsidRDefault="0072424F" w:rsidP="0072424F">
      <w:pPr>
        <w:pStyle w:val="affff0"/>
      </w:pPr>
      <w:bookmarkStart w:id="138" w:name="_Toc99637877"/>
      <w:bookmarkStart w:id="139" w:name="_Toc121839561"/>
      <w:r w:rsidRPr="00192E2E">
        <w:t xml:space="preserve">2.2. Нормативы, параметры и сроки использования </w:t>
      </w:r>
      <w:bookmarkStart w:id="140" w:name="_Toc318879632"/>
      <w:r w:rsidRPr="00192E2E">
        <w:t>лесов для заготовки живицы</w:t>
      </w:r>
      <w:bookmarkEnd w:id="138"/>
      <w:bookmarkEnd w:id="139"/>
      <w:bookmarkEnd w:id="140"/>
    </w:p>
    <w:p w:rsidR="0072424F" w:rsidRPr="00192E2E" w:rsidRDefault="0072424F" w:rsidP="0072424F">
      <w:pPr>
        <w:pStyle w:val="afffe"/>
      </w:pPr>
      <w:r w:rsidRPr="00192E2E">
        <w:t xml:space="preserve">Заготовка живицы представляет собой предпринимательскую деятельность, связанную с подсочкой хвойных лесных насаждений, хранением живицы и вывозом ее из леса и регламентируется статьей 31 Лесного кодекса Российской Федерации и Правилами заготовки живицы, утвержденными приказом </w:t>
      </w:r>
      <w:bookmarkStart w:id="141" w:name="_Hlk95836158"/>
      <w:r w:rsidRPr="00192E2E">
        <w:t xml:space="preserve">Министерства природных ресурсов и экологии Российской Федерации от </w:t>
      </w:r>
      <w:bookmarkStart w:id="142" w:name="_Hlk95835975"/>
      <w:r w:rsidRPr="00192E2E">
        <w:t xml:space="preserve">09 ноября 2020 года № </w:t>
      </w:r>
      <w:bookmarkEnd w:id="142"/>
      <w:r w:rsidRPr="00192E2E">
        <w:t>911</w:t>
      </w:r>
      <w:bookmarkEnd w:id="141"/>
      <w:r w:rsidRPr="00192E2E">
        <w:t>.</w:t>
      </w:r>
    </w:p>
    <w:p w:rsidR="00DB3B46" w:rsidRPr="00192E2E" w:rsidRDefault="00DB3B46" w:rsidP="00DB3B46">
      <w:pPr>
        <w:pStyle w:val="-3"/>
      </w:pPr>
      <w:r w:rsidRPr="00192E2E">
        <w:t>В городских лесах подсо</w:t>
      </w:r>
      <w:r w:rsidR="00655837">
        <w:t>чка лесных насаждений запрещена, таблица 2.2.1 не заполняемся.</w:t>
      </w:r>
    </w:p>
    <w:p w:rsidR="006E1976" w:rsidRPr="00192E2E" w:rsidRDefault="0072424F" w:rsidP="00A0736A">
      <w:pPr>
        <w:pStyle w:val="afffe"/>
      </w:pPr>
      <w:r w:rsidRPr="00192E2E">
        <w:t xml:space="preserve">Таблица 2.2.1. Фонд подсочки древостоев </w:t>
      </w:r>
    </w:p>
    <w:p w:rsidR="0072424F" w:rsidRPr="00192E2E" w:rsidRDefault="0072424F" w:rsidP="006E1976">
      <w:pPr>
        <w:pStyle w:val="afffe"/>
        <w:spacing w:line="240" w:lineRule="auto"/>
        <w:jc w:val="right"/>
      </w:pPr>
      <w:r w:rsidRPr="00192E2E">
        <w:t>площадь,</w:t>
      </w:r>
      <w:r w:rsidR="000E094F" w:rsidRPr="00192E2E">
        <w:t xml:space="preserve"> тыс. </w:t>
      </w:r>
      <w:r w:rsidRPr="00192E2E">
        <w:t>га</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tblPr>
      <w:tblGrid>
        <w:gridCol w:w="568"/>
        <w:gridCol w:w="4111"/>
        <w:gridCol w:w="1701"/>
        <w:gridCol w:w="2410"/>
        <w:gridCol w:w="849"/>
      </w:tblGrid>
      <w:tr w:rsidR="0072424F" w:rsidRPr="00192E2E" w:rsidTr="005B2543">
        <w:trPr>
          <w:jc w:val="center"/>
        </w:trPr>
        <w:tc>
          <w:tcPr>
            <w:tcW w:w="568" w:type="dxa"/>
            <w:vMerge w:val="restart"/>
            <w:vAlign w:val="center"/>
          </w:tcPr>
          <w:p w:rsidR="0072424F" w:rsidRPr="00192E2E" w:rsidRDefault="0072424F" w:rsidP="0072424F">
            <w:pPr>
              <w:spacing w:after="0"/>
              <w:jc w:val="center"/>
              <w:rPr>
                <w:rFonts w:ascii="Times New Roman" w:hAnsi="Times New Roman"/>
              </w:rPr>
            </w:pPr>
            <w:r w:rsidRPr="00192E2E">
              <w:rPr>
                <w:rFonts w:ascii="Times New Roman" w:hAnsi="Times New Roman"/>
              </w:rPr>
              <w:t>№№</w:t>
            </w:r>
          </w:p>
          <w:p w:rsidR="0072424F" w:rsidRPr="00192E2E" w:rsidRDefault="0072424F" w:rsidP="0072424F">
            <w:pPr>
              <w:spacing w:after="0"/>
              <w:jc w:val="center"/>
              <w:rPr>
                <w:rFonts w:ascii="Times New Roman" w:hAnsi="Times New Roman"/>
              </w:rPr>
            </w:pPr>
            <w:r w:rsidRPr="00192E2E">
              <w:rPr>
                <w:rFonts w:ascii="Times New Roman" w:hAnsi="Times New Roman"/>
              </w:rPr>
              <w:t>п/п</w:t>
            </w:r>
          </w:p>
        </w:tc>
        <w:tc>
          <w:tcPr>
            <w:tcW w:w="4111" w:type="dxa"/>
            <w:vMerge w:val="restart"/>
            <w:vAlign w:val="center"/>
          </w:tcPr>
          <w:p w:rsidR="0072424F" w:rsidRPr="00192E2E" w:rsidRDefault="0072424F" w:rsidP="0072424F">
            <w:pPr>
              <w:spacing w:after="0"/>
              <w:jc w:val="center"/>
              <w:rPr>
                <w:rFonts w:ascii="Times New Roman" w:hAnsi="Times New Roman"/>
              </w:rPr>
            </w:pPr>
            <w:r w:rsidRPr="00192E2E">
              <w:rPr>
                <w:rFonts w:ascii="Times New Roman" w:hAnsi="Times New Roman"/>
              </w:rPr>
              <w:t>Показатели</w:t>
            </w:r>
          </w:p>
        </w:tc>
        <w:tc>
          <w:tcPr>
            <w:tcW w:w="4960" w:type="dxa"/>
            <w:gridSpan w:val="3"/>
            <w:vAlign w:val="center"/>
          </w:tcPr>
          <w:p w:rsidR="0072424F" w:rsidRPr="00192E2E" w:rsidRDefault="0072424F" w:rsidP="0072424F">
            <w:pPr>
              <w:spacing w:after="0"/>
              <w:jc w:val="center"/>
              <w:rPr>
                <w:rFonts w:ascii="Times New Roman" w:hAnsi="Times New Roman"/>
              </w:rPr>
            </w:pPr>
            <w:r w:rsidRPr="00192E2E">
              <w:rPr>
                <w:rFonts w:ascii="Times New Roman" w:hAnsi="Times New Roman"/>
              </w:rPr>
              <w:t>Подсочка</w:t>
            </w:r>
          </w:p>
        </w:tc>
      </w:tr>
      <w:tr w:rsidR="0072424F" w:rsidRPr="00192E2E" w:rsidTr="005B2543">
        <w:trPr>
          <w:jc w:val="center"/>
        </w:trPr>
        <w:tc>
          <w:tcPr>
            <w:tcW w:w="568" w:type="dxa"/>
            <w:vMerge/>
            <w:vAlign w:val="center"/>
          </w:tcPr>
          <w:p w:rsidR="0072424F" w:rsidRPr="00192E2E" w:rsidRDefault="0072424F" w:rsidP="0072424F">
            <w:pPr>
              <w:spacing w:after="0"/>
              <w:jc w:val="center"/>
              <w:rPr>
                <w:rFonts w:ascii="Times New Roman" w:hAnsi="Times New Roman"/>
              </w:rPr>
            </w:pPr>
          </w:p>
        </w:tc>
        <w:tc>
          <w:tcPr>
            <w:tcW w:w="4111" w:type="dxa"/>
            <w:vMerge/>
            <w:vAlign w:val="center"/>
          </w:tcPr>
          <w:p w:rsidR="0072424F" w:rsidRPr="00192E2E" w:rsidRDefault="0072424F" w:rsidP="0072424F">
            <w:pPr>
              <w:spacing w:after="0"/>
              <w:jc w:val="center"/>
              <w:rPr>
                <w:rFonts w:ascii="Times New Roman" w:hAnsi="Times New Roman"/>
              </w:rPr>
            </w:pPr>
          </w:p>
        </w:tc>
        <w:tc>
          <w:tcPr>
            <w:tcW w:w="4960" w:type="dxa"/>
            <w:gridSpan w:val="3"/>
            <w:vAlign w:val="center"/>
          </w:tcPr>
          <w:p w:rsidR="0072424F" w:rsidRPr="00192E2E" w:rsidRDefault="0072424F" w:rsidP="0072424F">
            <w:pPr>
              <w:spacing w:after="0"/>
              <w:jc w:val="center"/>
              <w:rPr>
                <w:rFonts w:ascii="Times New Roman" w:hAnsi="Times New Roman"/>
              </w:rPr>
            </w:pPr>
            <w:r w:rsidRPr="00192E2E">
              <w:rPr>
                <w:rFonts w:ascii="Times New Roman" w:hAnsi="Times New Roman"/>
              </w:rPr>
              <w:t>целевое назначение лесов</w:t>
            </w:r>
          </w:p>
        </w:tc>
      </w:tr>
      <w:tr w:rsidR="0072424F" w:rsidRPr="00192E2E" w:rsidTr="005B2543">
        <w:trPr>
          <w:jc w:val="center"/>
        </w:trPr>
        <w:tc>
          <w:tcPr>
            <w:tcW w:w="568" w:type="dxa"/>
            <w:vMerge/>
            <w:vAlign w:val="center"/>
          </w:tcPr>
          <w:p w:rsidR="0072424F" w:rsidRPr="00192E2E" w:rsidRDefault="0072424F" w:rsidP="0072424F">
            <w:pPr>
              <w:spacing w:after="0"/>
              <w:jc w:val="center"/>
              <w:rPr>
                <w:rFonts w:ascii="Times New Roman" w:hAnsi="Times New Roman"/>
              </w:rPr>
            </w:pPr>
          </w:p>
        </w:tc>
        <w:tc>
          <w:tcPr>
            <w:tcW w:w="4111" w:type="dxa"/>
            <w:vMerge/>
            <w:vAlign w:val="center"/>
          </w:tcPr>
          <w:p w:rsidR="0072424F" w:rsidRPr="00192E2E" w:rsidRDefault="0072424F" w:rsidP="0072424F">
            <w:pPr>
              <w:spacing w:after="0"/>
              <w:jc w:val="center"/>
              <w:rPr>
                <w:rFonts w:ascii="Times New Roman" w:hAnsi="Times New Roman"/>
              </w:rPr>
            </w:pPr>
          </w:p>
        </w:tc>
        <w:tc>
          <w:tcPr>
            <w:tcW w:w="1701" w:type="dxa"/>
            <w:vAlign w:val="center"/>
          </w:tcPr>
          <w:p w:rsidR="0072424F" w:rsidRPr="00192E2E" w:rsidRDefault="000E094F" w:rsidP="000E094F">
            <w:pPr>
              <w:spacing w:after="0"/>
              <w:jc w:val="center"/>
              <w:rPr>
                <w:rFonts w:ascii="Times New Roman" w:hAnsi="Times New Roman"/>
              </w:rPr>
            </w:pPr>
            <w:r w:rsidRPr="00192E2E">
              <w:rPr>
                <w:rFonts w:ascii="Times New Roman" w:hAnsi="Times New Roman"/>
              </w:rPr>
              <w:t>з</w:t>
            </w:r>
            <w:r w:rsidR="0072424F" w:rsidRPr="00192E2E">
              <w:rPr>
                <w:rFonts w:ascii="Times New Roman" w:hAnsi="Times New Roman"/>
              </w:rPr>
              <w:t>ащитные</w:t>
            </w:r>
            <w:r w:rsidRPr="00192E2E">
              <w:rPr>
                <w:rFonts w:ascii="Times New Roman" w:hAnsi="Times New Roman"/>
              </w:rPr>
              <w:t xml:space="preserve"> </w:t>
            </w:r>
            <w:r w:rsidR="0072424F" w:rsidRPr="00192E2E">
              <w:rPr>
                <w:rFonts w:ascii="Times New Roman" w:hAnsi="Times New Roman"/>
              </w:rPr>
              <w:t>леса</w:t>
            </w:r>
          </w:p>
        </w:tc>
        <w:tc>
          <w:tcPr>
            <w:tcW w:w="2410" w:type="dxa"/>
            <w:vAlign w:val="center"/>
          </w:tcPr>
          <w:p w:rsidR="0072424F" w:rsidRPr="00192E2E" w:rsidRDefault="0072424F" w:rsidP="0072424F">
            <w:pPr>
              <w:spacing w:after="0"/>
              <w:jc w:val="center"/>
              <w:rPr>
                <w:rFonts w:ascii="Times New Roman" w:hAnsi="Times New Roman"/>
              </w:rPr>
            </w:pPr>
            <w:r w:rsidRPr="00192E2E">
              <w:rPr>
                <w:rFonts w:ascii="Times New Roman" w:hAnsi="Times New Roman"/>
              </w:rPr>
              <w:t>эксплуатационные леса</w:t>
            </w:r>
          </w:p>
        </w:tc>
        <w:tc>
          <w:tcPr>
            <w:tcW w:w="849" w:type="dxa"/>
            <w:vAlign w:val="center"/>
          </w:tcPr>
          <w:p w:rsidR="0072424F" w:rsidRPr="00192E2E" w:rsidRDefault="0072424F" w:rsidP="0072424F">
            <w:pPr>
              <w:spacing w:after="0"/>
              <w:jc w:val="center"/>
              <w:rPr>
                <w:rFonts w:ascii="Times New Roman" w:hAnsi="Times New Roman"/>
              </w:rPr>
            </w:pPr>
            <w:r w:rsidRPr="00192E2E">
              <w:rPr>
                <w:rFonts w:ascii="Times New Roman" w:hAnsi="Times New Roman"/>
              </w:rPr>
              <w:t>итого</w:t>
            </w:r>
          </w:p>
        </w:tc>
      </w:tr>
      <w:tr w:rsidR="0072424F" w:rsidRPr="00192E2E" w:rsidTr="005B2543">
        <w:trPr>
          <w:jc w:val="center"/>
        </w:trPr>
        <w:tc>
          <w:tcPr>
            <w:tcW w:w="568" w:type="dxa"/>
            <w:vAlign w:val="center"/>
          </w:tcPr>
          <w:p w:rsidR="0072424F" w:rsidRPr="00192E2E" w:rsidRDefault="0072424F" w:rsidP="0072424F">
            <w:pPr>
              <w:spacing w:after="0"/>
              <w:jc w:val="center"/>
              <w:rPr>
                <w:rFonts w:ascii="Times New Roman" w:hAnsi="Times New Roman"/>
              </w:rPr>
            </w:pPr>
            <w:r w:rsidRPr="00192E2E">
              <w:rPr>
                <w:rFonts w:ascii="Times New Roman" w:hAnsi="Times New Roman"/>
              </w:rPr>
              <w:t>1</w:t>
            </w:r>
          </w:p>
        </w:tc>
        <w:tc>
          <w:tcPr>
            <w:tcW w:w="4111" w:type="dxa"/>
            <w:vAlign w:val="center"/>
          </w:tcPr>
          <w:p w:rsidR="0072424F" w:rsidRPr="00192E2E" w:rsidRDefault="0072424F" w:rsidP="0072424F">
            <w:pPr>
              <w:spacing w:after="0"/>
              <w:jc w:val="center"/>
              <w:rPr>
                <w:rFonts w:ascii="Times New Roman" w:hAnsi="Times New Roman"/>
              </w:rPr>
            </w:pPr>
            <w:r w:rsidRPr="00192E2E">
              <w:rPr>
                <w:rFonts w:ascii="Times New Roman" w:hAnsi="Times New Roman"/>
              </w:rPr>
              <w:t>2</w:t>
            </w:r>
          </w:p>
        </w:tc>
        <w:tc>
          <w:tcPr>
            <w:tcW w:w="1701" w:type="dxa"/>
            <w:vAlign w:val="center"/>
          </w:tcPr>
          <w:p w:rsidR="0072424F" w:rsidRPr="00192E2E" w:rsidRDefault="0072424F" w:rsidP="0072424F">
            <w:pPr>
              <w:spacing w:after="0"/>
              <w:jc w:val="center"/>
              <w:rPr>
                <w:rFonts w:ascii="Times New Roman" w:hAnsi="Times New Roman"/>
              </w:rPr>
            </w:pPr>
            <w:r w:rsidRPr="00192E2E">
              <w:rPr>
                <w:rFonts w:ascii="Times New Roman" w:hAnsi="Times New Roman"/>
              </w:rPr>
              <w:t>3</w:t>
            </w:r>
          </w:p>
        </w:tc>
        <w:tc>
          <w:tcPr>
            <w:tcW w:w="2410" w:type="dxa"/>
            <w:vAlign w:val="center"/>
          </w:tcPr>
          <w:p w:rsidR="0072424F" w:rsidRPr="00192E2E" w:rsidRDefault="0072424F" w:rsidP="0072424F">
            <w:pPr>
              <w:spacing w:after="0"/>
              <w:jc w:val="center"/>
              <w:rPr>
                <w:rFonts w:ascii="Times New Roman" w:hAnsi="Times New Roman"/>
              </w:rPr>
            </w:pPr>
            <w:r w:rsidRPr="00192E2E">
              <w:rPr>
                <w:rFonts w:ascii="Times New Roman" w:hAnsi="Times New Roman"/>
              </w:rPr>
              <w:t>4</w:t>
            </w:r>
          </w:p>
        </w:tc>
        <w:tc>
          <w:tcPr>
            <w:tcW w:w="849" w:type="dxa"/>
            <w:vAlign w:val="center"/>
          </w:tcPr>
          <w:p w:rsidR="0072424F" w:rsidRPr="00192E2E" w:rsidRDefault="0072424F" w:rsidP="0072424F">
            <w:pPr>
              <w:spacing w:after="0"/>
              <w:jc w:val="center"/>
              <w:rPr>
                <w:rFonts w:ascii="Times New Roman" w:hAnsi="Times New Roman"/>
              </w:rPr>
            </w:pPr>
            <w:r w:rsidRPr="00192E2E">
              <w:rPr>
                <w:rFonts w:ascii="Times New Roman" w:hAnsi="Times New Roman"/>
              </w:rPr>
              <w:t>5</w:t>
            </w:r>
          </w:p>
        </w:tc>
      </w:tr>
      <w:tr w:rsidR="0072424F" w:rsidRPr="00192E2E" w:rsidTr="00CC5809">
        <w:trPr>
          <w:jc w:val="center"/>
        </w:trPr>
        <w:tc>
          <w:tcPr>
            <w:tcW w:w="568" w:type="dxa"/>
          </w:tcPr>
          <w:p w:rsidR="0072424F" w:rsidRPr="00192E2E" w:rsidRDefault="0072424F" w:rsidP="0072424F">
            <w:pPr>
              <w:spacing w:after="0"/>
              <w:jc w:val="center"/>
              <w:rPr>
                <w:rFonts w:ascii="Times New Roman" w:hAnsi="Times New Roman"/>
              </w:rPr>
            </w:pPr>
            <w:r w:rsidRPr="00192E2E">
              <w:rPr>
                <w:rFonts w:ascii="Times New Roman" w:hAnsi="Times New Roman"/>
              </w:rPr>
              <w:t>1.</w:t>
            </w:r>
          </w:p>
        </w:tc>
        <w:tc>
          <w:tcPr>
            <w:tcW w:w="4111" w:type="dxa"/>
          </w:tcPr>
          <w:p w:rsidR="0072424F" w:rsidRPr="00192E2E" w:rsidRDefault="0072424F" w:rsidP="0072424F">
            <w:pPr>
              <w:spacing w:after="0"/>
              <w:rPr>
                <w:rFonts w:ascii="Times New Roman" w:hAnsi="Times New Roman"/>
              </w:rPr>
            </w:pPr>
            <w:r w:rsidRPr="00192E2E">
              <w:rPr>
                <w:rFonts w:ascii="Times New Roman" w:hAnsi="Times New Roman"/>
              </w:rPr>
              <w:t xml:space="preserve"> Всего спелых и перестойных насаждений, пригодных для подсочки</w:t>
            </w:r>
          </w:p>
        </w:tc>
        <w:tc>
          <w:tcPr>
            <w:tcW w:w="1701" w:type="dxa"/>
            <w:vAlign w:val="center"/>
          </w:tcPr>
          <w:p w:rsidR="0072424F" w:rsidRPr="00192E2E" w:rsidRDefault="006E1976" w:rsidP="00CC5809">
            <w:pPr>
              <w:spacing w:after="0"/>
              <w:jc w:val="center"/>
              <w:rPr>
                <w:rFonts w:ascii="Times New Roman" w:hAnsi="Times New Roman"/>
              </w:rPr>
            </w:pPr>
            <w:r w:rsidRPr="00192E2E">
              <w:rPr>
                <w:rFonts w:ascii="Times New Roman" w:hAnsi="Times New Roman"/>
              </w:rPr>
              <w:t>-</w:t>
            </w:r>
          </w:p>
        </w:tc>
        <w:tc>
          <w:tcPr>
            <w:tcW w:w="2410" w:type="dxa"/>
            <w:vAlign w:val="center"/>
          </w:tcPr>
          <w:p w:rsidR="0072424F" w:rsidRPr="00192E2E" w:rsidRDefault="0072424F" w:rsidP="00CC5809">
            <w:pPr>
              <w:spacing w:after="0"/>
              <w:jc w:val="center"/>
              <w:rPr>
                <w:rFonts w:ascii="Times New Roman" w:hAnsi="Times New Roman"/>
              </w:rPr>
            </w:pPr>
            <w:r w:rsidRPr="00192E2E">
              <w:rPr>
                <w:rFonts w:ascii="Times New Roman" w:hAnsi="Times New Roman"/>
              </w:rPr>
              <w:t>-</w:t>
            </w:r>
          </w:p>
        </w:tc>
        <w:tc>
          <w:tcPr>
            <w:tcW w:w="849" w:type="dxa"/>
            <w:vAlign w:val="center"/>
          </w:tcPr>
          <w:p w:rsidR="0072424F" w:rsidRPr="00192E2E" w:rsidRDefault="006E1976" w:rsidP="00CC5809">
            <w:pPr>
              <w:spacing w:after="0"/>
              <w:jc w:val="center"/>
              <w:rPr>
                <w:rFonts w:ascii="Times New Roman" w:hAnsi="Times New Roman"/>
              </w:rPr>
            </w:pPr>
            <w:r w:rsidRPr="00192E2E">
              <w:rPr>
                <w:rFonts w:ascii="Times New Roman" w:hAnsi="Times New Roman"/>
              </w:rPr>
              <w:t>-</w:t>
            </w:r>
          </w:p>
        </w:tc>
      </w:tr>
      <w:tr w:rsidR="0072424F" w:rsidRPr="00192E2E" w:rsidTr="00CC5809">
        <w:trPr>
          <w:jc w:val="center"/>
        </w:trPr>
        <w:tc>
          <w:tcPr>
            <w:tcW w:w="568" w:type="dxa"/>
          </w:tcPr>
          <w:p w:rsidR="0072424F" w:rsidRPr="00192E2E" w:rsidRDefault="0072424F" w:rsidP="0072424F">
            <w:pPr>
              <w:spacing w:after="0"/>
              <w:jc w:val="center"/>
              <w:rPr>
                <w:rFonts w:ascii="Times New Roman" w:hAnsi="Times New Roman"/>
              </w:rPr>
            </w:pPr>
            <w:r w:rsidRPr="00192E2E">
              <w:rPr>
                <w:rFonts w:ascii="Times New Roman" w:hAnsi="Times New Roman"/>
              </w:rPr>
              <w:t>1.1.</w:t>
            </w:r>
          </w:p>
        </w:tc>
        <w:tc>
          <w:tcPr>
            <w:tcW w:w="4111" w:type="dxa"/>
          </w:tcPr>
          <w:p w:rsidR="0072424F" w:rsidRPr="00192E2E" w:rsidRDefault="0072424F" w:rsidP="0072424F">
            <w:pPr>
              <w:spacing w:after="0"/>
              <w:jc w:val="both"/>
              <w:rPr>
                <w:rFonts w:ascii="Times New Roman" w:hAnsi="Times New Roman"/>
              </w:rPr>
            </w:pPr>
            <w:r w:rsidRPr="00192E2E">
              <w:rPr>
                <w:rFonts w:ascii="Times New Roman" w:hAnsi="Times New Roman"/>
              </w:rPr>
              <w:t xml:space="preserve"> Из них:</w:t>
            </w:r>
          </w:p>
        </w:tc>
        <w:tc>
          <w:tcPr>
            <w:tcW w:w="1701" w:type="dxa"/>
            <w:vAlign w:val="center"/>
          </w:tcPr>
          <w:p w:rsidR="0072424F" w:rsidRPr="00192E2E" w:rsidRDefault="0072424F" w:rsidP="00CC5809">
            <w:pPr>
              <w:spacing w:after="0"/>
              <w:jc w:val="center"/>
              <w:rPr>
                <w:rFonts w:ascii="Times New Roman" w:hAnsi="Times New Roman"/>
              </w:rPr>
            </w:pPr>
          </w:p>
        </w:tc>
        <w:tc>
          <w:tcPr>
            <w:tcW w:w="2410" w:type="dxa"/>
            <w:vAlign w:val="center"/>
          </w:tcPr>
          <w:p w:rsidR="0072424F" w:rsidRPr="00192E2E" w:rsidRDefault="0072424F" w:rsidP="00CC5809">
            <w:pPr>
              <w:spacing w:after="0"/>
              <w:jc w:val="center"/>
              <w:rPr>
                <w:rFonts w:ascii="Times New Roman" w:hAnsi="Times New Roman"/>
              </w:rPr>
            </w:pPr>
          </w:p>
        </w:tc>
        <w:tc>
          <w:tcPr>
            <w:tcW w:w="849" w:type="dxa"/>
            <w:vAlign w:val="center"/>
          </w:tcPr>
          <w:p w:rsidR="0072424F" w:rsidRPr="00192E2E" w:rsidRDefault="0072424F" w:rsidP="00CC5809">
            <w:pPr>
              <w:spacing w:after="0"/>
              <w:jc w:val="center"/>
              <w:rPr>
                <w:rFonts w:ascii="Times New Roman" w:hAnsi="Times New Roman"/>
              </w:rPr>
            </w:pPr>
          </w:p>
        </w:tc>
      </w:tr>
      <w:tr w:rsidR="0072424F" w:rsidRPr="00192E2E" w:rsidTr="00CC5809">
        <w:trPr>
          <w:jc w:val="center"/>
        </w:trPr>
        <w:tc>
          <w:tcPr>
            <w:tcW w:w="568" w:type="dxa"/>
          </w:tcPr>
          <w:p w:rsidR="0072424F" w:rsidRPr="00192E2E" w:rsidRDefault="0072424F" w:rsidP="0072424F">
            <w:pPr>
              <w:spacing w:after="0"/>
              <w:jc w:val="center"/>
              <w:rPr>
                <w:rFonts w:ascii="Times New Roman" w:hAnsi="Times New Roman"/>
              </w:rPr>
            </w:pPr>
          </w:p>
        </w:tc>
        <w:tc>
          <w:tcPr>
            <w:tcW w:w="4111" w:type="dxa"/>
          </w:tcPr>
          <w:p w:rsidR="0072424F" w:rsidRPr="00192E2E" w:rsidRDefault="0072424F" w:rsidP="0072424F">
            <w:pPr>
              <w:spacing w:after="0"/>
              <w:jc w:val="both"/>
              <w:rPr>
                <w:rFonts w:ascii="Times New Roman" w:hAnsi="Times New Roman"/>
              </w:rPr>
            </w:pPr>
            <w:r w:rsidRPr="00192E2E">
              <w:rPr>
                <w:rFonts w:ascii="Times New Roman" w:hAnsi="Times New Roman"/>
              </w:rPr>
              <w:t xml:space="preserve"> - вовлечены в подсочку</w:t>
            </w:r>
          </w:p>
        </w:tc>
        <w:tc>
          <w:tcPr>
            <w:tcW w:w="1701" w:type="dxa"/>
            <w:vAlign w:val="center"/>
          </w:tcPr>
          <w:p w:rsidR="0072424F" w:rsidRPr="00192E2E" w:rsidRDefault="0072424F" w:rsidP="00CC5809">
            <w:pPr>
              <w:spacing w:after="0"/>
              <w:jc w:val="center"/>
              <w:rPr>
                <w:rFonts w:ascii="Times New Roman" w:hAnsi="Times New Roman"/>
              </w:rPr>
            </w:pPr>
            <w:r w:rsidRPr="00192E2E">
              <w:rPr>
                <w:rFonts w:ascii="Times New Roman" w:hAnsi="Times New Roman"/>
              </w:rPr>
              <w:t>-</w:t>
            </w:r>
          </w:p>
        </w:tc>
        <w:tc>
          <w:tcPr>
            <w:tcW w:w="2410" w:type="dxa"/>
            <w:vAlign w:val="center"/>
          </w:tcPr>
          <w:p w:rsidR="0072424F" w:rsidRPr="00192E2E" w:rsidRDefault="0072424F" w:rsidP="00CC5809">
            <w:pPr>
              <w:spacing w:after="0"/>
              <w:jc w:val="center"/>
              <w:rPr>
                <w:rFonts w:ascii="Times New Roman" w:hAnsi="Times New Roman"/>
              </w:rPr>
            </w:pPr>
            <w:r w:rsidRPr="00192E2E">
              <w:rPr>
                <w:rFonts w:ascii="Times New Roman" w:hAnsi="Times New Roman"/>
              </w:rPr>
              <w:t>-</w:t>
            </w:r>
          </w:p>
        </w:tc>
        <w:tc>
          <w:tcPr>
            <w:tcW w:w="849" w:type="dxa"/>
            <w:vAlign w:val="center"/>
          </w:tcPr>
          <w:p w:rsidR="0072424F" w:rsidRPr="00192E2E" w:rsidRDefault="0072424F" w:rsidP="00CC5809">
            <w:pPr>
              <w:spacing w:after="0"/>
              <w:jc w:val="center"/>
              <w:rPr>
                <w:rFonts w:ascii="Times New Roman" w:hAnsi="Times New Roman"/>
              </w:rPr>
            </w:pPr>
            <w:r w:rsidRPr="00192E2E">
              <w:rPr>
                <w:rFonts w:ascii="Times New Roman" w:hAnsi="Times New Roman"/>
              </w:rPr>
              <w:t>-</w:t>
            </w:r>
          </w:p>
        </w:tc>
      </w:tr>
      <w:tr w:rsidR="0072424F" w:rsidRPr="00192E2E" w:rsidTr="00CC5809">
        <w:trPr>
          <w:jc w:val="center"/>
        </w:trPr>
        <w:tc>
          <w:tcPr>
            <w:tcW w:w="568" w:type="dxa"/>
          </w:tcPr>
          <w:p w:rsidR="0072424F" w:rsidRPr="00192E2E" w:rsidRDefault="0072424F" w:rsidP="0072424F">
            <w:pPr>
              <w:spacing w:after="0"/>
              <w:jc w:val="center"/>
              <w:rPr>
                <w:rFonts w:ascii="Times New Roman" w:hAnsi="Times New Roman"/>
              </w:rPr>
            </w:pPr>
          </w:p>
        </w:tc>
        <w:tc>
          <w:tcPr>
            <w:tcW w:w="4111" w:type="dxa"/>
          </w:tcPr>
          <w:p w:rsidR="0072424F" w:rsidRPr="00192E2E" w:rsidRDefault="0072424F" w:rsidP="0072424F">
            <w:pPr>
              <w:spacing w:after="0"/>
              <w:jc w:val="both"/>
              <w:rPr>
                <w:rFonts w:ascii="Times New Roman" w:hAnsi="Times New Roman"/>
              </w:rPr>
            </w:pPr>
            <w:r w:rsidRPr="00192E2E">
              <w:rPr>
                <w:rFonts w:ascii="Times New Roman" w:hAnsi="Times New Roman"/>
              </w:rPr>
              <w:t xml:space="preserve"> - нерентабельные для подсочки</w:t>
            </w:r>
          </w:p>
        </w:tc>
        <w:tc>
          <w:tcPr>
            <w:tcW w:w="1701" w:type="dxa"/>
            <w:vAlign w:val="center"/>
          </w:tcPr>
          <w:p w:rsidR="0072424F" w:rsidRPr="00192E2E" w:rsidRDefault="006E1976" w:rsidP="00CC5809">
            <w:pPr>
              <w:spacing w:after="0"/>
              <w:jc w:val="center"/>
              <w:rPr>
                <w:rFonts w:ascii="Times New Roman" w:hAnsi="Times New Roman"/>
              </w:rPr>
            </w:pPr>
            <w:r w:rsidRPr="00192E2E">
              <w:rPr>
                <w:rFonts w:ascii="Times New Roman" w:hAnsi="Times New Roman"/>
              </w:rPr>
              <w:t>-</w:t>
            </w:r>
          </w:p>
        </w:tc>
        <w:tc>
          <w:tcPr>
            <w:tcW w:w="2410" w:type="dxa"/>
            <w:vAlign w:val="center"/>
          </w:tcPr>
          <w:p w:rsidR="0072424F" w:rsidRPr="00192E2E" w:rsidRDefault="0072424F" w:rsidP="00CC5809">
            <w:pPr>
              <w:spacing w:after="0"/>
              <w:jc w:val="center"/>
              <w:rPr>
                <w:rFonts w:ascii="Times New Roman" w:hAnsi="Times New Roman"/>
              </w:rPr>
            </w:pPr>
            <w:r w:rsidRPr="00192E2E">
              <w:rPr>
                <w:rFonts w:ascii="Times New Roman" w:hAnsi="Times New Roman"/>
              </w:rPr>
              <w:t>-</w:t>
            </w:r>
          </w:p>
        </w:tc>
        <w:tc>
          <w:tcPr>
            <w:tcW w:w="849" w:type="dxa"/>
            <w:vAlign w:val="center"/>
          </w:tcPr>
          <w:p w:rsidR="0072424F" w:rsidRPr="00192E2E" w:rsidRDefault="006E1976" w:rsidP="00CC5809">
            <w:pPr>
              <w:spacing w:after="0"/>
              <w:jc w:val="center"/>
              <w:rPr>
                <w:rFonts w:ascii="Times New Roman" w:hAnsi="Times New Roman"/>
              </w:rPr>
            </w:pPr>
            <w:r w:rsidRPr="00192E2E">
              <w:rPr>
                <w:rFonts w:ascii="Times New Roman" w:hAnsi="Times New Roman"/>
              </w:rPr>
              <w:t>-</w:t>
            </w:r>
          </w:p>
        </w:tc>
      </w:tr>
      <w:tr w:rsidR="0072424F" w:rsidRPr="00192E2E" w:rsidTr="00CC5809">
        <w:trPr>
          <w:jc w:val="center"/>
        </w:trPr>
        <w:tc>
          <w:tcPr>
            <w:tcW w:w="568" w:type="dxa"/>
          </w:tcPr>
          <w:p w:rsidR="0072424F" w:rsidRPr="00192E2E" w:rsidRDefault="0072424F" w:rsidP="0072424F">
            <w:pPr>
              <w:spacing w:after="0"/>
              <w:jc w:val="center"/>
              <w:rPr>
                <w:rFonts w:ascii="Times New Roman" w:hAnsi="Times New Roman"/>
              </w:rPr>
            </w:pPr>
            <w:r w:rsidRPr="00192E2E">
              <w:rPr>
                <w:rFonts w:ascii="Times New Roman" w:hAnsi="Times New Roman"/>
              </w:rPr>
              <w:t>2.</w:t>
            </w:r>
          </w:p>
        </w:tc>
        <w:tc>
          <w:tcPr>
            <w:tcW w:w="4111" w:type="dxa"/>
          </w:tcPr>
          <w:p w:rsidR="0072424F" w:rsidRPr="00192E2E" w:rsidRDefault="0072424F" w:rsidP="0072424F">
            <w:pPr>
              <w:spacing w:after="0"/>
              <w:jc w:val="both"/>
              <w:rPr>
                <w:rFonts w:ascii="Times New Roman" w:hAnsi="Times New Roman"/>
              </w:rPr>
            </w:pPr>
            <w:r w:rsidRPr="00192E2E">
              <w:rPr>
                <w:rFonts w:ascii="Times New Roman" w:hAnsi="Times New Roman"/>
              </w:rPr>
              <w:t xml:space="preserve"> Ежегодный объём подсочки</w:t>
            </w:r>
          </w:p>
        </w:tc>
        <w:tc>
          <w:tcPr>
            <w:tcW w:w="1701" w:type="dxa"/>
            <w:vAlign w:val="center"/>
          </w:tcPr>
          <w:p w:rsidR="0072424F" w:rsidRPr="00192E2E" w:rsidRDefault="0072424F" w:rsidP="00CC5809">
            <w:pPr>
              <w:spacing w:after="0"/>
              <w:jc w:val="center"/>
              <w:rPr>
                <w:rFonts w:ascii="Times New Roman" w:hAnsi="Times New Roman"/>
              </w:rPr>
            </w:pPr>
            <w:r w:rsidRPr="00192E2E">
              <w:rPr>
                <w:rFonts w:ascii="Times New Roman" w:hAnsi="Times New Roman"/>
              </w:rPr>
              <w:t>-</w:t>
            </w:r>
          </w:p>
        </w:tc>
        <w:tc>
          <w:tcPr>
            <w:tcW w:w="2410" w:type="dxa"/>
            <w:vAlign w:val="center"/>
          </w:tcPr>
          <w:p w:rsidR="0072424F" w:rsidRPr="00192E2E" w:rsidRDefault="0072424F" w:rsidP="00CC5809">
            <w:pPr>
              <w:spacing w:after="0"/>
              <w:jc w:val="center"/>
              <w:rPr>
                <w:rFonts w:ascii="Times New Roman" w:hAnsi="Times New Roman"/>
              </w:rPr>
            </w:pPr>
            <w:r w:rsidRPr="00192E2E">
              <w:rPr>
                <w:rFonts w:ascii="Times New Roman" w:hAnsi="Times New Roman"/>
              </w:rPr>
              <w:t>-</w:t>
            </w:r>
          </w:p>
        </w:tc>
        <w:tc>
          <w:tcPr>
            <w:tcW w:w="849" w:type="dxa"/>
            <w:vAlign w:val="center"/>
          </w:tcPr>
          <w:p w:rsidR="0072424F" w:rsidRPr="00192E2E" w:rsidRDefault="0072424F" w:rsidP="00CC5809">
            <w:pPr>
              <w:spacing w:after="0"/>
              <w:jc w:val="center"/>
              <w:rPr>
                <w:rFonts w:ascii="Times New Roman" w:hAnsi="Times New Roman"/>
              </w:rPr>
            </w:pPr>
            <w:r w:rsidRPr="00192E2E">
              <w:rPr>
                <w:rFonts w:ascii="Times New Roman" w:hAnsi="Times New Roman"/>
              </w:rPr>
              <w:t>-</w:t>
            </w:r>
          </w:p>
        </w:tc>
      </w:tr>
    </w:tbl>
    <w:p w:rsidR="0072424F" w:rsidRPr="00192E2E" w:rsidRDefault="0072424F" w:rsidP="0072424F">
      <w:pPr>
        <w:pStyle w:val="affff0"/>
      </w:pPr>
      <w:bookmarkStart w:id="143" w:name="_Toc99637878"/>
      <w:bookmarkStart w:id="144" w:name="_Toc121839562"/>
      <w:r w:rsidRPr="00192E2E">
        <w:t>2.3. Нормативы, параметры и сроки использования лесов для заготовки и сбора недревесных лесных ресурсов</w:t>
      </w:r>
      <w:bookmarkEnd w:id="143"/>
      <w:bookmarkEnd w:id="144"/>
    </w:p>
    <w:p w:rsidR="001063B8" w:rsidRPr="00192E2E" w:rsidRDefault="001063B8" w:rsidP="001063B8">
      <w:pPr>
        <w:pStyle w:val="affff5"/>
        <w:rPr>
          <w:rFonts w:ascii="Times New Roman" w:hAnsi="Times New Roman"/>
        </w:rPr>
      </w:pPr>
      <w:bookmarkStart w:id="145" w:name="_Toc99637879"/>
      <w:bookmarkStart w:id="146" w:name="_Toc121839563"/>
      <w:r w:rsidRPr="00192E2E">
        <w:rPr>
          <w:rFonts w:ascii="Times New Roman" w:hAnsi="Times New Roman"/>
        </w:rPr>
        <w:t xml:space="preserve">Нормативы, параметры и сроки разрешенного использования лесов для заготовки и сбора недревесных лесных ресурсов определяются в соответствии со статьей 32 Лесного кодекса и Правилами заготовки и сбора недревесных лесных ресурсов, утвержденными приказом Министерства природных ресурсов и экологии Российской Федерации </w:t>
      </w:r>
      <w:bookmarkStart w:id="147" w:name="_Hlk72922221"/>
      <w:r w:rsidRPr="00192E2E">
        <w:rPr>
          <w:rFonts w:ascii="Times New Roman" w:hAnsi="Times New Roman"/>
        </w:rPr>
        <w:t xml:space="preserve">от </w:t>
      </w:r>
      <w:bookmarkStart w:id="148" w:name="_Hlk72922048"/>
      <w:bookmarkStart w:id="149" w:name="_Hlk121926542"/>
      <w:r w:rsidRPr="00192E2E">
        <w:rPr>
          <w:rFonts w:ascii="Times New Roman" w:hAnsi="Times New Roman"/>
        </w:rPr>
        <w:t>28</w:t>
      </w:r>
      <w:bookmarkStart w:id="150" w:name="_Hlk121926517"/>
      <w:r w:rsidRPr="00192E2E">
        <w:rPr>
          <w:rFonts w:ascii="Times New Roman" w:hAnsi="Times New Roman"/>
        </w:rPr>
        <w:t xml:space="preserve">.07.2020 № </w:t>
      </w:r>
      <w:bookmarkEnd w:id="148"/>
      <w:r w:rsidRPr="00192E2E">
        <w:rPr>
          <w:rFonts w:ascii="Times New Roman" w:hAnsi="Times New Roman"/>
        </w:rPr>
        <w:t>496</w:t>
      </w:r>
      <w:bookmarkEnd w:id="147"/>
      <w:bookmarkEnd w:id="149"/>
      <w:bookmarkEnd w:id="150"/>
      <w:r w:rsidRPr="00192E2E">
        <w:rPr>
          <w:rFonts w:ascii="Times New Roman" w:hAnsi="Times New Roman"/>
        </w:rPr>
        <w:t xml:space="preserve"> «Об утверждении Правил заготовки и сбора недревесных лесных ресурсов».</w:t>
      </w:r>
    </w:p>
    <w:p w:rsidR="001063B8" w:rsidRPr="00192E2E" w:rsidRDefault="001063B8" w:rsidP="001063B8">
      <w:pPr>
        <w:pStyle w:val="affff5"/>
        <w:rPr>
          <w:rFonts w:ascii="Times New Roman" w:hAnsi="Times New Roman"/>
        </w:rPr>
      </w:pPr>
      <w:r w:rsidRPr="00192E2E">
        <w:rPr>
          <w:rFonts w:ascii="Times New Roman" w:hAnsi="Times New Roman"/>
        </w:rPr>
        <w:t>В соответствии с ч.2 статьи 32 Лесного Кодекса к недревесным лесным ресурсам, заготовка и сбор которых осуществляются в соответствии с Лесным Кодексом, относятся валежник, пни, береста, кора деревьев и кустарников, хворост, веточный корм, еловая, пихтовая, сосновая лапы, ели или деревья других хвойных пород для новогодних праздников, мох, лесная подстилка, камыш, тростник и подобные лесные ресурсы.</w:t>
      </w:r>
    </w:p>
    <w:p w:rsidR="001063B8" w:rsidRPr="00192E2E" w:rsidRDefault="001063B8" w:rsidP="001063B8">
      <w:pPr>
        <w:pStyle w:val="affff5"/>
        <w:rPr>
          <w:rFonts w:ascii="Times New Roman" w:hAnsi="Times New Roman"/>
        </w:rPr>
      </w:pPr>
      <w:r w:rsidRPr="00192E2E">
        <w:rPr>
          <w:rFonts w:ascii="Times New Roman" w:hAnsi="Times New Roman"/>
        </w:rPr>
        <w:t xml:space="preserve">В соответствии с правовым статусом городских (защитных) </w:t>
      </w:r>
      <w:r w:rsidR="00F007C0" w:rsidRPr="00192E2E">
        <w:rPr>
          <w:rFonts w:ascii="Times New Roman" w:eastAsia="Times New Roman" w:hAnsi="Times New Roman"/>
        </w:rPr>
        <w:t>лесов муниципального образования «Светлогорский городской округ»</w:t>
      </w:r>
      <w:r w:rsidRPr="00192E2E">
        <w:rPr>
          <w:rFonts w:ascii="Times New Roman" w:hAnsi="Times New Roman"/>
        </w:rPr>
        <w:t xml:space="preserve">, городские леса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 </w:t>
      </w:r>
    </w:p>
    <w:p w:rsidR="001063B8" w:rsidRPr="00115851" w:rsidRDefault="001063B8" w:rsidP="001063B8">
      <w:pPr>
        <w:pStyle w:val="ConsPlusNormal"/>
        <w:spacing w:line="360" w:lineRule="auto"/>
        <w:ind w:firstLine="540"/>
        <w:jc w:val="both"/>
        <w:rPr>
          <w:rFonts w:ascii="Times New Roman" w:hAnsi="Times New Roman" w:cs="Times New Roman"/>
          <w:sz w:val="24"/>
          <w:szCs w:val="24"/>
        </w:rPr>
      </w:pPr>
      <w:r w:rsidRPr="00115851">
        <w:rPr>
          <w:rFonts w:ascii="Times New Roman" w:hAnsi="Times New Roman" w:cs="Times New Roman"/>
          <w:sz w:val="24"/>
          <w:szCs w:val="24"/>
        </w:rPr>
        <w:t>Приказом Министерства природных ресурсов и экологии Российской Федерации от 05.08.2020 № 564 «Об утверждении особенностей использования, охраны, защиты, воспроизводства лесов, расположенных на землях населенных пунктов» в лесах, расположенных на землях населенных пунктов, запрещается осуществление деятельности, несовместимой с их целевым назначением и выполняемыми ими полезными функциями.</w:t>
      </w:r>
    </w:p>
    <w:p w:rsidR="00F007C0" w:rsidRPr="00BF5519" w:rsidRDefault="00F007C0" w:rsidP="001063B8">
      <w:pPr>
        <w:pStyle w:val="ConsPlusNormal"/>
        <w:spacing w:line="360" w:lineRule="auto"/>
        <w:ind w:firstLine="540"/>
        <w:jc w:val="both"/>
        <w:rPr>
          <w:rFonts w:ascii="Times New Roman" w:hAnsi="Times New Roman" w:cs="Times New Roman"/>
          <w:sz w:val="24"/>
          <w:szCs w:val="24"/>
        </w:rPr>
      </w:pPr>
      <w:r w:rsidRPr="00690696">
        <w:rPr>
          <w:rFonts w:ascii="Times New Roman" w:hAnsi="Times New Roman" w:cs="Times New Roman"/>
          <w:sz w:val="24"/>
          <w:szCs w:val="24"/>
        </w:rPr>
        <w:t xml:space="preserve">В городских (защитных) лесов муниципального образования «Светлогорский городской округ» </w:t>
      </w:r>
      <w:r w:rsidRPr="00BF5519">
        <w:rPr>
          <w:rFonts w:ascii="Times New Roman" w:hAnsi="Times New Roman" w:cs="Times New Roman"/>
          <w:sz w:val="24"/>
          <w:szCs w:val="24"/>
        </w:rPr>
        <w:t>данный вид использования не планируется.</w:t>
      </w:r>
    </w:p>
    <w:p w:rsidR="00046CA4" w:rsidRPr="00BF5519" w:rsidRDefault="00046CA4" w:rsidP="00046CA4">
      <w:pPr>
        <w:pStyle w:val="ConsPlusNormal"/>
        <w:spacing w:line="360" w:lineRule="auto"/>
        <w:ind w:firstLine="540"/>
        <w:jc w:val="both"/>
        <w:rPr>
          <w:rFonts w:ascii="Times New Roman" w:hAnsi="Times New Roman" w:cs="Times New Roman"/>
          <w:sz w:val="24"/>
          <w:szCs w:val="24"/>
        </w:rPr>
      </w:pPr>
      <w:r w:rsidRPr="00BF5519">
        <w:rPr>
          <w:rFonts w:ascii="Times New Roman" w:hAnsi="Times New Roman" w:cs="Times New Roman"/>
          <w:sz w:val="24"/>
          <w:szCs w:val="24"/>
        </w:rPr>
        <w:t xml:space="preserve">Заготовка и сбор гражданами недревесных лесных ресурсов, для собственных нужд бесплатно и не </w:t>
      </w:r>
      <w:r w:rsidR="00C41805" w:rsidRPr="00BF5519">
        <w:rPr>
          <w:rFonts w:ascii="Times New Roman" w:hAnsi="Times New Roman" w:cs="Times New Roman"/>
          <w:sz w:val="24"/>
          <w:szCs w:val="24"/>
        </w:rPr>
        <w:t>требуют</w:t>
      </w:r>
      <w:r w:rsidRPr="00BF5519">
        <w:rPr>
          <w:rFonts w:ascii="Times New Roman" w:hAnsi="Times New Roman" w:cs="Times New Roman"/>
          <w:sz w:val="24"/>
          <w:szCs w:val="24"/>
        </w:rPr>
        <w:t xml:space="preserve"> получения каких-либо разрешений.</w:t>
      </w:r>
    </w:p>
    <w:p w:rsidR="00046CA4" w:rsidRPr="00BF5519" w:rsidRDefault="00046CA4" w:rsidP="00046CA4">
      <w:pPr>
        <w:pStyle w:val="ConsPlusNormal"/>
        <w:spacing w:line="360" w:lineRule="auto"/>
        <w:ind w:firstLine="540"/>
        <w:jc w:val="both"/>
        <w:rPr>
          <w:rFonts w:ascii="Times New Roman" w:hAnsi="Times New Roman" w:cs="Times New Roman"/>
          <w:sz w:val="24"/>
          <w:szCs w:val="24"/>
        </w:rPr>
      </w:pPr>
      <w:r w:rsidRPr="00BF5519">
        <w:rPr>
          <w:rFonts w:ascii="Times New Roman" w:hAnsi="Times New Roman" w:cs="Times New Roman"/>
          <w:sz w:val="24"/>
          <w:szCs w:val="24"/>
        </w:rPr>
        <w:t xml:space="preserve">Сбор </w:t>
      </w:r>
      <w:proofErr w:type="spellStart"/>
      <w:r w:rsidRPr="00BF5519">
        <w:rPr>
          <w:rFonts w:ascii="Times New Roman" w:hAnsi="Times New Roman" w:cs="Times New Roman"/>
          <w:sz w:val="24"/>
          <w:szCs w:val="24"/>
        </w:rPr>
        <w:t>недревесиных</w:t>
      </w:r>
      <w:proofErr w:type="spellEnd"/>
      <w:r w:rsidRPr="00BF5519">
        <w:rPr>
          <w:rFonts w:ascii="Times New Roman" w:hAnsi="Times New Roman" w:cs="Times New Roman"/>
          <w:sz w:val="24"/>
          <w:szCs w:val="24"/>
        </w:rPr>
        <w:t xml:space="preserve"> лесных ресурсов гражданами для собственных нужд не должен осуществляется в коммерческих целях.</w:t>
      </w:r>
    </w:p>
    <w:p w:rsidR="00046CA4" w:rsidRPr="00BF5519" w:rsidRDefault="00046CA4" w:rsidP="00046CA4">
      <w:pPr>
        <w:pStyle w:val="ConsPlusNormal"/>
        <w:spacing w:line="360" w:lineRule="auto"/>
        <w:ind w:firstLine="540"/>
        <w:jc w:val="both"/>
        <w:rPr>
          <w:rFonts w:ascii="Times New Roman" w:hAnsi="Times New Roman" w:cs="Times New Roman"/>
          <w:sz w:val="24"/>
          <w:szCs w:val="24"/>
        </w:rPr>
      </w:pPr>
      <w:r w:rsidRPr="00BF5519">
        <w:rPr>
          <w:rFonts w:ascii="Times New Roman" w:hAnsi="Times New Roman" w:cs="Times New Roman"/>
          <w:sz w:val="24"/>
          <w:szCs w:val="24"/>
        </w:rPr>
        <w:t>Граждане обязаны соблюдать правила пожарной безопасности в лесах, правила санитарной безопасности в лесах, правила лесовосстановления и правила ухода за лесами.</w:t>
      </w:r>
    </w:p>
    <w:p w:rsidR="0072424F" w:rsidRPr="00192E2E" w:rsidRDefault="0072424F" w:rsidP="0072424F">
      <w:pPr>
        <w:pStyle w:val="affff0"/>
      </w:pPr>
      <w:r w:rsidRPr="00BF5519">
        <w:rPr>
          <w:bCs/>
        </w:rPr>
        <w:t>2.3.1. Нормативы (ежегодные допустимые объёмы) и параметры использования</w:t>
      </w:r>
      <w:r w:rsidRPr="00192E2E">
        <w:rPr>
          <w:bCs/>
        </w:rPr>
        <w:t xml:space="preserve"> лесов для заготовки недревесных лесных ресурсов по их видам</w:t>
      </w:r>
      <w:bookmarkEnd w:id="145"/>
      <w:bookmarkEnd w:id="146"/>
    </w:p>
    <w:bookmarkEnd w:id="117"/>
    <w:p w:rsidR="00197259" w:rsidRPr="00E35B1E" w:rsidRDefault="00197259" w:rsidP="00197259">
      <w:pPr>
        <w:pStyle w:val="-3"/>
        <w:rPr>
          <w:color w:val="auto"/>
        </w:rPr>
      </w:pPr>
      <w:r w:rsidRPr="00E35B1E">
        <w:rPr>
          <w:color w:val="auto"/>
        </w:rPr>
        <w:t>Заготовка елей и (или) деревьев других хвойных пород для новогодних праздников осуществляется в соответствии с Правилами заготовки и сбора недревесных лесных ресурсов, утвержденными приказом Министерства природных ресурсов и экологии Российской Федерации от 28 июля 2020 года № 496.</w:t>
      </w:r>
    </w:p>
    <w:p w:rsidR="00197259" w:rsidRPr="00192E2E" w:rsidRDefault="00197259" w:rsidP="00197259">
      <w:pPr>
        <w:pStyle w:val="-3"/>
      </w:pPr>
      <w:r w:rsidRPr="00192E2E">
        <w:t>Заготовка мха, лесной подстилки, опавших листьев, камыша, тростника производится с целью их использования в качестве вспомогательного материала для строительства, а также корма и подстилки для сельскохозяйственных животных или приготовления компоста. При их заготовке не должен быть нанесен вред окружающей природной среде.</w:t>
      </w:r>
    </w:p>
    <w:p w:rsidR="00197259" w:rsidRPr="00192E2E" w:rsidRDefault="00197259" w:rsidP="00197259">
      <w:pPr>
        <w:pStyle w:val="-3"/>
      </w:pPr>
      <w:r w:rsidRPr="00192E2E">
        <w:t>Заготовка мха с помощью бензопил осуществляется только под контролем работников лесничества.</w:t>
      </w:r>
    </w:p>
    <w:p w:rsidR="00197259" w:rsidRPr="00192E2E" w:rsidRDefault="00197259" w:rsidP="00197259">
      <w:pPr>
        <w:pStyle w:val="-3"/>
      </w:pPr>
      <w:r w:rsidRPr="00192E2E">
        <w:t>Заготовка древесной зелени. К древесной зелени относятся листья, почки, хвоя и побеги хвойных и лиственных пород с диаметром до 8 мм у основания.</w:t>
      </w:r>
    </w:p>
    <w:p w:rsidR="00197259" w:rsidRPr="00BF5519" w:rsidRDefault="00197259" w:rsidP="00197259">
      <w:pPr>
        <w:pStyle w:val="-3"/>
      </w:pPr>
      <w:r w:rsidRPr="00192E2E">
        <w:t xml:space="preserve">Заготовка древесной зелени для производства хвойно-витаминной муки разрешается только со </w:t>
      </w:r>
      <w:r w:rsidRPr="00BF5519">
        <w:t>срубленных деревьев на лесосеках при проведении выборочных и сплошных рубок.</w:t>
      </w:r>
    </w:p>
    <w:p w:rsidR="00690696" w:rsidRPr="00BF5519" w:rsidRDefault="00690696" w:rsidP="00690696">
      <w:pPr>
        <w:pStyle w:val="ConsPlusNormal"/>
        <w:spacing w:line="360" w:lineRule="auto"/>
        <w:ind w:firstLine="540"/>
        <w:jc w:val="both"/>
        <w:rPr>
          <w:rFonts w:ascii="Times New Roman" w:hAnsi="Times New Roman" w:cs="Times New Roman"/>
          <w:sz w:val="24"/>
          <w:szCs w:val="24"/>
        </w:rPr>
      </w:pPr>
      <w:r w:rsidRPr="00BF5519">
        <w:rPr>
          <w:rFonts w:ascii="Times New Roman" w:hAnsi="Times New Roman" w:cs="Times New Roman"/>
          <w:sz w:val="24"/>
          <w:szCs w:val="24"/>
        </w:rPr>
        <w:t xml:space="preserve">Заготовка коры и бересты допускается со свежесрубленных деревьев на лесосеках при проведении выборочных и сплошных рубок. Заготовка коры и бересты с сухостойных и </w:t>
      </w:r>
      <w:proofErr w:type="spellStart"/>
      <w:r w:rsidRPr="00BF5519">
        <w:rPr>
          <w:rFonts w:ascii="Times New Roman" w:hAnsi="Times New Roman" w:cs="Times New Roman"/>
          <w:sz w:val="24"/>
          <w:szCs w:val="24"/>
        </w:rPr>
        <w:t>валежных</w:t>
      </w:r>
      <w:proofErr w:type="spellEnd"/>
      <w:r w:rsidRPr="00BF5519">
        <w:rPr>
          <w:rFonts w:ascii="Times New Roman" w:hAnsi="Times New Roman" w:cs="Times New Roman"/>
          <w:sz w:val="24"/>
          <w:szCs w:val="24"/>
        </w:rPr>
        <w:t xml:space="preserve"> деревьев может проводиться в течение всего года. Рубка деревьев для заготовки коры и бересты запрещается.</w:t>
      </w:r>
    </w:p>
    <w:p w:rsidR="00690696" w:rsidRPr="00BF5519" w:rsidRDefault="00690696" w:rsidP="00690696">
      <w:pPr>
        <w:pStyle w:val="ConsPlusNormal"/>
        <w:spacing w:line="360" w:lineRule="auto"/>
        <w:ind w:firstLine="540"/>
        <w:jc w:val="both"/>
        <w:rPr>
          <w:rFonts w:ascii="Times New Roman" w:hAnsi="Times New Roman" w:cs="Times New Roman"/>
          <w:sz w:val="24"/>
          <w:szCs w:val="24"/>
        </w:rPr>
      </w:pPr>
      <w:r w:rsidRPr="00BF5519">
        <w:rPr>
          <w:rFonts w:ascii="Times New Roman" w:hAnsi="Times New Roman" w:cs="Times New Roman"/>
          <w:sz w:val="24"/>
          <w:szCs w:val="24"/>
        </w:rPr>
        <w:t>Заготовка веников, ветвей и кустарников лиственных пород (береза, осина, ива) для метел и плетения производится только на лесных участках, подлежащих расчистке (квартальные просеки, противопожарные разрывы, трассы противопожарных и лесохозяйственных дорог, мелиоративные каналы, линии электропередачи, полосы отвода автомобильных и железных дорог и другие площади, где не требуется сохранение подроста), а также со срубленных деревьев на лесосеках при проведении выборочных и сплошных рубок.</w:t>
      </w:r>
    </w:p>
    <w:p w:rsidR="00690696" w:rsidRPr="00BF5519" w:rsidRDefault="00690696" w:rsidP="00690696">
      <w:pPr>
        <w:pStyle w:val="ConsPlusNormal"/>
        <w:spacing w:line="360" w:lineRule="auto"/>
        <w:ind w:firstLine="540"/>
        <w:jc w:val="both"/>
        <w:rPr>
          <w:rFonts w:ascii="Times New Roman" w:hAnsi="Times New Roman" w:cs="Times New Roman"/>
          <w:sz w:val="24"/>
          <w:szCs w:val="24"/>
        </w:rPr>
      </w:pPr>
      <w:r w:rsidRPr="00BF5519">
        <w:rPr>
          <w:rFonts w:ascii="Times New Roman" w:hAnsi="Times New Roman" w:cs="Times New Roman"/>
          <w:sz w:val="24"/>
          <w:szCs w:val="24"/>
        </w:rPr>
        <w:t>Заготовка сосновых и еловых лап разрешается только со срубленных деревьев на лесосеках при проведении выборочных и сплошных рубок.</w:t>
      </w:r>
    </w:p>
    <w:p w:rsidR="00690696" w:rsidRPr="00BF5519" w:rsidRDefault="00690696" w:rsidP="00690696">
      <w:pPr>
        <w:pStyle w:val="ConsPlusNormal"/>
        <w:spacing w:line="360" w:lineRule="auto"/>
        <w:ind w:firstLine="540"/>
        <w:jc w:val="both"/>
        <w:rPr>
          <w:rFonts w:ascii="Times New Roman" w:hAnsi="Times New Roman" w:cs="Times New Roman"/>
          <w:sz w:val="24"/>
          <w:szCs w:val="24"/>
        </w:rPr>
      </w:pPr>
      <w:r w:rsidRPr="00BF5519">
        <w:rPr>
          <w:rFonts w:ascii="Times New Roman" w:hAnsi="Times New Roman" w:cs="Times New Roman"/>
          <w:sz w:val="24"/>
          <w:szCs w:val="24"/>
        </w:rPr>
        <w:t>Для заготовки веточного корма (ветвей толщиной до 1,5 см, заготовленных из побегов некоторых лиственных и хвойных пород и предназначенных на корм скоту) используют ветви лиственных (березы, осины, орешника, липы, тополя, ясеня и других) и хвойных (в основном ели) пород. Заготовка веточного корма производится со срубленных деревьев при проведении выборочных и сплошных рубок.</w:t>
      </w:r>
    </w:p>
    <w:p w:rsidR="00690696" w:rsidRPr="00BF5519" w:rsidRDefault="00690696" w:rsidP="00690696">
      <w:pPr>
        <w:pStyle w:val="ConsPlusNormal"/>
        <w:spacing w:line="360" w:lineRule="auto"/>
        <w:ind w:firstLine="540"/>
        <w:jc w:val="both"/>
        <w:rPr>
          <w:rFonts w:ascii="Times New Roman" w:hAnsi="Times New Roman" w:cs="Times New Roman"/>
          <w:sz w:val="24"/>
          <w:szCs w:val="24"/>
        </w:rPr>
      </w:pPr>
      <w:r w:rsidRPr="00BF5519">
        <w:rPr>
          <w:rFonts w:ascii="Times New Roman" w:hAnsi="Times New Roman" w:cs="Times New Roman"/>
          <w:sz w:val="24"/>
          <w:szCs w:val="24"/>
        </w:rPr>
        <w:t>Заготовка и сбор недревесных лесных ресурсов, являющихся порубочными остатками, остающимися после проведения рубок по договору купли-продажи лесных насаждений, возможна по согласованию с лесозаготовителем и не требует оформления дополнительного договора.</w:t>
      </w:r>
    </w:p>
    <w:p w:rsidR="00690696" w:rsidRPr="00BF5519" w:rsidRDefault="00690696" w:rsidP="00690696">
      <w:pPr>
        <w:pStyle w:val="ConsPlusNormal"/>
        <w:spacing w:line="360" w:lineRule="auto"/>
        <w:ind w:firstLine="540"/>
        <w:jc w:val="both"/>
        <w:rPr>
          <w:rFonts w:ascii="Times New Roman" w:hAnsi="Times New Roman" w:cs="Times New Roman"/>
          <w:sz w:val="24"/>
          <w:szCs w:val="24"/>
        </w:rPr>
      </w:pPr>
      <w:r w:rsidRPr="00BF5519">
        <w:rPr>
          <w:rFonts w:ascii="Times New Roman" w:hAnsi="Times New Roman" w:cs="Times New Roman"/>
          <w:sz w:val="24"/>
          <w:szCs w:val="24"/>
        </w:rPr>
        <w:t>При заготовке валежника осуществляется сбор лежащих на поверхности земли остатков стволов деревьев, сучьев, не являющихся порубочными остатками в местах проведения лесосечных работ и (или) образовавшихся вследствие естественного отмирания деревьев, при их повреждении вредными организмами, буреломе, снеговале.</w:t>
      </w:r>
    </w:p>
    <w:p w:rsidR="00197259" w:rsidRPr="00BF5519" w:rsidRDefault="00655837" w:rsidP="00655837">
      <w:pPr>
        <w:pStyle w:val="-3"/>
      </w:pPr>
      <w:r w:rsidRPr="00BF5519">
        <w:t>В городских (защитных) лесов муниципального образования «Светлогорский городской округ» данный вид использования не планируется, таблица 2.3.1.1 не заполняется.</w:t>
      </w:r>
    </w:p>
    <w:p w:rsidR="00197259" w:rsidRPr="00BF5519" w:rsidRDefault="00197259" w:rsidP="00CC5809">
      <w:pPr>
        <w:pStyle w:val="-3"/>
        <w:ind w:firstLine="0"/>
      </w:pPr>
      <w:bookmarkStart w:id="151" w:name="_Toc99637880"/>
      <w:r w:rsidRPr="00BF5519">
        <w:t>Таблица 2.3.1.1. - Параметры использования лесов для заготовки недревесных лесных ресурсов</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568"/>
        <w:gridCol w:w="3827"/>
        <w:gridCol w:w="2552"/>
        <w:gridCol w:w="2692"/>
      </w:tblGrid>
      <w:tr w:rsidR="00197259" w:rsidRPr="00BF5519" w:rsidTr="00197259">
        <w:trPr>
          <w:trHeight w:val="20"/>
          <w:jc w:val="center"/>
        </w:trPr>
        <w:tc>
          <w:tcPr>
            <w:tcW w:w="568" w:type="dxa"/>
            <w:vAlign w:val="center"/>
          </w:tcPr>
          <w:p w:rsidR="00197259" w:rsidRPr="00BF5519" w:rsidRDefault="00197259" w:rsidP="00197259">
            <w:pPr>
              <w:spacing w:after="0" w:line="240" w:lineRule="auto"/>
              <w:jc w:val="center"/>
              <w:rPr>
                <w:rFonts w:ascii="Times New Roman" w:hAnsi="Times New Roman"/>
              </w:rPr>
            </w:pPr>
            <w:r w:rsidRPr="00BF5519">
              <w:rPr>
                <w:rFonts w:ascii="Times New Roman" w:hAnsi="Times New Roman"/>
              </w:rPr>
              <w:t>№ п/п</w:t>
            </w:r>
          </w:p>
        </w:tc>
        <w:tc>
          <w:tcPr>
            <w:tcW w:w="3827" w:type="dxa"/>
            <w:vAlign w:val="center"/>
          </w:tcPr>
          <w:p w:rsidR="00197259" w:rsidRPr="00BF5519" w:rsidRDefault="00197259" w:rsidP="00197259">
            <w:pPr>
              <w:spacing w:after="0" w:line="240" w:lineRule="auto"/>
              <w:jc w:val="center"/>
              <w:rPr>
                <w:rFonts w:ascii="Times New Roman" w:hAnsi="Times New Roman"/>
              </w:rPr>
            </w:pPr>
            <w:r w:rsidRPr="00BF5519">
              <w:rPr>
                <w:rFonts w:ascii="Times New Roman" w:hAnsi="Times New Roman"/>
              </w:rPr>
              <w:t>Вид недревесного лесного ресурса</w:t>
            </w:r>
          </w:p>
        </w:tc>
        <w:tc>
          <w:tcPr>
            <w:tcW w:w="2552" w:type="dxa"/>
            <w:vAlign w:val="center"/>
          </w:tcPr>
          <w:p w:rsidR="00197259" w:rsidRPr="00BF5519" w:rsidRDefault="00197259" w:rsidP="00197259">
            <w:pPr>
              <w:spacing w:after="0" w:line="240" w:lineRule="auto"/>
              <w:jc w:val="center"/>
              <w:rPr>
                <w:rFonts w:ascii="Times New Roman" w:hAnsi="Times New Roman"/>
              </w:rPr>
            </w:pPr>
            <w:r w:rsidRPr="00BF5519">
              <w:rPr>
                <w:rFonts w:ascii="Times New Roman" w:hAnsi="Times New Roman"/>
              </w:rPr>
              <w:t>Единица измерения</w:t>
            </w:r>
          </w:p>
        </w:tc>
        <w:tc>
          <w:tcPr>
            <w:tcW w:w="2692" w:type="dxa"/>
            <w:vAlign w:val="center"/>
          </w:tcPr>
          <w:p w:rsidR="00197259" w:rsidRPr="00BF5519" w:rsidRDefault="00197259" w:rsidP="00197259">
            <w:pPr>
              <w:spacing w:after="0" w:line="240" w:lineRule="auto"/>
              <w:jc w:val="center"/>
              <w:rPr>
                <w:rFonts w:ascii="Times New Roman" w:hAnsi="Times New Roman"/>
              </w:rPr>
            </w:pPr>
            <w:r w:rsidRPr="00BF5519">
              <w:rPr>
                <w:rFonts w:ascii="Times New Roman" w:hAnsi="Times New Roman"/>
              </w:rPr>
              <w:t>Ежегодный допустимый объем заготовки</w:t>
            </w:r>
          </w:p>
        </w:tc>
      </w:tr>
      <w:tr w:rsidR="00197259" w:rsidRPr="00BF5519" w:rsidTr="00197259">
        <w:trPr>
          <w:trHeight w:val="20"/>
          <w:jc w:val="center"/>
        </w:trPr>
        <w:tc>
          <w:tcPr>
            <w:tcW w:w="568" w:type="dxa"/>
            <w:vAlign w:val="center"/>
          </w:tcPr>
          <w:p w:rsidR="00197259" w:rsidRPr="00BF5519" w:rsidRDefault="00197259" w:rsidP="00197259">
            <w:pPr>
              <w:spacing w:after="0" w:line="240" w:lineRule="auto"/>
              <w:jc w:val="center"/>
              <w:rPr>
                <w:rFonts w:ascii="Times New Roman" w:hAnsi="Times New Roman"/>
              </w:rPr>
            </w:pPr>
            <w:r w:rsidRPr="00BF5519">
              <w:rPr>
                <w:rFonts w:ascii="Times New Roman" w:hAnsi="Times New Roman"/>
              </w:rPr>
              <w:t>1</w:t>
            </w:r>
          </w:p>
        </w:tc>
        <w:tc>
          <w:tcPr>
            <w:tcW w:w="3827" w:type="dxa"/>
            <w:vAlign w:val="center"/>
          </w:tcPr>
          <w:p w:rsidR="00197259" w:rsidRPr="00BF5519" w:rsidRDefault="00197259" w:rsidP="00197259">
            <w:pPr>
              <w:spacing w:after="0" w:line="240" w:lineRule="auto"/>
              <w:jc w:val="center"/>
              <w:rPr>
                <w:rFonts w:ascii="Times New Roman" w:hAnsi="Times New Roman"/>
              </w:rPr>
            </w:pPr>
            <w:r w:rsidRPr="00BF5519">
              <w:rPr>
                <w:rFonts w:ascii="Times New Roman" w:hAnsi="Times New Roman"/>
              </w:rPr>
              <w:t>2</w:t>
            </w:r>
          </w:p>
        </w:tc>
        <w:tc>
          <w:tcPr>
            <w:tcW w:w="2552" w:type="dxa"/>
            <w:vAlign w:val="center"/>
          </w:tcPr>
          <w:p w:rsidR="00197259" w:rsidRPr="00BF5519" w:rsidRDefault="00197259" w:rsidP="00197259">
            <w:pPr>
              <w:spacing w:after="0" w:line="240" w:lineRule="auto"/>
              <w:jc w:val="center"/>
              <w:rPr>
                <w:rFonts w:ascii="Times New Roman" w:hAnsi="Times New Roman"/>
              </w:rPr>
            </w:pPr>
            <w:r w:rsidRPr="00BF5519">
              <w:rPr>
                <w:rFonts w:ascii="Times New Roman" w:hAnsi="Times New Roman"/>
              </w:rPr>
              <w:t>3</w:t>
            </w:r>
          </w:p>
        </w:tc>
        <w:tc>
          <w:tcPr>
            <w:tcW w:w="2692" w:type="dxa"/>
            <w:vAlign w:val="center"/>
          </w:tcPr>
          <w:p w:rsidR="00197259" w:rsidRPr="00BF5519" w:rsidRDefault="00197259" w:rsidP="00197259">
            <w:pPr>
              <w:spacing w:after="0" w:line="240" w:lineRule="auto"/>
              <w:jc w:val="center"/>
              <w:rPr>
                <w:rFonts w:ascii="Times New Roman" w:hAnsi="Times New Roman"/>
              </w:rPr>
            </w:pPr>
            <w:r w:rsidRPr="00BF5519">
              <w:rPr>
                <w:rFonts w:ascii="Times New Roman" w:hAnsi="Times New Roman"/>
              </w:rPr>
              <w:t>4</w:t>
            </w:r>
          </w:p>
        </w:tc>
      </w:tr>
      <w:tr w:rsidR="00197259" w:rsidRPr="00BF5519" w:rsidTr="00197259">
        <w:trPr>
          <w:trHeight w:val="20"/>
          <w:jc w:val="center"/>
        </w:trPr>
        <w:tc>
          <w:tcPr>
            <w:tcW w:w="9639" w:type="dxa"/>
            <w:gridSpan w:val="4"/>
            <w:vAlign w:val="center"/>
          </w:tcPr>
          <w:p w:rsidR="00197259" w:rsidRPr="00BF5519" w:rsidRDefault="00655837" w:rsidP="00197259">
            <w:pPr>
              <w:spacing w:after="0" w:line="240" w:lineRule="auto"/>
              <w:jc w:val="center"/>
              <w:rPr>
                <w:rFonts w:ascii="Times New Roman" w:hAnsi="Times New Roman"/>
              </w:rPr>
            </w:pPr>
            <w:r w:rsidRPr="00BF5519">
              <w:rPr>
                <w:rFonts w:ascii="Times New Roman" w:hAnsi="Times New Roman"/>
              </w:rPr>
              <w:t>-</w:t>
            </w:r>
          </w:p>
        </w:tc>
      </w:tr>
    </w:tbl>
    <w:p w:rsidR="008D66F7" w:rsidRPr="00BF5519" w:rsidRDefault="008D66F7" w:rsidP="00197259">
      <w:pPr>
        <w:pStyle w:val="affff0"/>
        <w:spacing w:after="0"/>
      </w:pPr>
      <w:bookmarkStart w:id="152" w:name="_Toc121839564"/>
      <w:r w:rsidRPr="00BF5519">
        <w:t>2.3.2. Сроки использования лесов для заготовки и сбора недревесных лесных ресурсов</w:t>
      </w:r>
      <w:bookmarkEnd w:id="151"/>
      <w:bookmarkEnd w:id="152"/>
    </w:p>
    <w:p w:rsidR="00197259" w:rsidRPr="00BF5519" w:rsidRDefault="00197259" w:rsidP="00197259">
      <w:pPr>
        <w:pStyle w:val="-3"/>
      </w:pPr>
      <w:bookmarkStart w:id="153" w:name="_Toc99637881"/>
      <w:r w:rsidRPr="00BF5519">
        <w:t>Заготовка веников, ветвей и кустарников лиственных пород (береза, осина, ива и др.) для метел и плетения производится в течение всего года. Заготовка древесной зелени для производства хвойно-витаминной муки разрешается только со срубленных деревьев на лесосеках при проведении выборочных и сплошных рубок в течение всего года.</w:t>
      </w:r>
      <w:r w:rsidR="00690696" w:rsidRPr="00BF5519">
        <w:t xml:space="preserve"> Заготовка валежника осуществляется в течение всего года.</w:t>
      </w:r>
    </w:p>
    <w:p w:rsidR="008D66F7" w:rsidRPr="00BF5519" w:rsidRDefault="008D66F7" w:rsidP="008D66F7">
      <w:pPr>
        <w:pStyle w:val="affff0"/>
      </w:pPr>
      <w:bookmarkStart w:id="154" w:name="_Toc121839565"/>
      <w:r w:rsidRPr="00BF5519">
        <w:t>2.4. Нормативы, параметры и сроки использования лесов для заготовки пищевых лесных ресурсов и сбора лекарственных растений</w:t>
      </w:r>
      <w:bookmarkEnd w:id="153"/>
      <w:bookmarkEnd w:id="154"/>
    </w:p>
    <w:p w:rsidR="00197259" w:rsidRPr="00BF5519" w:rsidRDefault="00197259" w:rsidP="00197259">
      <w:pPr>
        <w:pStyle w:val="-3"/>
      </w:pPr>
      <w:r w:rsidRPr="00BF5519">
        <w:t>Заготовка пищевых лесных ресурсов и сбор лекарственных растений осуществляется в соответствии со статьями 34, 35 Лесного кодекса Российской Федерации, Правилами заготовки пищевых лесных ресурсов и сбора лекарственных растений, утвержденными приказом Министерства природных ресурсов и экологии Российской Федерации от 28 июля 2020 года № 494.</w:t>
      </w:r>
    </w:p>
    <w:p w:rsidR="00197259" w:rsidRPr="00192E2E" w:rsidRDefault="00197259" w:rsidP="00197259">
      <w:pPr>
        <w:pStyle w:val="-3"/>
      </w:pPr>
      <w:r w:rsidRPr="00BF5519">
        <w:t>Заготовка пищевых лесных ресурсов и сбор лекарственных растений представляет собой предпринимательскую деятельность, связанную с изъя</w:t>
      </w:r>
      <w:r w:rsidRPr="00192E2E">
        <w:t>тием, хранением и вывозом таких лесных ресурсов из леса.</w:t>
      </w:r>
    </w:p>
    <w:p w:rsidR="00197259" w:rsidRPr="00192E2E" w:rsidRDefault="00197259" w:rsidP="00197259">
      <w:pPr>
        <w:pStyle w:val="-3"/>
      </w:pPr>
      <w:r w:rsidRPr="00192E2E">
        <w:t>К пищевым лесным ресурсам относятся дикорастущие плоды, ягоды, орехи, грибы, семена, березовый сок и подобные лесные ресурсы.</w:t>
      </w:r>
    </w:p>
    <w:p w:rsidR="00197259" w:rsidRPr="00192E2E" w:rsidRDefault="00197259" w:rsidP="00197259">
      <w:pPr>
        <w:pStyle w:val="-3"/>
      </w:pPr>
      <w:r w:rsidRPr="00192E2E">
        <w:t xml:space="preserve">Заготовка пищевых лесных ресурсов и сбор лекарственных растений могут ограничиваться в соответствии со </w:t>
      </w:r>
      <w:hyperlink r:id="rId15" w:history="1">
        <w:r w:rsidRPr="00192E2E">
          <w:t>статьей 27</w:t>
        </w:r>
      </w:hyperlink>
      <w:r w:rsidRPr="00192E2E">
        <w:t xml:space="preserve"> Лесного кодекса Российской Федерации.</w:t>
      </w:r>
    </w:p>
    <w:p w:rsidR="00197259" w:rsidRPr="00192E2E" w:rsidRDefault="00197259" w:rsidP="00197259">
      <w:pPr>
        <w:pStyle w:val="-3"/>
      </w:pPr>
      <w:r w:rsidRPr="00192E2E">
        <w:t>Гражданам запрещается осуществлять заготовку и сбор грибов и дикорастущих растений, виды которых занесены в Красную книгу Российской Федерации, Красную книгу Калининградской области, а также грибов и дикорастущих растений, которые признаются наркотическими средствами в соответствии с Федеральным законом от 08 января 1998 года № 3-ФЗ «О наркотических средствах и психотропных веществах».</w:t>
      </w:r>
    </w:p>
    <w:p w:rsidR="008D66F7" w:rsidRPr="00192E2E" w:rsidRDefault="008D66F7" w:rsidP="008D66F7">
      <w:pPr>
        <w:pStyle w:val="affff0"/>
      </w:pPr>
      <w:bookmarkStart w:id="155" w:name="_Toc99637882"/>
      <w:bookmarkStart w:id="156" w:name="_Toc121839566"/>
      <w:r w:rsidRPr="00192E2E">
        <w:t>2.4.1. Нормативы (ежегодные допустимые объёмы) и параметры использования лесов для заготовки пищевых лесных ресурсов и сбора лекарственных растений по их видам</w:t>
      </w:r>
      <w:bookmarkEnd w:id="155"/>
      <w:bookmarkEnd w:id="156"/>
    </w:p>
    <w:p w:rsidR="00197259" w:rsidRPr="00192E2E" w:rsidRDefault="00197259" w:rsidP="00197259">
      <w:pPr>
        <w:pStyle w:val="-3"/>
      </w:pPr>
      <w:r w:rsidRPr="00192E2E">
        <w:t>Заготовка пищевых лесных ресурсов и сбор лекарственных растений представляют собой предпринимательскую деятельность, связанную с изъятием, хранением и вывозом таких лесных ресурсов из леса и регламентируется статьей 34 Лесного кодекса, Правилами заготовки пищевых лесных ресурсов и сбора лекарственных растений, утвержденными приказом Министерства природных ресурсов и экологии Российской Федерации от 28 июля 2020 года № 494.</w:t>
      </w:r>
    </w:p>
    <w:p w:rsidR="00197259" w:rsidRPr="00192E2E" w:rsidRDefault="00197259" w:rsidP="00197259">
      <w:pPr>
        <w:pStyle w:val="-3"/>
      </w:pPr>
      <w:r w:rsidRPr="00192E2E">
        <w:t>Граждане, юридические лица, использующие леса для заготовки пищевых лесных ресурсов и сбора лекарственных растений, имеют право:</w:t>
      </w:r>
    </w:p>
    <w:p w:rsidR="00197259" w:rsidRPr="00192E2E" w:rsidRDefault="00197259" w:rsidP="00CC5809">
      <w:pPr>
        <w:pStyle w:val="-"/>
      </w:pPr>
      <w:r w:rsidRPr="00192E2E">
        <w:t>осуществлять использование лесов в соответствии с условиями договора аренды лесного участка;</w:t>
      </w:r>
    </w:p>
    <w:p w:rsidR="00197259" w:rsidRPr="00192E2E" w:rsidRDefault="00197259" w:rsidP="00CC5809">
      <w:pPr>
        <w:pStyle w:val="-"/>
      </w:pPr>
      <w:r w:rsidRPr="00192E2E">
        <w:t>создавать лесную инфраструктуру (лесные дороги, лесные склады и другую);</w:t>
      </w:r>
    </w:p>
    <w:p w:rsidR="00197259" w:rsidRPr="00192E2E" w:rsidRDefault="00197259" w:rsidP="00CC5809">
      <w:pPr>
        <w:pStyle w:val="-"/>
      </w:pPr>
      <w:r w:rsidRPr="00192E2E">
        <w:t>размещать на предоставленных лесных участках сушилки, грибоварни, склады и другие временные постройки;</w:t>
      </w:r>
    </w:p>
    <w:p w:rsidR="00197259" w:rsidRPr="00192E2E" w:rsidRDefault="00197259" w:rsidP="00CC5809">
      <w:pPr>
        <w:pStyle w:val="-"/>
      </w:pPr>
      <w:r w:rsidRPr="00192E2E">
        <w:t>иметь другие права, если их реализация не противоречит требованиям законодательства Российской Федерации.</w:t>
      </w:r>
    </w:p>
    <w:p w:rsidR="00197259" w:rsidRPr="00192E2E" w:rsidRDefault="00197259" w:rsidP="00197259">
      <w:pPr>
        <w:pStyle w:val="-3"/>
      </w:pPr>
      <w:r w:rsidRPr="00192E2E">
        <w:t>Граждане, юридические лица, использующие леса для заготовки пищевых лесных ресурсов и сбора лекарственных растений, обязаны:</w:t>
      </w:r>
    </w:p>
    <w:p w:rsidR="00197259" w:rsidRPr="00192E2E" w:rsidRDefault="00197259" w:rsidP="00197259">
      <w:pPr>
        <w:pStyle w:val="-"/>
      </w:pPr>
      <w:r w:rsidRPr="00192E2E">
        <w:t>составлять проект освоения лесов;</w:t>
      </w:r>
    </w:p>
    <w:p w:rsidR="00197259" w:rsidRPr="00192E2E" w:rsidRDefault="00197259" w:rsidP="00197259">
      <w:pPr>
        <w:pStyle w:val="-"/>
      </w:pPr>
      <w:r w:rsidRPr="00192E2E">
        <w:t>соблюдать условия договора аренды лесного участка;</w:t>
      </w:r>
    </w:p>
    <w:p w:rsidR="00197259" w:rsidRPr="00192E2E" w:rsidRDefault="00197259" w:rsidP="00197259">
      <w:pPr>
        <w:pStyle w:val="-"/>
      </w:pPr>
      <w:r w:rsidRPr="00192E2E">
        <w:t>применять способы и технологии, исключающие истощение имеющихся ресурсов;</w:t>
      </w:r>
    </w:p>
    <w:p w:rsidR="00197259" w:rsidRPr="00192E2E" w:rsidRDefault="00197259" w:rsidP="00197259">
      <w:pPr>
        <w:pStyle w:val="-"/>
      </w:pPr>
      <w:r w:rsidRPr="00192E2E">
        <w:t>соблюдать требования Правил пожарной безопасности в лесах.</w:t>
      </w:r>
    </w:p>
    <w:p w:rsidR="00197259" w:rsidRPr="00BF5519" w:rsidRDefault="00197259" w:rsidP="00197259">
      <w:pPr>
        <w:pStyle w:val="-3"/>
      </w:pPr>
      <w:r w:rsidRPr="00192E2E">
        <w:t xml:space="preserve">Граждане имеют право свободно находиться в лесу и бесплатно заготавливать пищевые лесные ресурсы, </w:t>
      </w:r>
      <w:r w:rsidRPr="00BF5519">
        <w:t xml:space="preserve">собирать лекарственные растения для собственных нужд. </w:t>
      </w:r>
    </w:p>
    <w:p w:rsidR="00197259" w:rsidRPr="00192E2E" w:rsidRDefault="00655837" w:rsidP="00197259">
      <w:pPr>
        <w:pStyle w:val="-3"/>
      </w:pPr>
      <w:r w:rsidRPr="00BF5519">
        <w:t>В городских (защитных) лесов муниципального образования «Светлогорский городской округ» данный вид использования не планируется, таблица 2.4.1.1 не заполняется.</w:t>
      </w:r>
    </w:p>
    <w:p w:rsidR="00197259" w:rsidRPr="00192E2E" w:rsidRDefault="00197259" w:rsidP="00197259">
      <w:pPr>
        <w:pStyle w:val="-3"/>
      </w:pPr>
      <w:r w:rsidRPr="00192E2E">
        <w:t>Таблица 2.4.1.1 - Параметры использования лесов при заготовке пищевых лесных ресурсов и сборе лекарственных растений</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870"/>
        <w:gridCol w:w="4773"/>
        <w:gridCol w:w="1698"/>
        <w:gridCol w:w="2298"/>
      </w:tblGrid>
      <w:tr w:rsidR="00197259" w:rsidRPr="00192E2E" w:rsidTr="00197259">
        <w:trPr>
          <w:trHeight w:val="20"/>
          <w:tblHeader/>
          <w:jc w:val="center"/>
        </w:trPr>
        <w:tc>
          <w:tcPr>
            <w:tcW w:w="870" w:type="dxa"/>
            <w:vAlign w:val="center"/>
          </w:tcPr>
          <w:p w:rsidR="00197259" w:rsidRPr="00192E2E" w:rsidRDefault="00197259" w:rsidP="00197259">
            <w:pPr>
              <w:pStyle w:val="affffc"/>
              <w:jc w:val="center"/>
              <w:rPr>
                <w:sz w:val="22"/>
                <w:szCs w:val="22"/>
              </w:rPr>
            </w:pPr>
            <w:r w:rsidRPr="00192E2E">
              <w:rPr>
                <w:sz w:val="22"/>
                <w:szCs w:val="22"/>
              </w:rPr>
              <w:t>№№ п/п</w:t>
            </w:r>
          </w:p>
        </w:tc>
        <w:tc>
          <w:tcPr>
            <w:tcW w:w="4773" w:type="dxa"/>
            <w:vAlign w:val="center"/>
          </w:tcPr>
          <w:p w:rsidR="00197259" w:rsidRPr="00192E2E" w:rsidRDefault="00197259" w:rsidP="00197259">
            <w:pPr>
              <w:pStyle w:val="affffc"/>
              <w:jc w:val="center"/>
              <w:rPr>
                <w:sz w:val="22"/>
                <w:szCs w:val="22"/>
              </w:rPr>
            </w:pPr>
            <w:r w:rsidRPr="00192E2E">
              <w:rPr>
                <w:sz w:val="22"/>
                <w:szCs w:val="22"/>
              </w:rPr>
              <w:t>Виды пищевых лесных ресурсов, лекарственных растений</w:t>
            </w:r>
          </w:p>
        </w:tc>
        <w:tc>
          <w:tcPr>
            <w:tcW w:w="1698" w:type="dxa"/>
            <w:vAlign w:val="center"/>
          </w:tcPr>
          <w:p w:rsidR="00197259" w:rsidRPr="00192E2E" w:rsidRDefault="00197259" w:rsidP="00197259">
            <w:pPr>
              <w:pStyle w:val="affffc"/>
              <w:jc w:val="center"/>
              <w:rPr>
                <w:sz w:val="22"/>
                <w:szCs w:val="22"/>
              </w:rPr>
            </w:pPr>
            <w:r w:rsidRPr="00192E2E">
              <w:rPr>
                <w:sz w:val="22"/>
                <w:szCs w:val="22"/>
              </w:rPr>
              <w:t>Единица измерения</w:t>
            </w:r>
          </w:p>
        </w:tc>
        <w:tc>
          <w:tcPr>
            <w:tcW w:w="2298" w:type="dxa"/>
            <w:vAlign w:val="center"/>
          </w:tcPr>
          <w:p w:rsidR="00197259" w:rsidRPr="00192E2E" w:rsidRDefault="00197259" w:rsidP="00197259">
            <w:pPr>
              <w:pStyle w:val="affffc"/>
              <w:jc w:val="center"/>
              <w:rPr>
                <w:sz w:val="22"/>
                <w:szCs w:val="22"/>
              </w:rPr>
            </w:pPr>
            <w:r w:rsidRPr="00192E2E">
              <w:rPr>
                <w:sz w:val="22"/>
                <w:szCs w:val="22"/>
              </w:rPr>
              <w:t>Ежегодный допустимый объем заготовки</w:t>
            </w:r>
          </w:p>
        </w:tc>
      </w:tr>
      <w:tr w:rsidR="00197259" w:rsidRPr="00192E2E" w:rsidTr="00197259">
        <w:trPr>
          <w:trHeight w:val="20"/>
          <w:tblHeader/>
          <w:jc w:val="center"/>
        </w:trPr>
        <w:tc>
          <w:tcPr>
            <w:tcW w:w="870" w:type="dxa"/>
            <w:vAlign w:val="center"/>
          </w:tcPr>
          <w:p w:rsidR="00197259" w:rsidRPr="00192E2E" w:rsidRDefault="00197259" w:rsidP="00197259">
            <w:pPr>
              <w:spacing w:after="0" w:line="240" w:lineRule="auto"/>
              <w:jc w:val="center"/>
              <w:rPr>
                <w:rFonts w:ascii="Times New Roman" w:hAnsi="Times New Roman"/>
              </w:rPr>
            </w:pPr>
            <w:r w:rsidRPr="00192E2E">
              <w:rPr>
                <w:rFonts w:ascii="Times New Roman" w:hAnsi="Times New Roman"/>
              </w:rPr>
              <w:t>1</w:t>
            </w:r>
          </w:p>
        </w:tc>
        <w:tc>
          <w:tcPr>
            <w:tcW w:w="4773" w:type="dxa"/>
            <w:vAlign w:val="center"/>
          </w:tcPr>
          <w:p w:rsidR="00197259" w:rsidRPr="00192E2E" w:rsidRDefault="00197259" w:rsidP="00197259">
            <w:pPr>
              <w:spacing w:after="0" w:line="240" w:lineRule="auto"/>
              <w:jc w:val="center"/>
              <w:rPr>
                <w:rFonts w:ascii="Times New Roman" w:hAnsi="Times New Roman"/>
              </w:rPr>
            </w:pPr>
            <w:r w:rsidRPr="00192E2E">
              <w:rPr>
                <w:rFonts w:ascii="Times New Roman" w:hAnsi="Times New Roman"/>
              </w:rPr>
              <w:t>2</w:t>
            </w:r>
          </w:p>
        </w:tc>
        <w:tc>
          <w:tcPr>
            <w:tcW w:w="1698" w:type="dxa"/>
            <w:vAlign w:val="center"/>
          </w:tcPr>
          <w:p w:rsidR="00197259" w:rsidRPr="00192E2E" w:rsidRDefault="00197259" w:rsidP="00197259">
            <w:pPr>
              <w:spacing w:after="0" w:line="240" w:lineRule="auto"/>
              <w:jc w:val="center"/>
              <w:rPr>
                <w:rFonts w:ascii="Times New Roman" w:hAnsi="Times New Roman"/>
              </w:rPr>
            </w:pPr>
            <w:r w:rsidRPr="00192E2E">
              <w:rPr>
                <w:rFonts w:ascii="Times New Roman" w:hAnsi="Times New Roman"/>
              </w:rPr>
              <w:t>3</w:t>
            </w:r>
          </w:p>
        </w:tc>
        <w:tc>
          <w:tcPr>
            <w:tcW w:w="2298" w:type="dxa"/>
            <w:vAlign w:val="center"/>
          </w:tcPr>
          <w:p w:rsidR="00197259" w:rsidRPr="00192E2E" w:rsidRDefault="00197259" w:rsidP="00197259">
            <w:pPr>
              <w:spacing w:after="0" w:line="240" w:lineRule="auto"/>
              <w:jc w:val="center"/>
              <w:rPr>
                <w:rFonts w:ascii="Times New Roman" w:hAnsi="Times New Roman"/>
              </w:rPr>
            </w:pPr>
            <w:r w:rsidRPr="00192E2E">
              <w:rPr>
                <w:rFonts w:ascii="Times New Roman" w:hAnsi="Times New Roman"/>
              </w:rPr>
              <w:t>4</w:t>
            </w:r>
          </w:p>
        </w:tc>
      </w:tr>
      <w:tr w:rsidR="00197259" w:rsidRPr="00192E2E" w:rsidTr="00197259">
        <w:trPr>
          <w:trHeight w:val="20"/>
          <w:jc w:val="center"/>
        </w:trPr>
        <w:tc>
          <w:tcPr>
            <w:tcW w:w="9639" w:type="dxa"/>
            <w:gridSpan w:val="4"/>
          </w:tcPr>
          <w:p w:rsidR="00197259" w:rsidRPr="00192E2E" w:rsidRDefault="00197259" w:rsidP="00197259">
            <w:pPr>
              <w:spacing w:after="0" w:line="240" w:lineRule="auto"/>
              <w:jc w:val="center"/>
              <w:rPr>
                <w:rFonts w:ascii="Times New Roman" w:hAnsi="Times New Roman"/>
              </w:rPr>
            </w:pPr>
            <w:r w:rsidRPr="00192E2E">
              <w:rPr>
                <w:rFonts w:ascii="Times New Roman" w:hAnsi="Times New Roman"/>
              </w:rPr>
              <w:t xml:space="preserve">Пищевые ресурсы </w:t>
            </w:r>
          </w:p>
        </w:tc>
      </w:tr>
      <w:tr w:rsidR="00197259" w:rsidRPr="00192E2E" w:rsidTr="00197259">
        <w:trPr>
          <w:trHeight w:val="20"/>
          <w:jc w:val="center"/>
        </w:trPr>
        <w:tc>
          <w:tcPr>
            <w:tcW w:w="870" w:type="dxa"/>
            <w:vAlign w:val="center"/>
          </w:tcPr>
          <w:p w:rsidR="00197259" w:rsidRPr="00192E2E" w:rsidRDefault="00197259" w:rsidP="00197259">
            <w:pPr>
              <w:spacing w:after="0" w:line="240" w:lineRule="auto"/>
              <w:jc w:val="center"/>
              <w:rPr>
                <w:rFonts w:ascii="Times New Roman" w:hAnsi="Times New Roman"/>
              </w:rPr>
            </w:pPr>
            <w:r w:rsidRPr="00192E2E">
              <w:rPr>
                <w:rFonts w:ascii="Times New Roman" w:hAnsi="Times New Roman"/>
              </w:rPr>
              <w:t>1</w:t>
            </w:r>
          </w:p>
        </w:tc>
        <w:tc>
          <w:tcPr>
            <w:tcW w:w="4773" w:type="dxa"/>
          </w:tcPr>
          <w:p w:rsidR="00197259" w:rsidRPr="00192E2E" w:rsidRDefault="00197259" w:rsidP="00197259">
            <w:pPr>
              <w:spacing w:after="0" w:line="240" w:lineRule="auto"/>
              <w:rPr>
                <w:rFonts w:ascii="Times New Roman" w:hAnsi="Times New Roman"/>
              </w:rPr>
            </w:pPr>
            <w:r w:rsidRPr="00192E2E">
              <w:rPr>
                <w:rFonts w:ascii="Times New Roman" w:hAnsi="Times New Roman"/>
              </w:rPr>
              <w:t>Орехи по видам</w:t>
            </w:r>
          </w:p>
        </w:tc>
        <w:tc>
          <w:tcPr>
            <w:tcW w:w="1698" w:type="dxa"/>
            <w:vAlign w:val="center"/>
          </w:tcPr>
          <w:p w:rsidR="00197259" w:rsidRPr="00192E2E" w:rsidRDefault="00197259" w:rsidP="00197259">
            <w:pPr>
              <w:spacing w:after="0" w:line="240" w:lineRule="auto"/>
              <w:jc w:val="center"/>
              <w:rPr>
                <w:rFonts w:ascii="Times New Roman" w:hAnsi="Times New Roman"/>
              </w:rPr>
            </w:pPr>
            <w:r w:rsidRPr="00192E2E">
              <w:rPr>
                <w:rFonts w:ascii="Times New Roman" w:hAnsi="Times New Roman"/>
              </w:rPr>
              <w:t>тонн</w:t>
            </w:r>
          </w:p>
        </w:tc>
        <w:tc>
          <w:tcPr>
            <w:tcW w:w="2298" w:type="dxa"/>
            <w:vAlign w:val="center"/>
          </w:tcPr>
          <w:p w:rsidR="00197259" w:rsidRPr="00192E2E" w:rsidRDefault="00197259" w:rsidP="00197259">
            <w:pPr>
              <w:spacing w:after="0" w:line="240" w:lineRule="auto"/>
              <w:jc w:val="center"/>
              <w:rPr>
                <w:rFonts w:ascii="Times New Roman" w:hAnsi="Times New Roman"/>
              </w:rPr>
            </w:pPr>
            <w:r w:rsidRPr="00192E2E">
              <w:rPr>
                <w:rFonts w:ascii="Times New Roman" w:hAnsi="Times New Roman"/>
              </w:rPr>
              <w:t>-</w:t>
            </w:r>
          </w:p>
        </w:tc>
      </w:tr>
      <w:tr w:rsidR="00197259" w:rsidRPr="00192E2E" w:rsidTr="00197259">
        <w:trPr>
          <w:trHeight w:val="20"/>
          <w:jc w:val="center"/>
        </w:trPr>
        <w:tc>
          <w:tcPr>
            <w:tcW w:w="870" w:type="dxa"/>
            <w:vAlign w:val="center"/>
          </w:tcPr>
          <w:p w:rsidR="00197259" w:rsidRPr="00192E2E" w:rsidRDefault="00197259" w:rsidP="00197259">
            <w:pPr>
              <w:spacing w:after="0" w:line="240" w:lineRule="auto"/>
              <w:jc w:val="center"/>
              <w:rPr>
                <w:rFonts w:ascii="Times New Roman" w:hAnsi="Times New Roman"/>
              </w:rPr>
            </w:pPr>
            <w:r w:rsidRPr="00192E2E">
              <w:rPr>
                <w:rFonts w:ascii="Times New Roman" w:hAnsi="Times New Roman"/>
              </w:rPr>
              <w:t>2</w:t>
            </w:r>
          </w:p>
        </w:tc>
        <w:tc>
          <w:tcPr>
            <w:tcW w:w="4773" w:type="dxa"/>
          </w:tcPr>
          <w:p w:rsidR="00197259" w:rsidRPr="00192E2E" w:rsidRDefault="00197259" w:rsidP="00197259">
            <w:pPr>
              <w:spacing w:after="0" w:line="240" w:lineRule="auto"/>
              <w:rPr>
                <w:rFonts w:ascii="Times New Roman" w:hAnsi="Times New Roman"/>
              </w:rPr>
            </w:pPr>
            <w:r w:rsidRPr="00192E2E">
              <w:rPr>
                <w:rFonts w:ascii="Times New Roman" w:hAnsi="Times New Roman"/>
              </w:rPr>
              <w:t>Ягоды по видам</w:t>
            </w:r>
          </w:p>
        </w:tc>
        <w:tc>
          <w:tcPr>
            <w:tcW w:w="1698" w:type="dxa"/>
            <w:vAlign w:val="center"/>
          </w:tcPr>
          <w:p w:rsidR="00197259" w:rsidRPr="00192E2E" w:rsidRDefault="00197259" w:rsidP="00197259">
            <w:pPr>
              <w:spacing w:after="0" w:line="240" w:lineRule="auto"/>
              <w:jc w:val="center"/>
              <w:rPr>
                <w:rFonts w:ascii="Times New Roman" w:hAnsi="Times New Roman"/>
              </w:rPr>
            </w:pPr>
          </w:p>
        </w:tc>
        <w:tc>
          <w:tcPr>
            <w:tcW w:w="2298" w:type="dxa"/>
            <w:vAlign w:val="center"/>
          </w:tcPr>
          <w:p w:rsidR="00197259" w:rsidRPr="00192E2E" w:rsidRDefault="00197259" w:rsidP="00197259">
            <w:pPr>
              <w:spacing w:after="0" w:line="240" w:lineRule="auto"/>
              <w:jc w:val="center"/>
              <w:rPr>
                <w:rFonts w:ascii="Times New Roman" w:hAnsi="Times New Roman"/>
              </w:rPr>
            </w:pPr>
            <w:r w:rsidRPr="00192E2E">
              <w:rPr>
                <w:rFonts w:ascii="Times New Roman" w:hAnsi="Times New Roman"/>
              </w:rPr>
              <w:t>-</w:t>
            </w:r>
          </w:p>
        </w:tc>
      </w:tr>
      <w:tr w:rsidR="00197259" w:rsidRPr="00192E2E" w:rsidTr="00197259">
        <w:trPr>
          <w:trHeight w:val="20"/>
          <w:jc w:val="center"/>
        </w:trPr>
        <w:tc>
          <w:tcPr>
            <w:tcW w:w="870" w:type="dxa"/>
            <w:vAlign w:val="center"/>
          </w:tcPr>
          <w:p w:rsidR="00197259" w:rsidRPr="00192E2E" w:rsidRDefault="00197259" w:rsidP="00197259">
            <w:pPr>
              <w:spacing w:after="0" w:line="240" w:lineRule="auto"/>
              <w:jc w:val="center"/>
              <w:rPr>
                <w:rFonts w:ascii="Times New Roman" w:hAnsi="Times New Roman"/>
              </w:rPr>
            </w:pPr>
            <w:r w:rsidRPr="00192E2E">
              <w:rPr>
                <w:rFonts w:ascii="Times New Roman" w:hAnsi="Times New Roman"/>
              </w:rPr>
              <w:t>3</w:t>
            </w:r>
          </w:p>
        </w:tc>
        <w:tc>
          <w:tcPr>
            <w:tcW w:w="4773" w:type="dxa"/>
          </w:tcPr>
          <w:p w:rsidR="00197259" w:rsidRPr="00192E2E" w:rsidRDefault="00197259" w:rsidP="00197259">
            <w:pPr>
              <w:spacing w:after="0" w:line="240" w:lineRule="auto"/>
              <w:rPr>
                <w:rFonts w:ascii="Times New Roman" w:hAnsi="Times New Roman"/>
              </w:rPr>
            </w:pPr>
            <w:r w:rsidRPr="00192E2E">
              <w:rPr>
                <w:rFonts w:ascii="Times New Roman" w:hAnsi="Times New Roman"/>
              </w:rPr>
              <w:t>Грибы по видам</w:t>
            </w:r>
          </w:p>
        </w:tc>
        <w:tc>
          <w:tcPr>
            <w:tcW w:w="1698" w:type="dxa"/>
            <w:vAlign w:val="center"/>
          </w:tcPr>
          <w:p w:rsidR="00197259" w:rsidRPr="00192E2E" w:rsidRDefault="00197259" w:rsidP="00197259">
            <w:pPr>
              <w:spacing w:after="0" w:line="240" w:lineRule="auto"/>
              <w:jc w:val="center"/>
              <w:rPr>
                <w:rFonts w:ascii="Times New Roman" w:hAnsi="Times New Roman"/>
              </w:rPr>
            </w:pPr>
          </w:p>
        </w:tc>
        <w:tc>
          <w:tcPr>
            <w:tcW w:w="2298" w:type="dxa"/>
            <w:vAlign w:val="center"/>
          </w:tcPr>
          <w:p w:rsidR="00197259" w:rsidRPr="00192E2E" w:rsidRDefault="00197259" w:rsidP="00197259">
            <w:pPr>
              <w:spacing w:after="0" w:line="240" w:lineRule="auto"/>
              <w:jc w:val="center"/>
              <w:rPr>
                <w:rFonts w:ascii="Times New Roman" w:hAnsi="Times New Roman"/>
              </w:rPr>
            </w:pPr>
            <w:r w:rsidRPr="00192E2E">
              <w:rPr>
                <w:rFonts w:ascii="Times New Roman" w:hAnsi="Times New Roman"/>
              </w:rPr>
              <w:t>-</w:t>
            </w:r>
          </w:p>
        </w:tc>
      </w:tr>
      <w:tr w:rsidR="00197259" w:rsidRPr="00192E2E" w:rsidTr="00197259">
        <w:trPr>
          <w:trHeight w:val="20"/>
          <w:jc w:val="center"/>
        </w:trPr>
        <w:tc>
          <w:tcPr>
            <w:tcW w:w="870" w:type="dxa"/>
            <w:vAlign w:val="center"/>
          </w:tcPr>
          <w:p w:rsidR="00197259" w:rsidRPr="00192E2E" w:rsidRDefault="00197259" w:rsidP="00197259">
            <w:pPr>
              <w:spacing w:after="0" w:line="240" w:lineRule="auto"/>
              <w:jc w:val="center"/>
              <w:rPr>
                <w:rFonts w:ascii="Times New Roman" w:hAnsi="Times New Roman"/>
              </w:rPr>
            </w:pPr>
            <w:r w:rsidRPr="00192E2E">
              <w:rPr>
                <w:rFonts w:ascii="Times New Roman" w:hAnsi="Times New Roman"/>
              </w:rPr>
              <w:t>4</w:t>
            </w:r>
          </w:p>
        </w:tc>
        <w:tc>
          <w:tcPr>
            <w:tcW w:w="4773" w:type="dxa"/>
          </w:tcPr>
          <w:p w:rsidR="00197259" w:rsidRPr="00192E2E" w:rsidRDefault="00197259" w:rsidP="00197259">
            <w:pPr>
              <w:spacing w:after="0" w:line="240" w:lineRule="auto"/>
              <w:rPr>
                <w:rFonts w:ascii="Times New Roman" w:hAnsi="Times New Roman"/>
              </w:rPr>
            </w:pPr>
            <w:r w:rsidRPr="00192E2E">
              <w:rPr>
                <w:rFonts w:ascii="Times New Roman" w:hAnsi="Times New Roman"/>
              </w:rPr>
              <w:t>Древесные соки по видам</w:t>
            </w:r>
          </w:p>
        </w:tc>
        <w:tc>
          <w:tcPr>
            <w:tcW w:w="1698" w:type="dxa"/>
            <w:vAlign w:val="center"/>
          </w:tcPr>
          <w:p w:rsidR="00197259" w:rsidRPr="00192E2E" w:rsidRDefault="00197259" w:rsidP="00197259">
            <w:pPr>
              <w:spacing w:after="0" w:line="240" w:lineRule="auto"/>
              <w:jc w:val="center"/>
              <w:rPr>
                <w:rFonts w:ascii="Times New Roman" w:hAnsi="Times New Roman"/>
              </w:rPr>
            </w:pPr>
          </w:p>
        </w:tc>
        <w:tc>
          <w:tcPr>
            <w:tcW w:w="2298" w:type="dxa"/>
            <w:vAlign w:val="center"/>
          </w:tcPr>
          <w:p w:rsidR="00197259" w:rsidRPr="00192E2E" w:rsidRDefault="00197259" w:rsidP="00197259">
            <w:pPr>
              <w:spacing w:after="0" w:line="240" w:lineRule="auto"/>
              <w:jc w:val="center"/>
              <w:rPr>
                <w:rFonts w:ascii="Times New Roman" w:hAnsi="Times New Roman"/>
              </w:rPr>
            </w:pPr>
            <w:r w:rsidRPr="00192E2E">
              <w:rPr>
                <w:rFonts w:ascii="Times New Roman" w:hAnsi="Times New Roman"/>
              </w:rPr>
              <w:t>-</w:t>
            </w:r>
          </w:p>
        </w:tc>
      </w:tr>
      <w:tr w:rsidR="00197259" w:rsidRPr="00192E2E" w:rsidTr="00197259">
        <w:trPr>
          <w:trHeight w:val="20"/>
          <w:jc w:val="center"/>
        </w:trPr>
        <w:tc>
          <w:tcPr>
            <w:tcW w:w="9639" w:type="dxa"/>
            <w:gridSpan w:val="4"/>
            <w:vAlign w:val="center"/>
          </w:tcPr>
          <w:p w:rsidR="00197259" w:rsidRPr="00192E2E" w:rsidRDefault="00197259" w:rsidP="00197259">
            <w:pPr>
              <w:spacing w:after="0" w:line="240" w:lineRule="auto"/>
              <w:jc w:val="center"/>
              <w:rPr>
                <w:rFonts w:ascii="Times New Roman" w:hAnsi="Times New Roman"/>
              </w:rPr>
            </w:pPr>
            <w:r w:rsidRPr="00192E2E">
              <w:rPr>
                <w:rFonts w:ascii="Times New Roman" w:hAnsi="Times New Roman"/>
              </w:rPr>
              <w:t>Лекарственное сырье по видам</w:t>
            </w:r>
          </w:p>
        </w:tc>
      </w:tr>
      <w:tr w:rsidR="00197259" w:rsidRPr="00192E2E" w:rsidTr="00197259">
        <w:trPr>
          <w:trHeight w:val="20"/>
          <w:jc w:val="center"/>
        </w:trPr>
        <w:tc>
          <w:tcPr>
            <w:tcW w:w="870" w:type="dxa"/>
            <w:vAlign w:val="center"/>
          </w:tcPr>
          <w:p w:rsidR="00197259" w:rsidRPr="00192E2E" w:rsidRDefault="00197259" w:rsidP="00197259">
            <w:pPr>
              <w:spacing w:after="0" w:line="240" w:lineRule="auto"/>
              <w:jc w:val="center"/>
              <w:rPr>
                <w:rFonts w:ascii="Times New Roman" w:hAnsi="Times New Roman"/>
              </w:rPr>
            </w:pPr>
            <w:r w:rsidRPr="00192E2E">
              <w:rPr>
                <w:rFonts w:ascii="Times New Roman" w:hAnsi="Times New Roman"/>
              </w:rPr>
              <w:t>5</w:t>
            </w:r>
          </w:p>
        </w:tc>
        <w:tc>
          <w:tcPr>
            <w:tcW w:w="4773" w:type="dxa"/>
          </w:tcPr>
          <w:p w:rsidR="00197259" w:rsidRPr="00192E2E" w:rsidRDefault="00197259" w:rsidP="00197259">
            <w:pPr>
              <w:spacing w:after="0" w:line="240" w:lineRule="auto"/>
              <w:rPr>
                <w:rFonts w:ascii="Times New Roman" w:hAnsi="Times New Roman"/>
              </w:rPr>
            </w:pPr>
          </w:p>
        </w:tc>
        <w:tc>
          <w:tcPr>
            <w:tcW w:w="1698" w:type="dxa"/>
            <w:vAlign w:val="center"/>
          </w:tcPr>
          <w:p w:rsidR="00197259" w:rsidRPr="00192E2E" w:rsidRDefault="00197259" w:rsidP="00197259">
            <w:pPr>
              <w:spacing w:after="0" w:line="240" w:lineRule="auto"/>
              <w:jc w:val="center"/>
              <w:rPr>
                <w:rFonts w:ascii="Times New Roman" w:hAnsi="Times New Roman"/>
              </w:rPr>
            </w:pPr>
            <w:r w:rsidRPr="00192E2E">
              <w:rPr>
                <w:rFonts w:ascii="Times New Roman" w:hAnsi="Times New Roman"/>
              </w:rPr>
              <w:t>тонн</w:t>
            </w:r>
          </w:p>
        </w:tc>
        <w:tc>
          <w:tcPr>
            <w:tcW w:w="2298" w:type="dxa"/>
            <w:vAlign w:val="center"/>
          </w:tcPr>
          <w:p w:rsidR="00197259" w:rsidRPr="00192E2E" w:rsidRDefault="00197259" w:rsidP="00197259">
            <w:pPr>
              <w:spacing w:after="0" w:line="240" w:lineRule="auto"/>
              <w:jc w:val="center"/>
              <w:rPr>
                <w:rFonts w:ascii="Times New Roman" w:hAnsi="Times New Roman"/>
              </w:rPr>
            </w:pPr>
            <w:r w:rsidRPr="00192E2E">
              <w:rPr>
                <w:rFonts w:ascii="Times New Roman" w:hAnsi="Times New Roman"/>
              </w:rPr>
              <w:t>-</w:t>
            </w:r>
          </w:p>
        </w:tc>
      </w:tr>
    </w:tbl>
    <w:p w:rsidR="008B54E9" w:rsidRPr="00192E2E" w:rsidRDefault="00D97CC5" w:rsidP="00EC5063">
      <w:pPr>
        <w:pStyle w:val="affff0"/>
      </w:pPr>
      <w:bookmarkStart w:id="157" w:name="_Toc99637883"/>
      <w:bookmarkStart w:id="158" w:name="_Toc121839567"/>
      <w:bookmarkStart w:id="159" w:name="_Toc318879638"/>
      <w:r w:rsidRPr="00192E2E">
        <w:t xml:space="preserve">2.4.2. </w:t>
      </w:r>
      <w:bookmarkStart w:id="160" w:name="_Hlk97027717"/>
      <w:bookmarkEnd w:id="157"/>
      <w:r w:rsidR="008B54E9" w:rsidRPr="00192E2E">
        <w:t>Сроки заготовки и сбора</w:t>
      </w:r>
      <w:bookmarkEnd w:id="158"/>
    </w:p>
    <w:p w:rsidR="008B54E9" w:rsidRPr="00192E2E" w:rsidRDefault="008B54E9" w:rsidP="008B54E9">
      <w:pPr>
        <w:pStyle w:val="-3"/>
      </w:pPr>
      <w:bookmarkStart w:id="161" w:name="_Toc310629534"/>
      <w:bookmarkStart w:id="162" w:name="_Toc433532059"/>
      <w:bookmarkStart w:id="163" w:name="_Toc99637884"/>
      <w:bookmarkEnd w:id="159"/>
      <w:bookmarkEnd w:id="160"/>
      <w:r w:rsidRPr="00192E2E">
        <w:t>Сроки заготовки пищевых лесных ресурсов и сбора лекарственных растений осуществляется строго в установленные сроки, и определяются договором аренды лесного участка для данного вида использования лесов. Сроки заготовки дикорастущих плодов и ягод зависят от времени наступления массового созревания урожая. Повторный сбор сырья лекарственных растений в одной и той же заросли (угодье) допускается только после полного восстановления запасов сырья конкретного вида растения.</w:t>
      </w:r>
    </w:p>
    <w:p w:rsidR="00EC5063" w:rsidRPr="00192E2E" w:rsidRDefault="00EC5063" w:rsidP="00EC5063">
      <w:pPr>
        <w:pStyle w:val="affff0"/>
      </w:pPr>
      <w:bookmarkStart w:id="164" w:name="_Toc513712547"/>
      <w:bookmarkStart w:id="165" w:name="_Toc517263054"/>
      <w:bookmarkStart w:id="166" w:name="_Toc518311461"/>
      <w:bookmarkStart w:id="167" w:name="_Toc90547851"/>
      <w:bookmarkStart w:id="168" w:name="_Toc121839568"/>
      <w:bookmarkEnd w:id="161"/>
      <w:bookmarkEnd w:id="162"/>
      <w:r w:rsidRPr="00192E2E">
        <w:t xml:space="preserve">2.4.3 </w:t>
      </w:r>
      <w:bookmarkEnd w:id="164"/>
      <w:bookmarkEnd w:id="165"/>
      <w:bookmarkEnd w:id="166"/>
      <w:r w:rsidRPr="00192E2E">
        <w:t>Сроки заготовки и сбора при заготовке древесных соков</w:t>
      </w:r>
      <w:bookmarkEnd w:id="167"/>
      <w:bookmarkEnd w:id="168"/>
    </w:p>
    <w:p w:rsidR="00EC5063" w:rsidRPr="00690696" w:rsidRDefault="00EC5063" w:rsidP="00EC5063">
      <w:pPr>
        <w:pStyle w:val="-3"/>
        <w:rPr>
          <w:color w:val="FF0000"/>
        </w:rPr>
      </w:pPr>
      <w:r w:rsidRPr="00C41805">
        <w:rPr>
          <w:color w:val="auto"/>
        </w:rPr>
        <w:t>Заготовка березового сока осуществляется способом подсочки в насаждениях, где проводятся выборочные рубки, разрешается с деревьев, намеченных в рубку.</w:t>
      </w:r>
    </w:p>
    <w:p w:rsidR="00EC5063" w:rsidRPr="00192E2E" w:rsidRDefault="00EC5063" w:rsidP="00EC5063">
      <w:pPr>
        <w:pStyle w:val="-3"/>
      </w:pPr>
      <w:r w:rsidRPr="00192E2E">
        <w:t>Для подсочки подбираются участки здорового леса I - III классов бонитета с полнотой не менее 0,4 и количеством деревьев на одном гектаре не менее 200 штук. В подсочку назначают деревья диаметром на высоте груди 20 см и более.</w:t>
      </w:r>
    </w:p>
    <w:p w:rsidR="00EC5063" w:rsidRPr="00192E2E" w:rsidRDefault="00EC5063" w:rsidP="00EC5063">
      <w:pPr>
        <w:pStyle w:val="-3"/>
        <w:rPr>
          <w:b/>
        </w:rPr>
      </w:pPr>
      <w:r w:rsidRPr="00192E2E">
        <w:t>Сверление канала производят на высоте 20 - 35 см от корневой шейки дерева. В тех случаях, когда на дереве делается два и более подсочных отверстия, они располагаются на одной стороне ствола на расстоянии 8 - 15 см одно от другого с тем расчетом, чтобы сок стекал в один приемник.</w:t>
      </w:r>
    </w:p>
    <w:p w:rsidR="00EC5063" w:rsidRPr="00192E2E" w:rsidRDefault="00EC5063" w:rsidP="00EC5063">
      <w:pPr>
        <w:pStyle w:val="-3"/>
      </w:pPr>
      <w:r w:rsidRPr="00192E2E">
        <w:t>При определении нормы нагрузки дерева, то есть количества высверливаемых в нем каналов, рекомендуется руководствоваться нормативами, указанными в таблице 2.4.3.1.</w:t>
      </w:r>
    </w:p>
    <w:p w:rsidR="00EC5063" w:rsidRPr="00192E2E" w:rsidRDefault="00EC5063" w:rsidP="00EC5063">
      <w:pPr>
        <w:pStyle w:val="-3"/>
        <w:rPr>
          <w:b/>
        </w:rPr>
      </w:pPr>
      <w:r w:rsidRPr="00192E2E">
        <w:t>Таблица 2.4.3.1 - Нормы нагрузки дерева при заготовке древесного сока</w:t>
      </w:r>
    </w:p>
    <w:tbl>
      <w:tblPr>
        <w:tblW w:w="9639" w:type="dxa"/>
        <w:jc w:val="center"/>
        <w:tblBorders>
          <w:top w:val="single" w:sz="4" w:space="0" w:color="auto"/>
          <w:left w:val="single" w:sz="4" w:space="0" w:color="auto"/>
          <w:bottom w:val="single" w:sz="4" w:space="0" w:color="auto"/>
          <w:right w:val="single" w:sz="4" w:space="0" w:color="auto"/>
        </w:tblBorders>
        <w:tblLayout w:type="fixed"/>
        <w:tblCellMar>
          <w:left w:w="57" w:type="dxa"/>
          <w:right w:w="57" w:type="dxa"/>
        </w:tblCellMar>
        <w:tblLook w:val="0000"/>
      </w:tblPr>
      <w:tblGrid>
        <w:gridCol w:w="585"/>
        <w:gridCol w:w="2818"/>
        <w:gridCol w:w="2552"/>
        <w:gridCol w:w="3684"/>
      </w:tblGrid>
      <w:tr w:rsidR="00EC5063" w:rsidRPr="00192E2E" w:rsidTr="00EC5063">
        <w:trPr>
          <w:jc w:val="center"/>
        </w:trPr>
        <w:tc>
          <w:tcPr>
            <w:tcW w:w="585" w:type="dxa"/>
            <w:tcBorders>
              <w:top w:val="single" w:sz="4" w:space="0" w:color="auto"/>
              <w:bottom w:val="single" w:sz="4" w:space="0" w:color="auto"/>
              <w:right w:val="single" w:sz="4" w:space="0" w:color="auto"/>
            </w:tcBorders>
            <w:vAlign w:val="center"/>
          </w:tcPr>
          <w:p w:rsidR="00EC5063" w:rsidRPr="00192E2E" w:rsidRDefault="00EC5063" w:rsidP="00EC5063">
            <w:pPr>
              <w:spacing w:after="0" w:line="240" w:lineRule="auto"/>
              <w:jc w:val="center"/>
              <w:rPr>
                <w:rFonts w:ascii="Times New Roman" w:hAnsi="Times New Roman"/>
              </w:rPr>
            </w:pPr>
            <w:r w:rsidRPr="00192E2E">
              <w:rPr>
                <w:rFonts w:ascii="Times New Roman" w:hAnsi="Times New Roman"/>
              </w:rPr>
              <w:t>№ п/п</w:t>
            </w:r>
          </w:p>
        </w:tc>
        <w:tc>
          <w:tcPr>
            <w:tcW w:w="2818" w:type="dxa"/>
            <w:tcBorders>
              <w:top w:val="single" w:sz="4" w:space="0" w:color="auto"/>
              <w:left w:val="nil"/>
              <w:bottom w:val="single" w:sz="4" w:space="0" w:color="auto"/>
              <w:right w:val="single" w:sz="4" w:space="0" w:color="auto"/>
            </w:tcBorders>
            <w:vAlign w:val="center"/>
          </w:tcPr>
          <w:p w:rsidR="00EC5063" w:rsidRPr="00192E2E" w:rsidRDefault="00EC5063" w:rsidP="00EC5063">
            <w:pPr>
              <w:spacing w:after="0" w:line="240" w:lineRule="auto"/>
              <w:jc w:val="center"/>
              <w:rPr>
                <w:rFonts w:ascii="Times New Roman" w:hAnsi="Times New Roman"/>
              </w:rPr>
            </w:pPr>
            <w:r w:rsidRPr="00192E2E">
              <w:rPr>
                <w:rFonts w:ascii="Times New Roman" w:hAnsi="Times New Roman"/>
              </w:rPr>
              <w:t>Диаметр дерева на высоте груди, см</w:t>
            </w:r>
          </w:p>
        </w:tc>
        <w:tc>
          <w:tcPr>
            <w:tcW w:w="2552" w:type="dxa"/>
            <w:tcBorders>
              <w:top w:val="single" w:sz="4" w:space="0" w:color="auto"/>
              <w:left w:val="single" w:sz="4" w:space="0" w:color="auto"/>
              <w:bottom w:val="single" w:sz="4" w:space="0" w:color="auto"/>
              <w:right w:val="single" w:sz="4" w:space="0" w:color="auto"/>
            </w:tcBorders>
            <w:vAlign w:val="center"/>
          </w:tcPr>
          <w:p w:rsidR="00EC5063" w:rsidRPr="00192E2E" w:rsidRDefault="00EC5063" w:rsidP="00EC5063">
            <w:pPr>
              <w:spacing w:after="0" w:line="240" w:lineRule="auto"/>
              <w:jc w:val="center"/>
              <w:rPr>
                <w:rFonts w:ascii="Times New Roman" w:hAnsi="Times New Roman"/>
              </w:rPr>
            </w:pPr>
            <w:r w:rsidRPr="00192E2E">
              <w:rPr>
                <w:rFonts w:ascii="Times New Roman" w:hAnsi="Times New Roman"/>
              </w:rPr>
              <w:t>Количество каналов при подсочке</w:t>
            </w:r>
          </w:p>
        </w:tc>
        <w:tc>
          <w:tcPr>
            <w:tcW w:w="3684" w:type="dxa"/>
            <w:tcBorders>
              <w:top w:val="single" w:sz="4" w:space="0" w:color="auto"/>
              <w:left w:val="single" w:sz="4" w:space="0" w:color="auto"/>
              <w:bottom w:val="single" w:sz="4" w:space="0" w:color="auto"/>
            </w:tcBorders>
            <w:vAlign w:val="center"/>
          </w:tcPr>
          <w:p w:rsidR="00EC5063" w:rsidRPr="00192E2E" w:rsidRDefault="00EC5063" w:rsidP="00EC5063">
            <w:pPr>
              <w:spacing w:after="0" w:line="240" w:lineRule="auto"/>
              <w:jc w:val="center"/>
              <w:rPr>
                <w:rFonts w:ascii="Times New Roman" w:hAnsi="Times New Roman"/>
              </w:rPr>
            </w:pPr>
            <w:r w:rsidRPr="00192E2E">
              <w:rPr>
                <w:rFonts w:ascii="Times New Roman" w:hAnsi="Times New Roman"/>
              </w:rPr>
              <w:t>Примечание</w:t>
            </w:r>
          </w:p>
        </w:tc>
      </w:tr>
      <w:tr w:rsidR="00EC5063" w:rsidRPr="00192E2E" w:rsidTr="00EC5063">
        <w:trPr>
          <w:jc w:val="center"/>
        </w:trPr>
        <w:tc>
          <w:tcPr>
            <w:tcW w:w="585" w:type="dxa"/>
            <w:tcBorders>
              <w:top w:val="single" w:sz="4" w:space="0" w:color="auto"/>
              <w:bottom w:val="single" w:sz="4" w:space="0" w:color="auto"/>
              <w:right w:val="single" w:sz="4" w:space="0" w:color="auto"/>
            </w:tcBorders>
            <w:vAlign w:val="center"/>
          </w:tcPr>
          <w:p w:rsidR="00EC5063" w:rsidRPr="00192E2E" w:rsidRDefault="00EC5063" w:rsidP="00EC5063">
            <w:pPr>
              <w:spacing w:after="0" w:line="240" w:lineRule="auto"/>
              <w:jc w:val="center"/>
              <w:rPr>
                <w:rFonts w:ascii="Times New Roman" w:hAnsi="Times New Roman"/>
              </w:rPr>
            </w:pPr>
            <w:r w:rsidRPr="00192E2E">
              <w:rPr>
                <w:rFonts w:ascii="Times New Roman" w:hAnsi="Times New Roman"/>
              </w:rPr>
              <w:t>1</w:t>
            </w:r>
          </w:p>
        </w:tc>
        <w:tc>
          <w:tcPr>
            <w:tcW w:w="2818" w:type="dxa"/>
            <w:tcBorders>
              <w:top w:val="single" w:sz="4" w:space="0" w:color="auto"/>
              <w:left w:val="nil"/>
              <w:bottom w:val="single" w:sz="4" w:space="0" w:color="auto"/>
              <w:right w:val="single" w:sz="4" w:space="0" w:color="auto"/>
            </w:tcBorders>
            <w:vAlign w:val="center"/>
          </w:tcPr>
          <w:p w:rsidR="00EC5063" w:rsidRPr="00192E2E" w:rsidRDefault="00EC5063" w:rsidP="00EC5063">
            <w:pPr>
              <w:spacing w:after="0" w:line="240" w:lineRule="auto"/>
              <w:jc w:val="center"/>
              <w:rPr>
                <w:rFonts w:ascii="Times New Roman" w:hAnsi="Times New Roman"/>
              </w:rPr>
            </w:pPr>
            <w:r w:rsidRPr="00192E2E">
              <w:rPr>
                <w:rFonts w:ascii="Times New Roman" w:hAnsi="Times New Roman"/>
              </w:rPr>
              <w:t>2</w:t>
            </w:r>
          </w:p>
        </w:tc>
        <w:tc>
          <w:tcPr>
            <w:tcW w:w="2552" w:type="dxa"/>
            <w:tcBorders>
              <w:top w:val="single" w:sz="4" w:space="0" w:color="auto"/>
              <w:left w:val="single" w:sz="4" w:space="0" w:color="auto"/>
              <w:bottom w:val="single" w:sz="4" w:space="0" w:color="auto"/>
              <w:right w:val="single" w:sz="4" w:space="0" w:color="auto"/>
            </w:tcBorders>
            <w:vAlign w:val="center"/>
          </w:tcPr>
          <w:p w:rsidR="00EC5063" w:rsidRPr="00192E2E" w:rsidRDefault="00EC5063" w:rsidP="00EC5063">
            <w:pPr>
              <w:spacing w:after="0" w:line="240" w:lineRule="auto"/>
              <w:jc w:val="center"/>
              <w:rPr>
                <w:rFonts w:ascii="Times New Roman" w:hAnsi="Times New Roman"/>
              </w:rPr>
            </w:pPr>
            <w:r w:rsidRPr="00192E2E">
              <w:rPr>
                <w:rFonts w:ascii="Times New Roman" w:hAnsi="Times New Roman"/>
              </w:rPr>
              <w:t>3</w:t>
            </w:r>
          </w:p>
        </w:tc>
        <w:tc>
          <w:tcPr>
            <w:tcW w:w="3684" w:type="dxa"/>
            <w:tcBorders>
              <w:top w:val="single" w:sz="4" w:space="0" w:color="auto"/>
              <w:left w:val="single" w:sz="4" w:space="0" w:color="auto"/>
              <w:bottom w:val="single" w:sz="4" w:space="0" w:color="auto"/>
            </w:tcBorders>
            <w:vAlign w:val="center"/>
          </w:tcPr>
          <w:p w:rsidR="00EC5063" w:rsidRPr="00192E2E" w:rsidRDefault="00EC5063" w:rsidP="00EC5063">
            <w:pPr>
              <w:spacing w:after="0" w:line="240" w:lineRule="auto"/>
              <w:jc w:val="center"/>
              <w:rPr>
                <w:rFonts w:ascii="Times New Roman" w:hAnsi="Times New Roman"/>
              </w:rPr>
            </w:pPr>
            <w:r w:rsidRPr="00192E2E">
              <w:rPr>
                <w:rFonts w:ascii="Times New Roman" w:hAnsi="Times New Roman"/>
              </w:rPr>
              <w:t>4</w:t>
            </w:r>
          </w:p>
        </w:tc>
      </w:tr>
      <w:tr w:rsidR="00EC5063" w:rsidRPr="00192E2E" w:rsidTr="00EC5063">
        <w:trPr>
          <w:jc w:val="center"/>
        </w:trPr>
        <w:tc>
          <w:tcPr>
            <w:tcW w:w="585" w:type="dxa"/>
            <w:tcBorders>
              <w:top w:val="single" w:sz="4" w:space="0" w:color="auto"/>
              <w:bottom w:val="single" w:sz="4" w:space="0" w:color="auto"/>
              <w:right w:val="single" w:sz="4" w:space="0" w:color="auto"/>
            </w:tcBorders>
            <w:vAlign w:val="center"/>
          </w:tcPr>
          <w:p w:rsidR="00EC5063" w:rsidRPr="00192E2E" w:rsidRDefault="00EC5063" w:rsidP="00EC5063">
            <w:pPr>
              <w:spacing w:after="0" w:line="240" w:lineRule="auto"/>
              <w:jc w:val="center"/>
              <w:rPr>
                <w:rFonts w:ascii="Times New Roman" w:hAnsi="Times New Roman"/>
              </w:rPr>
            </w:pPr>
            <w:r w:rsidRPr="00192E2E">
              <w:rPr>
                <w:rFonts w:ascii="Times New Roman" w:hAnsi="Times New Roman"/>
              </w:rPr>
              <w:t>1</w:t>
            </w:r>
          </w:p>
        </w:tc>
        <w:tc>
          <w:tcPr>
            <w:tcW w:w="2818" w:type="dxa"/>
            <w:tcBorders>
              <w:top w:val="single" w:sz="4" w:space="0" w:color="auto"/>
              <w:left w:val="nil"/>
              <w:bottom w:val="single" w:sz="4" w:space="0" w:color="auto"/>
              <w:right w:val="single" w:sz="4" w:space="0" w:color="auto"/>
            </w:tcBorders>
            <w:vAlign w:val="center"/>
          </w:tcPr>
          <w:p w:rsidR="00EC5063" w:rsidRPr="00192E2E" w:rsidRDefault="00EC5063" w:rsidP="00EC5063">
            <w:pPr>
              <w:spacing w:after="0" w:line="240" w:lineRule="auto"/>
              <w:jc w:val="center"/>
              <w:rPr>
                <w:rFonts w:ascii="Times New Roman" w:hAnsi="Times New Roman"/>
              </w:rPr>
            </w:pPr>
            <w:r w:rsidRPr="00192E2E">
              <w:rPr>
                <w:rFonts w:ascii="Times New Roman" w:hAnsi="Times New Roman"/>
              </w:rPr>
              <w:t>20-22</w:t>
            </w:r>
          </w:p>
        </w:tc>
        <w:tc>
          <w:tcPr>
            <w:tcW w:w="2552" w:type="dxa"/>
            <w:tcBorders>
              <w:top w:val="single" w:sz="4" w:space="0" w:color="auto"/>
              <w:left w:val="single" w:sz="4" w:space="0" w:color="auto"/>
              <w:bottom w:val="single" w:sz="4" w:space="0" w:color="auto"/>
              <w:right w:val="single" w:sz="4" w:space="0" w:color="auto"/>
            </w:tcBorders>
            <w:vAlign w:val="center"/>
          </w:tcPr>
          <w:p w:rsidR="00EC5063" w:rsidRPr="00192E2E" w:rsidRDefault="00EC5063" w:rsidP="00EC5063">
            <w:pPr>
              <w:spacing w:after="0" w:line="240" w:lineRule="auto"/>
              <w:jc w:val="center"/>
              <w:rPr>
                <w:rFonts w:ascii="Times New Roman" w:hAnsi="Times New Roman"/>
              </w:rPr>
            </w:pPr>
            <w:r w:rsidRPr="00192E2E">
              <w:rPr>
                <w:rFonts w:ascii="Times New Roman" w:hAnsi="Times New Roman"/>
              </w:rPr>
              <w:t>1</w:t>
            </w:r>
          </w:p>
        </w:tc>
        <w:tc>
          <w:tcPr>
            <w:tcW w:w="3684" w:type="dxa"/>
            <w:vMerge w:val="restart"/>
            <w:tcBorders>
              <w:top w:val="single" w:sz="4" w:space="0" w:color="auto"/>
              <w:left w:val="single" w:sz="4" w:space="0" w:color="auto"/>
              <w:bottom w:val="single" w:sz="4" w:space="0" w:color="auto"/>
            </w:tcBorders>
            <w:vAlign w:val="center"/>
          </w:tcPr>
          <w:p w:rsidR="00EC5063" w:rsidRPr="00192E2E" w:rsidRDefault="00EC5063" w:rsidP="00EC5063">
            <w:pPr>
              <w:spacing w:after="0" w:line="240" w:lineRule="auto"/>
              <w:jc w:val="center"/>
              <w:rPr>
                <w:rFonts w:ascii="Times New Roman" w:hAnsi="Times New Roman"/>
              </w:rPr>
            </w:pPr>
            <w:r w:rsidRPr="00192E2E">
              <w:rPr>
                <w:rFonts w:ascii="Times New Roman" w:hAnsi="Times New Roman"/>
              </w:rPr>
              <w:t>За год до рубки разрешается подсочка деревьев с диаметром 16 см при следующих нормах нагрузки:</w:t>
            </w:r>
          </w:p>
          <w:p w:rsidR="00EC5063" w:rsidRPr="00192E2E" w:rsidRDefault="00EC5063" w:rsidP="00EC5063">
            <w:pPr>
              <w:spacing w:after="0" w:line="240" w:lineRule="auto"/>
              <w:jc w:val="center"/>
              <w:rPr>
                <w:rFonts w:ascii="Times New Roman" w:hAnsi="Times New Roman"/>
              </w:rPr>
            </w:pPr>
            <w:r w:rsidRPr="00192E2E">
              <w:rPr>
                <w:rFonts w:ascii="Times New Roman" w:hAnsi="Times New Roman"/>
              </w:rPr>
              <w:t>16-20 см - 1 канал</w:t>
            </w:r>
          </w:p>
          <w:p w:rsidR="00EC5063" w:rsidRPr="00192E2E" w:rsidRDefault="00EC5063" w:rsidP="00EC5063">
            <w:pPr>
              <w:spacing w:after="0" w:line="240" w:lineRule="auto"/>
              <w:jc w:val="center"/>
              <w:rPr>
                <w:rFonts w:ascii="Times New Roman" w:hAnsi="Times New Roman"/>
              </w:rPr>
            </w:pPr>
            <w:r w:rsidRPr="00192E2E">
              <w:rPr>
                <w:rFonts w:ascii="Times New Roman" w:hAnsi="Times New Roman"/>
              </w:rPr>
              <w:t>21-24 см - 2 канала</w:t>
            </w:r>
          </w:p>
          <w:p w:rsidR="00EC5063" w:rsidRPr="00192E2E" w:rsidRDefault="00EC5063" w:rsidP="00EC5063">
            <w:pPr>
              <w:spacing w:after="0" w:line="240" w:lineRule="auto"/>
              <w:jc w:val="center"/>
              <w:rPr>
                <w:rFonts w:ascii="Times New Roman" w:hAnsi="Times New Roman"/>
              </w:rPr>
            </w:pPr>
            <w:r w:rsidRPr="00192E2E">
              <w:rPr>
                <w:rFonts w:ascii="Times New Roman" w:hAnsi="Times New Roman"/>
              </w:rPr>
              <w:t>25 см и более - 3 канала</w:t>
            </w:r>
          </w:p>
        </w:tc>
      </w:tr>
      <w:tr w:rsidR="00EC5063" w:rsidRPr="00192E2E" w:rsidTr="00EC5063">
        <w:trPr>
          <w:jc w:val="center"/>
        </w:trPr>
        <w:tc>
          <w:tcPr>
            <w:tcW w:w="585" w:type="dxa"/>
            <w:tcBorders>
              <w:top w:val="single" w:sz="4" w:space="0" w:color="auto"/>
              <w:bottom w:val="single" w:sz="4" w:space="0" w:color="auto"/>
              <w:right w:val="single" w:sz="4" w:space="0" w:color="auto"/>
            </w:tcBorders>
            <w:vAlign w:val="center"/>
          </w:tcPr>
          <w:p w:rsidR="00EC5063" w:rsidRPr="00192E2E" w:rsidRDefault="00EC5063" w:rsidP="00EC5063">
            <w:pPr>
              <w:spacing w:after="0" w:line="240" w:lineRule="auto"/>
              <w:jc w:val="center"/>
              <w:rPr>
                <w:rFonts w:ascii="Times New Roman" w:hAnsi="Times New Roman"/>
              </w:rPr>
            </w:pPr>
            <w:r w:rsidRPr="00192E2E">
              <w:rPr>
                <w:rFonts w:ascii="Times New Roman" w:hAnsi="Times New Roman"/>
              </w:rPr>
              <w:t>2</w:t>
            </w:r>
          </w:p>
        </w:tc>
        <w:tc>
          <w:tcPr>
            <w:tcW w:w="2818" w:type="dxa"/>
            <w:tcBorders>
              <w:top w:val="single" w:sz="4" w:space="0" w:color="auto"/>
              <w:left w:val="nil"/>
              <w:bottom w:val="single" w:sz="4" w:space="0" w:color="auto"/>
              <w:right w:val="single" w:sz="4" w:space="0" w:color="auto"/>
            </w:tcBorders>
            <w:vAlign w:val="center"/>
          </w:tcPr>
          <w:p w:rsidR="00EC5063" w:rsidRPr="00192E2E" w:rsidRDefault="00EC5063" w:rsidP="00EC5063">
            <w:pPr>
              <w:spacing w:after="0" w:line="240" w:lineRule="auto"/>
              <w:jc w:val="center"/>
              <w:rPr>
                <w:rFonts w:ascii="Times New Roman" w:hAnsi="Times New Roman"/>
              </w:rPr>
            </w:pPr>
            <w:r w:rsidRPr="00192E2E">
              <w:rPr>
                <w:rFonts w:ascii="Times New Roman" w:hAnsi="Times New Roman"/>
              </w:rPr>
              <w:t>23-27</w:t>
            </w:r>
          </w:p>
        </w:tc>
        <w:tc>
          <w:tcPr>
            <w:tcW w:w="2552" w:type="dxa"/>
            <w:tcBorders>
              <w:top w:val="single" w:sz="4" w:space="0" w:color="auto"/>
              <w:left w:val="single" w:sz="4" w:space="0" w:color="auto"/>
              <w:bottom w:val="single" w:sz="4" w:space="0" w:color="auto"/>
              <w:right w:val="single" w:sz="4" w:space="0" w:color="auto"/>
            </w:tcBorders>
            <w:vAlign w:val="center"/>
          </w:tcPr>
          <w:p w:rsidR="00EC5063" w:rsidRPr="00192E2E" w:rsidRDefault="00EC5063" w:rsidP="00EC5063">
            <w:pPr>
              <w:spacing w:after="0" w:line="240" w:lineRule="auto"/>
              <w:jc w:val="center"/>
              <w:rPr>
                <w:rFonts w:ascii="Times New Roman" w:hAnsi="Times New Roman"/>
              </w:rPr>
            </w:pPr>
            <w:r w:rsidRPr="00192E2E">
              <w:rPr>
                <w:rFonts w:ascii="Times New Roman" w:hAnsi="Times New Roman"/>
              </w:rPr>
              <w:t>2</w:t>
            </w:r>
          </w:p>
        </w:tc>
        <w:tc>
          <w:tcPr>
            <w:tcW w:w="3684" w:type="dxa"/>
            <w:vMerge/>
            <w:tcBorders>
              <w:top w:val="single" w:sz="4" w:space="0" w:color="auto"/>
              <w:left w:val="single" w:sz="4" w:space="0" w:color="auto"/>
              <w:bottom w:val="single" w:sz="4" w:space="0" w:color="auto"/>
            </w:tcBorders>
            <w:vAlign w:val="center"/>
          </w:tcPr>
          <w:p w:rsidR="00EC5063" w:rsidRPr="00192E2E" w:rsidRDefault="00EC5063" w:rsidP="00EC5063">
            <w:pPr>
              <w:spacing w:after="0" w:line="240" w:lineRule="auto"/>
              <w:jc w:val="center"/>
              <w:rPr>
                <w:rFonts w:ascii="Times New Roman" w:hAnsi="Times New Roman"/>
              </w:rPr>
            </w:pPr>
          </w:p>
        </w:tc>
      </w:tr>
      <w:tr w:rsidR="00EC5063" w:rsidRPr="00192E2E" w:rsidTr="00EC5063">
        <w:trPr>
          <w:jc w:val="center"/>
        </w:trPr>
        <w:tc>
          <w:tcPr>
            <w:tcW w:w="585" w:type="dxa"/>
            <w:tcBorders>
              <w:top w:val="single" w:sz="4" w:space="0" w:color="auto"/>
              <w:bottom w:val="single" w:sz="4" w:space="0" w:color="auto"/>
              <w:right w:val="single" w:sz="4" w:space="0" w:color="auto"/>
            </w:tcBorders>
            <w:vAlign w:val="center"/>
          </w:tcPr>
          <w:p w:rsidR="00EC5063" w:rsidRPr="00192E2E" w:rsidRDefault="00EC5063" w:rsidP="00EC5063">
            <w:pPr>
              <w:spacing w:after="0" w:line="240" w:lineRule="auto"/>
              <w:jc w:val="center"/>
              <w:rPr>
                <w:rFonts w:ascii="Times New Roman" w:hAnsi="Times New Roman"/>
              </w:rPr>
            </w:pPr>
            <w:r w:rsidRPr="00192E2E">
              <w:rPr>
                <w:rFonts w:ascii="Times New Roman" w:hAnsi="Times New Roman"/>
              </w:rPr>
              <w:t>3</w:t>
            </w:r>
          </w:p>
        </w:tc>
        <w:tc>
          <w:tcPr>
            <w:tcW w:w="2818" w:type="dxa"/>
            <w:tcBorders>
              <w:top w:val="single" w:sz="4" w:space="0" w:color="auto"/>
              <w:left w:val="nil"/>
              <w:bottom w:val="single" w:sz="4" w:space="0" w:color="auto"/>
              <w:right w:val="single" w:sz="4" w:space="0" w:color="auto"/>
            </w:tcBorders>
            <w:vAlign w:val="center"/>
          </w:tcPr>
          <w:p w:rsidR="00EC5063" w:rsidRPr="00192E2E" w:rsidRDefault="00EC5063" w:rsidP="00EC5063">
            <w:pPr>
              <w:spacing w:after="0" w:line="240" w:lineRule="auto"/>
              <w:jc w:val="center"/>
              <w:rPr>
                <w:rFonts w:ascii="Times New Roman" w:hAnsi="Times New Roman"/>
              </w:rPr>
            </w:pPr>
            <w:r w:rsidRPr="00192E2E">
              <w:rPr>
                <w:rFonts w:ascii="Times New Roman" w:hAnsi="Times New Roman"/>
              </w:rPr>
              <w:t>28-32</w:t>
            </w:r>
          </w:p>
        </w:tc>
        <w:tc>
          <w:tcPr>
            <w:tcW w:w="2552" w:type="dxa"/>
            <w:tcBorders>
              <w:top w:val="single" w:sz="4" w:space="0" w:color="auto"/>
              <w:left w:val="single" w:sz="4" w:space="0" w:color="auto"/>
              <w:bottom w:val="single" w:sz="4" w:space="0" w:color="auto"/>
              <w:right w:val="single" w:sz="4" w:space="0" w:color="auto"/>
            </w:tcBorders>
            <w:vAlign w:val="center"/>
          </w:tcPr>
          <w:p w:rsidR="00EC5063" w:rsidRPr="00192E2E" w:rsidRDefault="00EC5063" w:rsidP="00EC5063">
            <w:pPr>
              <w:spacing w:after="0" w:line="240" w:lineRule="auto"/>
              <w:jc w:val="center"/>
              <w:rPr>
                <w:rFonts w:ascii="Times New Roman" w:hAnsi="Times New Roman"/>
              </w:rPr>
            </w:pPr>
            <w:r w:rsidRPr="00192E2E">
              <w:rPr>
                <w:rFonts w:ascii="Times New Roman" w:hAnsi="Times New Roman"/>
              </w:rPr>
              <w:t>3</w:t>
            </w:r>
          </w:p>
        </w:tc>
        <w:tc>
          <w:tcPr>
            <w:tcW w:w="3684" w:type="dxa"/>
            <w:vMerge/>
            <w:tcBorders>
              <w:top w:val="single" w:sz="4" w:space="0" w:color="auto"/>
              <w:left w:val="single" w:sz="4" w:space="0" w:color="auto"/>
              <w:bottom w:val="single" w:sz="4" w:space="0" w:color="auto"/>
            </w:tcBorders>
            <w:vAlign w:val="center"/>
          </w:tcPr>
          <w:p w:rsidR="00EC5063" w:rsidRPr="00192E2E" w:rsidRDefault="00EC5063" w:rsidP="00EC5063">
            <w:pPr>
              <w:spacing w:after="0" w:line="240" w:lineRule="auto"/>
              <w:jc w:val="center"/>
              <w:rPr>
                <w:rFonts w:ascii="Times New Roman" w:hAnsi="Times New Roman"/>
              </w:rPr>
            </w:pPr>
          </w:p>
        </w:tc>
      </w:tr>
      <w:tr w:rsidR="00EC5063" w:rsidRPr="00192E2E" w:rsidTr="00EC5063">
        <w:trPr>
          <w:jc w:val="center"/>
        </w:trPr>
        <w:tc>
          <w:tcPr>
            <w:tcW w:w="585" w:type="dxa"/>
            <w:tcBorders>
              <w:top w:val="single" w:sz="4" w:space="0" w:color="auto"/>
              <w:bottom w:val="single" w:sz="4" w:space="0" w:color="auto"/>
              <w:right w:val="single" w:sz="4" w:space="0" w:color="auto"/>
            </w:tcBorders>
            <w:vAlign w:val="center"/>
          </w:tcPr>
          <w:p w:rsidR="00EC5063" w:rsidRPr="00192E2E" w:rsidRDefault="00EC5063" w:rsidP="00EC5063">
            <w:pPr>
              <w:spacing w:after="0" w:line="240" w:lineRule="auto"/>
              <w:jc w:val="center"/>
              <w:rPr>
                <w:rFonts w:ascii="Times New Roman" w:hAnsi="Times New Roman"/>
              </w:rPr>
            </w:pPr>
            <w:r w:rsidRPr="00192E2E">
              <w:rPr>
                <w:rFonts w:ascii="Times New Roman" w:hAnsi="Times New Roman"/>
              </w:rPr>
              <w:t>4</w:t>
            </w:r>
          </w:p>
        </w:tc>
        <w:tc>
          <w:tcPr>
            <w:tcW w:w="2818" w:type="dxa"/>
            <w:tcBorders>
              <w:top w:val="single" w:sz="4" w:space="0" w:color="auto"/>
              <w:left w:val="nil"/>
              <w:bottom w:val="single" w:sz="4" w:space="0" w:color="auto"/>
              <w:right w:val="single" w:sz="4" w:space="0" w:color="auto"/>
            </w:tcBorders>
            <w:vAlign w:val="center"/>
          </w:tcPr>
          <w:p w:rsidR="00EC5063" w:rsidRPr="00192E2E" w:rsidRDefault="00EC5063" w:rsidP="00EC5063">
            <w:pPr>
              <w:spacing w:after="0" w:line="240" w:lineRule="auto"/>
              <w:jc w:val="center"/>
              <w:rPr>
                <w:rFonts w:ascii="Times New Roman" w:hAnsi="Times New Roman"/>
              </w:rPr>
            </w:pPr>
            <w:r w:rsidRPr="00192E2E">
              <w:rPr>
                <w:rFonts w:ascii="Times New Roman" w:hAnsi="Times New Roman"/>
              </w:rPr>
              <w:t>33 и более</w:t>
            </w:r>
          </w:p>
        </w:tc>
        <w:tc>
          <w:tcPr>
            <w:tcW w:w="2552" w:type="dxa"/>
            <w:tcBorders>
              <w:top w:val="single" w:sz="4" w:space="0" w:color="auto"/>
              <w:left w:val="single" w:sz="4" w:space="0" w:color="auto"/>
              <w:bottom w:val="single" w:sz="4" w:space="0" w:color="auto"/>
              <w:right w:val="single" w:sz="4" w:space="0" w:color="auto"/>
            </w:tcBorders>
            <w:vAlign w:val="center"/>
          </w:tcPr>
          <w:p w:rsidR="00EC5063" w:rsidRPr="00192E2E" w:rsidRDefault="00EC5063" w:rsidP="00EC5063">
            <w:pPr>
              <w:spacing w:after="0" w:line="240" w:lineRule="auto"/>
              <w:jc w:val="center"/>
              <w:rPr>
                <w:rFonts w:ascii="Times New Roman" w:hAnsi="Times New Roman"/>
              </w:rPr>
            </w:pPr>
            <w:r w:rsidRPr="00192E2E">
              <w:rPr>
                <w:rFonts w:ascii="Times New Roman" w:hAnsi="Times New Roman"/>
              </w:rPr>
              <w:t>3</w:t>
            </w:r>
          </w:p>
        </w:tc>
        <w:tc>
          <w:tcPr>
            <w:tcW w:w="3684" w:type="dxa"/>
            <w:vMerge/>
            <w:tcBorders>
              <w:top w:val="single" w:sz="4" w:space="0" w:color="auto"/>
              <w:left w:val="single" w:sz="4" w:space="0" w:color="auto"/>
              <w:bottom w:val="single" w:sz="4" w:space="0" w:color="auto"/>
            </w:tcBorders>
            <w:vAlign w:val="center"/>
          </w:tcPr>
          <w:p w:rsidR="00EC5063" w:rsidRPr="00192E2E" w:rsidRDefault="00EC5063" w:rsidP="00EC5063">
            <w:pPr>
              <w:spacing w:after="0" w:line="240" w:lineRule="auto"/>
              <w:jc w:val="center"/>
              <w:rPr>
                <w:rFonts w:ascii="Times New Roman" w:hAnsi="Times New Roman"/>
              </w:rPr>
            </w:pPr>
          </w:p>
        </w:tc>
      </w:tr>
    </w:tbl>
    <w:p w:rsidR="00EC5063" w:rsidRPr="00192E2E" w:rsidRDefault="00EC5063" w:rsidP="00CC5809">
      <w:pPr>
        <w:pStyle w:val="-3"/>
        <w:spacing w:before="120"/>
      </w:pPr>
      <w:r w:rsidRPr="00192E2E">
        <w:t>После окончания сезона подсочки отверстия должны быть промазаны живичной пастой или закрыты деревянной пробкой и замазаны варом, садовой замазкой или глиной с известью для предупреждения заболевания деревьев.</w:t>
      </w:r>
    </w:p>
    <w:p w:rsidR="00EC5063" w:rsidRPr="00BF5519" w:rsidRDefault="00EC5063" w:rsidP="00EC5063">
      <w:pPr>
        <w:pStyle w:val="-3"/>
      </w:pPr>
      <w:bookmarkStart w:id="169" w:name="sub_100208"/>
      <w:r w:rsidRPr="00192E2E">
        <w:t xml:space="preserve">В последующие годы каналы сверлят на уровне каналов первого года подсочки с интервалом 10 см в ту </w:t>
      </w:r>
      <w:r w:rsidRPr="00BF5519">
        <w:t>или другую сторону по окружности ствола дерева.</w:t>
      </w:r>
    </w:p>
    <w:p w:rsidR="009538D4" w:rsidRPr="00BF5519" w:rsidRDefault="009538D4" w:rsidP="00EC5063">
      <w:pPr>
        <w:pStyle w:val="-3"/>
      </w:pPr>
      <w:r w:rsidRPr="00BF5519">
        <w:t>В городских лесах подсочка лесных насаждений запрещена.</w:t>
      </w:r>
    </w:p>
    <w:p w:rsidR="00DA5420" w:rsidRPr="00192E2E" w:rsidRDefault="00DA5420" w:rsidP="00DA5420">
      <w:pPr>
        <w:pStyle w:val="affff0"/>
      </w:pPr>
      <w:bookmarkStart w:id="170" w:name="_Toc90547852"/>
      <w:bookmarkStart w:id="171" w:name="_Toc121839569"/>
      <w:bookmarkEnd w:id="169"/>
      <w:r w:rsidRPr="00BF5519">
        <w:t>2.5. Нормативы, параметры и сроки использования лесов для осуществления видов деятельности в сфере охотничьего хозяйства</w:t>
      </w:r>
      <w:bookmarkEnd w:id="170"/>
      <w:bookmarkEnd w:id="171"/>
    </w:p>
    <w:p w:rsidR="00DA5420" w:rsidRPr="00192E2E" w:rsidRDefault="00DA5420" w:rsidP="00DA5420">
      <w:pPr>
        <w:pStyle w:val="-3"/>
      </w:pPr>
      <w:bookmarkStart w:id="172" w:name="_Toc418849667"/>
      <w:bookmarkStart w:id="173" w:name="_Toc433532061"/>
      <w:r w:rsidRPr="00192E2E">
        <w:t>Согласно статье 116 Лесного кодекса Российской Федерации осуществление видов деятельности в сфере охотничьего хозяйства в городских лесах запрещено.</w:t>
      </w:r>
    </w:p>
    <w:p w:rsidR="00DA5420" w:rsidRPr="00192E2E" w:rsidRDefault="00DA5420" w:rsidP="00DA5420">
      <w:pPr>
        <w:pStyle w:val="affff0"/>
      </w:pPr>
      <w:bookmarkStart w:id="174" w:name="_Toc90547853"/>
      <w:bookmarkStart w:id="175" w:name="_Toc121839570"/>
      <w:r w:rsidRPr="00192E2E">
        <w:t>2.5.1. Перечень и нормы проведения биотехнических мероприятий</w:t>
      </w:r>
      <w:bookmarkEnd w:id="172"/>
      <w:bookmarkEnd w:id="173"/>
      <w:bookmarkEnd w:id="174"/>
      <w:bookmarkEnd w:id="175"/>
    </w:p>
    <w:p w:rsidR="00DA5420" w:rsidRPr="00192E2E" w:rsidRDefault="00DA5420" w:rsidP="00DA5420">
      <w:pPr>
        <w:pStyle w:val="-3"/>
      </w:pPr>
      <w:r w:rsidRPr="00192E2E">
        <w:t>Информация о перечне и нормах проведения биотехнических мероприятий не приводится, т.к. согласно статье 116 Лесного кодекса Российской Федерации в городских лесах осуществление видов деятельности в сфере охотничьего хозяйства запрещено.</w:t>
      </w:r>
    </w:p>
    <w:p w:rsidR="0026702E" w:rsidRPr="00192E2E" w:rsidRDefault="0026702E" w:rsidP="0026702E">
      <w:pPr>
        <w:pStyle w:val="affff0"/>
      </w:pPr>
      <w:bookmarkStart w:id="176" w:name="_Toc99637886"/>
      <w:bookmarkStart w:id="177" w:name="_Toc121839571"/>
      <w:bookmarkEnd w:id="163"/>
      <w:r w:rsidRPr="00192E2E">
        <w:t>2.5.2. Перечень разрешенных для размещения объектов охотничьей инфраструктуры</w:t>
      </w:r>
      <w:bookmarkEnd w:id="176"/>
      <w:bookmarkEnd w:id="177"/>
    </w:p>
    <w:p w:rsidR="00DA5420" w:rsidRPr="00192E2E" w:rsidRDefault="00DA5420" w:rsidP="00DA5420">
      <w:pPr>
        <w:pStyle w:val="-3"/>
      </w:pPr>
      <w:bookmarkStart w:id="178" w:name="_Toc99637887"/>
      <w:bookmarkStart w:id="179" w:name="_Toc318879641"/>
      <w:r w:rsidRPr="00192E2E">
        <w:t xml:space="preserve">Информация о перечне разрешенных для размещения объектов охотничьей инфраструктуры не приводится, т.к. согласно статье 116 Лесного кодекса Российской Федерации в городских лесах </w:t>
      </w:r>
      <w:r w:rsidRPr="00192E2E">
        <w:rPr>
          <w:szCs w:val="22"/>
        </w:rPr>
        <w:t>Светлогорского муниципального округа</w:t>
      </w:r>
      <w:r w:rsidRPr="00192E2E">
        <w:rPr>
          <w:sz w:val="28"/>
        </w:rPr>
        <w:t xml:space="preserve"> </w:t>
      </w:r>
      <w:r w:rsidRPr="00192E2E">
        <w:t>осуществление видов деятельности в сфере охотничьего хозяйства запрещено.</w:t>
      </w:r>
    </w:p>
    <w:p w:rsidR="00D15FD6" w:rsidRPr="00192E2E" w:rsidRDefault="00D15FD6" w:rsidP="00D15FD6">
      <w:pPr>
        <w:pStyle w:val="affff0"/>
      </w:pPr>
      <w:bookmarkStart w:id="180" w:name="_Toc121839572"/>
      <w:r w:rsidRPr="00192E2E">
        <w:t>2.6. Нормативы, параметры и сроки использования лесов для ведения сельского хозяйства</w:t>
      </w:r>
      <w:bookmarkEnd w:id="178"/>
      <w:bookmarkEnd w:id="180"/>
    </w:p>
    <w:p w:rsidR="004D5725" w:rsidRPr="00192E2E" w:rsidRDefault="00DA5420" w:rsidP="004D5725">
      <w:pPr>
        <w:pStyle w:val="-3"/>
      </w:pPr>
      <w:bookmarkStart w:id="181" w:name="_Toc84496152"/>
      <w:bookmarkStart w:id="182" w:name="_Toc98318190"/>
      <w:bookmarkStart w:id="183" w:name="_Toc99637888"/>
      <w:bookmarkStart w:id="184" w:name="_Hlk97033180"/>
      <w:bookmarkEnd w:id="179"/>
      <w:r w:rsidRPr="00192E2E">
        <w:t xml:space="preserve">Ведение сельского хозяйства в городских лесах </w:t>
      </w:r>
      <w:r w:rsidRPr="00192E2E">
        <w:rPr>
          <w:szCs w:val="22"/>
        </w:rPr>
        <w:t>Светлогорского муниципального округа</w:t>
      </w:r>
      <w:r w:rsidRPr="00192E2E">
        <w:rPr>
          <w:sz w:val="28"/>
        </w:rPr>
        <w:t xml:space="preserve"> </w:t>
      </w:r>
      <w:r w:rsidRPr="00192E2E">
        <w:t xml:space="preserve">запрещено в соответствии со статьей 116 Лесного кодекса Российской Федерации. </w:t>
      </w:r>
    </w:p>
    <w:p w:rsidR="00DA5420" w:rsidRPr="00192E2E" w:rsidRDefault="0073685B" w:rsidP="004D5725">
      <w:pPr>
        <w:pStyle w:val="affff0"/>
      </w:pPr>
      <w:bookmarkStart w:id="185" w:name="_Toc121839573"/>
      <w:r w:rsidRPr="00192E2E">
        <w:rPr>
          <w:rStyle w:val="54"/>
          <w:b/>
          <w:bCs w:val="0"/>
          <w:color w:val="auto"/>
          <w:sz w:val="24"/>
          <w:szCs w:val="24"/>
          <w:lang w:bidi="ar-SA"/>
        </w:rPr>
        <w:t xml:space="preserve">2.6.1. </w:t>
      </w:r>
      <w:bookmarkEnd w:id="181"/>
      <w:bookmarkEnd w:id="182"/>
      <w:bookmarkEnd w:id="183"/>
      <w:r w:rsidR="00DA5420" w:rsidRPr="00192E2E">
        <w:t>Сведения о площадях лесных участков, на которых возможно сенокошение, выпас сельскохозяйственных животных, пчеловодство, северное оленеводство, мараловодство, выращивание сельскохозяйственных культур и иной сельскохозяйственной деятельности, рыбоводство, а также соответствующие нормативы (допустимые объемы)</w:t>
      </w:r>
      <w:bookmarkEnd w:id="185"/>
    </w:p>
    <w:bookmarkEnd w:id="184"/>
    <w:p w:rsidR="0073685B" w:rsidRPr="00192E2E" w:rsidRDefault="0073685B" w:rsidP="0064727F">
      <w:pPr>
        <w:pStyle w:val="affff6"/>
        <w:spacing w:before="120" w:after="120"/>
        <w:jc w:val="center"/>
        <w:rPr>
          <w:i/>
          <w:color w:val="auto"/>
        </w:rPr>
      </w:pPr>
      <w:r w:rsidRPr="00192E2E">
        <w:rPr>
          <w:i/>
          <w:color w:val="auto"/>
        </w:rPr>
        <w:t>Сенокошение</w:t>
      </w:r>
    </w:p>
    <w:p w:rsidR="004D5725" w:rsidRPr="00192E2E" w:rsidRDefault="004D5725" w:rsidP="004D5725">
      <w:pPr>
        <w:pStyle w:val="-3"/>
        <w:rPr>
          <w:szCs w:val="24"/>
        </w:rPr>
      </w:pPr>
      <w:r w:rsidRPr="00192E2E">
        <w:rPr>
          <w:szCs w:val="24"/>
        </w:rPr>
        <w:t>При классификации сенокосов определяют: тип сенокоса (заливной, суходольный, заболоченный), естественный он или улучшенный, степень зарастания древесно-кустарниковой растительностью, факторы, ухудшающие условия заготовки сена, основные виды травостоя, его проективное покрытие, густоту, урожайность, качество.</w:t>
      </w:r>
    </w:p>
    <w:p w:rsidR="004D5725" w:rsidRPr="00192E2E" w:rsidRDefault="004D5725" w:rsidP="004D5725">
      <w:pPr>
        <w:pStyle w:val="-3"/>
        <w:rPr>
          <w:szCs w:val="24"/>
        </w:rPr>
      </w:pPr>
      <w:r w:rsidRPr="00192E2E">
        <w:rPr>
          <w:szCs w:val="24"/>
        </w:rPr>
        <w:t xml:space="preserve">Для сенокошения должны использоваться нелесные земли, а также </w:t>
      </w:r>
      <w:proofErr w:type="spellStart"/>
      <w:r w:rsidRPr="00192E2E">
        <w:rPr>
          <w:szCs w:val="24"/>
        </w:rPr>
        <w:t>необлесившиеся</w:t>
      </w:r>
      <w:proofErr w:type="spellEnd"/>
      <w:r w:rsidRPr="00192E2E">
        <w:rPr>
          <w:szCs w:val="24"/>
        </w:rPr>
        <w:t xml:space="preserve"> лесосеки, прогалины и другие, не покрытые лесной растительностью земли, до проведения на них лесовосстановления.</w:t>
      </w:r>
    </w:p>
    <w:p w:rsidR="0073685B" w:rsidRPr="00192E2E" w:rsidRDefault="0073685B" w:rsidP="0064727F">
      <w:pPr>
        <w:pStyle w:val="afffe"/>
        <w:spacing w:before="120" w:after="120"/>
        <w:jc w:val="center"/>
        <w:rPr>
          <w:i/>
        </w:rPr>
      </w:pPr>
      <w:r w:rsidRPr="00192E2E">
        <w:rPr>
          <w:i/>
        </w:rPr>
        <w:t>Выпас сельскохозяйственных животных</w:t>
      </w:r>
    </w:p>
    <w:p w:rsidR="0073685B" w:rsidRPr="00192E2E" w:rsidRDefault="0073685B" w:rsidP="0073685B">
      <w:pPr>
        <w:pStyle w:val="affff6"/>
        <w:rPr>
          <w:color w:val="auto"/>
        </w:rPr>
      </w:pPr>
      <w:bookmarkStart w:id="186" w:name="_Hlk97033975"/>
      <w:r w:rsidRPr="00192E2E">
        <w:rPr>
          <w:color w:val="auto"/>
        </w:rPr>
        <w:t>Выпас скота, согласно приказу Министерства природных ресурсов и экологии Российской Федерации от 02 июля 2020 г. № 408 запрещается на участках:</w:t>
      </w:r>
    </w:p>
    <w:p w:rsidR="0073685B" w:rsidRPr="00192E2E" w:rsidRDefault="0073685B" w:rsidP="004D5725">
      <w:pPr>
        <w:pStyle w:val="-"/>
      </w:pPr>
      <w:r w:rsidRPr="00192E2E">
        <w:t>занятых лесными культурами, естественными молодняками ценных древесных пород, насаждениями с развитым жизнеспособным подростом;</w:t>
      </w:r>
    </w:p>
    <w:p w:rsidR="0073685B" w:rsidRPr="00192E2E" w:rsidRDefault="0073685B" w:rsidP="004D5725">
      <w:pPr>
        <w:pStyle w:val="-"/>
      </w:pPr>
      <w:r w:rsidRPr="00192E2E">
        <w:t>селекционн</w:t>
      </w:r>
      <w:r w:rsidR="004D5725" w:rsidRPr="00192E2E">
        <w:t>о-лесосеменных, сосновых, елово</w:t>
      </w:r>
      <w:r w:rsidRPr="00192E2E">
        <w:t>-пихтовых, ивовых, твердолиственных, орехоплодных плантаций;</w:t>
      </w:r>
    </w:p>
    <w:p w:rsidR="0073685B" w:rsidRPr="00192E2E" w:rsidRDefault="0073685B" w:rsidP="004D5725">
      <w:pPr>
        <w:pStyle w:val="-"/>
      </w:pPr>
      <w:r w:rsidRPr="00192E2E">
        <w:t>с проектируемыми мероприятиями по содействию естественному лесовосстановлению и лесовосстановлению хвойными и твердолиственными породами;</w:t>
      </w:r>
    </w:p>
    <w:p w:rsidR="0073685B" w:rsidRPr="00192E2E" w:rsidRDefault="0073685B" w:rsidP="004D5725">
      <w:pPr>
        <w:pStyle w:val="-"/>
      </w:pPr>
      <w:r w:rsidRPr="00192E2E">
        <w:t>с легкоразмы</w:t>
      </w:r>
      <w:r w:rsidR="004D5725" w:rsidRPr="00192E2E">
        <w:t>ваемыми и развеиваемыми почвами.</w:t>
      </w:r>
    </w:p>
    <w:p w:rsidR="0073685B" w:rsidRPr="00192E2E" w:rsidRDefault="0073685B" w:rsidP="0073685B">
      <w:pPr>
        <w:pStyle w:val="-3"/>
        <w:rPr>
          <w:color w:val="auto"/>
        </w:rPr>
      </w:pPr>
      <w:r w:rsidRPr="00192E2E">
        <w:rPr>
          <w:color w:val="auto"/>
        </w:rPr>
        <w:t>При выпасе сельскохозяйственных животных (за исключением выпаса на огороженных участках или на привязи) должно обеспечиваться предотвращение потравы лесных культур, питомников, молодняков естественного происхождения и других ценных участков леса.</w:t>
      </w:r>
    </w:p>
    <w:bookmarkEnd w:id="186"/>
    <w:p w:rsidR="0073685B" w:rsidRPr="00192E2E" w:rsidRDefault="0073685B" w:rsidP="0064727F">
      <w:pPr>
        <w:pStyle w:val="afffe"/>
        <w:spacing w:before="120" w:after="120"/>
        <w:jc w:val="center"/>
        <w:rPr>
          <w:i/>
        </w:rPr>
      </w:pPr>
      <w:r w:rsidRPr="00192E2E">
        <w:rPr>
          <w:i/>
        </w:rPr>
        <w:t>Пчеловодство</w:t>
      </w:r>
    </w:p>
    <w:p w:rsidR="002A70C8" w:rsidRPr="00192E2E" w:rsidRDefault="002A70C8" w:rsidP="002A70C8">
      <w:pPr>
        <w:pStyle w:val="-3"/>
      </w:pPr>
      <w:r w:rsidRPr="00192E2E">
        <w:t>Виды продукции пчеловодства – мёд, воск, прополис, маточное молочко пчёл, цветочная пыльца.</w:t>
      </w:r>
    </w:p>
    <w:p w:rsidR="002A70C8" w:rsidRPr="00192E2E" w:rsidRDefault="004965EB" w:rsidP="002A70C8">
      <w:pPr>
        <w:pStyle w:val="-3"/>
      </w:pPr>
      <w:r w:rsidRPr="00192E2E">
        <w:t>Дл</w:t>
      </w:r>
      <w:r w:rsidR="002A70C8" w:rsidRPr="00192E2E">
        <w:t>я сенокошения должны использоваться нелесные земли, а также земли, предназначенные для лесовосстановления (вырубки, гари, редины, пустыри, прогалины и другие), до проведения на них лесовосстановления</w:t>
      </w:r>
    </w:p>
    <w:p w:rsidR="002A70C8" w:rsidRPr="00192E2E" w:rsidRDefault="002A70C8" w:rsidP="002A70C8">
      <w:pPr>
        <w:pStyle w:val="-3"/>
      </w:pPr>
      <w:r w:rsidRPr="00192E2E">
        <w:t>В качестве кормовой базы для медоносных пчел должны использоваться земли, на которых в составе древесного, кустарникового или травяно-кустарничкового яруса имеются медоносные растения.</w:t>
      </w:r>
    </w:p>
    <w:p w:rsidR="002A70C8" w:rsidRPr="00192E2E" w:rsidRDefault="004965EB" w:rsidP="002A70C8">
      <w:pPr>
        <w:pStyle w:val="-3"/>
      </w:pPr>
      <w:r w:rsidRPr="00192E2E">
        <w:t>Д</w:t>
      </w:r>
      <w:r w:rsidR="002A70C8" w:rsidRPr="00192E2E">
        <w:t>ля размещения ульев и пасек должны предоставляться, в первую очередь, нелесные земли, а также земли, предназначенные для лесовосстановления (вырубки, гари, редины, пустыри, прогалины и другие), до проведения на них лесовосстановления.</w:t>
      </w:r>
    </w:p>
    <w:p w:rsidR="00B00358" w:rsidRPr="00192E2E" w:rsidRDefault="002A70C8" w:rsidP="0064727F">
      <w:pPr>
        <w:pStyle w:val="afffe"/>
        <w:spacing w:before="120" w:after="120"/>
        <w:jc w:val="center"/>
        <w:rPr>
          <w:i/>
        </w:rPr>
      </w:pPr>
      <w:r w:rsidRPr="00192E2E">
        <w:rPr>
          <w:i/>
        </w:rPr>
        <w:t>В</w:t>
      </w:r>
      <w:r w:rsidR="00B00358" w:rsidRPr="00192E2E">
        <w:rPr>
          <w:i/>
        </w:rPr>
        <w:t>ыращивание сельскохозяйственных культур и иная сельскохозяйственная деятельность</w:t>
      </w:r>
    </w:p>
    <w:p w:rsidR="00B00358" w:rsidRPr="00192E2E" w:rsidRDefault="00B00358" w:rsidP="00B00358">
      <w:pPr>
        <w:pStyle w:val="afffe"/>
      </w:pPr>
      <w:r w:rsidRPr="00192E2E">
        <w:t xml:space="preserve">Для выращивания сельскохозяйственных культур и иной сельскохозяйственной деятельности используются нелесные земли, а также </w:t>
      </w:r>
      <w:proofErr w:type="spellStart"/>
      <w:r w:rsidRPr="00192E2E">
        <w:t>необлесившиеся</w:t>
      </w:r>
      <w:proofErr w:type="spellEnd"/>
      <w:r w:rsidRPr="00192E2E">
        <w:t xml:space="preserve"> лесосеки, прогалины и другие, не покрытые лесной растительностью земли до проведения на них лесовосстановления.</w:t>
      </w:r>
    </w:p>
    <w:p w:rsidR="00B00358" w:rsidRPr="00192E2E" w:rsidRDefault="00B00358" w:rsidP="00B00358">
      <w:pPr>
        <w:pStyle w:val="afffe"/>
      </w:pPr>
      <w:r w:rsidRPr="00192E2E">
        <w:t>На лесных участках, используемых для выращивания сельскохозяйственных культур и иной сельскохозяйственной деятельности, химические и биологические препараты применяются в соответствии с Федеральным законом «О безопасном обращении с пестицидами и агрохимикатами» от 19.07.1997г. № 109-ФЗ.</w:t>
      </w:r>
    </w:p>
    <w:p w:rsidR="00B00358" w:rsidRPr="00192E2E" w:rsidRDefault="00B00358" w:rsidP="00B00358">
      <w:pPr>
        <w:pStyle w:val="afffe"/>
      </w:pPr>
      <w:r w:rsidRPr="00192E2E">
        <w:t>Запрещается использовать земли, занятые лесными культурами, естественными молодняками ценных древесных пород, селекционно-лесосеменных, сосновых, елово-пихтовых, ивовых, твердолиственных, ореховых плантаций, с проектируемыми мероприятиями по содействию естественному лесовосстановлению и лесовосстановлению хвойными и твердолиственными породами, с легкоразмываемыми и развеиваемыми почвами.</w:t>
      </w:r>
    </w:p>
    <w:p w:rsidR="00B00358" w:rsidRPr="00192E2E" w:rsidRDefault="00B00358" w:rsidP="00B00358">
      <w:pPr>
        <w:pStyle w:val="affff0"/>
        <w:rPr>
          <w:rStyle w:val="55"/>
          <w:b/>
          <w:bCs w:val="0"/>
          <w:color w:val="auto"/>
          <w:sz w:val="24"/>
          <w:szCs w:val="24"/>
        </w:rPr>
      </w:pPr>
      <w:bookmarkStart w:id="187" w:name="_Toc84496153"/>
      <w:bookmarkStart w:id="188" w:name="bookmark25"/>
      <w:bookmarkStart w:id="189" w:name="_Toc98318191"/>
      <w:bookmarkStart w:id="190" w:name="_Toc99637889"/>
      <w:bookmarkStart w:id="191" w:name="_Toc121839574"/>
      <w:bookmarkStart w:id="192" w:name="_Hlk97034350"/>
      <w:r w:rsidRPr="00192E2E">
        <w:rPr>
          <w:rStyle w:val="55"/>
          <w:b/>
          <w:bCs w:val="0"/>
          <w:color w:val="auto"/>
          <w:sz w:val="24"/>
          <w:szCs w:val="24"/>
        </w:rPr>
        <w:t xml:space="preserve">2.6.2. </w:t>
      </w:r>
      <w:r w:rsidRPr="00192E2E">
        <w:rPr>
          <w:rStyle w:val="55"/>
          <w:b/>
          <w:bCs w:val="0"/>
          <w:color w:val="auto"/>
          <w:sz w:val="24"/>
          <w:szCs w:val="24"/>
          <w:lang w:bidi="ar-SA"/>
        </w:rPr>
        <w:t>Параметры</w:t>
      </w:r>
      <w:r w:rsidRPr="00192E2E">
        <w:rPr>
          <w:rStyle w:val="55"/>
          <w:b/>
          <w:bCs w:val="0"/>
          <w:color w:val="auto"/>
          <w:sz w:val="24"/>
          <w:szCs w:val="24"/>
        </w:rPr>
        <w:t xml:space="preserve"> использования лесов для ведения сельского хозяйства</w:t>
      </w:r>
      <w:bookmarkEnd w:id="187"/>
      <w:bookmarkEnd w:id="188"/>
      <w:bookmarkEnd w:id="189"/>
      <w:bookmarkEnd w:id="190"/>
      <w:bookmarkEnd w:id="191"/>
    </w:p>
    <w:bookmarkEnd w:id="192"/>
    <w:p w:rsidR="00EC09AC" w:rsidRPr="00192E2E" w:rsidRDefault="00EC09AC" w:rsidP="00EC09AC">
      <w:pPr>
        <w:pStyle w:val="-3"/>
      </w:pPr>
      <w:r w:rsidRPr="00192E2E">
        <w:t xml:space="preserve">Ведение сельского хозяйства в городских лесах Светлогорского муниципального округа запрещено (статья 116 Лесного кодекса Российской Федерации), в связи с этим таблица 2.6.2.1 «Параметры использования лесов для ведения сельского хозяйства» </w:t>
      </w:r>
      <w:r w:rsidRPr="00DE6300">
        <w:rPr>
          <w:color w:val="auto"/>
        </w:rPr>
        <w:t>не заполняется.</w:t>
      </w:r>
    </w:p>
    <w:p w:rsidR="00921DDE" w:rsidRPr="00192E2E" w:rsidRDefault="00921DDE" w:rsidP="00C20562">
      <w:pPr>
        <w:pStyle w:val="afffe"/>
        <w:spacing w:after="120"/>
      </w:pPr>
      <w:r w:rsidRPr="00192E2E">
        <w:t>Таблица 2.6.2.</w:t>
      </w:r>
      <w:r w:rsidR="00B00358" w:rsidRPr="00192E2E">
        <w:t>1.</w:t>
      </w:r>
      <w:r w:rsidR="00B403C2" w:rsidRPr="00192E2E">
        <w:t xml:space="preserve"> </w:t>
      </w:r>
      <w:r w:rsidRPr="00192E2E">
        <w:t>Параметры использования лесов для ведения сельского хозяйства</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426"/>
        <w:gridCol w:w="5103"/>
        <w:gridCol w:w="2410"/>
        <w:gridCol w:w="1700"/>
      </w:tblGrid>
      <w:tr w:rsidR="00EC09AC" w:rsidRPr="00192E2E" w:rsidTr="00CC5809">
        <w:trPr>
          <w:trHeight w:val="20"/>
          <w:tblHeader/>
          <w:jc w:val="center"/>
        </w:trPr>
        <w:tc>
          <w:tcPr>
            <w:tcW w:w="426" w:type="dxa"/>
            <w:vAlign w:val="center"/>
          </w:tcPr>
          <w:p w:rsidR="00EC09AC" w:rsidRPr="00192E2E" w:rsidRDefault="00EC09AC" w:rsidP="00EC09AC">
            <w:pPr>
              <w:spacing w:after="0" w:line="240" w:lineRule="auto"/>
              <w:jc w:val="center"/>
              <w:rPr>
                <w:rFonts w:ascii="Times New Roman" w:hAnsi="Times New Roman"/>
              </w:rPr>
            </w:pPr>
            <w:bookmarkStart w:id="193" w:name="_Toc84496154"/>
            <w:bookmarkStart w:id="194" w:name="_Toc98318192"/>
            <w:bookmarkStart w:id="195" w:name="_Toc99637890"/>
            <w:bookmarkStart w:id="196" w:name="_Hlk97037206"/>
            <w:bookmarkStart w:id="197" w:name="_Toc318879643"/>
            <w:r w:rsidRPr="00192E2E">
              <w:rPr>
                <w:rFonts w:ascii="Times New Roman" w:hAnsi="Times New Roman"/>
              </w:rPr>
              <w:t>№ п/п</w:t>
            </w:r>
          </w:p>
        </w:tc>
        <w:tc>
          <w:tcPr>
            <w:tcW w:w="5103"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Вид пользований</w:t>
            </w:r>
          </w:p>
        </w:tc>
        <w:tc>
          <w:tcPr>
            <w:tcW w:w="2410"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Единица</w:t>
            </w:r>
          </w:p>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измерения</w:t>
            </w:r>
          </w:p>
        </w:tc>
        <w:tc>
          <w:tcPr>
            <w:tcW w:w="1700"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Ежегодный допустимый объем</w:t>
            </w:r>
          </w:p>
        </w:tc>
      </w:tr>
      <w:tr w:rsidR="00EC09AC" w:rsidRPr="00192E2E" w:rsidTr="00CC5809">
        <w:trPr>
          <w:trHeight w:val="20"/>
          <w:tblHeader/>
          <w:jc w:val="center"/>
        </w:trPr>
        <w:tc>
          <w:tcPr>
            <w:tcW w:w="426"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1</w:t>
            </w:r>
          </w:p>
        </w:tc>
        <w:tc>
          <w:tcPr>
            <w:tcW w:w="5103"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2</w:t>
            </w:r>
          </w:p>
        </w:tc>
        <w:tc>
          <w:tcPr>
            <w:tcW w:w="2410"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3</w:t>
            </w:r>
          </w:p>
        </w:tc>
        <w:tc>
          <w:tcPr>
            <w:tcW w:w="1700"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4</w:t>
            </w:r>
          </w:p>
        </w:tc>
      </w:tr>
      <w:tr w:rsidR="00EC09AC" w:rsidRPr="00192E2E" w:rsidTr="00CC5809">
        <w:trPr>
          <w:trHeight w:val="20"/>
          <w:jc w:val="center"/>
        </w:trPr>
        <w:tc>
          <w:tcPr>
            <w:tcW w:w="426"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1.</w:t>
            </w:r>
          </w:p>
        </w:tc>
        <w:tc>
          <w:tcPr>
            <w:tcW w:w="5103" w:type="dxa"/>
            <w:vAlign w:val="center"/>
          </w:tcPr>
          <w:p w:rsidR="00EC09AC" w:rsidRPr="00192E2E" w:rsidRDefault="00EC09AC" w:rsidP="00EC09AC">
            <w:pPr>
              <w:spacing w:after="0" w:line="240" w:lineRule="auto"/>
              <w:rPr>
                <w:rFonts w:ascii="Times New Roman" w:hAnsi="Times New Roman"/>
              </w:rPr>
            </w:pPr>
            <w:r w:rsidRPr="00192E2E">
              <w:rPr>
                <w:rFonts w:ascii="Times New Roman" w:hAnsi="Times New Roman"/>
              </w:rPr>
              <w:t>Использование пашни</w:t>
            </w:r>
          </w:p>
        </w:tc>
        <w:tc>
          <w:tcPr>
            <w:tcW w:w="2410"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га</w:t>
            </w:r>
          </w:p>
        </w:tc>
        <w:tc>
          <w:tcPr>
            <w:tcW w:w="1700"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w:t>
            </w:r>
          </w:p>
        </w:tc>
      </w:tr>
      <w:tr w:rsidR="00EC09AC" w:rsidRPr="00192E2E" w:rsidTr="00CC5809">
        <w:trPr>
          <w:trHeight w:val="20"/>
          <w:jc w:val="center"/>
        </w:trPr>
        <w:tc>
          <w:tcPr>
            <w:tcW w:w="426"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2.</w:t>
            </w:r>
          </w:p>
        </w:tc>
        <w:tc>
          <w:tcPr>
            <w:tcW w:w="5103" w:type="dxa"/>
            <w:vAlign w:val="center"/>
          </w:tcPr>
          <w:p w:rsidR="00EC09AC" w:rsidRPr="00192E2E" w:rsidRDefault="00EC09AC" w:rsidP="00EC09AC">
            <w:pPr>
              <w:spacing w:after="0" w:line="240" w:lineRule="auto"/>
              <w:rPr>
                <w:rFonts w:ascii="Times New Roman" w:hAnsi="Times New Roman"/>
              </w:rPr>
            </w:pPr>
            <w:r w:rsidRPr="00192E2E">
              <w:rPr>
                <w:rFonts w:ascii="Times New Roman" w:hAnsi="Times New Roman"/>
              </w:rPr>
              <w:t>Сенокошение</w:t>
            </w:r>
          </w:p>
        </w:tc>
        <w:tc>
          <w:tcPr>
            <w:tcW w:w="2410"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га/тонн</w:t>
            </w:r>
          </w:p>
        </w:tc>
        <w:tc>
          <w:tcPr>
            <w:tcW w:w="1700"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w:t>
            </w:r>
          </w:p>
        </w:tc>
      </w:tr>
      <w:tr w:rsidR="00EC09AC" w:rsidRPr="00192E2E" w:rsidTr="00CC5809">
        <w:trPr>
          <w:trHeight w:val="20"/>
          <w:jc w:val="center"/>
        </w:trPr>
        <w:tc>
          <w:tcPr>
            <w:tcW w:w="426"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3.</w:t>
            </w:r>
          </w:p>
        </w:tc>
        <w:tc>
          <w:tcPr>
            <w:tcW w:w="5103" w:type="dxa"/>
            <w:vAlign w:val="center"/>
          </w:tcPr>
          <w:p w:rsidR="00EC09AC" w:rsidRPr="00192E2E" w:rsidRDefault="00EC09AC" w:rsidP="00EC09AC">
            <w:pPr>
              <w:spacing w:after="0" w:line="240" w:lineRule="auto"/>
              <w:rPr>
                <w:rFonts w:ascii="Times New Roman" w:hAnsi="Times New Roman"/>
              </w:rPr>
            </w:pPr>
            <w:r w:rsidRPr="00192E2E">
              <w:rPr>
                <w:rFonts w:ascii="Times New Roman" w:hAnsi="Times New Roman"/>
              </w:rPr>
              <w:t>Выпас сельскохозяйственных животных</w:t>
            </w:r>
          </w:p>
        </w:tc>
        <w:tc>
          <w:tcPr>
            <w:tcW w:w="2410"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га/голов</w:t>
            </w:r>
          </w:p>
        </w:tc>
        <w:tc>
          <w:tcPr>
            <w:tcW w:w="1700"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w:t>
            </w:r>
          </w:p>
        </w:tc>
      </w:tr>
      <w:tr w:rsidR="00EC09AC" w:rsidRPr="00192E2E" w:rsidTr="00CC5809">
        <w:trPr>
          <w:trHeight w:val="20"/>
          <w:jc w:val="center"/>
        </w:trPr>
        <w:tc>
          <w:tcPr>
            <w:tcW w:w="426" w:type="dxa"/>
            <w:vAlign w:val="center"/>
          </w:tcPr>
          <w:p w:rsidR="00EC09AC" w:rsidRPr="00192E2E" w:rsidRDefault="00EC09AC" w:rsidP="00EC09AC">
            <w:pPr>
              <w:spacing w:after="0" w:line="240" w:lineRule="auto"/>
              <w:jc w:val="center"/>
              <w:rPr>
                <w:rFonts w:ascii="Times New Roman" w:hAnsi="Times New Roman"/>
              </w:rPr>
            </w:pPr>
          </w:p>
        </w:tc>
        <w:tc>
          <w:tcPr>
            <w:tcW w:w="5103" w:type="dxa"/>
            <w:vAlign w:val="center"/>
          </w:tcPr>
          <w:p w:rsidR="00EC09AC" w:rsidRPr="00192E2E" w:rsidRDefault="00EC09AC" w:rsidP="00EC09AC">
            <w:pPr>
              <w:spacing w:after="0" w:line="240" w:lineRule="auto"/>
              <w:rPr>
                <w:rFonts w:ascii="Times New Roman" w:hAnsi="Times New Roman"/>
              </w:rPr>
            </w:pPr>
            <w:r w:rsidRPr="00192E2E">
              <w:rPr>
                <w:rFonts w:ascii="Times New Roman" w:hAnsi="Times New Roman"/>
              </w:rPr>
              <w:t>а) в лесу</w:t>
            </w:r>
          </w:p>
        </w:tc>
        <w:tc>
          <w:tcPr>
            <w:tcW w:w="2410"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га/голов</w:t>
            </w:r>
          </w:p>
        </w:tc>
        <w:tc>
          <w:tcPr>
            <w:tcW w:w="1700"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w:t>
            </w:r>
          </w:p>
        </w:tc>
      </w:tr>
      <w:tr w:rsidR="00EC09AC" w:rsidRPr="00192E2E" w:rsidTr="00CC5809">
        <w:trPr>
          <w:trHeight w:val="20"/>
          <w:jc w:val="center"/>
        </w:trPr>
        <w:tc>
          <w:tcPr>
            <w:tcW w:w="426" w:type="dxa"/>
            <w:vAlign w:val="center"/>
          </w:tcPr>
          <w:p w:rsidR="00EC09AC" w:rsidRPr="00192E2E" w:rsidRDefault="00EC09AC" w:rsidP="00EC09AC">
            <w:pPr>
              <w:spacing w:after="0" w:line="240" w:lineRule="auto"/>
              <w:jc w:val="center"/>
              <w:rPr>
                <w:rFonts w:ascii="Times New Roman" w:hAnsi="Times New Roman"/>
              </w:rPr>
            </w:pPr>
          </w:p>
        </w:tc>
        <w:tc>
          <w:tcPr>
            <w:tcW w:w="5103" w:type="dxa"/>
            <w:vAlign w:val="center"/>
          </w:tcPr>
          <w:p w:rsidR="00EC09AC" w:rsidRPr="00192E2E" w:rsidRDefault="00EC09AC" w:rsidP="00EC09AC">
            <w:pPr>
              <w:spacing w:after="0" w:line="240" w:lineRule="auto"/>
              <w:rPr>
                <w:rFonts w:ascii="Times New Roman" w:hAnsi="Times New Roman"/>
              </w:rPr>
            </w:pPr>
            <w:r w:rsidRPr="00192E2E">
              <w:rPr>
                <w:rFonts w:ascii="Times New Roman" w:hAnsi="Times New Roman"/>
              </w:rPr>
              <w:t>б) на выгонах, пастбищах</w:t>
            </w:r>
          </w:p>
        </w:tc>
        <w:tc>
          <w:tcPr>
            <w:tcW w:w="2410"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га/голов</w:t>
            </w:r>
          </w:p>
        </w:tc>
        <w:tc>
          <w:tcPr>
            <w:tcW w:w="1700"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w:t>
            </w:r>
          </w:p>
        </w:tc>
      </w:tr>
      <w:tr w:rsidR="00EC09AC" w:rsidRPr="00192E2E" w:rsidTr="00CC5809">
        <w:trPr>
          <w:trHeight w:val="20"/>
          <w:jc w:val="center"/>
        </w:trPr>
        <w:tc>
          <w:tcPr>
            <w:tcW w:w="426"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4.</w:t>
            </w:r>
          </w:p>
        </w:tc>
        <w:tc>
          <w:tcPr>
            <w:tcW w:w="5103" w:type="dxa"/>
            <w:vAlign w:val="center"/>
          </w:tcPr>
          <w:p w:rsidR="00EC09AC" w:rsidRPr="00192E2E" w:rsidRDefault="00EC09AC" w:rsidP="00EC09AC">
            <w:pPr>
              <w:spacing w:after="0" w:line="240" w:lineRule="auto"/>
              <w:rPr>
                <w:rFonts w:ascii="Times New Roman" w:hAnsi="Times New Roman"/>
              </w:rPr>
            </w:pPr>
            <w:r w:rsidRPr="00192E2E">
              <w:rPr>
                <w:rFonts w:ascii="Times New Roman" w:hAnsi="Times New Roman"/>
              </w:rPr>
              <w:t>Пчеловодство</w:t>
            </w:r>
          </w:p>
        </w:tc>
        <w:tc>
          <w:tcPr>
            <w:tcW w:w="2410" w:type="dxa"/>
            <w:vAlign w:val="center"/>
          </w:tcPr>
          <w:p w:rsidR="00EC09AC" w:rsidRPr="00192E2E" w:rsidRDefault="00EC09AC" w:rsidP="00EC09AC">
            <w:pPr>
              <w:spacing w:after="0" w:line="240" w:lineRule="auto"/>
              <w:jc w:val="center"/>
              <w:rPr>
                <w:rFonts w:ascii="Times New Roman" w:hAnsi="Times New Roman"/>
              </w:rPr>
            </w:pPr>
          </w:p>
        </w:tc>
        <w:tc>
          <w:tcPr>
            <w:tcW w:w="1700" w:type="dxa"/>
            <w:vAlign w:val="center"/>
          </w:tcPr>
          <w:p w:rsidR="00EC09AC" w:rsidRPr="00192E2E" w:rsidRDefault="00EC09AC" w:rsidP="00EC09AC">
            <w:pPr>
              <w:spacing w:after="0" w:line="240" w:lineRule="auto"/>
              <w:jc w:val="center"/>
              <w:rPr>
                <w:rFonts w:ascii="Times New Roman" w:hAnsi="Times New Roman"/>
              </w:rPr>
            </w:pPr>
          </w:p>
        </w:tc>
      </w:tr>
      <w:tr w:rsidR="00EC09AC" w:rsidRPr="00192E2E" w:rsidTr="00CC5809">
        <w:trPr>
          <w:trHeight w:val="20"/>
          <w:jc w:val="center"/>
        </w:trPr>
        <w:tc>
          <w:tcPr>
            <w:tcW w:w="426" w:type="dxa"/>
            <w:vAlign w:val="center"/>
          </w:tcPr>
          <w:p w:rsidR="00EC09AC" w:rsidRPr="00192E2E" w:rsidRDefault="00EC09AC" w:rsidP="00EC09AC">
            <w:pPr>
              <w:spacing w:after="0" w:line="240" w:lineRule="auto"/>
              <w:jc w:val="center"/>
              <w:rPr>
                <w:rFonts w:ascii="Times New Roman" w:hAnsi="Times New Roman"/>
              </w:rPr>
            </w:pPr>
          </w:p>
        </w:tc>
        <w:tc>
          <w:tcPr>
            <w:tcW w:w="5103" w:type="dxa"/>
            <w:vAlign w:val="center"/>
          </w:tcPr>
          <w:p w:rsidR="00EC09AC" w:rsidRPr="00192E2E" w:rsidRDefault="00EC09AC" w:rsidP="00EC09AC">
            <w:pPr>
              <w:spacing w:after="0" w:line="240" w:lineRule="auto"/>
              <w:rPr>
                <w:rFonts w:ascii="Times New Roman" w:hAnsi="Times New Roman"/>
              </w:rPr>
            </w:pPr>
            <w:r w:rsidRPr="00192E2E">
              <w:rPr>
                <w:rFonts w:ascii="Times New Roman" w:hAnsi="Times New Roman"/>
              </w:rPr>
              <w:t>а) медоносы:</w:t>
            </w:r>
          </w:p>
        </w:tc>
        <w:tc>
          <w:tcPr>
            <w:tcW w:w="2410" w:type="dxa"/>
            <w:vAlign w:val="center"/>
          </w:tcPr>
          <w:p w:rsidR="00EC09AC" w:rsidRPr="00192E2E" w:rsidRDefault="00EC09AC" w:rsidP="00EC09AC">
            <w:pPr>
              <w:spacing w:after="0" w:line="240" w:lineRule="auto"/>
              <w:jc w:val="center"/>
              <w:rPr>
                <w:rFonts w:ascii="Times New Roman" w:hAnsi="Times New Roman"/>
              </w:rPr>
            </w:pPr>
          </w:p>
        </w:tc>
        <w:tc>
          <w:tcPr>
            <w:tcW w:w="1700" w:type="dxa"/>
            <w:vAlign w:val="center"/>
          </w:tcPr>
          <w:p w:rsidR="00EC09AC" w:rsidRPr="00192E2E" w:rsidRDefault="00EC09AC" w:rsidP="00EC09AC">
            <w:pPr>
              <w:spacing w:after="0" w:line="240" w:lineRule="auto"/>
              <w:jc w:val="center"/>
              <w:rPr>
                <w:rFonts w:ascii="Times New Roman" w:hAnsi="Times New Roman"/>
              </w:rPr>
            </w:pPr>
          </w:p>
        </w:tc>
      </w:tr>
      <w:tr w:rsidR="00EC09AC" w:rsidRPr="00192E2E" w:rsidTr="00CC5809">
        <w:trPr>
          <w:trHeight w:val="20"/>
          <w:jc w:val="center"/>
        </w:trPr>
        <w:tc>
          <w:tcPr>
            <w:tcW w:w="426" w:type="dxa"/>
            <w:vAlign w:val="center"/>
          </w:tcPr>
          <w:p w:rsidR="00EC09AC" w:rsidRPr="00192E2E" w:rsidRDefault="00EC09AC" w:rsidP="00EC09AC">
            <w:pPr>
              <w:spacing w:after="0" w:line="240" w:lineRule="auto"/>
              <w:jc w:val="center"/>
              <w:rPr>
                <w:rFonts w:ascii="Times New Roman" w:hAnsi="Times New Roman"/>
              </w:rPr>
            </w:pPr>
          </w:p>
        </w:tc>
        <w:tc>
          <w:tcPr>
            <w:tcW w:w="5103" w:type="dxa"/>
            <w:vAlign w:val="center"/>
          </w:tcPr>
          <w:p w:rsidR="00EC09AC" w:rsidRPr="00192E2E" w:rsidRDefault="00EC09AC" w:rsidP="00EC09AC">
            <w:pPr>
              <w:spacing w:after="0" w:line="240" w:lineRule="auto"/>
              <w:rPr>
                <w:rFonts w:ascii="Times New Roman" w:hAnsi="Times New Roman"/>
              </w:rPr>
            </w:pPr>
            <w:r w:rsidRPr="00192E2E">
              <w:rPr>
                <w:rFonts w:ascii="Times New Roman" w:hAnsi="Times New Roman"/>
              </w:rPr>
              <w:t>липа</w:t>
            </w:r>
          </w:p>
        </w:tc>
        <w:tc>
          <w:tcPr>
            <w:tcW w:w="2410"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га</w:t>
            </w:r>
          </w:p>
        </w:tc>
        <w:tc>
          <w:tcPr>
            <w:tcW w:w="1700" w:type="dxa"/>
          </w:tcPr>
          <w:p w:rsidR="00EC09AC" w:rsidRPr="00192E2E" w:rsidRDefault="00EC09AC" w:rsidP="00EC09AC">
            <w:pPr>
              <w:pStyle w:val="afffff0"/>
              <w:rPr>
                <w:szCs w:val="22"/>
              </w:rPr>
            </w:pPr>
            <w:r w:rsidRPr="00192E2E">
              <w:rPr>
                <w:szCs w:val="22"/>
              </w:rPr>
              <w:t>-</w:t>
            </w:r>
          </w:p>
        </w:tc>
      </w:tr>
      <w:tr w:rsidR="00EC09AC" w:rsidRPr="00192E2E" w:rsidTr="00CC5809">
        <w:trPr>
          <w:trHeight w:val="20"/>
          <w:jc w:val="center"/>
        </w:trPr>
        <w:tc>
          <w:tcPr>
            <w:tcW w:w="426" w:type="dxa"/>
            <w:vAlign w:val="center"/>
          </w:tcPr>
          <w:p w:rsidR="00EC09AC" w:rsidRPr="00192E2E" w:rsidRDefault="00EC09AC" w:rsidP="00EC09AC">
            <w:pPr>
              <w:spacing w:after="0" w:line="240" w:lineRule="auto"/>
              <w:jc w:val="center"/>
              <w:rPr>
                <w:rFonts w:ascii="Times New Roman" w:hAnsi="Times New Roman"/>
              </w:rPr>
            </w:pPr>
          </w:p>
        </w:tc>
        <w:tc>
          <w:tcPr>
            <w:tcW w:w="5103" w:type="dxa"/>
            <w:vAlign w:val="center"/>
          </w:tcPr>
          <w:p w:rsidR="00EC09AC" w:rsidRPr="00192E2E" w:rsidRDefault="00EC09AC" w:rsidP="00EC09AC">
            <w:pPr>
              <w:spacing w:after="0" w:line="240" w:lineRule="auto"/>
              <w:rPr>
                <w:rFonts w:ascii="Times New Roman" w:hAnsi="Times New Roman"/>
              </w:rPr>
            </w:pPr>
            <w:r w:rsidRPr="00192E2E">
              <w:rPr>
                <w:rFonts w:ascii="Times New Roman" w:hAnsi="Times New Roman"/>
              </w:rPr>
              <w:t>травы</w:t>
            </w:r>
          </w:p>
        </w:tc>
        <w:tc>
          <w:tcPr>
            <w:tcW w:w="2410"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га</w:t>
            </w:r>
          </w:p>
        </w:tc>
        <w:tc>
          <w:tcPr>
            <w:tcW w:w="1700" w:type="dxa"/>
          </w:tcPr>
          <w:p w:rsidR="00EC09AC" w:rsidRPr="00192E2E" w:rsidRDefault="00EC09AC" w:rsidP="00EC09AC">
            <w:pPr>
              <w:pStyle w:val="afffff0"/>
              <w:rPr>
                <w:szCs w:val="22"/>
              </w:rPr>
            </w:pPr>
            <w:r w:rsidRPr="00192E2E">
              <w:rPr>
                <w:szCs w:val="22"/>
              </w:rPr>
              <w:t>-</w:t>
            </w:r>
          </w:p>
        </w:tc>
      </w:tr>
      <w:tr w:rsidR="00EC09AC" w:rsidRPr="00192E2E" w:rsidTr="00CC5809">
        <w:trPr>
          <w:trHeight w:val="20"/>
          <w:jc w:val="center"/>
        </w:trPr>
        <w:tc>
          <w:tcPr>
            <w:tcW w:w="426" w:type="dxa"/>
            <w:vAlign w:val="center"/>
          </w:tcPr>
          <w:p w:rsidR="00EC09AC" w:rsidRPr="00192E2E" w:rsidRDefault="00EC09AC" w:rsidP="00EC09AC">
            <w:pPr>
              <w:spacing w:after="0" w:line="240" w:lineRule="auto"/>
              <w:jc w:val="center"/>
              <w:rPr>
                <w:rFonts w:ascii="Times New Roman" w:hAnsi="Times New Roman"/>
              </w:rPr>
            </w:pPr>
          </w:p>
        </w:tc>
        <w:tc>
          <w:tcPr>
            <w:tcW w:w="5103" w:type="dxa"/>
            <w:vAlign w:val="center"/>
          </w:tcPr>
          <w:p w:rsidR="00EC09AC" w:rsidRPr="00192E2E" w:rsidRDefault="00EC09AC" w:rsidP="00EC09AC">
            <w:pPr>
              <w:spacing w:after="0" w:line="240" w:lineRule="auto"/>
              <w:rPr>
                <w:rFonts w:ascii="Times New Roman" w:hAnsi="Times New Roman"/>
              </w:rPr>
            </w:pPr>
            <w:r w:rsidRPr="00192E2E">
              <w:rPr>
                <w:rFonts w:ascii="Times New Roman" w:hAnsi="Times New Roman"/>
              </w:rPr>
              <w:t xml:space="preserve">б) </w:t>
            </w:r>
            <w:proofErr w:type="spellStart"/>
            <w:r w:rsidRPr="00192E2E">
              <w:rPr>
                <w:rFonts w:ascii="Times New Roman" w:hAnsi="Times New Roman"/>
              </w:rPr>
              <w:t>медопродуктивность</w:t>
            </w:r>
            <w:proofErr w:type="spellEnd"/>
          </w:p>
        </w:tc>
        <w:tc>
          <w:tcPr>
            <w:tcW w:w="2410" w:type="dxa"/>
            <w:vAlign w:val="center"/>
          </w:tcPr>
          <w:p w:rsidR="00EC09AC" w:rsidRPr="00192E2E" w:rsidRDefault="00EC09AC" w:rsidP="00EC09AC">
            <w:pPr>
              <w:spacing w:after="0" w:line="240" w:lineRule="auto"/>
              <w:jc w:val="center"/>
              <w:rPr>
                <w:rFonts w:ascii="Times New Roman" w:hAnsi="Times New Roman"/>
              </w:rPr>
            </w:pPr>
          </w:p>
        </w:tc>
        <w:tc>
          <w:tcPr>
            <w:tcW w:w="1700" w:type="dxa"/>
            <w:vAlign w:val="center"/>
          </w:tcPr>
          <w:p w:rsidR="00EC09AC" w:rsidRPr="00192E2E" w:rsidRDefault="00EC09AC" w:rsidP="00EC09AC">
            <w:pPr>
              <w:spacing w:after="0" w:line="240" w:lineRule="auto"/>
              <w:jc w:val="center"/>
              <w:rPr>
                <w:rFonts w:ascii="Times New Roman" w:hAnsi="Times New Roman"/>
              </w:rPr>
            </w:pPr>
          </w:p>
        </w:tc>
      </w:tr>
      <w:tr w:rsidR="00EC09AC" w:rsidRPr="00192E2E" w:rsidTr="00CC5809">
        <w:trPr>
          <w:trHeight w:val="20"/>
          <w:jc w:val="center"/>
        </w:trPr>
        <w:tc>
          <w:tcPr>
            <w:tcW w:w="426" w:type="dxa"/>
            <w:vAlign w:val="center"/>
          </w:tcPr>
          <w:p w:rsidR="00EC09AC" w:rsidRPr="00192E2E" w:rsidRDefault="00EC09AC" w:rsidP="00EC09AC">
            <w:pPr>
              <w:spacing w:after="0" w:line="240" w:lineRule="auto"/>
              <w:jc w:val="center"/>
              <w:rPr>
                <w:rFonts w:ascii="Times New Roman" w:hAnsi="Times New Roman"/>
              </w:rPr>
            </w:pPr>
          </w:p>
        </w:tc>
        <w:tc>
          <w:tcPr>
            <w:tcW w:w="5103" w:type="dxa"/>
            <w:vAlign w:val="center"/>
          </w:tcPr>
          <w:p w:rsidR="00EC09AC" w:rsidRPr="00192E2E" w:rsidRDefault="00EC09AC" w:rsidP="00EC09AC">
            <w:pPr>
              <w:spacing w:after="0" w:line="240" w:lineRule="auto"/>
              <w:rPr>
                <w:rFonts w:ascii="Times New Roman" w:hAnsi="Times New Roman"/>
              </w:rPr>
            </w:pPr>
            <w:r w:rsidRPr="00192E2E">
              <w:rPr>
                <w:rFonts w:ascii="Times New Roman" w:hAnsi="Times New Roman"/>
              </w:rPr>
              <w:t>липа</w:t>
            </w:r>
          </w:p>
        </w:tc>
        <w:tc>
          <w:tcPr>
            <w:tcW w:w="2410"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кг/га</w:t>
            </w:r>
          </w:p>
        </w:tc>
        <w:tc>
          <w:tcPr>
            <w:tcW w:w="1700"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w:t>
            </w:r>
          </w:p>
        </w:tc>
      </w:tr>
      <w:tr w:rsidR="00EC09AC" w:rsidRPr="00192E2E" w:rsidTr="00CC5809">
        <w:trPr>
          <w:trHeight w:val="20"/>
          <w:jc w:val="center"/>
        </w:trPr>
        <w:tc>
          <w:tcPr>
            <w:tcW w:w="426" w:type="dxa"/>
            <w:vAlign w:val="center"/>
          </w:tcPr>
          <w:p w:rsidR="00EC09AC" w:rsidRPr="00192E2E" w:rsidRDefault="00EC09AC" w:rsidP="00EC09AC">
            <w:pPr>
              <w:spacing w:after="0" w:line="240" w:lineRule="auto"/>
              <w:jc w:val="center"/>
              <w:rPr>
                <w:rFonts w:ascii="Times New Roman" w:hAnsi="Times New Roman"/>
              </w:rPr>
            </w:pPr>
          </w:p>
        </w:tc>
        <w:tc>
          <w:tcPr>
            <w:tcW w:w="5103" w:type="dxa"/>
            <w:vAlign w:val="center"/>
          </w:tcPr>
          <w:p w:rsidR="00EC09AC" w:rsidRPr="00192E2E" w:rsidRDefault="00EC09AC" w:rsidP="00EC09AC">
            <w:pPr>
              <w:spacing w:after="0" w:line="240" w:lineRule="auto"/>
              <w:rPr>
                <w:rFonts w:ascii="Times New Roman" w:hAnsi="Times New Roman"/>
              </w:rPr>
            </w:pPr>
            <w:r w:rsidRPr="00192E2E">
              <w:rPr>
                <w:rFonts w:ascii="Times New Roman" w:hAnsi="Times New Roman"/>
              </w:rPr>
              <w:t>травы</w:t>
            </w:r>
          </w:p>
        </w:tc>
        <w:tc>
          <w:tcPr>
            <w:tcW w:w="2410"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кг/га</w:t>
            </w:r>
          </w:p>
        </w:tc>
        <w:tc>
          <w:tcPr>
            <w:tcW w:w="1700"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w:t>
            </w:r>
          </w:p>
        </w:tc>
      </w:tr>
      <w:tr w:rsidR="00EC09AC" w:rsidRPr="00192E2E" w:rsidTr="00CC5809">
        <w:trPr>
          <w:trHeight w:val="20"/>
          <w:jc w:val="center"/>
        </w:trPr>
        <w:tc>
          <w:tcPr>
            <w:tcW w:w="426" w:type="dxa"/>
            <w:vAlign w:val="center"/>
          </w:tcPr>
          <w:p w:rsidR="00EC09AC" w:rsidRPr="00192E2E" w:rsidRDefault="00EC09AC" w:rsidP="00EC09AC">
            <w:pPr>
              <w:spacing w:after="0" w:line="240" w:lineRule="auto"/>
              <w:jc w:val="center"/>
              <w:rPr>
                <w:rFonts w:ascii="Times New Roman" w:hAnsi="Times New Roman"/>
              </w:rPr>
            </w:pPr>
          </w:p>
        </w:tc>
        <w:tc>
          <w:tcPr>
            <w:tcW w:w="5103" w:type="dxa"/>
            <w:vAlign w:val="center"/>
          </w:tcPr>
          <w:p w:rsidR="00EC09AC" w:rsidRPr="00192E2E" w:rsidRDefault="00EC09AC" w:rsidP="00EC09AC">
            <w:pPr>
              <w:spacing w:after="0" w:line="240" w:lineRule="auto"/>
              <w:rPr>
                <w:rFonts w:ascii="Times New Roman" w:hAnsi="Times New Roman"/>
              </w:rPr>
            </w:pPr>
            <w:r w:rsidRPr="00192E2E">
              <w:rPr>
                <w:rFonts w:ascii="Times New Roman" w:hAnsi="Times New Roman"/>
              </w:rPr>
              <w:t>в) возможное к содержанию количество пчелосемей</w:t>
            </w:r>
          </w:p>
        </w:tc>
        <w:tc>
          <w:tcPr>
            <w:tcW w:w="2410"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Количество пчелосемей</w:t>
            </w:r>
          </w:p>
        </w:tc>
        <w:tc>
          <w:tcPr>
            <w:tcW w:w="1700"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w:t>
            </w:r>
          </w:p>
        </w:tc>
      </w:tr>
      <w:tr w:rsidR="00EC09AC" w:rsidRPr="00192E2E" w:rsidTr="00CC5809">
        <w:trPr>
          <w:trHeight w:val="20"/>
          <w:jc w:val="center"/>
        </w:trPr>
        <w:tc>
          <w:tcPr>
            <w:tcW w:w="426"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5.</w:t>
            </w:r>
          </w:p>
        </w:tc>
        <w:tc>
          <w:tcPr>
            <w:tcW w:w="5103" w:type="dxa"/>
            <w:vAlign w:val="center"/>
          </w:tcPr>
          <w:p w:rsidR="00EC09AC" w:rsidRPr="00192E2E" w:rsidRDefault="00EC09AC" w:rsidP="00EC09AC">
            <w:pPr>
              <w:spacing w:after="0" w:line="240" w:lineRule="auto"/>
              <w:rPr>
                <w:rFonts w:ascii="Times New Roman" w:hAnsi="Times New Roman"/>
              </w:rPr>
            </w:pPr>
            <w:r w:rsidRPr="00192E2E">
              <w:rPr>
                <w:rFonts w:ascii="Times New Roman" w:hAnsi="Times New Roman"/>
              </w:rPr>
              <w:t>Северное оленеводство</w:t>
            </w:r>
          </w:p>
        </w:tc>
        <w:tc>
          <w:tcPr>
            <w:tcW w:w="2410"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га/голов</w:t>
            </w:r>
          </w:p>
        </w:tc>
        <w:tc>
          <w:tcPr>
            <w:tcW w:w="1700"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w:t>
            </w:r>
          </w:p>
        </w:tc>
      </w:tr>
      <w:tr w:rsidR="00EC09AC" w:rsidRPr="00192E2E" w:rsidTr="00CC5809">
        <w:trPr>
          <w:trHeight w:val="20"/>
          <w:jc w:val="center"/>
        </w:trPr>
        <w:tc>
          <w:tcPr>
            <w:tcW w:w="426"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6.</w:t>
            </w:r>
          </w:p>
        </w:tc>
        <w:tc>
          <w:tcPr>
            <w:tcW w:w="5103" w:type="dxa"/>
            <w:vAlign w:val="center"/>
          </w:tcPr>
          <w:p w:rsidR="00EC09AC" w:rsidRPr="00192E2E" w:rsidRDefault="00EC09AC" w:rsidP="00EC09AC">
            <w:pPr>
              <w:spacing w:after="0" w:line="240" w:lineRule="auto"/>
              <w:rPr>
                <w:rFonts w:ascii="Times New Roman" w:hAnsi="Times New Roman"/>
              </w:rPr>
            </w:pPr>
            <w:r w:rsidRPr="00192E2E">
              <w:rPr>
                <w:rFonts w:ascii="Times New Roman" w:hAnsi="Times New Roman"/>
              </w:rPr>
              <w:t>Выращивание сельскохозяйственных культур</w:t>
            </w:r>
          </w:p>
        </w:tc>
        <w:tc>
          <w:tcPr>
            <w:tcW w:w="2410"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га</w:t>
            </w:r>
          </w:p>
        </w:tc>
        <w:tc>
          <w:tcPr>
            <w:tcW w:w="1700"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w:t>
            </w:r>
          </w:p>
        </w:tc>
      </w:tr>
      <w:tr w:rsidR="00EC09AC" w:rsidRPr="00192E2E" w:rsidTr="00CC5809">
        <w:trPr>
          <w:trHeight w:val="20"/>
          <w:jc w:val="center"/>
        </w:trPr>
        <w:tc>
          <w:tcPr>
            <w:tcW w:w="426" w:type="dxa"/>
            <w:vAlign w:val="center"/>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7.</w:t>
            </w:r>
          </w:p>
        </w:tc>
        <w:tc>
          <w:tcPr>
            <w:tcW w:w="5103" w:type="dxa"/>
            <w:vAlign w:val="center"/>
          </w:tcPr>
          <w:p w:rsidR="00EC09AC" w:rsidRPr="00192E2E" w:rsidRDefault="00EC09AC" w:rsidP="00EC09AC">
            <w:pPr>
              <w:spacing w:after="0" w:line="240" w:lineRule="auto"/>
              <w:rPr>
                <w:rFonts w:ascii="Times New Roman" w:hAnsi="Times New Roman"/>
              </w:rPr>
            </w:pPr>
            <w:r w:rsidRPr="00192E2E">
              <w:rPr>
                <w:rFonts w:ascii="Times New Roman" w:hAnsi="Times New Roman"/>
              </w:rPr>
              <w:t>Иная сельскохозяйственная деятельность</w:t>
            </w:r>
          </w:p>
        </w:tc>
        <w:tc>
          <w:tcPr>
            <w:tcW w:w="2410" w:type="dxa"/>
          </w:tcPr>
          <w:p w:rsidR="00EC09AC" w:rsidRPr="00192E2E" w:rsidRDefault="00EC09AC" w:rsidP="00EC09AC">
            <w:pPr>
              <w:spacing w:after="0" w:line="240" w:lineRule="auto"/>
              <w:jc w:val="center"/>
              <w:rPr>
                <w:rFonts w:ascii="Times New Roman" w:hAnsi="Times New Roman"/>
              </w:rPr>
            </w:pPr>
          </w:p>
        </w:tc>
        <w:tc>
          <w:tcPr>
            <w:tcW w:w="1700" w:type="dxa"/>
          </w:tcPr>
          <w:p w:rsidR="00EC09AC" w:rsidRPr="00192E2E" w:rsidRDefault="00EC09AC" w:rsidP="00EC09AC">
            <w:pPr>
              <w:spacing w:after="0" w:line="240" w:lineRule="auto"/>
              <w:jc w:val="center"/>
              <w:rPr>
                <w:rFonts w:ascii="Times New Roman" w:hAnsi="Times New Roman"/>
              </w:rPr>
            </w:pPr>
            <w:r w:rsidRPr="00192E2E">
              <w:rPr>
                <w:rFonts w:ascii="Times New Roman" w:hAnsi="Times New Roman"/>
              </w:rPr>
              <w:t>-</w:t>
            </w:r>
          </w:p>
        </w:tc>
      </w:tr>
    </w:tbl>
    <w:p w:rsidR="00F45744" w:rsidRPr="00192E2E" w:rsidRDefault="00F45744" w:rsidP="00EC09AC">
      <w:pPr>
        <w:pStyle w:val="affff0"/>
        <w:spacing w:after="0"/>
      </w:pPr>
      <w:bookmarkStart w:id="198" w:name="_Toc121839575"/>
      <w:r w:rsidRPr="00192E2E">
        <w:t xml:space="preserve">2.7. </w:t>
      </w:r>
      <w:r w:rsidRPr="00192E2E">
        <w:rPr>
          <w:rStyle w:val="55"/>
          <w:b/>
          <w:bCs w:val="0"/>
          <w:color w:val="auto"/>
          <w:sz w:val="24"/>
          <w:szCs w:val="24"/>
          <w:lang w:bidi="ar-SA"/>
        </w:rPr>
        <w:t>Нормативы, параметры и сроки использования лесов для осуществления</w:t>
      </w:r>
      <w:r w:rsidRPr="00192E2E">
        <w:t xml:space="preserve"> рыболовства, за исключением любительского рыболовства</w:t>
      </w:r>
      <w:bookmarkEnd w:id="193"/>
      <w:bookmarkEnd w:id="194"/>
      <w:bookmarkEnd w:id="195"/>
      <w:bookmarkEnd w:id="198"/>
    </w:p>
    <w:p w:rsidR="00861B99" w:rsidRPr="00192E2E" w:rsidRDefault="00861B99" w:rsidP="00861B99">
      <w:pPr>
        <w:pStyle w:val="1-"/>
      </w:pPr>
      <w:bookmarkStart w:id="199" w:name="_Toc99637891"/>
      <w:bookmarkEnd w:id="196"/>
      <w:r w:rsidRPr="00192E2E">
        <w:t>В соответствии со статьей 38.1 использование лесов для осуществления рыболовства, за исключением любительского рыболовства, осуществляется с предоставлением или без предоставления лесного участка, установлением или без установления сервитута, публичного сервитута.</w:t>
      </w:r>
    </w:p>
    <w:p w:rsidR="00C21976" w:rsidRPr="00192E2E" w:rsidRDefault="00C21976" w:rsidP="00C21976">
      <w:pPr>
        <w:pStyle w:val="affff5"/>
        <w:rPr>
          <w:rFonts w:ascii="Times New Roman" w:hAnsi="Times New Roman"/>
        </w:rPr>
      </w:pPr>
      <w:r w:rsidRPr="00192E2E">
        <w:rPr>
          <w:rFonts w:ascii="Times New Roman" w:hAnsi="Times New Roman"/>
        </w:rPr>
        <w:t xml:space="preserve">В соответствии с правовым статусом городских (защитных) </w:t>
      </w:r>
      <w:r w:rsidRPr="00192E2E">
        <w:rPr>
          <w:rFonts w:ascii="Times New Roman" w:eastAsia="Times New Roman" w:hAnsi="Times New Roman"/>
        </w:rPr>
        <w:t>лесов муниципального образования «Светлогорский городской округ»</w:t>
      </w:r>
      <w:r w:rsidRPr="00192E2E">
        <w:rPr>
          <w:rFonts w:ascii="Times New Roman" w:hAnsi="Times New Roman"/>
        </w:rPr>
        <w:t xml:space="preserve"> - городские леса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 и приказом Министерства природных ресурсов и экологии Российской Федерации от 05.08.2020 № 564 «Об утверждении особенностей использования, охраны, защиты, воспроизводства лесов, расположенных на землях населенных пунктов» в лесах, расположенных на землях населенных пунктов, запрещается осуществление деятельности, несовместимой с их целевым назначением и выполняемыми ими полезными функциями.</w:t>
      </w:r>
    </w:p>
    <w:p w:rsidR="00C21976" w:rsidRPr="00192E2E" w:rsidRDefault="00C21976" w:rsidP="00C21976">
      <w:pPr>
        <w:pStyle w:val="ConsPlusNormal"/>
        <w:spacing w:line="360" w:lineRule="auto"/>
        <w:ind w:firstLine="540"/>
        <w:jc w:val="both"/>
        <w:rPr>
          <w:rFonts w:ascii="Times New Roman" w:hAnsi="Times New Roman" w:cs="Times New Roman"/>
          <w:sz w:val="24"/>
          <w:szCs w:val="24"/>
        </w:rPr>
      </w:pPr>
      <w:r w:rsidRPr="00192E2E">
        <w:rPr>
          <w:rFonts w:ascii="Times New Roman" w:hAnsi="Times New Roman" w:cs="Times New Roman"/>
          <w:sz w:val="24"/>
          <w:szCs w:val="24"/>
        </w:rPr>
        <w:t>В городских (защитных) лесов муниципального образования «Светлогорский городской округ» данный вид использования не планируется.</w:t>
      </w:r>
    </w:p>
    <w:p w:rsidR="00505DA0" w:rsidRPr="00192E2E" w:rsidRDefault="00505DA0" w:rsidP="00505DA0">
      <w:pPr>
        <w:pStyle w:val="affff0"/>
      </w:pPr>
      <w:bookmarkStart w:id="200" w:name="_Toc121839576"/>
      <w:r w:rsidRPr="00192E2E">
        <w:t>2.8. Нормативы, параметры и сроки использования лесов для осуществления научно-исследовательской и образовательной деятельности</w:t>
      </w:r>
      <w:bookmarkEnd w:id="199"/>
      <w:bookmarkEnd w:id="200"/>
    </w:p>
    <w:p w:rsidR="00AB4B77" w:rsidRPr="00192E2E" w:rsidRDefault="00AB4B77" w:rsidP="00AB4B77">
      <w:pPr>
        <w:pStyle w:val="afffe"/>
      </w:pPr>
      <w:bookmarkStart w:id="201" w:name="_Toc98318194"/>
      <w:bookmarkStart w:id="202" w:name="_Toc99637892"/>
      <w:bookmarkStart w:id="203" w:name="_Toc318879646"/>
      <w:bookmarkEnd w:id="197"/>
      <w:r w:rsidRPr="00192E2E">
        <w:t xml:space="preserve">Использование лесов для осуществления научно-исследовательской и образовательной деятельности производится в соответствии с «Правилами использования лесов для осуществления научно-исследовательской деятельности, образовательной деятельности», утвержденными </w:t>
      </w:r>
      <w:bookmarkStart w:id="204" w:name="_Hlk74731521"/>
      <w:bookmarkStart w:id="205" w:name="_Hlk74731546"/>
      <w:r w:rsidRPr="00192E2E">
        <w:t>приказом Министерства природных ресурсов и экологии Российской Федерации</w:t>
      </w:r>
      <w:bookmarkEnd w:id="204"/>
      <w:r w:rsidRPr="00192E2E">
        <w:t xml:space="preserve"> от </w:t>
      </w:r>
      <w:bookmarkStart w:id="206" w:name="_Hlk74731008"/>
      <w:r w:rsidRPr="00192E2E">
        <w:t xml:space="preserve">27 июля 2020 г. № </w:t>
      </w:r>
      <w:bookmarkEnd w:id="206"/>
      <w:r w:rsidRPr="00192E2E">
        <w:t>487</w:t>
      </w:r>
      <w:bookmarkEnd w:id="205"/>
      <w:r w:rsidRPr="00192E2E">
        <w:t>.</w:t>
      </w:r>
    </w:p>
    <w:p w:rsidR="00AB4B77" w:rsidRPr="00192E2E" w:rsidRDefault="00AB4B77" w:rsidP="00AB4B77">
      <w:pPr>
        <w:pStyle w:val="afffe"/>
      </w:pPr>
      <w:r w:rsidRPr="00192E2E">
        <w:t>Леса могут использоваться для осуществления научно-исследовательской деятельности, образовательной деятельности научными организациями, образовательными организациями.</w:t>
      </w:r>
    </w:p>
    <w:p w:rsidR="00AB4B77" w:rsidRPr="00192E2E" w:rsidRDefault="00AB4B77" w:rsidP="00AB4B77">
      <w:pPr>
        <w:pStyle w:val="afffe"/>
      </w:pPr>
      <w:r w:rsidRPr="00192E2E">
        <w:t>Для осуществления научно-исследовательской деятельности, образовательной деятельности лесные участки предоставляются государственным учреждениям, муниципальным учреждениям в постоянное (бессрочное) пользование, другим научным организациям, образовательным организациям - в аренду.</w:t>
      </w:r>
    </w:p>
    <w:p w:rsidR="00AB4B77" w:rsidRPr="00192E2E" w:rsidRDefault="00AB4B77" w:rsidP="00AB4B77">
      <w:pPr>
        <w:pStyle w:val="afffe"/>
      </w:pPr>
      <w:r w:rsidRPr="00192E2E">
        <w:t>Использование лесов для осуществления научно-исследовательской деятельности включает в себя осуществление экспериментальной или теоретической деятельности, направленной на получение новых знаний об экологической системе леса, проведение прикладных научных исследований, направленных на применение этих знаний для достижения практических целей и решения конкретных задач в области использования, охраны, защиты и воспроизводства лесов.</w:t>
      </w:r>
    </w:p>
    <w:p w:rsidR="00AB4B77" w:rsidRPr="00192E2E" w:rsidRDefault="00AB4B77" w:rsidP="00AB4B77">
      <w:pPr>
        <w:pStyle w:val="afffe"/>
      </w:pPr>
      <w:r w:rsidRPr="00192E2E">
        <w:t>К использованию лесов для осуществления образовательной деятельности относится создание и использование на лесных участках полигонов, опытных площадок для изучения природы леса, обучения методам таксации леса, технологии рубок лесных насаждений, работ по охране, защите, воспроизводству лесов и других мероприятий в области изучения, использования, охраны, защиты, воспроизводства лесов, иных компонентов природы, объектов необходимой лесной инфраструктуры для закрепления на практике у обучающихся специальных знаний и навыков.</w:t>
      </w:r>
    </w:p>
    <w:p w:rsidR="00AB4B77" w:rsidRPr="00192E2E" w:rsidRDefault="00AB4B77" w:rsidP="00AB4B77">
      <w:pPr>
        <w:pStyle w:val="afffe"/>
      </w:pPr>
      <w:r w:rsidRPr="00192E2E">
        <w:t>Использование лесов для научно-исследовательской деятельности, образовательной деятельности осуществляется в соответствии с лесохозяйственным регламентом лесничества, проектом освоения лесов.</w:t>
      </w:r>
    </w:p>
    <w:p w:rsidR="00AB4B77" w:rsidRPr="00192E2E" w:rsidRDefault="00AB4B77" w:rsidP="00AB4B77">
      <w:pPr>
        <w:pStyle w:val="afffe"/>
      </w:pPr>
      <w:r w:rsidRPr="00192E2E">
        <w:t>Земли, нарушенные при использовании лесов для научно-исследовательской деятельности, образовательной деятельности, подлежат рекультивации в срок не более 1 года после завершения работ.</w:t>
      </w:r>
    </w:p>
    <w:p w:rsidR="00AB4B77" w:rsidRPr="00192E2E" w:rsidRDefault="00AB4B77" w:rsidP="00AB4B77">
      <w:pPr>
        <w:pStyle w:val="afffe"/>
      </w:pPr>
      <w:r w:rsidRPr="00192E2E">
        <w:t>На участках с нарушенным почвенным покровом при угрозе развития эрозии почвы должна проводиться рекультивация земель с посевом трав и (или) посадкой деревьев и кустарников на склонах.</w:t>
      </w:r>
    </w:p>
    <w:p w:rsidR="00505DA0" w:rsidRPr="00192E2E" w:rsidRDefault="00505DA0" w:rsidP="00AB4B77">
      <w:pPr>
        <w:pStyle w:val="affff0"/>
      </w:pPr>
      <w:bookmarkStart w:id="207" w:name="_Toc121839577"/>
      <w:r w:rsidRPr="00192E2E">
        <w:t>2.9. Нормативы, параметры и сроки использования лесов для осуществления рекреационной деятельности</w:t>
      </w:r>
      <w:bookmarkEnd w:id="201"/>
      <w:bookmarkEnd w:id="202"/>
      <w:bookmarkEnd w:id="207"/>
    </w:p>
    <w:p w:rsidR="00AB4B77" w:rsidRPr="00192E2E" w:rsidRDefault="00AB4B77" w:rsidP="00AB4B77">
      <w:pPr>
        <w:pStyle w:val="afffe"/>
      </w:pPr>
      <w:r w:rsidRPr="00192E2E">
        <w:t>Использование лесов для осуществления рекреационной деятельности осуществляется в соответствии со статьей 41 Лесного кодекса Российской Федерации и Правилами использования лесов для осуществления рекреационной деятельности, утвержденными приказом Министерства природных ресурсов и экологии Российской Федерации от 09 ноября 2020 года № 908.</w:t>
      </w:r>
    </w:p>
    <w:p w:rsidR="00505DA0" w:rsidRPr="00192E2E" w:rsidRDefault="00505DA0" w:rsidP="00505DA0">
      <w:pPr>
        <w:pStyle w:val="affff0"/>
      </w:pPr>
      <w:bookmarkStart w:id="208" w:name="_Toc98318195"/>
      <w:bookmarkStart w:id="209" w:name="_Toc99637893"/>
      <w:bookmarkStart w:id="210" w:name="_Toc121839578"/>
      <w:r w:rsidRPr="00192E2E">
        <w:t xml:space="preserve">2.9.1. Нормативы использования лесов для осуществления рекреационной деятельности </w:t>
      </w:r>
      <w:bookmarkStart w:id="211" w:name="_Hlk97214405"/>
      <w:r w:rsidRPr="00192E2E">
        <w:t>(допустимая рекреационная нагрузка по типам ландшафтов и другое)</w:t>
      </w:r>
      <w:bookmarkEnd w:id="208"/>
      <w:bookmarkEnd w:id="209"/>
      <w:bookmarkEnd w:id="210"/>
    </w:p>
    <w:bookmarkEnd w:id="211"/>
    <w:p w:rsidR="00505DA0" w:rsidRPr="00192E2E" w:rsidRDefault="00505DA0" w:rsidP="00505DA0">
      <w:pPr>
        <w:pStyle w:val="afffe"/>
      </w:pPr>
      <w:r w:rsidRPr="00192E2E">
        <w:t xml:space="preserve">В соответствии со статьями 25 (часть 1, пункт 8), 41 Лесного кодекса Российской Федерации, </w:t>
      </w:r>
      <w:r w:rsidR="00F410AB" w:rsidRPr="00192E2E">
        <w:t xml:space="preserve">городские </w:t>
      </w:r>
      <w:r w:rsidRPr="00192E2E">
        <w:t>леса могут использоваться для осуществления рекреационной деятельности.</w:t>
      </w:r>
    </w:p>
    <w:p w:rsidR="00AB4B77" w:rsidRPr="00192E2E" w:rsidRDefault="00AB4B77" w:rsidP="00AB4B77">
      <w:pPr>
        <w:pStyle w:val="-3"/>
      </w:pPr>
      <w:r w:rsidRPr="00192E2E">
        <w:t xml:space="preserve">Допустимая рекреационная нагрузка – это нагрузка, не превышающая </w:t>
      </w:r>
      <w:proofErr w:type="spellStart"/>
      <w:r w:rsidRPr="00192E2E">
        <w:t>самовосстановительных</w:t>
      </w:r>
      <w:proofErr w:type="spellEnd"/>
      <w:r w:rsidRPr="00192E2E">
        <w:t xml:space="preserve"> способностей лесных биогеоценозов при неопределенно длительном ее воздействии. Она приводит в основном к слабым нарушениям и вносит незначительные изменения в отдельные элементы биогеоценозов, не изменяя их структурную и функциональную устойчивость. Для устранения последствий антропогенного воздействия не требуется целенаправленного лесоводственного вмешательства.</w:t>
      </w:r>
    </w:p>
    <w:p w:rsidR="00AB4B77" w:rsidRPr="00192E2E" w:rsidRDefault="00AB4B77" w:rsidP="00AB4B77">
      <w:pPr>
        <w:pStyle w:val="-3"/>
      </w:pPr>
      <w:r w:rsidRPr="00192E2E">
        <w:t>Наибольшая рекреационная нагрузка на лесные насаждения приходится на теплое время года, хотя некоторые виды отдыха осуществляются и в зимний период.</w:t>
      </w:r>
    </w:p>
    <w:p w:rsidR="0098625C" w:rsidRDefault="00AB4B77" w:rsidP="00F410AB">
      <w:pPr>
        <w:pStyle w:val="-3"/>
      </w:pPr>
      <w:r w:rsidRPr="00192E2E">
        <w:t>Ниже приведены шкалы оценки лесных участков, допустимой рекреационной нагрузки насаждений и примерные нормы благоустройства территории, которые необходимо использовать при подготовке лесных участков к передаче в аренду для осуществления рекреационной деятельности.</w:t>
      </w:r>
    </w:p>
    <w:p w:rsidR="00BF5519" w:rsidRDefault="00BF5519" w:rsidP="00F410AB">
      <w:pPr>
        <w:pStyle w:val="-3"/>
      </w:pPr>
    </w:p>
    <w:p w:rsidR="00BF5519" w:rsidRDefault="00BF5519" w:rsidP="00F410AB">
      <w:pPr>
        <w:pStyle w:val="-3"/>
      </w:pPr>
    </w:p>
    <w:p w:rsidR="00BF5519" w:rsidRPr="00192E2E" w:rsidRDefault="00BF5519" w:rsidP="00F410AB">
      <w:pPr>
        <w:pStyle w:val="-3"/>
      </w:pPr>
    </w:p>
    <w:p w:rsidR="00B47CFC" w:rsidRPr="00192E2E" w:rsidRDefault="00B47CFC" w:rsidP="00C20562">
      <w:pPr>
        <w:pStyle w:val="affff6"/>
        <w:spacing w:after="120"/>
      </w:pPr>
      <w:r w:rsidRPr="00192E2E">
        <w:t>Таблица 2.9.1.1. Шкала оценки рекреационной дигрессии лесной среды</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tblPr>
      <w:tblGrid>
        <w:gridCol w:w="7656"/>
        <w:gridCol w:w="1984"/>
      </w:tblGrid>
      <w:tr w:rsidR="0098625C" w:rsidRPr="00192E2E" w:rsidTr="0098625C">
        <w:trPr>
          <w:trHeight w:val="20"/>
          <w:tblHeader/>
          <w:jc w:val="center"/>
        </w:trPr>
        <w:tc>
          <w:tcPr>
            <w:tcW w:w="3971" w:type="pct"/>
            <w:tcMar>
              <w:left w:w="28" w:type="dxa"/>
              <w:right w:w="28" w:type="dxa"/>
            </w:tcMar>
            <w:vAlign w:val="center"/>
          </w:tcPr>
          <w:bookmarkEnd w:id="203"/>
          <w:p w:rsidR="00921DDE" w:rsidRPr="00192E2E" w:rsidRDefault="00921DDE" w:rsidP="0098625C">
            <w:pPr>
              <w:spacing w:after="0" w:line="240" w:lineRule="auto"/>
              <w:jc w:val="center"/>
              <w:rPr>
                <w:rFonts w:ascii="Times New Roman" w:hAnsi="Times New Roman"/>
                <w:lang w:eastAsia="ru-RU"/>
              </w:rPr>
            </w:pPr>
            <w:r w:rsidRPr="00192E2E">
              <w:rPr>
                <w:rFonts w:ascii="Times New Roman" w:hAnsi="Times New Roman"/>
                <w:lang w:eastAsia="ru-RU"/>
              </w:rPr>
              <w:t>Характеристика лесной среды</w:t>
            </w:r>
          </w:p>
        </w:tc>
        <w:tc>
          <w:tcPr>
            <w:tcW w:w="1029" w:type="pct"/>
            <w:vAlign w:val="center"/>
          </w:tcPr>
          <w:p w:rsidR="00921DDE" w:rsidRPr="00192E2E" w:rsidRDefault="00921DDE" w:rsidP="0098625C">
            <w:pPr>
              <w:spacing w:after="0" w:line="240" w:lineRule="auto"/>
              <w:jc w:val="center"/>
              <w:rPr>
                <w:rFonts w:ascii="Times New Roman" w:hAnsi="Times New Roman"/>
                <w:lang w:eastAsia="ru-RU"/>
              </w:rPr>
            </w:pPr>
            <w:r w:rsidRPr="00192E2E">
              <w:rPr>
                <w:rFonts w:ascii="Times New Roman" w:hAnsi="Times New Roman"/>
                <w:lang w:eastAsia="ru-RU"/>
              </w:rPr>
              <w:t>Стадии ре</w:t>
            </w:r>
            <w:r w:rsidR="00D8204F" w:rsidRPr="00192E2E">
              <w:rPr>
                <w:rFonts w:ascii="Times New Roman" w:hAnsi="Times New Roman"/>
                <w:lang w:eastAsia="ru-RU"/>
              </w:rPr>
              <w:t>к</w:t>
            </w:r>
            <w:r w:rsidRPr="00192E2E">
              <w:rPr>
                <w:rFonts w:ascii="Times New Roman" w:hAnsi="Times New Roman"/>
                <w:lang w:eastAsia="ru-RU"/>
              </w:rPr>
              <w:t>реационной дигрессии</w:t>
            </w:r>
          </w:p>
        </w:tc>
      </w:tr>
      <w:tr w:rsidR="0098625C" w:rsidRPr="00192E2E" w:rsidTr="0098625C">
        <w:trPr>
          <w:trHeight w:val="20"/>
          <w:tblHeader/>
          <w:jc w:val="center"/>
        </w:trPr>
        <w:tc>
          <w:tcPr>
            <w:tcW w:w="3971" w:type="pct"/>
            <w:tcMar>
              <w:left w:w="28" w:type="dxa"/>
              <w:right w:w="28" w:type="dxa"/>
            </w:tcMar>
            <w:vAlign w:val="center"/>
          </w:tcPr>
          <w:p w:rsidR="00921DDE" w:rsidRPr="00192E2E" w:rsidRDefault="00921DDE" w:rsidP="0098625C">
            <w:pPr>
              <w:spacing w:after="0" w:line="240" w:lineRule="auto"/>
              <w:jc w:val="center"/>
              <w:rPr>
                <w:rFonts w:ascii="Times New Roman" w:hAnsi="Times New Roman"/>
                <w:lang w:eastAsia="ru-RU"/>
              </w:rPr>
            </w:pPr>
            <w:r w:rsidRPr="00192E2E">
              <w:rPr>
                <w:rFonts w:ascii="Times New Roman" w:hAnsi="Times New Roman"/>
                <w:lang w:eastAsia="ru-RU"/>
              </w:rPr>
              <w:t>1</w:t>
            </w:r>
          </w:p>
        </w:tc>
        <w:tc>
          <w:tcPr>
            <w:tcW w:w="1029" w:type="pct"/>
            <w:vAlign w:val="center"/>
          </w:tcPr>
          <w:p w:rsidR="00921DDE" w:rsidRPr="00192E2E" w:rsidRDefault="00921DDE" w:rsidP="0098625C">
            <w:pPr>
              <w:spacing w:after="0" w:line="240" w:lineRule="auto"/>
              <w:jc w:val="center"/>
              <w:rPr>
                <w:rFonts w:ascii="Times New Roman" w:hAnsi="Times New Roman"/>
                <w:lang w:eastAsia="ru-RU"/>
              </w:rPr>
            </w:pPr>
            <w:r w:rsidRPr="00192E2E">
              <w:rPr>
                <w:rFonts w:ascii="Times New Roman" w:hAnsi="Times New Roman"/>
                <w:lang w:eastAsia="ru-RU"/>
              </w:rPr>
              <w:t>2</w:t>
            </w:r>
          </w:p>
        </w:tc>
      </w:tr>
      <w:tr w:rsidR="0098625C" w:rsidRPr="00192E2E" w:rsidTr="0098625C">
        <w:trPr>
          <w:trHeight w:val="20"/>
          <w:jc w:val="center"/>
        </w:trPr>
        <w:tc>
          <w:tcPr>
            <w:tcW w:w="3971" w:type="pct"/>
            <w:tcMar>
              <w:left w:w="28" w:type="dxa"/>
              <w:right w:w="28" w:type="dxa"/>
            </w:tcMar>
            <w:vAlign w:val="center"/>
          </w:tcPr>
          <w:p w:rsidR="00921DDE" w:rsidRPr="00192E2E" w:rsidRDefault="00921DDE" w:rsidP="0098625C">
            <w:pPr>
              <w:spacing w:line="240" w:lineRule="auto"/>
              <w:rPr>
                <w:rFonts w:ascii="Times New Roman" w:hAnsi="Times New Roman"/>
              </w:rPr>
            </w:pPr>
            <w:r w:rsidRPr="00192E2E">
              <w:rPr>
                <w:rFonts w:ascii="Times New Roman" w:hAnsi="Times New Roman"/>
              </w:rPr>
              <w:t>Признаков нарушения лесной среды нет, рост и развитие деревьев и кустарников нормальное, механические повреждения отсутствуют; подрост (разновозрастный) и подлесок жизнеспособные. Моховой и травяной покров из характерных для данного типа леса видов; подстилка (пружинящая) не нарушена. Регулирование рекреации не требуется.</w:t>
            </w:r>
          </w:p>
        </w:tc>
        <w:tc>
          <w:tcPr>
            <w:tcW w:w="1029" w:type="pct"/>
            <w:vAlign w:val="center"/>
          </w:tcPr>
          <w:p w:rsidR="00921DDE" w:rsidRPr="00192E2E" w:rsidRDefault="00921DDE" w:rsidP="0098625C">
            <w:pPr>
              <w:spacing w:after="0" w:line="240" w:lineRule="auto"/>
              <w:jc w:val="center"/>
              <w:rPr>
                <w:rFonts w:ascii="Times New Roman" w:hAnsi="Times New Roman"/>
                <w:lang w:eastAsia="ru-RU"/>
              </w:rPr>
            </w:pPr>
            <w:r w:rsidRPr="00192E2E">
              <w:rPr>
                <w:rFonts w:ascii="Times New Roman" w:hAnsi="Times New Roman"/>
                <w:lang w:eastAsia="ru-RU"/>
              </w:rPr>
              <w:t>1</w:t>
            </w:r>
          </w:p>
        </w:tc>
      </w:tr>
      <w:tr w:rsidR="0098625C" w:rsidRPr="00192E2E" w:rsidTr="0098625C">
        <w:trPr>
          <w:trHeight w:val="20"/>
          <w:jc w:val="center"/>
        </w:trPr>
        <w:tc>
          <w:tcPr>
            <w:tcW w:w="3971" w:type="pct"/>
            <w:tcMar>
              <w:left w:w="28" w:type="dxa"/>
              <w:right w:w="28" w:type="dxa"/>
            </w:tcMar>
            <w:vAlign w:val="center"/>
          </w:tcPr>
          <w:p w:rsidR="00921DDE" w:rsidRPr="00192E2E" w:rsidRDefault="00921DDE" w:rsidP="0098625C">
            <w:pPr>
              <w:spacing w:line="240" w:lineRule="auto"/>
              <w:rPr>
                <w:rFonts w:ascii="Times New Roman" w:hAnsi="Times New Roman"/>
              </w:rPr>
            </w:pPr>
            <w:r w:rsidRPr="00192E2E">
              <w:rPr>
                <w:rFonts w:ascii="Times New Roman" w:hAnsi="Times New Roman"/>
              </w:rPr>
              <w:t>Незначительное изменение лесной среды и ухудшение роста и развития деревьев и кустарников, единичные механические повреждения; подрост (разновозрастный) и подлесок жизнеспособные, средней густоты, имеют до 20% поврежденных и усохших экземпляров. Проективное покрытие мхов до 20%, травяного покрова - до 50% (из них 1/10 - луговая растительность); нарушение подстилки незначительное, почва и подстилка, слегка уплотнены; отдельные корни деревьев обнажены, вытоптано до минеральной части почвы около 5% площади. Требуется регулирование рекреационной деятельности.</w:t>
            </w:r>
          </w:p>
        </w:tc>
        <w:tc>
          <w:tcPr>
            <w:tcW w:w="1029" w:type="pct"/>
            <w:vAlign w:val="center"/>
          </w:tcPr>
          <w:p w:rsidR="00921DDE" w:rsidRPr="00192E2E" w:rsidRDefault="00921DDE" w:rsidP="0098625C">
            <w:pPr>
              <w:spacing w:after="0" w:line="240" w:lineRule="auto"/>
              <w:jc w:val="center"/>
              <w:rPr>
                <w:rFonts w:ascii="Times New Roman" w:hAnsi="Times New Roman"/>
                <w:lang w:eastAsia="ru-RU"/>
              </w:rPr>
            </w:pPr>
            <w:r w:rsidRPr="00192E2E">
              <w:rPr>
                <w:rFonts w:ascii="Times New Roman" w:hAnsi="Times New Roman"/>
                <w:lang w:eastAsia="ru-RU"/>
              </w:rPr>
              <w:t>2</w:t>
            </w:r>
          </w:p>
        </w:tc>
      </w:tr>
      <w:tr w:rsidR="0098625C" w:rsidRPr="00192E2E" w:rsidTr="0098625C">
        <w:trPr>
          <w:trHeight w:val="20"/>
          <w:jc w:val="center"/>
        </w:trPr>
        <w:tc>
          <w:tcPr>
            <w:tcW w:w="3971" w:type="pct"/>
            <w:vAlign w:val="center"/>
          </w:tcPr>
          <w:p w:rsidR="00921DDE" w:rsidRPr="00192E2E" w:rsidRDefault="00921DDE" w:rsidP="0098625C">
            <w:pPr>
              <w:spacing w:line="240" w:lineRule="auto"/>
              <w:rPr>
                <w:rFonts w:ascii="Times New Roman" w:hAnsi="Times New Roman"/>
              </w:rPr>
            </w:pPr>
            <w:r w:rsidRPr="00192E2E">
              <w:rPr>
                <w:rFonts w:ascii="Times New Roman" w:hAnsi="Times New Roman"/>
              </w:rPr>
              <w:t>Значительное изменение лесной среды, рост и развитие деревьев ослаблены, до 10% стволов с механическими повреждениями; подрост (одновозрастной) и подлесок угнетены, средней густоты или редкие, 21-50% поврежденных и усохших экземпляров. Мхи у стволов деревьев, их проективное покрытие 5-10%, травяного покрова - 70-60% (из них 2/10 луговой растительности, появляются сорняки). Подстилка и почва значительно уплотнены, довольно много обнаженных корней деревьев, вытоптано до минеральной части почвы 6-40% площади. Требуется активное регулирование рекреационной деятельности.</w:t>
            </w:r>
          </w:p>
        </w:tc>
        <w:tc>
          <w:tcPr>
            <w:tcW w:w="1029" w:type="pct"/>
            <w:vAlign w:val="center"/>
          </w:tcPr>
          <w:p w:rsidR="00921DDE" w:rsidRPr="00192E2E" w:rsidRDefault="00921DDE" w:rsidP="0098625C">
            <w:pPr>
              <w:spacing w:after="0" w:line="240" w:lineRule="auto"/>
              <w:jc w:val="center"/>
              <w:rPr>
                <w:rFonts w:ascii="Times New Roman" w:hAnsi="Times New Roman"/>
                <w:lang w:eastAsia="ru-RU"/>
              </w:rPr>
            </w:pPr>
            <w:r w:rsidRPr="00192E2E">
              <w:rPr>
                <w:rFonts w:ascii="Times New Roman" w:hAnsi="Times New Roman"/>
                <w:lang w:eastAsia="ru-RU"/>
              </w:rPr>
              <w:t>3</w:t>
            </w:r>
          </w:p>
        </w:tc>
      </w:tr>
      <w:tr w:rsidR="0098625C" w:rsidRPr="00192E2E" w:rsidTr="0098625C">
        <w:trPr>
          <w:trHeight w:val="20"/>
          <w:jc w:val="center"/>
        </w:trPr>
        <w:tc>
          <w:tcPr>
            <w:tcW w:w="3971" w:type="pct"/>
            <w:vAlign w:val="center"/>
          </w:tcPr>
          <w:p w:rsidR="00921DDE" w:rsidRPr="00192E2E" w:rsidRDefault="00921DDE" w:rsidP="0098625C">
            <w:pPr>
              <w:spacing w:line="240" w:lineRule="auto"/>
              <w:rPr>
                <w:rFonts w:ascii="Times New Roman" w:hAnsi="Times New Roman"/>
              </w:rPr>
            </w:pPr>
            <w:r w:rsidRPr="00192E2E">
              <w:rPr>
                <w:rFonts w:ascii="Times New Roman" w:hAnsi="Times New Roman"/>
              </w:rPr>
              <w:t xml:space="preserve">Сильно нарушена лесная среда, древостой </w:t>
            </w:r>
            <w:proofErr w:type="spellStart"/>
            <w:r w:rsidRPr="00192E2E">
              <w:rPr>
                <w:rFonts w:ascii="Times New Roman" w:hAnsi="Times New Roman"/>
              </w:rPr>
              <w:t>куртинно-лугового</w:t>
            </w:r>
            <w:proofErr w:type="spellEnd"/>
            <w:r w:rsidRPr="00192E2E">
              <w:rPr>
                <w:rFonts w:ascii="Times New Roman" w:hAnsi="Times New Roman"/>
              </w:rPr>
              <w:t xml:space="preserve"> типа, деревья значительно угнетены, 11-20% стволов с механическими повреждениями; подрост и подлесок нежизнеспособные (преимущественно в куртинах), редкие или отсутствуют, поврежденных или усохших экземпляров более 50%. Мхи отсутствуют, проективное покрытие травяного покрова 59-40% (в том числе до 1/2 занимают луговая раст</w:t>
            </w:r>
            <w:r w:rsidR="00AD5ADA" w:rsidRPr="00192E2E">
              <w:rPr>
                <w:rFonts w:ascii="Times New Roman" w:hAnsi="Times New Roman"/>
              </w:rPr>
              <w:t>ительность и сорняки). Много об</w:t>
            </w:r>
            <w:r w:rsidRPr="00192E2E">
              <w:rPr>
                <w:rFonts w:ascii="Times New Roman" w:hAnsi="Times New Roman"/>
              </w:rPr>
              <w:t>наженных корней деревьев, подстилка на открытых местах отсутствует, вытоптано до минеральной части почвы 41-60% площади. Необходимо строгое ограничение рекреационной деятельности.</w:t>
            </w:r>
          </w:p>
        </w:tc>
        <w:tc>
          <w:tcPr>
            <w:tcW w:w="1029" w:type="pct"/>
            <w:vAlign w:val="center"/>
          </w:tcPr>
          <w:p w:rsidR="00921DDE" w:rsidRPr="00192E2E" w:rsidRDefault="00921DDE" w:rsidP="0098625C">
            <w:pPr>
              <w:spacing w:after="0" w:line="240" w:lineRule="auto"/>
              <w:jc w:val="center"/>
              <w:rPr>
                <w:rFonts w:ascii="Times New Roman" w:hAnsi="Times New Roman"/>
                <w:lang w:eastAsia="ru-RU"/>
              </w:rPr>
            </w:pPr>
            <w:r w:rsidRPr="00192E2E">
              <w:rPr>
                <w:rFonts w:ascii="Times New Roman" w:hAnsi="Times New Roman"/>
                <w:lang w:eastAsia="ru-RU"/>
              </w:rPr>
              <w:t>4</w:t>
            </w:r>
          </w:p>
        </w:tc>
      </w:tr>
      <w:tr w:rsidR="0098625C" w:rsidRPr="00192E2E" w:rsidTr="0098625C">
        <w:trPr>
          <w:trHeight w:val="20"/>
          <w:jc w:val="center"/>
        </w:trPr>
        <w:tc>
          <w:tcPr>
            <w:tcW w:w="3971" w:type="pct"/>
            <w:vAlign w:val="center"/>
          </w:tcPr>
          <w:p w:rsidR="00921DDE" w:rsidRPr="00192E2E" w:rsidRDefault="00921DDE" w:rsidP="0098625C">
            <w:pPr>
              <w:spacing w:line="240" w:lineRule="auto"/>
              <w:rPr>
                <w:rFonts w:ascii="Times New Roman" w:hAnsi="Times New Roman"/>
              </w:rPr>
            </w:pPr>
            <w:r w:rsidRPr="00192E2E">
              <w:rPr>
                <w:rFonts w:ascii="Times New Roman" w:hAnsi="Times New Roman"/>
              </w:rPr>
              <w:t xml:space="preserve">Лесная среда деградировала; древостой разрежен, </w:t>
            </w:r>
            <w:proofErr w:type="spellStart"/>
            <w:r w:rsidRPr="00192E2E">
              <w:rPr>
                <w:rFonts w:ascii="Times New Roman" w:hAnsi="Times New Roman"/>
              </w:rPr>
              <w:t>куртинно-лугового</w:t>
            </w:r>
            <w:proofErr w:type="spellEnd"/>
            <w:r w:rsidRPr="00192E2E">
              <w:rPr>
                <w:rFonts w:ascii="Times New Roman" w:hAnsi="Times New Roman"/>
              </w:rPr>
              <w:t xml:space="preserve"> типа, деревья сильно ослаблены или усыхают, более 20% с механическими повреждениями; подрост, подлесок, мхи, подстилка отсутствуют, проективное покрытие травяного покрова до 10% (в том числе до 3/4 занимают луговая растительность и сорняки), корни большинства деревьев обнажены и повреждены</w:t>
            </w:r>
            <w:r w:rsidR="00D8204F" w:rsidRPr="00192E2E">
              <w:rPr>
                <w:rFonts w:ascii="Times New Roman" w:hAnsi="Times New Roman"/>
              </w:rPr>
              <w:t>.</w:t>
            </w:r>
            <w:r w:rsidRPr="00192E2E">
              <w:rPr>
                <w:rFonts w:ascii="Times New Roman" w:hAnsi="Times New Roman"/>
              </w:rPr>
              <w:t xml:space="preserve"> Вытоптано до минеральной части почвы более 60% площади участка. Рекреация не допускается</w:t>
            </w:r>
          </w:p>
        </w:tc>
        <w:tc>
          <w:tcPr>
            <w:tcW w:w="1029" w:type="pct"/>
            <w:vAlign w:val="center"/>
          </w:tcPr>
          <w:p w:rsidR="00921DDE" w:rsidRPr="00192E2E" w:rsidRDefault="00921DDE" w:rsidP="0098625C">
            <w:pPr>
              <w:spacing w:after="0" w:line="240" w:lineRule="auto"/>
              <w:jc w:val="center"/>
              <w:rPr>
                <w:rFonts w:ascii="Times New Roman" w:hAnsi="Times New Roman"/>
                <w:lang w:eastAsia="ru-RU"/>
              </w:rPr>
            </w:pPr>
            <w:r w:rsidRPr="00192E2E">
              <w:rPr>
                <w:rFonts w:ascii="Times New Roman" w:hAnsi="Times New Roman"/>
                <w:lang w:eastAsia="ru-RU"/>
              </w:rPr>
              <w:t>5</w:t>
            </w:r>
          </w:p>
        </w:tc>
      </w:tr>
    </w:tbl>
    <w:p w:rsidR="00FD51A5" w:rsidRPr="00192E2E" w:rsidRDefault="00FD51A5" w:rsidP="00FD51A5">
      <w:pPr>
        <w:pStyle w:val="-3"/>
        <w:spacing w:before="120"/>
      </w:pPr>
      <w:r w:rsidRPr="00192E2E">
        <w:t>Таблица 2.9.1.2 - Шкала санитарно-гигиенической оценки участка</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569"/>
        <w:gridCol w:w="7229"/>
        <w:gridCol w:w="1841"/>
      </w:tblGrid>
      <w:tr w:rsidR="00FD51A5" w:rsidRPr="00192E2E" w:rsidTr="0098625C">
        <w:trPr>
          <w:trHeight w:val="20"/>
          <w:tblHeader/>
          <w:jc w:val="center"/>
        </w:trPr>
        <w:tc>
          <w:tcPr>
            <w:tcW w:w="295" w:type="pct"/>
            <w:vAlign w:val="center"/>
          </w:tcPr>
          <w:p w:rsidR="00FD51A5" w:rsidRPr="00192E2E" w:rsidRDefault="00FD51A5" w:rsidP="009C0C97">
            <w:pPr>
              <w:pStyle w:val="affffc"/>
              <w:jc w:val="center"/>
              <w:rPr>
                <w:sz w:val="22"/>
                <w:szCs w:val="22"/>
              </w:rPr>
            </w:pPr>
            <w:r w:rsidRPr="00192E2E">
              <w:rPr>
                <w:sz w:val="22"/>
                <w:szCs w:val="22"/>
              </w:rPr>
              <w:t>№ п/п</w:t>
            </w:r>
          </w:p>
        </w:tc>
        <w:tc>
          <w:tcPr>
            <w:tcW w:w="3750" w:type="pct"/>
            <w:vAlign w:val="center"/>
          </w:tcPr>
          <w:p w:rsidR="00FD51A5" w:rsidRPr="00192E2E" w:rsidRDefault="00FD51A5" w:rsidP="009C0C97">
            <w:pPr>
              <w:pStyle w:val="affffc"/>
              <w:jc w:val="center"/>
              <w:rPr>
                <w:sz w:val="22"/>
                <w:szCs w:val="22"/>
              </w:rPr>
            </w:pPr>
            <w:r w:rsidRPr="00192E2E">
              <w:rPr>
                <w:sz w:val="22"/>
                <w:szCs w:val="22"/>
              </w:rPr>
              <w:t>Характеристика участка (выдела)</w:t>
            </w:r>
          </w:p>
        </w:tc>
        <w:tc>
          <w:tcPr>
            <w:tcW w:w="955" w:type="pct"/>
            <w:vAlign w:val="center"/>
          </w:tcPr>
          <w:p w:rsidR="00FD51A5" w:rsidRPr="00192E2E" w:rsidRDefault="00FD51A5" w:rsidP="009C0C97">
            <w:pPr>
              <w:pStyle w:val="affffc"/>
              <w:jc w:val="center"/>
              <w:rPr>
                <w:sz w:val="22"/>
                <w:szCs w:val="22"/>
              </w:rPr>
            </w:pPr>
            <w:r w:rsidRPr="00192E2E">
              <w:rPr>
                <w:sz w:val="22"/>
                <w:szCs w:val="22"/>
              </w:rPr>
              <w:t>Класс (балл)</w:t>
            </w:r>
          </w:p>
          <w:p w:rsidR="00FD51A5" w:rsidRPr="00192E2E" w:rsidRDefault="00FD51A5" w:rsidP="009C0C97">
            <w:pPr>
              <w:pStyle w:val="affffc"/>
              <w:jc w:val="center"/>
              <w:rPr>
                <w:sz w:val="22"/>
                <w:szCs w:val="22"/>
              </w:rPr>
            </w:pPr>
            <w:r w:rsidRPr="00192E2E">
              <w:rPr>
                <w:sz w:val="22"/>
                <w:szCs w:val="22"/>
              </w:rPr>
              <w:t>санитарно-гигиенической оценки</w:t>
            </w:r>
          </w:p>
        </w:tc>
      </w:tr>
      <w:tr w:rsidR="00FD51A5" w:rsidRPr="00192E2E" w:rsidTr="0098625C">
        <w:trPr>
          <w:trHeight w:val="20"/>
          <w:tblHeader/>
          <w:jc w:val="center"/>
        </w:trPr>
        <w:tc>
          <w:tcPr>
            <w:tcW w:w="295" w:type="pct"/>
            <w:vAlign w:val="center"/>
          </w:tcPr>
          <w:p w:rsidR="00FD51A5" w:rsidRPr="00192E2E" w:rsidRDefault="00FD51A5" w:rsidP="009C0C97">
            <w:pPr>
              <w:pStyle w:val="affffc"/>
              <w:jc w:val="center"/>
              <w:rPr>
                <w:sz w:val="22"/>
                <w:szCs w:val="22"/>
              </w:rPr>
            </w:pPr>
            <w:r w:rsidRPr="00192E2E">
              <w:rPr>
                <w:sz w:val="22"/>
                <w:szCs w:val="22"/>
              </w:rPr>
              <w:t>1</w:t>
            </w:r>
          </w:p>
        </w:tc>
        <w:tc>
          <w:tcPr>
            <w:tcW w:w="3750" w:type="pct"/>
            <w:vAlign w:val="center"/>
          </w:tcPr>
          <w:p w:rsidR="00FD51A5" w:rsidRPr="00192E2E" w:rsidRDefault="00FD51A5" w:rsidP="009C0C97">
            <w:pPr>
              <w:pStyle w:val="affffc"/>
              <w:jc w:val="center"/>
              <w:rPr>
                <w:sz w:val="22"/>
                <w:szCs w:val="22"/>
              </w:rPr>
            </w:pPr>
            <w:r w:rsidRPr="00192E2E">
              <w:rPr>
                <w:sz w:val="22"/>
                <w:szCs w:val="22"/>
              </w:rPr>
              <w:t>2</w:t>
            </w:r>
          </w:p>
        </w:tc>
        <w:tc>
          <w:tcPr>
            <w:tcW w:w="955" w:type="pct"/>
            <w:vAlign w:val="center"/>
          </w:tcPr>
          <w:p w:rsidR="00FD51A5" w:rsidRPr="00192E2E" w:rsidRDefault="00FD51A5" w:rsidP="009C0C97">
            <w:pPr>
              <w:pStyle w:val="affffc"/>
              <w:jc w:val="center"/>
              <w:rPr>
                <w:sz w:val="22"/>
                <w:szCs w:val="22"/>
              </w:rPr>
            </w:pPr>
            <w:r w:rsidRPr="00192E2E">
              <w:rPr>
                <w:sz w:val="22"/>
                <w:szCs w:val="22"/>
              </w:rPr>
              <w:t>3</w:t>
            </w:r>
          </w:p>
        </w:tc>
      </w:tr>
      <w:tr w:rsidR="00FD51A5" w:rsidRPr="00192E2E" w:rsidTr="0098625C">
        <w:trPr>
          <w:trHeight w:val="20"/>
          <w:jc w:val="center"/>
        </w:trPr>
        <w:tc>
          <w:tcPr>
            <w:tcW w:w="295" w:type="pct"/>
            <w:vAlign w:val="center"/>
          </w:tcPr>
          <w:p w:rsidR="00FD51A5" w:rsidRPr="00192E2E" w:rsidRDefault="00FD51A5" w:rsidP="009C0C97">
            <w:pPr>
              <w:pStyle w:val="affffc"/>
              <w:jc w:val="center"/>
              <w:rPr>
                <w:sz w:val="22"/>
                <w:szCs w:val="22"/>
              </w:rPr>
            </w:pPr>
            <w:r w:rsidRPr="00192E2E">
              <w:rPr>
                <w:sz w:val="22"/>
                <w:szCs w:val="22"/>
              </w:rPr>
              <w:t>1</w:t>
            </w:r>
          </w:p>
        </w:tc>
        <w:tc>
          <w:tcPr>
            <w:tcW w:w="3750" w:type="pct"/>
            <w:vAlign w:val="center"/>
          </w:tcPr>
          <w:p w:rsidR="00FD51A5" w:rsidRPr="00192E2E" w:rsidRDefault="00FD51A5" w:rsidP="009C0C97">
            <w:pPr>
              <w:pStyle w:val="affffc"/>
              <w:ind w:left="57"/>
              <w:jc w:val="both"/>
              <w:rPr>
                <w:sz w:val="22"/>
                <w:szCs w:val="22"/>
              </w:rPr>
            </w:pPr>
            <w:r w:rsidRPr="00192E2E">
              <w:rPr>
                <w:sz w:val="22"/>
                <w:szCs w:val="22"/>
              </w:rPr>
              <w:t>Участок в хорошем санитарном состоянии, воздух чистый, хорошая аэрация, отсутствие техногенного шума, кровососущих насекомых, труднопроходимых зарослей. Имеют место ароматические запахи, лесные звуки, сочные краски</w:t>
            </w:r>
          </w:p>
        </w:tc>
        <w:tc>
          <w:tcPr>
            <w:tcW w:w="955" w:type="pct"/>
            <w:vAlign w:val="center"/>
          </w:tcPr>
          <w:p w:rsidR="00FD51A5" w:rsidRPr="00192E2E" w:rsidRDefault="00FD51A5" w:rsidP="009C0C97">
            <w:pPr>
              <w:pStyle w:val="affffc"/>
              <w:jc w:val="center"/>
              <w:rPr>
                <w:sz w:val="22"/>
                <w:szCs w:val="22"/>
              </w:rPr>
            </w:pPr>
            <w:r w:rsidRPr="00192E2E">
              <w:rPr>
                <w:sz w:val="22"/>
                <w:szCs w:val="22"/>
              </w:rPr>
              <w:t>1</w:t>
            </w:r>
          </w:p>
        </w:tc>
      </w:tr>
      <w:tr w:rsidR="00FD51A5" w:rsidRPr="00192E2E" w:rsidTr="0098625C">
        <w:trPr>
          <w:trHeight w:val="20"/>
          <w:jc w:val="center"/>
        </w:trPr>
        <w:tc>
          <w:tcPr>
            <w:tcW w:w="295" w:type="pct"/>
            <w:vAlign w:val="center"/>
          </w:tcPr>
          <w:p w:rsidR="00FD51A5" w:rsidRPr="00192E2E" w:rsidRDefault="00FD51A5" w:rsidP="009C0C97">
            <w:pPr>
              <w:pStyle w:val="affffc"/>
              <w:jc w:val="center"/>
              <w:rPr>
                <w:sz w:val="22"/>
                <w:szCs w:val="22"/>
              </w:rPr>
            </w:pPr>
            <w:r w:rsidRPr="00192E2E">
              <w:rPr>
                <w:sz w:val="22"/>
                <w:szCs w:val="22"/>
              </w:rPr>
              <w:t>2</w:t>
            </w:r>
          </w:p>
        </w:tc>
        <w:tc>
          <w:tcPr>
            <w:tcW w:w="3750" w:type="pct"/>
            <w:vAlign w:val="center"/>
          </w:tcPr>
          <w:p w:rsidR="00FD51A5" w:rsidRPr="00192E2E" w:rsidRDefault="00FD51A5" w:rsidP="009C0C97">
            <w:pPr>
              <w:pStyle w:val="affffc"/>
              <w:ind w:left="57"/>
              <w:jc w:val="both"/>
              <w:rPr>
                <w:sz w:val="22"/>
                <w:szCs w:val="22"/>
              </w:rPr>
            </w:pPr>
            <w:r w:rsidRPr="00192E2E">
              <w:rPr>
                <w:sz w:val="22"/>
                <w:szCs w:val="22"/>
              </w:rPr>
              <w:t>Участок в сравнительно хорошем санитарном состоянии, незначительно захламлен и замусорен, имеются отдельные сухостойные деревья, воздух несколько загрязнен, техногенный шум периодический или отсутствует</w:t>
            </w:r>
          </w:p>
        </w:tc>
        <w:tc>
          <w:tcPr>
            <w:tcW w:w="955" w:type="pct"/>
            <w:vAlign w:val="center"/>
          </w:tcPr>
          <w:p w:rsidR="00FD51A5" w:rsidRPr="00192E2E" w:rsidRDefault="00FD51A5" w:rsidP="009C0C97">
            <w:pPr>
              <w:pStyle w:val="affffc"/>
              <w:jc w:val="center"/>
              <w:rPr>
                <w:sz w:val="22"/>
                <w:szCs w:val="22"/>
              </w:rPr>
            </w:pPr>
            <w:r w:rsidRPr="00192E2E">
              <w:rPr>
                <w:sz w:val="22"/>
                <w:szCs w:val="22"/>
              </w:rPr>
              <w:t>2</w:t>
            </w:r>
          </w:p>
        </w:tc>
      </w:tr>
      <w:tr w:rsidR="00FD51A5" w:rsidRPr="00192E2E" w:rsidTr="0098625C">
        <w:trPr>
          <w:trHeight w:val="20"/>
          <w:jc w:val="center"/>
        </w:trPr>
        <w:tc>
          <w:tcPr>
            <w:tcW w:w="295" w:type="pct"/>
            <w:vAlign w:val="center"/>
          </w:tcPr>
          <w:p w:rsidR="00FD51A5" w:rsidRPr="00192E2E" w:rsidRDefault="00FD51A5" w:rsidP="009C0C97">
            <w:pPr>
              <w:pStyle w:val="affffc"/>
              <w:jc w:val="center"/>
              <w:rPr>
                <w:sz w:val="22"/>
                <w:szCs w:val="22"/>
              </w:rPr>
            </w:pPr>
            <w:r w:rsidRPr="00192E2E">
              <w:rPr>
                <w:sz w:val="22"/>
                <w:szCs w:val="22"/>
              </w:rPr>
              <w:t>3</w:t>
            </w:r>
          </w:p>
        </w:tc>
        <w:tc>
          <w:tcPr>
            <w:tcW w:w="3750" w:type="pct"/>
            <w:vAlign w:val="center"/>
          </w:tcPr>
          <w:p w:rsidR="00FD51A5" w:rsidRPr="00192E2E" w:rsidRDefault="00FD51A5" w:rsidP="009C0C97">
            <w:pPr>
              <w:pStyle w:val="affffc"/>
              <w:ind w:left="57"/>
              <w:jc w:val="both"/>
              <w:rPr>
                <w:sz w:val="22"/>
                <w:szCs w:val="22"/>
              </w:rPr>
            </w:pPr>
            <w:r w:rsidRPr="00192E2E">
              <w:rPr>
                <w:sz w:val="22"/>
                <w:szCs w:val="22"/>
              </w:rPr>
              <w:t>Участок в плохом санитарном состоянии, захламлен мертвой древесиной, замусорен. Имеются места свалок мусора, карьеры и ямы, сильно загрязненный воздух (в том числе неприятные запахи). Место ветреное, сильно затененное, высокий уровень техногенного шума, обилие кровососущих насекомых, наличие избыточного увлажнения, труднопроходимых зарослей</w:t>
            </w:r>
          </w:p>
        </w:tc>
        <w:tc>
          <w:tcPr>
            <w:tcW w:w="955" w:type="pct"/>
            <w:vAlign w:val="center"/>
          </w:tcPr>
          <w:p w:rsidR="00FD51A5" w:rsidRPr="00192E2E" w:rsidRDefault="00FD51A5" w:rsidP="009C0C97">
            <w:pPr>
              <w:pStyle w:val="affffc"/>
              <w:jc w:val="center"/>
              <w:rPr>
                <w:sz w:val="22"/>
                <w:szCs w:val="22"/>
              </w:rPr>
            </w:pPr>
            <w:r w:rsidRPr="00192E2E">
              <w:rPr>
                <w:sz w:val="22"/>
                <w:szCs w:val="22"/>
              </w:rPr>
              <w:t>3</w:t>
            </w:r>
          </w:p>
        </w:tc>
      </w:tr>
    </w:tbl>
    <w:p w:rsidR="009C0C97" w:rsidRPr="00192E2E" w:rsidRDefault="009C0C97" w:rsidP="009C0C97">
      <w:pPr>
        <w:pStyle w:val="-3"/>
        <w:spacing w:before="120" w:after="120"/>
      </w:pPr>
      <w:r w:rsidRPr="00192E2E">
        <w:t>Таблица 2.9.1.3 - Шкала эстетической оценки участка</w:t>
      </w:r>
    </w:p>
    <w:p w:rsidR="009C0C97" w:rsidRPr="00192E2E" w:rsidRDefault="009C0C97" w:rsidP="009C0C97">
      <w:pPr>
        <w:pStyle w:val="affff5"/>
        <w:spacing w:line="14" w:lineRule="auto"/>
        <w:ind w:firstLine="0"/>
        <w:jc w:val="cente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000"/>
      </w:tblPr>
      <w:tblGrid>
        <w:gridCol w:w="424"/>
        <w:gridCol w:w="709"/>
        <w:gridCol w:w="3403"/>
        <w:gridCol w:w="5103"/>
      </w:tblGrid>
      <w:tr w:rsidR="009C0C97" w:rsidRPr="00192E2E" w:rsidTr="0098625C">
        <w:trPr>
          <w:trHeight w:val="20"/>
          <w:tblHeader/>
          <w:jc w:val="center"/>
        </w:trPr>
        <w:tc>
          <w:tcPr>
            <w:tcW w:w="220" w:type="pct"/>
            <w:vAlign w:val="center"/>
          </w:tcPr>
          <w:p w:rsidR="009C0C97" w:rsidRPr="00192E2E" w:rsidRDefault="009C0C97" w:rsidP="009C0C97">
            <w:pPr>
              <w:pStyle w:val="affffc"/>
              <w:jc w:val="center"/>
              <w:rPr>
                <w:sz w:val="22"/>
                <w:szCs w:val="22"/>
              </w:rPr>
            </w:pPr>
            <w:r w:rsidRPr="00192E2E">
              <w:rPr>
                <w:sz w:val="22"/>
                <w:szCs w:val="22"/>
              </w:rPr>
              <w:t>№ п/п</w:t>
            </w:r>
          </w:p>
        </w:tc>
        <w:tc>
          <w:tcPr>
            <w:tcW w:w="368" w:type="pct"/>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Класс</w:t>
            </w:r>
          </w:p>
        </w:tc>
        <w:tc>
          <w:tcPr>
            <w:tcW w:w="1765" w:type="pct"/>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Насаждения</w:t>
            </w:r>
          </w:p>
        </w:tc>
        <w:tc>
          <w:tcPr>
            <w:tcW w:w="2647" w:type="pct"/>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Открытые пространства</w:t>
            </w:r>
          </w:p>
        </w:tc>
      </w:tr>
      <w:tr w:rsidR="009C0C97" w:rsidRPr="00192E2E" w:rsidTr="0098625C">
        <w:trPr>
          <w:trHeight w:val="20"/>
          <w:tblHeader/>
          <w:jc w:val="center"/>
        </w:trPr>
        <w:tc>
          <w:tcPr>
            <w:tcW w:w="220" w:type="pct"/>
            <w:vAlign w:val="center"/>
          </w:tcPr>
          <w:p w:rsidR="009C0C97" w:rsidRPr="00192E2E" w:rsidRDefault="009C0C97" w:rsidP="009C0C97">
            <w:pPr>
              <w:pStyle w:val="affffc"/>
              <w:jc w:val="center"/>
              <w:rPr>
                <w:sz w:val="22"/>
                <w:szCs w:val="22"/>
              </w:rPr>
            </w:pPr>
            <w:r w:rsidRPr="00192E2E">
              <w:rPr>
                <w:sz w:val="22"/>
                <w:szCs w:val="22"/>
              </w:rPr>
              <w:t>1</w:t>
            </w:r>
          </w:p>
        </w:tc>
        <w:tc>
          <w:tcPr>
            <w:tcW w:w="368" w:type="pct"/>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2</w:t>
            </w:r>
          </w:p>
        </w:tc>
        <w:tc>
          <w:tcPr>
            <w:tcW w:w="1765" w:type="pct"/>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3</w:t>
            </w:r>
          </w:p>
        </w:tc>
        <w:tc>
          <w:tcPr>
            <w:tcW w:w="2647" w:type="pct"/>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4</w:t>
            </w:r>
          </w:p>
        </w:tc>
      </w:tr>
      <w:tr w:rsidR="009C0C97" w:rsidRPr="00192E2E" w:rsidTr="0098625C">
        <w:trPr>
          <w:trHeight w:val="20"/>
          <w:jc w:val="center"/>
        </w:trPr>
        <w:tc>
          <w:tcPr>
            <w:tcW w:w="220" w:type="pct"/>
            <w:vAlign w:val="center"/>
          </w:tcPr>
          <w:p w:rsidR="009C0C97" w:rsidRPr="00192E2E" w:rsidRDefault="009C0C97" w:rsidP="009C0C97">
            <w:pPr>
              <w:pStyle w:val="affffc"/>
              <w:jc w:val="center"/>
              <w:rPr>
                <w:sz w:val="22"/>
                <w:szCs w:val="22"/>
              </w:rPr>
            </w:pPr>
            <w:r w:rsidRPr="00192E2E">
              <w:rPr>
                <w:sz w:val="22"/>
                <w:szCs w:val="22"/>
              </w:rPr>
              <w:t>1</w:t>
            </w:r>
          </w:p>
        </w:tc>
        <w:tc>
          <w:tcPr>
            <w:tcW w:w="368" w:type="pct"/>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1</w:t>
            </w:r>
          </w:p>
        </w:tc>
        <w:tc>
          <w:tcPr>
            <w:tcW w:w="1765" w:type="pct"/>
            <w:tcMar>
              <w:left w:w="57" w:type="dxa"/>
              <w:right w:w="57" w:type="dxa"/>
            </w:tcMar>
            <w:vAlign w:val="center"/>
          </w:tcPr>
          <w:p w:rsidR="009C0C97" w:rsidRPr="00192E2E" w:rsidRDefault="009C0C97" w:rsidP="009C0C97">
            <w:pPr>
              <w:pStyle w:val="affffc"/>
              <w:jc w:val="both"/>
              <w:rPr>
                <w:sz w:val="22"/>
                <w:szCs w:val="22"/>
              </w:rPr>
            </w:pPr>
            <w:r w:rsidRPr="00192E2E">
              <w:rPr>
                <w:sz w:val="22"/>
                <w:szCs w:val="22"/>
              </w:rPr>
              <w:t>Хвойные и лиственные насаждения I-II классов бонитета с длинными и широкими кронами деревьев, здоровым и красивым подлеском и подростом средней густоты. Участок с хорошей проходимостью, незахламленный</w:t>
            </w:r>
          </w:p>
        </w:tc>
        <w:tc>
          <w:tcPr>
            <w:tcW w:w="2647" w:type="pct"/>
            <w:tcMar>
              <w:left w:w="57" w:type="dxa"/>
              <w:right w:w="57" w:type="dxa"/>
            </w:tcMar>
            <w:vAlign w:val="center"/>
          </w:tcPr>
          <w:p w:rsidR="009C0C97" w:rsidRPr="00192E2E" w:rsidRDefault="009C0C97" w:rsidP="009C0C97">
            <w:pPr>
              <w:pStyle w:val="affffc"/>
              <w:jc w:val="both"/>
              <w:rPr>
                <w:sz w:val="22"/>
                <w:szCs w:val="22"/>
              </w:rPr>
            </w:pPr>
            <w:r w:rsidRPr="00192E2E">
              <w:rPr>
                <w:sz w:val="22"/>
                <w:szCs w:val="22"/>
              </w:rPr>
              <w:t>Площадь до 1,0 га (прогалины, поляны), хорошо дренированные свежие и сухие почвы; участки площадью от 1 до 3га со сложными, извилистыми границами, хорошо выраженным рельефом, декоративными опушками, имеются единичные декоративные деревья или сформировавшиеся древесно-кустарниковые группы; небольшие красочные водоемы с ясно выраженными берегами, обрамленными декоративной растительностью</w:t>
            </w:r>
          </w:p>
        </w:tc>
      </w:tr>
      <w:tr w:rsidR="009C0C97" w:rsidRPr="00192E2E" w:rsidTr="0098625C">
        <w:tblPrEx>
          <w:tblCellMar>
            <w:left w:w="6" w:type="dxa"/>
            <w:right w:w="6" w:type="dxa"/>
          </w:tblCellMar>
        </w:tblPrEx>
        <w:trPr>
          <w:trHeight w:val="20"/>
          <w:jc w:val="center"/>
        </w:trPr>
        <w:tc>
          <w:tcPr>
            <w:tcW w:w="220" w:type="pct"/>
            <w:tcBorders>
              <w:top w:val="single" w:sz="4" w:space="0" w:color="auto"/>
              <w:left w:val="single" w:sz="4" w:space="0" w:color="auto"/>
              <w:bottom w:val="single" w:sz="4" w:space="0" w:color="auto"/>
              <w:right w:val="single" w:sz="4" w:space="0" w:color="auto"/>
            </w:tcBorders>
            <w:vAlign w:val="center"/>
          </w:tcPr>
          <w:p w:rsidR="009C0C97" w:rsidRPr="00192E2E" w:rsidRDefault="009C0C97" w:rsidP="009C0C97">
            <w:pPr>
              <w:pStyle w:val="affffc"/>
              <w:jc w:val="center"/>
              <w:rPr>
                <w:sz w:val="22"/>
                <w:szCs w:val="22"/>
              </w:rPr>
            </w:pPr>
            <w:r w:rsidRPr="00192E2E">
              <w:rPr>
                <w:sz w:val="22"/>
                <w:szCs w:val="22"/>
              </w:rPr>
              <w:t>2</w:t>
            </w:r>
          </w:p>
        </w:tc>
        <w:tc>
          <w:tcPr>
            <w:tcW w:w="368"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2</w:t>
            </w:r>
          </w:p>
        </w:tc>
        <w:tc>
          <w:tcPr>
            <w:tcW w:w="176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both"/>
              <w:rPr>
                <w:sz w:val="22"/>
                <w:szCs w:val="22"/>
              </w:rPr>
            </w:pPr>
            <w:r w:rsidRPr="00192E2E">
              <w:rPr>
                <w:sz w:val="22"/>
                <w:szCs w:val="22"/>
              </w:rPr>
              <w:t>Насаждения III класса бонитета с участием ольхи и осины до 5 единиц состава при средней ширине и длине крон, густом или угнетенном подросте и подлеске. Участок частично захламлен (до 5 м3/га)</w:t>
            </w:r>
          </w:p>
        </w:tc>
        <w:tc>
          <w:tcPr>
            <w:tcW w:w="26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both"/>
              <w:rPr>
                <w:sz w:val="22"/>
                <w:szCs w:val="22"/>
              </w:rPr>
            </w:pPr>
            <w:r w:rsidRPr="00192E2E">
              <w:rPr>
                <w:sz w:val="22"/>
                <w:szCs w:val="22"/>
              </w:rPr>
              <w:t xml:space="preserve">Открытые пространства больших размеров с конфигурацией границ простой формы; водные пространства, обрамленные </w:t>
            </w:r>
            <w:proofErr w:type="spellStart"/>
            <w:r w:rsidRPr="00192E2E">
              <w:rPr>
                <w:sz w:val="22"/>
                <w:szCs w:val="22"/>
              </w:rPr>
              <w:t>малодекоративной</w:t>
            </w:r>
            <w:proofErr w:type="spellEnd"/>
            <w:r w:rsidRPr="00192E2E">
              <w:rPr>
                <w:sz w:val="22"/>
                <w:szCs w:val="22"/>
              </w:rPr>
              <w:t xml:space="preserve"> растительностью; участки без древесной растительности, заросшие кустарниками</w:t>
            </w:r>
          </w:p>
        </w:tc>
      </w:tr>
      <w:tr w:rsidR="009C0C97" w:rsidRPr="00192E2E" w:rsidTr="0098625C">
        <w:tblPrEx>
          <w:tblCellMar>
            <w:left w:w="6" w:type="dxa"/>
            <w:right w:w="6" w:type="dxa"/>
          </w:tblCellMar>
        </w:tblPrEx>
        <w:trPr>
          <w:trHeight w:val="20"/>
          <w:jc w:val="center"/>
        </w:trPr>
        <w:tc>
          <w:tcPr>
            <w:tcW w:w="220" w:type="pct"/>
            <w:tcBorders>
              <w:top w:val="single" w:sz="4" w:space="0" w:color="auto"/>
              <w:left w:val="single" w:sz="4" w:space="0" w:color="auto"/>
              <w:bottom w:val="single" w:sz="4" w:space="0" w:color="auto"/>
              <w:right w:val="single" w:sz="4" w:space="0" w:color="auto"/>
            </w:tcBorders>
            <w:vAlign w:val="center"/>
          </w:tcPr>
          <w:p w:rsidR="009C0C97" w:rsidRPr="00192E2E" w:rsidRDefault="009C0C97" w:rsidP="009C0C97">
            <w:pPr>
              <w:pStyle w:val="affffc"/>
              <w:jc w:val="center"/>
              <w:rPr>
                <w:sz w:val="22"/>
                <w:szCs w:val="22"/>
              </w:rPr>
            </w:pPr>
            <w:r w:rsidRPr="00192E2E">
              <w:rPr>
                <w:sz w:val="22"/>
                <w:szCs w:val="22"/>
              </w:rPr>
              <w:t>3</w:t>
            </w:r>
          </w:p>
        </w:tc>
        <w:tc>
          <w:tcPr>
            <w:tcW w:w="368"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3</w:t>
            </w:r>
          </w:p>
        </w:tc>
        <w:tc>
          <w:tcPr>
            <w:tcW w:w="176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both"/>
              <w:rPr>
                <w:sz w:val="22"/>
                <w:szCs w:val="22"/>
              </w:rPr>
            </w:pPr>
            <w:r w:rsidRPr="00192E2E">
              <w:rPr>
                <w:sz w:val="22"/>
                <w:szCs w:val="22"/>
              </w:rPr>
              <w:t>Насаждения с преобладанием ольхи и осины, а также хвойные IV-V классов бонитета. У деревьев плохо развиты кроны. Захламленность и сухостой от 5 м3/га и выше</w:t>
            </w:r>
          </w:p>
        </w:tc>
        <w:tc>
          <w:tcPr>
            <w:tcW w:w="26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both"/>
              <w:rPr>
                <w:sz w:val="22"/>
                <w:szCs w:val="22"/>
              </w:rPr>
            </w:pPr>
            <w:proofErr w:type="spellStart"/>
            <w:r w:rsidRPr="00192E2E">
              <w:rPr>
                <w:sz w:val="22"/>
                <w:szCs w:val="22"/>
              </w:rPr>
              <w:t>Необлесившиеся</w:t>
            </w:r>
            <w:proofErr w:type="spellEnd"/>
            <w:r w:rsidRPr="00192E2E">
              <w:rPr>
                <w:sz w:val="22"/>
                <w:szCs w:val="22"/>
              </w:rPr>
              <w:t xml:space="preserve"> вырубки, пашни, линии электропередачи, хозяйственные дворы, болота и другие открытые площади</w:t>
            </w:r>
            <w:r w:rsidR="004A662A" w:rsidRPr="00192E2E">
              <w:rPr>
                <w:sz w:val="22"/>
                <w:szCs w:val="22"/>
              </w:rPr>
              <w:t>,</w:t>
            </w:r>
            <w:r w:rsidRPr="00192E2E">
              <w:rPr>
                <w:sz w:val="22"/>
                <w:szCs w:val="22"/>
              </w:rPr>
              <w:t xml:space="preserve"> и водоемы с низкой декоративностью</w:t>
            </w:r>
          </w:p>
        </w:tc>
      </w:tr>
    </w:tbl>
    <w:p w:rsidR="009C0C97" w:rsidRPr="00192E2E" w:rsidRDefault="009C0C97" w:rsidP="0098625C">
      <w:pPr>
        <w:pStyle w:val="-3"/>
        <w:spacing w:line="240" w:lineRule="auto"/>
        <w:rPr>
          <w:sz w:val="18"/>
          <w:szCs w:val="18"/>
        </w:rPr>
      </w:pPr>
      <w:r w:rsidRPr="00192E2E">
        <w:rPr>
          <w:sz w:val="18"/>
          <w:szCs w:val="18"/>
        </w:rPr>
        <w:t>Примечания: Эстетическая оценка открытых ландшафтов проводится с учетом следующих показателей:</w:t>
      </w:r>
    </w:p>
    <w:p w:rsidR="009C0C97" w:rsidRPr="00192E2E" w:rsidRDefault="009C0C97" w:rsidP="0098625C">
      <w:pPr>
        <w:pStyle w:val="ad"/>
        <w:numPr>
          <w:ilvl w:val="0"/>
          <w:numId w:val="15"/>
        </w:numPr>
        <w:spacing w:after="0" w:line="240" w:lineRule="auto"/>
        <w:ind w:left="0" w:firstLine="709"/>
        <w:jc w:val="both"/>
        <w:rPr>
          <w:rFonts w:ascii="Times New Roman" w:hAnsi="Times New Roman"/>
          <w:sz w:val="18"/>
          <w:szCs w:val="28"/>
        </w:rPr>
      </w:pPr>
      <w:r w:rsidRPr="00192E2E">
        <w:rPr>
          <w:rFonts w:ascii="Times New Roman" w:hAnsi="Times New Roman"/>
          <w:sz w:val="18"/>
          <w:szCs w:val="28"/>
        </w:rPr>
        <w:t>положение на местности, влажность почвы, проходимость;</w:t>
      </w:r>
    </w:p>
    <w:p w:rsidR="009C0C97" w:rsidRPr="00192E2E" w:rsidRDefault="009C0C97" w:rsidP="0098625C">
      <w:pPr>
        <w:pStyle w:val="ad"/>
        <w:numPr>
          <w:ilvl w:val="0"/>
          <w:numId w:val="15"/>
        </w:numPr>
        <w:spacing w:after="0" w:line="240" w:lineRule="auto"/>
        <w:ind w:left="0" w:firstLine="709"/>
        <w:jc w:val="both"/>
        <w:rPr>
          <w:rFonts w:ascii="Times New Roman" w:hAnsi="Times New Roman"/>
          <w:sz w:val="18"/>
          <w:szCs w:val="28"/>
        </w:rPr>
      </w:pPr>
      <w:r w:rsidRPr="00192E2E">
        <w:rPr>
          <w:rFonts w:ascii="Times New Roman" w:hAnsi="Times New Roman"/>
          <w:sz w:val="18"/>
          <w:szCs w:val="28"/>
        </w:rPr>
        <w:t>размер и конфигурация участка;</w:t>
      </w:r>
    </w:p>
    <w:p w:rsidR="009C0C97" w:rsidRPr="00192E2E" w:rsidRDefault="009C0C97" w:rsidP="0098625C">
      <w:pPr>
        <w:pStyle w:val="ad"/>
        <w:numPr>
          <w:ilvl w:val="0"/>
          <w:numId w:val="15"/>
        </w:numPr>
        <w:spacing w:after="0" w:line="240" w:lineRule="auto"/>
        <w:ind w:left="0" w:firstLine="709"/>
        <w:jc w:val="both"/>
        <w:rPr>
          <w:rFonts w:ascii="Times New Roman" w:hAnsi="Times New Roman"/>
          <w:sz w:val="18"/>
          <w:szCs w:val="28"/>
        </w:rPr>
      </w:pPr>
      <w:r w:rsidRPr="00192E2E">
        <w:rPr>
          <w:rFonts w:ascii="Times New Roman" w:hAnsi="Times New Roman"/>
          <w:sz w:val="18"/>
          <w:szCs w:val="28"/>
        </w:rPr>
        <w:t>живописность опушек и местности, окружающих открытые пространства;</w:t>
      </w:r>
    </w:p>
    <w:p w:rsidR="009C0C97" w:rsidRPr="00192E2E" w:rsidRDefault="009C0C97" w:rsidP="0098625C">
      <w:pPr>
        <w:pStyle w:val="ad"/>
        <w:numPr>
          <w:ilvl w:val="0"/>
          <w:numId w:val="15"/>
        </w:numPr>
        <w:spacing w:after="0" w:line="240" w:lineRule="auto"/>
        <w:ind w:left="0" w:firstLine="709"/>
        <w:jc w:val="both"/>
        <w:rPr>
          <w:rFonts w:ascii="Times New Roman" w:hAnsi="Times New Roman"/>
          <w:sz w:val="18"/>
          <w:szCs w:val="28"/>
        </w:rPr>
      </w:pPr>
      <w:r w:rsidRPr="00192E2E">
        <w:rPr>
          <w:rFonts w:ascii="Times New Roman" w:hAnsi="Times New Roman"/>
          <w:sz w:val="18"/>
          <w:szCs w:val="28"/>
        </w:rPr>
        <w:t>наличие и качество единичных или небольших групп деревьев и кустарников и характер их размещения;</w:t>
      </w:r>
    </w:p>
    <w:p w:rsidR="009C0C97" w:rsidRPr="00192E2E" w:rsidRDefault="009C0C97" w:rsidP="0098625C">
      <w:pPr>
        <w:pStyle w:val="ad"/>
        <w:numPr>
          <w:ilvl w:val="0"/>
          <w:numId w:val="15"/>
        </w:numPr>
        <w:spacing w:after="0" w:line="240" w:lineRule="auto"/>
        <w:ind w:left="0" w:firstLine="709"/>
        <w:jc w:val="both"/>
        <w:rPr>
          <w:rFonts w:ascii="Times New Roman" w:hAnsi="Times New Roman"/>
          <w:sz w:val="18"/>
          <w:szCs w:val="28"/>
        </w:rPr>
      </w:pPr>
      <w:r w:rsidRPr="00192E2E">
        <w:rPr>
          <w:rFonts w:ascii="Times New Roman" w:hAnsi="Times New Roman"/>
          <w:sz w:val="18"/>
          <w:szCs w:val="28"/>
        </w:rPr>
        <w:t>качество травяного и мохового покрова;</w:t>
      </w:r>
    </w:p>
    <w:p w:rsidR="009C0C97" w:rsidRPr="00192E2E" w:rsidRDefault="009C0C97" w:rsidP="0098625C">
      <w:pPr>
        <w:pStyle w:val="ad"/>
        <w:numPr>
          <w:ilvl w:val="0"/>
          <w:numId w:val="15"/>
        </w:numPr>
        <w:spacing w:after="0" w:line="240" w:lineRule="auto"/>
        <w:ind w:left="0" w:firstLine="709"/>
        <w:jc w:val="both"/>
        <w:rPr>
          <w:rFonts w:ascii="Times New Roman" w:hAnsi="Times New Roman"/>
          <w:sz w:val="18"/>
          <w:szCs w:val="28"/>
        </w:rPr>
      </w:pPr>
      <w:r w:rsidRPr="00192E2E">
        <w:rPr>
          <w:rFonts w:ascii="Times New Roman" w:hAnsi="Times New Roman"/>
          <w:sz w:val="18"/>
          <w:szCs w:val="28"/>
        </w:rPr>
        <w:t>размер и конфигурация водоемов, характер их берегов и окружающей растительности, доступность водной поверхности для отдыхающих, санитарное состояние водоема и возможность его использования для отдыха и купания.</w:t>
      </w:r>
    </w:p>
    <w:p w:rsidR="009C0C97" w:rsidRPr="00192E2E" w:rsidRDefault="009C0C97" w:rsidP="00DD1F85">
      <w:pPr>
        <w:pStyle w:val="-3"/>
        <w:spacing w:before="240"/>
      </w:pPr>
      <w:r w:rsidRPr="00192E2E">
        <w:t>Бессистемное, хаотическое использование природных ландшафтов для отдыха, отсутствие элементов благоустройства приводит к нарушению напочвенного покрова, разрушению почвы, загрязнению лесной среды и общему распаду лесных сообществ (лесного фитоценоза). Благоустройство территории - единственный цивилизованный рычаг, позволяющий свести до минимума отрицательное воздействие человека на природу.</w:t>
      </w:r>
    </w:p>
    <w:p w:rsidR="009C0C97" w:rsidRPr="00192E2E" w:rsidRDefault="009C0C97" w:rsidP="009C0C97">
      <w:pPr>
        <w:pStyle w:val="-3"/>
      </w:pPr>
      <w:r w:rsidRPr="00192E2E">
        <w:t>Лесная среда, если она предварительно не подготовлена для рекреации, начинает разрушаться при нагрузке свыше 10 чел/га. Поэтому размещаемые по функциональным зонам объекты рекреационного назначения должны иметь площади, позволяющие обеспечить полноценный отдых без нарушения природной среды. В зависимости от рекреационной нагрузки режим использования лесных участков для отдыха может быть:</w:t>
      </w:r>
    </w:p>
    <w:p w:rsidR="009C0C97" w:rsidRPr="00192E2E" w:rsidRDefault="009C0C97" w:rsidP="009C0C97">
      <w:pPr>
        <w:pStyle w:val="-3"/>
      </w:pPr>
      <w:r w:rsidRPr="00192E2E">
        <w:t>-свободный - нагрузка до 5 чел/га (мало обустроенная зона тихого отдыха);</w:t>
      </w:r>
    </w:p>
    <w:p w:rsidR="009C0C97" w:rsidRPr="00192E2E" w:rsidRDefault="009C0C97" w:rsidP="009C0C97">
      <w:pPr>
        <w:pStyle w:val="-3"/>
      </w:pPr>
      <w:r w:rsidRPr="00192E2E">
        <w:t>-средне-регулируемый - нагрузка 6-20 чел/га (в достаточной степени обустроенная объектами рекреационного назначения зона активного отдыха);</w:t>
      </w:r>
    </w:p>
    <w:p w:rsidR="009C0C97" w:rsidRPr="00192E2E" w:rsidRDefault="009C0C97" w:rsidP="009C0C97">
      <w:pPr>
        <w:pStyle w:val="-3"/>
      </w:pPr>
      <w:r w:rsidRPr="00192E2E">
        <w:t>-строго регулируемый – нагрузка более 20 чел/га (отдельные лесные участки зоны активного отдыха, которые должны быть максимально обустроены).</w:t>
      </w:r>
    </w:p>
    <w:p w:rsidR="00DC538E" w:rsidRPr="00192E2E" w:rsidRDefault="00DC538E" w:rsidP="00C20562">
      <w:pPr>
        <w:pStyle w:val="afffe"/>
        <w:spacing w:before="120" w:after="120"/>
      </w:pPr>
      <w:r w:rsidRPr="00192E2E">
        <w:t>Таблица 2.9.1.</w:t>
      </w:r>
      <w:r w:rsidR="009C0C97" w:rsidRPr="00192E2E">
        <w:t>4</w:t>
      </w:r>
      <w:r w:rsidRPr="00192E2E">
        <w:t xml:space="preserve">. Классы устойчивости природных комплексов к рекреационным нагрузкам в равнинных условиях (по С.А. </w:t>
      </w:r>
      <w:proofErr w:type="spellStart"/>
      <w:r w:rsidRPr="00192E2E">
        <w:t>Генсирук</w:t>
      </w:r>
      <w:proofErr w:type="spellEnd"/>
      <w:r w:rsidRPr="00192E2E">
        <w:t xml:space="preserve">, М.С. </w:t>
      </w:r>
      <w:proofErr w:type="spellStart"/>
      <w:r w:rsidRPr="00192E2E">
        <w:t>Нижник</w:t>
      </w:r>
      <w:proofErr w:type="spellEnd"/>
      <w:r w:rsidRPr="00192E2E">
        <w:t>, Р.Р.Возняк)</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1559"/>
        <w:gridCol w:w="852"/>
        <w:gridCol w:w="835"/>
        <w:gridCol w:w="733"/>
        <w:gridCol w:w="1247"/>
        <w:gridCol w:w="881"/>
        <w:gridCol w:w="1265"/>
        <w:gridCol w:w="505"/>
        <w:gridCol w:w="881"/>
        <w:gridCol w:w="881"/>
      </w:tblGrid>
      <w:tr w:rsidR="00921DDE" w:rsidRPr="00192E2E" w:rsidTr="00097888">
        <w:trPr>
          <w:trHeight w:val="20"/>
          <w:tblHeader/>
          <w:jc w:val="center"/>
        </w:trPr>
        <w:tc>
          <w:tcPr>
            <w:tcW w:w="809" w:type="pct"/>
            <w:vMerge w:val="restart"/>
            <w:vAlign w:val="center"/>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Типы лесорастительных условий</w:t>
            </w:r>
          </w:p>
        </w:tc>
        <w:tc>
          <w:tcPr>
            <w:tcW w:w="442" w:type="pct"/>
            <w:vMerge w:val="restart"/>
            <w:vAlign w:val="center"/>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Индекс</w:t>
            </w:r>
          </w:p>
        </w:tc>
        <w:tc>
          <w:tcPr>
            <w:tcW w:w="2573" w:type="pct"/>
            <w:gridSpan w:val="5"/>
            <w:vAlign w:val="center"/>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Преобладающие породы</w:t>
            </w:r>
          </w:p>
        </w:tc>
        <w:tc>
          <w:tcPr>
            <w:tcW w:w="1176" w:type="pct"/>
            <w:gridSpan w:val="3"/>
            <w:vAlign w:val="center"/>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Другие категории</w:t>
            </w:r>
          </w:p>
        </w:tc>
      </w:tr>
      <w:tr w:rsidR="00921DDE" w:rsidRPr="00192E2E" w:rsidTr="00097888">
        <w:trPr>
          <w:trHeight w:val="20"/>
          <w:tblHeader/>
          <w:jc w:val="center"/>
        </w:trPr>
        <w:tc>
          <w:tcPr>
            <w:tcW w:w="809" w:type="pct"/>
            <w:vMerge/>
            <w:vAlign w:val="center"/>
          </w:tcPr>
          <w:p w:rsidR="00921DDE" w:rsidRPr="00192E2E" w:rsidRDefault="00921DDE" w:rsidP="0064727F">
            <w:pPr>
              <w:spacing w:after="0" w:line="240" w:lineRule="auto"/>
              <w:ind w:left="57" w:right="57"/>
              <w:jc w:val="center"/>
              <w:rPr>
                <w:rFonts w:ascii="Times New Roman" w:hAnsi="Times New Roman"/>
                <w:lang w:eastAsia="ru-RU"/>
              </w:rPr>
            </w:pPr>
          </w:p>
        </w:tc>
        <w:tc>
          <w:tcPr>
            <w:tcW w:w="442" w:type="pct"/>
            <w:vMerge/>
            <w:vAlign w:val="center"/>
          </w:tcPr>
          <w:p w:rsidR="00921DDE" w:rsidRPr="00192E2E" w:rsidRDefault="00921DDE" w:rsidP="0064727F">
            <w:pPr>
              <w:spacing w:after="0" w:line="240" w:lineRule="auto"/>
              <w:ind w:left="57" w:right="57"/>
              <w:jc w:val="center"/>
              <w:rPr>
                <w:rFonts w:ascii="Times New Roman" w:hAnsi="Times New Roman"/>
                <w:lang w:eastAsia="ru-RU"/>
              </w:rPr>
            </w:pPr>
          </w:p>
        </w:tc>
        <w:tc>
          <w:tcPr>
            <w:tcW w:w="433" w:type="pct"/>
            <w:vAlign w:val="center"/>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сосна</w:t>
            </w:r>
          </w:p>
        </w:tc>
        <w:tc>
          <w:tcPr>
            <w:tcW w:w="380" w:type="pct"/>
            <w:vAlign w:val="center"/>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ель, пихта</w:t>
            </w:r>
          </w:p>
        </w:tc>
        <w:tc>
          <w:tcPr>
            <w:tcW w:w="647" w:type="pct"/>
            <w:vAlign w:val="center"/>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дуб, бук, граб, ясень</w:t>
            </w:r>
          </w:p>
        </w:tc>
        <w:tc>
          <w:tcPr>
            <w:tcW w:w="457" w:type="pct"/>
            <w:vAlign w:val="center"/>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береза, осина</w:t>
            </w:r>
          </w:p>
        </w:tc>
        <w:tc>
          <w:tcPr>
            <w:tcW w:w="656" w:type="pct"/>
            <w:vAlign w:val="center"/>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ольха черная, ясень</w:t>
            </w:r>
          </w:p>
        </w:tc>
        <w:tc>
          <w:tcPr>
            <w:tcW w:w="262" w:type="pct"/>
            <w:vAlign w:val="center"/>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1</w:t>
            </w:r>
          </w:p>
        </w:tc>
        <w:tc>
          <w:tcPr>
            <w:tcW w:w="457" w:type="pct"/>
            <w:vAlign w:val="center"/>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2</w:t>
            </w:r>
          </w:p>
        </w:tc>
        <w:tc>
          <w:tcPr>
            <w:tcW w:w="457" w:type="pct"/>
            <w:vAlign w:val="center"/>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3</w:t>
            </w:r>
          </w:p>
        </w:tc>
      </w:tr>
      <w:tr w:rsidR="00921DDE" w:rsidRPr="00192E2E" w:rsidTr="00097888">
        <w:trPr>
          <w:trHeight w:val="20"/>
          <w:tblHeader/>
          <w:jc w:val="center"/>
        </w:trPr>
        <w:tc>
          <w:tcPr>
            <w:tcW w:w="809" w:type="pct"/>
            <w:vAlign w:val="center"/>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1</w:t>
            </w:r>
          </w:p>
        </w:tc>
        <w:tc>
          <w:tcPr>
            <w:tcW w:w="442" w:type="pct"/>
            <w:vAlign w:val="center"/>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2</w:t>
            </w:r>
          </w:p>
        </w:tc>
        <w:tc>
          <w:tcPr>
            <w:tcW w:w="433" w:type="pct"/>
            <w:vAlign w:val="center"/>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3</w:t>
            </w:r>
          </w:p>
        </w:tc>
        <w:tc>
          <w:tcPr>
            <w:tcW w:w="380" w:type="pct"/>
            <w:vAlign w:val="center"/>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4</w:t>
            </w:r>
          </w:p>
        </w:tc>
        <w:tc>
          <w:tcPr>
            <w:tcW w:w="647" w:type="pct"/>
            <w:vAlign w:val="center"/>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457" w:type="pct"/>
            <w:vAlign w:val="center"/>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6</w:t>
            </w:r>
          </w:p>
        </w:tc>
        <w:tc>
          <w:tcPr>
            <w:tcW w:w="656" w:type="pct"/>
            <w:vAlign w:val="center"/>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7</w:t>
            </w:r>
          </w:p>
        </w:tc>
        <w:tc>
          <w:tcPr>
            <w:tcW w:w="262" w:type="pct"/>
            <w:vAlign w:val="center"/>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8</w:t>
            </w:r>
          </w:p>
        </w:tc>
        <w:tc>
          <w:tcPr>
            <w:tcW w:w="457" w:type="pct"/>
            <w:vAlign w:val="center"/>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9</w:t>
            </w:r>
          </w:p>
        </w:tc>
        <w:tc>
          <w:tcPr>
            <w:tcW w:w="457" w:type="pct"/>
            <w:vAlign w:val="center"/>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10</w:t>
            </w:r>
          </w:p>
        </w:tc>
      </w:tr>
      <w:tr w:rsidR="00921DDE" w:rsidRPr="00192E2E" w:rsidTr="00097888">
        <w:trPr>
          <w:trHeight w:val="20"/>
          <w:jc w:val="center"/>
        </w:trPr>
        <w:tc>
          <w:tcPr>
            <w:tcW w:w="809" w:type="pct"/>
          </w:tcPr>
          <w:p w:rsidR="00921DDE" w:rsidRPr="00192E2E" w:rsidRDefault="00921DDE" w:rsidP="0064727F">
            <w:pPr>
              <w:spacing w:after="0" w:line="240" w:lineRule="auto"/>
              <w:ind w:left="57" w:right="57"/>
              <w:rPr>
                <w:rFonts w:ascii="Times New Roman" w:hAnsi="Times New Roman"/>
                <w:b/>
                <w:bCs/>
                <w:lang w:eastAsia="ru-RU"/>
              </w:rPr>
            </w:pPr>
            <w:r w:rsidRPr="00192E2E">
              <w:rPr>
                <w:rFonts w:ascii="Times New Roman" w:hAnsi="Times New Roman"/>
                <w:b/>
                <w:bCs/>
                <w:lang w:eastAsia="ru-RU"/>
              </w:rPr>
              <w:t>Бор</w:t>
            </w:r>
          </w:p>
        </w:tc>
        <w:tc>
          <w:tcPr>
            <w:tcW w:w="442" w:type="pct"/>
          </w:tcPr>
          <w:p w:rsidR="00921DDE" w:rsidRPr="00192E2E" w:rsidRDefault="00921DDE" w:rsidP="0064727F">
            <w:pPr>
              <w:spacing w:after="0" w:line="240" w:lineRule="auto"/>
              <w:ind w:left="57" w:right="57"/>
              <w:jc w:val="center"/>
              <w:rPr>
                <w:rFonts w:ascii="Times New Roman" w:hAnsi="Times New Roman"/>
                <w:lang w:eastAsia="ru-RU"/>
              </w:rPr>
            </w:pPr>
          </w:p>
        </w:tc>
        <w:tc>
          <w:tcPr>
            <w:tcW w:w="433" w:type="pct"/>
          </w:tcPr>
          <w:p w:rsidR="00921DDE" w:rsidRPr="00192E2E" w:rsidRDefault="00921DDE" w:rsidP="0064727F">
            <w:pPr>
              <w:spacing w:after="0" w:line="240" w:lineRule="auto"/>
              <w:ind w:left="57" w:right="57"/>
              <w:jc w:val="center"/>
              <w:rPr>
                <w:rFonts w:ascii="Times New Roman" w:hAnsi="Times New Roman"/>
                <w:lang w:eastAsia="ru-RU"/>
              </w:rPr>
            </w:pPr>
          </w:p>
        </w:tc>
        <w:tc>
          <w:tcPr>
            <w:tcW w:w="380" w:type="pct"/>
          </w:tcPr>
          <w:p w:rsidR="00921DDE" w:rsidRPr="00192E2E" w:rsidRDefault="00921DDE" w:rsidP="0064727F">
            <w:pPr>
              <w:spacing w:after="0" w:line="240" w:lineRule="auto"/>
              <w:ind w:left="57" w:right="57"/>
              <w:jc w:val="center"/>
              <w:rPr>
                <w:rFonts w:ascii="Times New Roman" w:hAnsi="Times New Roman"/>
                <w:lang w:eastAsia="ru-RU"/>
              </w:rPr>
            </w:pPr>
          </w:p>
        </w:tc>
        <w:tc>
          <w:tcPr>
            <w:tcW w:w="647" w:type="pct"/>
          </w:tcPr>
          <w:p w:rsidR="00921DDE" w:rsidRPr="00192E2E" w:rsidRDefault="00921DDE" w:rsidP="0064727F">
            <w:pPr>
              <w:spacing w:after="0" w:line="240" w:lineRule="auto"/>
              <w:ind w:left="57" w:right="57"/>
              <w:jc w:val="center"/>
              <w:rPr>
                <w:rFonts w:ascii="Times New Roman" w:hAnsi="Times New Roman"/>
                <w:lang w:eastAsia="ru-RU"/>
              </w:rPr>
            </w:pP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p>
        </w:tc>
        <w:tc>
          <w:tcPr>
            <w:tcW w:w="656" w:type="pct"/>
          </w:tcPr>
          <w:p w:rsidR="00921DDE" w:rsidRPr="00192E2E" w:rsidRDefault="00921DDE" w:rsidP="0064727F">
            <w:pPr>
              <w:spacing w:after="0" w:line="240" w:lineRule="auto"/>
              <w:ind w:left="57" w:right="57"/>
              <w:jc w:val="center"/>
              <w:rPr>
                <w:rFonts w:ascii="Times New Roman" w:hAnsi="Times New Roman"/>
                <w:lang w:eastAsia="ru-RU"/>
              </w:rPr>
            </w:pPr>
          </w:p>
        </w:tc>
        <w:tc>
          <w:tcPr>
            <w:tcW w:w="262" w:type="pct"/>
          </w:tcPr>
          <w:p w:rsidR="00921DDE" w:rsidRPr="00192E2E" w:rsidRDefault="00921DDE" w:rsidP="0064727F">
            <w:pPr>
              <w:spacing w:after="0" w:line="240" w:lineRule="auto"/>
              <w:ind w:left="57" w:right="57"/>
              <w:jc w:val="center"/>
              <w:rPr>
                <w:rFonts w:ascii="Times New Roman" w:hAnsi="Times New Roman"/>
                <w:lang w:eastAsia="ru-RU"/>
              </w:rPr>
            </w:pP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p>
        </w:tc>
      </w:tr>
      <w:tr w:rsidR="00921DDE" w:rsidRPr="00192E2E" w:rsidTr="00097888">
        <w:trPr>
          <w:trHeight w:val="20"/>
          <w:jc w:val="center"/>
        </w:trPr>
        <w:tc>
          <w:tcPr>
            <w:tcW w:w="809" w:type="pct"/>
          </w:tcPr>
          <w:p w:rsidR="00921DDE" w:rsidRPr="00192E2E" w:rsidRDefault="00921DDE" w:rsidP="0064727F">
            <w:pPr>
              <w:spacing w:after="0" w:line="240" w:lineRule="auto"/>
              <w:ind w:left="57" w:right="57"/>
              <w:rPr>
                <w:rFonts w:ascii="Times New Roman" w:hAnsi="Times New Roman"/>
                <w:lang w:eastAsia="ru-RU"/>
              </w:rPr>
            </w:pPr>
            <w:r w:rsidRPr="00192E2E">
              <w:rPr>
                <w:rFonts w:ascii="Times New Roman" w:hAnsi="Times New Roman"/>
                <w:lang w:eastAsia="ru-RU"/>
              </w:rPr>
              <w:t>Очень сухой</w:t>
            </w:r>
          </w:p>
        </w:tc>
        <w:tc>
          <w:tcPr>
            <w:tcW w:w="442" w:type="pct"/>
          </w:tcPr>
          <w:p w:rsidR="00921DDE" w:rsidRPr="00192E2E" w:rsidRDefault="00921DDE" w:rsidP="0064727F">
            <w:pPr>
              <w:spacing w:after="0" w:line="240" w:lineRule="auto"/>
              <w:ind w:left="57" w:right="57"/>
              <w:jc w:val="center"/>
              <w:rPr>
                <w:rFonts w:ascii="Times New Roman" w:hAnsi="Times New Roman"/>
                <w:vertAlign w:val="subscript"/>
                <w:lang w:eastAsia="ru-RU"/>
              </w:rPr>
            </w:pPr>
            <w:r w:rsidRPr="00192E2E">
              <w:rPr>
                <w:rFonts w:ascii="Times New Roman" w:hAnsi="Times New Roman"/>
                <w:lang w:eastAsia="ru-RU"/>
              </w:rPr>
              <w:t>А</w:t>
            </w:r>
            <w:r w:rsidRPr="00192E2E">
              <w:rPr>
                <w:rFonts w:ascii="Times New Roman" w:hAnsi="Times New Roman"/>
                <w:vertAlign w:val="subscript"/>
                <w:lang w:eastAsia="ru-RU"/>
              </w:rPr>
              <w:t>0</w:t>
            </w:r>
          </w:p>
        </w:tc>
        <w:tc>
          <w:tcPr>
            <w:tcW w:w="433"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380"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64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656"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26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r>
      <w:tr w:rsidR="00921DDE" w:rsidRPr="00192E2E" w:rsidTr="00097888">
        <w:trPr>
          <w:trHeight w:val="20"/>
          <w:jc w:val="center"/>
        </w:trPr>
        <w:tc>
          <w:tcPr>
            <w:tcW w:w="809" w:type="pct"/>
          </w:tcPr>
          <w:p w:rsidR="00921DDE" w:rsidRPr="00192E2E" w:rsidRDefault="00921DDE" w:rsidP="0064727F">
            <w:pPr>
              <w:spacing w:after="0" w:line="240" w:lineRule="auto"/>
              <w:ind w:left="57" w:right="57"/>
              <w:rPr>
                <w:rFonts w:ascii="Times New Roman" w:hAnsi="Times New Roman"/>
                <w:lang w:eastAsia="ru-RU"/>
              </w:rPr>
            </w:pPr>
            <w:r w:rsidRPr="00192E2E">
              <w:rPr>
                <w:rFonts w:ascii="Times New Roman" w:hAnsi="Times New Roman"/>
                <w:lang w:eastAsia="ru-RU"/>
              </w:rPr>
              <w:t>Сухой</w:t>
            </w:r>
          </w:p>
        </w:tc>
        <w:tc>
          <w:tcPr>
            <w:tcW w:w="442" w:type="pct"/>
          </w:tcPr>
          <w:p w:rsidR="00921DDE" w:rsidRPr="00192E2E" w:rsidRDefault="00921DDE" w:rsidP="0064727F">
            <w:pPr>
              <w:spacing w:after="0" w:line="240" w:lineRule="auto"/>
              <w:ind w:left="57" w:right="57"/>
              <w:jc w:val="center"/>
              <w:rPr>
                <w:rFonts w:ascii="Times New Roman" w:hAnsi="Times New Roman"/>
                <w:vertAlign w:val="subscript"/>
                <w:lang w:eastAsia="ru-RU"/>
              </w:rPr>
            </w:pPr>
            <w:r w:rsidRPr="00192E2E">
              <w:rPr>
                <w:rFonts w:ascii="Times New Roman" w:hAnsi="Times New Roman"/>
                <w:lang w:eastAsia="ru-RU"/>
              </w:rPr>
              <w:t>А</w:t>
            </w:r>
            <w:r w:rsidRPr="00192E2E">
              <w:rPr>
                <w:rFonts w:ascii="Times New Roman" w:hAnsi="Times New Roman"/>
                <w:vertAlign w:val="subscript"/>
                <w:lang w:eastAsia="ru-RU"/>
              </w:rPr>
              <w:t>1</w:t>
            </w:r>
          </w:p>
        </w:tc>
        <w:tc>
          <w:tcPr>
            <w:tcW w:w="433"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380"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64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656"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26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4</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r>
      <w:tr w:rsidR="00921DDE" w:rsidRPr="00192E2E" w:rsidTr="00097888">
        <w:trPr>
          <w:trHeight w:val="20"/>
          <w:jc w:val="center"/>
        </w:trPr>
        <w:tc>
          <w:tcPr>
            <w:tcW w:w="809" w:type="pct"/>
          </w:tcPr>
          <w:p w:rsidR="00921DDE" w:rsidRPr="00192E2E" w:rsidRDefault="00921DDE" w:rsidP="0064727F">
            <w:pPr>
              <w:spacing w:after="0" w:line="240" w:lineRule="auto"/>
              <w:ind w:left="57" w:right="57"/>
              <w:rPr>
                <w:rFonts w:ascii="Times New Roman" w:hAnsi="Times New Roman"/>
                <w:lang w:eastAsia="ru-RU"/>
              </w:rPr>
            </w:pPr>
            <w:r w:rsidRPr="00192E2E">
              <w:rPr>
                <w:rFonts w:ascii="Times New Roman" w:hAnsi="Times New Roman"/>
                <w:lang w:eastAsia="ru-RU"/>
              </w:rPr>
              <w:t>Свежий</w:t>
            </w:r>
          </w:p>
        </w:tc>
        <w:tc>
          <w:tcPr>
            <w:tcW w:w="44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А</w:t>
            </w:r>
            <w:r w:rsidRPr="00192E2E">
              <w:rPr>
                <w:rFonts w:ascii="Times New Roman" w:hAnsi="Times New Roman"/>
                <w:vertAlign w:val="subscript"/>
                <w:lang w:eastAsia="ru-RU"/>
              </w:rPr>
              <w:t>2</w:t>
            </w:r>
          </w:p>
        </w:tc>
        <w:tc>
          <w:tcPr>
            <w:tcW w:w="433"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4</w:t>
            </w:r>
          </w:p>
        </w:tc>
        <w:tc>
          <w:tcPr>
            <w:tcW w:w="380"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64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4</w:t>
            </w:r>
          </w:p>
        </w:tc>
        <w:tc>
          <w:tcPr>
            <w:tcW w:w="656"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26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3</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r>
      <w:tr w:rsidR="00921DDE" w:rsidRPr="00192E2E" w:rsidTr="00097888">
        <w:trPr>
          <w:trHeight w:val="20"/>
          <w:jc w:val="center"/>
        </w:trPr>
        <w:tc>
          <w:tcPr>
            <w:tcW w:w="809" w:type="pct"/>
          </w:tcPr>
          <w:p w:rsidR="00921DDE" w:rsidRPr="00192E2E" w:rsidRDefault="00921DDE" w:rsidP="0064727F">
            <w:pPr>
              <w:spacing w:after="0" w:line="240" w:lineRule="auto"/>
              <w:ind w:left="57" w:right="57"/>
              <w:rPr>
                <w:rFonts w:ascii="Times New Roman" w:hAnsi="Times New Roman"/>
                <w:lang w:eastAsia="ru-RU"/>
              </w:rPr>
            </w:pPr>
            <w:r w:rsidRPr="00192E2E">
              <w:rPr>
                <w:rFonts w:ascii="Times New Roman" w:hAnsi="Times New Roman"/>
                <w:lang w:eastAsia="ru-RU"/>
              </w:rPr>
              <w:t>Влажный</w:t>
            </w:r>
          </w:p>
        </w:tc>
        <w:tc>
          <w:tcPr>
            <w:tcW w:w="44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А</w:t>
            </w:r>
            <w:r w:rsidRPr="00192E2E">
              <w:rPr>
                <w:rFonts w:ascii="Times New Roman" w:hAnsi="Times New Roman"/>
                <w:vertAlign w:val="subscript"/>
                <w:lang w:eastAsia="ru-RU"/>
              </w:rPr>
              <w:t>3</w:t>
            </w:r>
          </w:p>
        </w:tc>
        <w:tc>
          <w:tcPr>
            <w:tcW w:w="433"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3</w:t>
            </w:r>
          </w:p>
        </w:tc>
        <w:tc>
          <w:tcPr>
            <w:tcW w:w="380"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64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4</w:t>
            </w:r>
          </w:p>
        </w:tc>
        <w:tc>
          <w:tcPr>
            <w:tcW w:w="656"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26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r>
      <w:tr w:rsidR="00921DDE" w:rsidRPr="00192E2E" w:rsidTr="00097888">
        <w:trPr>
          <w:trHeight w:val="20"/>
          <w:jc w:val="center"/>
        </w:trPr>
        <w:tc>
          <w:tcPr>
            <w:tcW w:w="809" w:type="pct"/>
          </w:tcPr>
          <w:p w:rsidR="00921DDE" w:rsidRPr="00192E2E" w:rsidRDefault="00921DDE" w:rsidP="0064727F">
            <w:pPr>
              <w:spacing w:after="0" w:line="240" w:lineRule="auto"/>
              <w:ind w:left="57" w:right="57"/>
              <w:rPr>
                <w:rFonts w:ascii="Times New Roman" w:hAnsi="Times New Roman"/>
                <w:lang w:eastAsia="ru-RU"/>
              </w:rPr>
            </w:pPr>
            <w:r w:rsidRPr="00192E2E">
              <w:rPr>
                <w:rFonts w:ascii="Times New Roman" w:hAnsi="Times New Roman"/>
                <w:lang w:eastAsia="ru-RU"/>
              </w:rPr>
              <w:t>Сырой</w:t>
            </w:r>
          </w:p>
        </w:tc>
        <w:tc>
          <w:tcPr>
            <w:tcW w:w="44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А</w:t>
            </w:r>
            <w:r w:rsidRPr="00192E2E">
              <w:rPr>
                <w:rFonts w:ascii="Times New Roman" w:hAnsi="Times New Roman"/>
                <w:vertAlign w:val="subscript"/>
                <w:lang w:eastAsia="ru-RU"/>
              </w:rPr>
              <w:t>4</w:t>
            </w:r>
          </w:p>
        </w:tc>
        <w:tc>
          <w:tcPr>
            <w:tcW w:w="433"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380"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64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656"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26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r>
      <w:tr w:rsidR="00921DDE" w:rsidRPr="00192E2E" w:rsidTr="00097888">
        <w:trPr>
          <w:trHeight w:val="20"/>
          <w:jc w:val="center"/>
        </w:trPr>
        <w:tc>
          <w:tcPr>
            <w:tcW w:w="809" w:type="pct"/>
          </w:tcPr>
          <w:p w:rsidR="00921DDE" w:rsidRPr="00192E2E" w:rsidRDefault="00921DDE" w:rsidP="0064727F">
            <w:pPr>
              <w:spacing w:after="0" w:line="240" w:lineRule="auto"/>
              <w:ind w:left="57" w:right="57"/>
              <w:rPr>
                <w:rFonts w:ascii="Times New Roman" w:hAnsi="Times New Roman"/>
                <w:lang w:eastAsia="ru-RU"/>
              </w:rPr>
            </w:pPr>
            <w:r w:rsidRPr="00192E2E">
              <w:rPr>
                <w:rFonts w:ascii="Times New Roman" w:hAnsi="Times New Roman"/>
                <w:lang w:eastAsia="ru-RU"/>
              </w:rPr>
              <w:t>Мокрый</w:t>
            </w:r>
          </w:p>
        </w:tc>
        <w:tc>
          <w:tcPr>
            <w:tcW w:w="44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А</w:t>
            </w:r>
            <w:r w:rsidRPr="00192E2E">
              <w:rPr>
                <w:rFonts w:ascii="Times New Roman" w:hAnsi="Times New Roman"/>
                <w:vertAlign w:val="subscript"/>
                <w:lang w:eastAsia="ru-RU"/>
              </w:rPr>
              <w:t>5</w:t>
            </w:r>
          </w:p>
        </w:tc>
        <w:tc>
          <w:tcPr>
            <w:tcW w:w="433"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380"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64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656"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26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r>
      <w:tr w:rsidR="00921DDE" w:rsidRPr="00192E2E" w:rsidTr="00097888">
        <w:trPr>
          <w:trHeight w:val="20"/>
          <w:jc w:val="center"/>
        </w:trPr>
        <w:tc>
          <w:tcPr>
            <w:tcW w:w="809" w:type="pct"/>
          </w:tcPr>
          <w:p w:rsidR="00921DDE" w:rsidRPr="00192E2E" w:rsidRDefault="00921DDE" w:rsidP="0064727F">
            <w:pPr>
              <w:spacing w:after="0" w:line="240" w:lineRule="auto"/>
              <w:ind w:left="57" w:right="57"/>
              <w:rPr>
                <w:rFonts w:ascii="Times New Roman" w:hAnsi="Times New Roman"/>
                <w:b/>
                <w:bCs/>
                <w:lang w:eastAsia="ru-RU"/>
              </w:rPr>
            </w:pPr>
            <w:proofErr w:type="spellStart"/>
            <w:r w:rsidRPr="00192E2E">
              <w:rPr>
                <w:rFonts w:ascii="Times New Roman" w:hAnsi="Times New Roman"/>
                <w:b/>
                <w:bCs/>
                <w:lang w:eastAsia="ru-RU"/>
              </w:rPr>
              <w:t>Суборь</w:t>
            </w:r>
            <w:proofErr w:type="spellEnd"/>
          </w:p>
        </w:tc>
        <w:tc>
          <w:tcPr>
            <w:tcW w:w="442" w:type="pct"/>
          </w:tcPr>
          <w:p w:rsidR="00921DDE" w:rsidRPr="00192E2E" w:rsidRDefault="00921DDE" w:rsidP="0064727F">
            <w:pPr>
              <w:spacing w:after="0" w:line="240" w:lineRule="auto"/>
              <w:ind w:left="57" w:right="57"/>
              <w:jc w:val="center"/>
              <w:rPr>
                <w:rFonts w:ascii="Times New Roman" w:hAnsi="Times New Roman"/>
                <w:lang w:eastAsia="ru-RU"/>
              </w:rPr>
            </w:pPr>
          </w:p>
        </w:tc>
        <w:tc>
          <w:tcPr>
            <w:tcW w:w="433" w:type="pct"/>
          </w:tcPr>
          <w:p w:rsidR="00921DDE" w:rsidRPr="00192E2E" w:rsidRDefault="00921DDE" w:rsidP="0064727F">
            <w:pPr>
              <w:spacing w:after="0" w:line="240" w:lineRule="auto"/>
              <w:ind w:left="57" w:right="57"/>
              <w:jc w:val="center"/>
              <w:rPr>
                <w:rFonts w:ascii="Times New Roman" w:hAnsi="Times New Roman"/>
                <w:lang w:eastAsia="ru-RU"/>
              </w:rPr>
            </w:pPr>
          </w:p>
        </w:tc>
        <w:tc>
          <w:tcPr>
            <w:tcW w:w="380" w:type="pct"/>
          </w:tcPr>
          <w:p w:rsidR="00921DDE" w:rsidRPr="00192E2E" w:rsidRDefault="00921DDE" w:rsidP="0064727F">
            <w:pPr>
              <w:spacing w:after="0" w:line="240" w:lineRule="auto"/>
              <w:ind w:left="57" w:right="57"/>
              <w:jc w:val="center"/>
              <w:rPr>
                <w:rFonts w:ascii="Times New Roman" w:hAnsi="Times New Roman"/>
                <w:lang w:eastAsia="ru-RU"/>
              </w:rPr>
            </w:pPr>
          </w:p>
        </w:tc>
        <w:tc>
          <w:tcPr>
            <w:tcW w:w="647" w:type="pct"/>
          </w:tcPr>
          <w:p w:rsidR="00921DDE" w:rsidRPr="00192E2E" w:rsidRDefault="00921DDE" w:rsidP="0064727F">
            <w:pPr>
              <w:spacing w:after="0" w:line="240" w:lineRule="auto"/>
              <w:ind w:left="57" w:right="57"/>
              <w:jc w:val="center"/>
              <w:rPr>
                <w:rFonts w:ascii="Times New Roman" w:hAnsi="Times New Roman"/>
                <w:lang w:eastAsia="ru-RU"/>
              </w:rPr>
            </w:pP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p>
        </w:tc>
        <w:tc>
          <w:tcPr>
            <w:tcW w:w="656" w:type="pct"/>
          </w:tcPr>
          <w:p w:rsidR="00921DDE" w:rsidRPr="00192E2E" w:rsidRDefault="00921DDE" w:rsidP="0064727F">
            <w:pPr>
              <w:spacing w:after="0" w:line="240" w:lineRule="auto"/>
              <w:ind w:left="57" w:right="57"/>
              <w:jc w:val="center"/>
              <w:rPr>
                <w:rFonts w:ascii="Times New Roman" w:hAnsi="Times New Roman"/>
                <w:lang w:eastAsia="ru-RU"/>
              </w:rPr>
            </w:pPr>
          </w:p>
        </w:tc>
        <w:tc>
          <w:tcPr>
            <w:tcW w:w="262" w:type="pct"/>
          </w:tcPr>
          <w:p w:rsidR="00921DDE" w:rsidRPr="00192E2E" w:rsidRDefault="00921DDE" w:rsidP="0064727F">
            <w:pPr>
              <w:spacing w:after="0" w:line="240" w:lineRule="auto"/>
              <w:ind w:left="57" w:right="57"/>
              <w:jc w:val="center"/>
              <w:rPr>
                <w:rFonts w:ascii="Times New Roman" w:hAnsi="Times New Roman"/>
                <w:lang w:eastAsia="ru-RU"/>
              </w:rPr>
            </w:pP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p>
        </w:tc>
      </w:tr>
      <w:tr w:rsidR="00921DDE" w:rsidRPr="00192E2E" w:rsidTr="00097888">
        <w:trPr>
          <w:trHeight w:val="20"/>
          <w:jc w:val="center"/>
        </w:trPr>
        <w:tc>
          <w:tcPr>
            <w:tcW w:w="809" w:type="pct"/>
          </w:tcPr>
          <w:p w:rsidR="00921DDE" w:rsidRPr="00192E2E" w:rsidRDefault="00921DDE" w:rsidP="0064727F">
            <w:pPr>
              <w:spacing w:after="0" w:line="240" w:lineRule="auto"/>
              <w:ind w:left="57" w:right="57"/>
              <w:rPr>
                <w:rFonts w:ascii="Times New Roman" w:hAnsi="Times New Roman"/>
                <w:lang w:eastAsia="ru-RU"/>
              </w:rPr>
            </w:pPr>
            <w:r w:rsidRPr="00192E2E">
              <w:rPr>
                <w:rFonts w:ascii="Times New Roman" w:hAnsi="Times New Roman"/>
                <w:lang w:eastAsia="ru-RU"/>
              </w:rPr>
              <w:t>Очень сухая</w:t>
            </w:r>
          </w:p>
        </w:tc>
        <w:tc>
          <w:tcPr>
            <w:tcW w:w="442" w:type="pct"/>
          </w:tcPr>
          <w:p w:rsidR="00921DDE" w:rsidRPr="00192E2E" w:rsidRDefault="00921DDE" w:rsidP="0064727F">
            <w:pPr>
              <w:spacing w:after="0" w:line="240" w:lineRule="auto"/>
              <w:ind w:left="57" w:right="57"/>
              <w:jc w:val="center"/>
              <w:rPr>
                <w:rFonts w:ascii="Times New Roman" w:hAnsi="Times New Roman"/>
                <w:vertAlign w:val="subscript"/>
                <w:lang w:eastAsia="ru-RU"/>
              </w:rPr>
            </w:pPr>
            <w:r w:rsidRPr="00192E2E">
              <w:rPr>
                <w:rFonts w:ascii="Times New Roman" w:hAnsi="Times New Roman"/>
                <w:lang w:eastAsia="ru-RU"/>
              </w:rPr>
              <w:t>В</w:t>
            </w:r>
            <w:r w:rsidRPr="00192E2E">
              <w:rPr>
                <w:rFonts w:ascii="Times New Roman" w:hAnsi="Times New Roman"/>
                <w:vertAlign w:val="subscript"/>
                <w:lang w:eastAsia="ru-RU"/>
              </w:rPr>
              <w:t>0</w:t>
            </w:r>
          </w:p>
        </w:tc>
        <w:tc>
          <w:tcPr>
            <w:tcW w:w="433"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380"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64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656"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26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4</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r>
      <w:tr w:rsidR="00921DDE" w:rsidRPr="00192E2E" w:rsidTr="00097888">
        <w:trPr>
          <w:trHeight w:val="20"/>
          <w:jc w:val="center"/>
        </w:trPr>
        <w:tc>
          <w:tcPr>
            <w:tcW w:w="809" w:type="pct"/>
          </w:tcPr>
          <w:p w:rsidR="00921DDE" w:rsidRPr="00192E2E" w:rsidRDefault="00921DDE" w:rsidP="0064727F">
            <w:pPr>
              <w:spacing w:after="0" w:line="240" w:lineRule="auto"/>
              <w:ind w:left="57" w:right="57"/>
              <w:rPr>
                <w:rFonts w:ascii="Times New Roman" w:hAnsi="Times New Roman"/>
                <w:lang w:eastAsia="ru-RU"/>
              </w:rPr>
            </w:pPr>
            <w:r w:rsidRPr="00192E2E">
              <w:rPr>
                <w:rFonts w:ascii="Times New Roman" w:hAnsi="Times New Roman"/>
                <w:lang w:eastAsia="ru-RU"/>
              </w:rPr>
              <w:t>Сухая</w:t>
            </w:r>
          </w:p>
        </w:tc>
        <w:tc>
          <w:tcPr>
            <w:tcW w:w="442" w:type="pct"/>
          </w:tcPr>
          <w:p w:rsidR="00921DDE" w:rsidRPr="00192E2E" w:rsidRDefault="00921DDE" w:rsidP="0064727F">
            <w:pPr>
              <w:spacing w:after="0" w:line="240" w:lineRule="auto"/>
              <w:ind w:left="57" w:right="57"/>
              <w:jc w:val="center"/>
              <w:rPr>
                <w:rFonts w:ascii="Times New Roman" w:hAnsi="Times New Roman"/>
                <w:vertAlign w:val="subscript"/>
                <w:lang w:eastAsia="ru-RU"/>
              </w:rPr>
            </w:pPr>
            <w:r w:rsidRPr="00192E2E">
              <w:rPr>
                <w:rFonts w:ascii="Times New Roman" w:hAnsi="Times New Roman"/>
                <w:lang w:eastAsia="ru-RU"/>
              </w:rPr>
              <w:t>В</w:t>
            </w:r>
            <w:r w:rsidRPr="00192E2E">
              <w:rPr>
                <w:rFonts w:ascii="Times New Roman" w:hAnsi="Times New Roman"/>
                <w:vertAlign w:val="subscript"/>
                <w:lang w:eastAsia="ru-RU"/>
              </w:rPr>
              <w:t>1</w:t>
            </w:r>
          </w:p>
        </w:tc>
        <w:tc>
          <w:tcPr>
            <w:tcW w:w="433"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4</w:t>
            </w:r>
          </w:p>
        </w:tc>
        <w:tc>
          <w:tcPr>
            <w:tcW w:w="380"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64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4</w:t>
            </w:r>
          </w:p>
        </w:tc>
        <w:tc>
          <w:tcPr>
            <w:tcW w:w="656"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26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3</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r>
      <w:tr w:rsidR="00921DDE" w:rsidRPr="00192E2E" w:rsidTr="00097888">
        <w:trPr>
          <w:trHeight w:val="20"/>
          <w:jc w:val="center"/>
        </w:trPr>
        <w:tc>
          <w:tcPr>
            <w:tcW w:w="809" w:type="pct"/>
          </w:tcPr>
          <w:p w:rsidR="00921DDE" w:rsidRPr="00192E2E" w:rsidRDefault="00921DDE" w:rsidP="0064727F">
            <w:pPr>
              <w:spacing w:after="0" w:line="240" w:lineRule="auto"/>
              <w:ind w:left="57" w:right="57"/>
              <w:rPr>
                <w:rFonts w:ascii="Times New Roman" w:hAnsi="Times New Roman"/>
                <w:lang w:eastAsia="ru-RU"/>
              </w:rPr>
            </w:pPr>
            <w:r w:rsidRPr="00192E2E">
              <w:rPr>
                <w:rFonts w:ascii="Times New Roman" w:hAnsi="Times New Roman"/>
                <w:lang w:eastAsia="ru-RU"/>
              </w:rPr>
              <w:t>Свежая</w:t>
            </w:r>
          </w:p>
        </w:tc>
        <w:tc>
          <w:tcPr>
            <w:tcW w:w="44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В</w:t>
            </w:r>
            <w:r w:rsidRPr="00192E2E">
              <w:rPr>
                <w:rFonts w:ascii="Times New Roman" w:hAnsi="Times New Roman"/>
                <w:vertAlign w:val="subscript"/>
                <w:lang w:eastAsia="ru-RU"/>
              </w:rPr>
              <w:t>2</w:t>
            </w:r>
          </w:p>
        </w:tc>
        <w:tc>
          <w:tcPr>
            <w:tcW w:w="433"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3</w:t>
            </w:r>
          </w:p>
        </w:tc>
        <w:tc>
          <w:tcPr>
            <w:tcW w:w="380"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4</w:t>
            </w:r>
          </w:p>
        </w:tc>
        <w:tc>
          <w:tcPr>
            <w:tcW w:w="64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4</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3</w:t>
            </w:r>
          </w:p>
        </w:tc>
        <w:tc>
          <w:tcPr>
            <w:tcW w:w="656"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26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2</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r>
      <w:tr w:rsidR="00921DDE" w:rsidRPr="00192E2E" w:rsidTr="00097888">
        <w:trPr>
          <w:trHeight w:val="20"/>
          <w:jc w:val="center"/>
        </w:trPr>
        <w:tc>
          <w:tcPr>
            <w:tcW w:w="809" w:type="pct"/>
          </w:tcPr>
          <w:p w:rsidR="00921DDE" w:rsidRPr="00192E2E" w:rsidRDefault="00921DDE" w:rsidP="0064727F">
            <w:pPr>
              <w:spacing w:after="0" w:line="240" w:lineRule="auto"/>
              <w:ind w:left="57" w:right="57"/>
              <w:rPr>
                <w:rFonts w:ascii="Times New Roman" w:hAnsi="Times New Roman"/>
                <w:lang w:eastAsia="ru-RU"/>
              </w:rPr>
            </w:pPr>
            <w:r w:rsidRPr="00192E2E">
              <w:rPr>
                <w:rFonts w:ascii="Times New Roman" w:hAnsi="Times New Roman"/>
                <w:lang w:eastAsia="ru-RU"/>
              </w:rPr>
              <w:t>Влажная</w:t>
            </w:r>
          </w:p>
        </w:tc>
        <w:tc>
          <w:tcPr>
            <w:tcW w:w="44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В</w:t>
            </w:r>
            <w:r w:rsidRPr="00192E2E">
              <w:rPr>
                <w:rFonts w:ascii="Times New Roman" w:hAnsi="Times New Roman"/>
                <w:vertAlign w:val="subscript"/>
                <w:lang w:eastAsia="ru-RU"/>
              </w:rPr>
              <w:t>3</w:t>
            </w:r>
          </w:p>
        </w:tc>
        <w:tc>
          <w:tcPr>
            <w:tcW w:w="433"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2</w:t>
            </w:r>
          </w:p>
        </w:tc>
        <w:tc>
          <w:tcPr>
            <w:tcW w:w="380"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4</w:t>
            </w:r>
          </w:p>
        </w:tc>
        <w:tc>
          <w:tcPr>
            <w:tcW w:w="64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4</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2</w:t>
            </w:r>
          </w:p>
        </w:tc>
        <w:tc>
          <w:tcPr>
            <w:tcW w:w="656"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26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2</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r>
      <w:tr w:rsidR="00921DDE" w:rsidRPr="00192E2E" w:rsidTr="00097888">
        <w:trPr>
          <w:trHeight w:val="20"/>
          <w:jc w:val="center"/>
        </w:trPr>
        <w:tc>
          <w:tcPr>
            <w:tcW w:w="809" w:type="pct"/>
          </w:tcPr>
          <w:p w:rsidR="00921DDE" w:rsidRPr="00192E2E" w:rsidRDefault="00921DDE" w:rsidP="0064727F">
            <w:pPr>
              <w:spacing w:after="0" w:line="240" w:lineRule="auto"/>
              <w:ind w:left="57" w:right="57"/>
              <w:rPr>
                <w:rFonts w:ascii="Times New Roman" w:hAnsi="Times New Roman"/>
                <w:lang w:eastAsia="ru-RU"/>
              </w:rPr>
            </w:pPr>
            <w:r w:rsidRPr="00192E2E">
              <w:rPr>
                <w:rFonts w:ascii="Times New Roman" w:hAnsi="Times New Roman"/>
                <w:lang w:eastAsia="ru-RU"/>
              </w:rPr>
              <w:t>Сырая</w:t>
            </w:r>
          </w:p>
        </w:tc>
        <w:tc>
          <w:tcPr>
            <w:tcW w:w="44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В</w:t>
            </w:r>
            <w:r w:rsidRPr="00192E2E">
              <w:rPr>
                <w:rFonts w:ascii="Times New Roman" w:hAnsi="Times New Roman"/>
                <w:vertAlign w:val="subscript"/>
                <w:lang w:eastAsia="ru-RU"/>
              </w:rPr>
              <w:t>4</w:t>
            </w:r>
          </w:p>
        </w:tc>
        <w:tc>
          <w:tcPr>
            <w:tcW w:w="433"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3</w:t>
            </w:r>
          </w:p>
        </w:tc>
        <w:tc>
          <w:tcPr>
            <w:tcW w:w="380"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64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4</w:t>
            </w:r>
          </w:p>
        </w:tc>
        <w:tc>
          <w:tcPr>
            <w:tcW w:w="656"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26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r>
      <w:tr w:rsidR="00921DDE" w:rsidRPr="00192E2E" w:rsidTr="00097888">
        <w:trPr>
          <w:trHeight w:val="20"/>
          <w:jc w:val="center"/>
        </w:trPr>
        <w:tc>
          <w:tcPr>
            <w:tcW w:w="809" w:type="pct"/>
          </w:tcPr>
          <w:p w:rsidR="00921DDE" w:rsidRPr="00192E2E" w:rsidRDefault="00921DDE" w:rsidP="0064727F">
            <w:pPr>
              <w:spacing w:after="0" w:line="240" w:lineRule="auto"/>
              <w:ind w:left="57" w:right="57"/>
              <w:rPr>
                <w:rFonts w:ascii="Times New Roman" w:hAnsi="Times New Roman"/>
                <w:lang w:eastAsia="ru-RU"/>
              </w:rPr>
            </w:pPr>
            <w:r w:rsidRPr="00192E2E">
              <w:rPr>
                <w:rFonts w:ascii="Times New Roman" w:hAnsi="Times New Roman"/>
                <w:lang w:eastAsia="ru-RU"/>
              </w:rPr>
              <w:t>Мокрая</w:t>
            </w:r>
          </w:p>
        </w:tc>
        <w:tc>
          <w:tcPr>
            <w:tcW w:w="44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В</w:t>
            </w:r>
            <w:r w:rsidRPr="00192E2E">
              <w:rPr>
                <w:rFonts w:ascii="Times New Roman" w:hAnsi="Times New Roman"/>
                <w:vertAlign w:val="subscript"/>
                <w:lang w:eastAsia="ru-RU"/>
              </w:rPr>
              <w:t>5</w:t>
            </w:r>
          </w:p>
        </w:tc>
        <w:tc>
          <w:tcPr>
            <w:tcW w:w="433"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380"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64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656"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26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r>
      <w:tr w:rsidR="00921DDE" w:rsidRPr="00192E2E" w:rsidTr="00097888">
        <w:trPr>
          <w:trHeight w:val="20"/>
          <w:jc w:val="center"/>
        </w:trPr>
        <w:tc>
          <w:tcPr>
            <w:tcW w:w="809" w:type="pct"/>
          </w:tcPr>
          <w:p w:rsidR="00921DDE" w:rsidRPr="00192E2E" w:rsidRDefault="00921DDE" w:rsidP="0064727F">
            <w:pPr>
              <w:spacing w:after="0" w:line="240" w:lineRule="auto"/>
              <w:ind w:left="57" w:right="57"/>
              <w:rPr>
                <w:rFonts w:ascii="Times New Roman" w:hAnsi="Times New Roman"/>
                <w:b/>
                <w:bCs/>
                <w:lang w:eastAsia="ru-RU"/>
              </w:rPr>
            </w:pPr>
            <w:proofErr w:type="spellStart"/>
            <w:r w:rsidRPr="00192E2E">
              <w:rPr>
                <w:rFonts w:ascii="Times New Roman" w:hAnsi="Times New Roman"/>
                <w:b/>
                <w:bCs/>
                <w:lang w:eastAsia="ru-RU"/>
              </w:rPr>
              <w:t>Сугрудок</w:t>
            </w:r>
            <w:proofErr w:type="spellEnd"/>
          </w:p>
        </w:tc>
        <w:tc>
          <w:tcPr>
            <w:tcW w:w="442" w:type="pct"/>
          </w:tcPr>
          <w:p w:rsidR="00921DDE" w:rsidRPr="00192E2E" w:rsidRDefault="00921DDE" w:rsidP="0064727F">
            <w:pPr>
              <w:spacing w:after="0" w:line="240" w:lineRule="auto"/>
              <w:ind w:left="57" w:right="57"/>
              <w:jc w:val="center"/>
              <w:rPr>
                <w:rFonts w:ascii="Times New Roman" w:hAnsi="Times New Roman"/>
                <w:lang w:eastAsia="ru-RU"/>
              </w:rPr>
            </w:pPr>
          </w:p>
        </w:tc>
        <w:tc>
          <w:tcPr>
            <w:tcW w:w="433" w:type="pct"/>
          </w:tcPr>
          <w:p w:rsidR="00921DDE" w:rsidRPr="00192E2E" w:rsidRDefault="00921DDE" w:rsidP="0064727F">
            <w:pPr>
              <w:spacing w:after="0" w:line="240" w:lineRule="auto"/>
              <w:ind w:left="57" w:right="57"/>
              <w:jc w:val="center"/>
              <w:rPr>
                <w:rFonts w:ascii="Times New Roman" w:hAnsi="Times New Roman"/>
                <w:lang w:eastAsia="ru-RU"/>
              </w:rPr>
            </w:pPr>
          </w:p>
        </w:tc>
        <w:tc>
          <w:tcPr>
            <w:tcW w:w="380" w:type="pct"/>
          </w:tcPr>
          <w:p w:rsidR="00921DDE" w:rsidRPr="00192E2E" w:rsidRDefault="00921DDE" w:rsidP="0064727F">
            <w:pPr>
              <w:spacing w:after="0" w:line="240" w:lineRule="auto"/>
              <w:ind w:left="57" w:right="57"/>
              <w:jc w:val="center"/>
              <w:rPr>
                <w:rFonts w:ascii="Times New Roman" w:hAnsi="Times New Roman"/>
                <w:lang w:eastAsia="ru-RU"/>
              </w:rPr>
            </w:pPr>
          </w:p>
        </w:tc>
        <w:tc>
          <w:tcPr>
            <w:tcW w:w="647" w:type="pct"/>
          </w:tcPr>
          <w:p w:rsidR="00921DDE" w:rsidRPr="00192E2E" w:rsidRDefault="00921DDE" w:rsidP="0064727F">
            <w:pPr>
              <w:spacing w:after="0" w:line="240" w:lineRule="auto"/>
              <w:ind w:left="57" w:right="57"/>
              <w:jc w:val="center"/>
              <w:rPr>
                <w:rFonts w:ascii="Times New Roman" w:hAnsi="Times New Roman"/>
                <w:lang w:eastAsia="ru-RU"/>
              </w:rPr>
            </w:pP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p>
        </w:tc>
        <w:tc>
          <w:tcPr>
            <w:tcW w:w="656" w:type="pct"/>
          </w:tcPr>
          <w:p w:rsidR="00921DDE" w:rsidRPr="00192E2E" w:rsidRDefault="00921DDE" w:rsidP="0064727F">
            <w:pPr>
              <w:spacing w:after="0" w:line="240" w:lineRule="auto"/>
              <w:ind w:left="57" w:right="57"/>
              <w:jc w:val="center"/>
              <w:rPr>
                <w:rFonts w:ascii="Times New Roman" w:hAnsi="Times New Roman"/>
                <w:lang w:eastAsia="ru-RU"/>
              </w:rPr>
            </w:pPr>
          </w:p>
        </w:tc>
        <w:tc>
          <w:tcPr>
            <w:tcW w:w="262" w:type="pct"/>
          </w:tcPr>
          <w:p w:rsidR="00921DDE" w:rsidRPr="00192E2E" w:rsidRDefault="00921DDE" w:rsidP="0064727F">
            <w:pPr>
              <w:spacing w:after="0" w:line="240" w:lineRule="auto"/>
              <w:ind w:left="57" w:right="57"/>
              <w:jc w:val="center"/>
              <w:rPr>
                <w:rFonts w:ascii="Times New Roman" w:hAnsi="Times New Roman"/>
                <w:lang w:eastAsia="ru-RU"/>
              </w:rPr>
            </w:pP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p>
        </w:tc>
      </w:tr>
      <w:tr w:rsidR="00921DDE" w:rsidRPr="00192E2E" w:rsidTr="00097888">
        <w:trPr>
          <w:trHeight w:val="20"/>
          <w:jc w:val="center"/>
        </w:trPr>
        <w:tc>
          <w:tcPr>
            <w:tcW w:w="809" w:type="pct"/>
          </w:tcPr>
          <w:p w:rsidR="00921DDE" w:rsidRPr="00192E2E" w:rsidRDefault="00921DDE" w:rsidP="0064727F">
            <w:pPr>
              <w:spacing w:after="0" w:line="240" w:lineRule="auto"/>
              <w:ind w:left="57" w:right="57"/>
              <w:rPr>
                <w:rFonts w:ascii="Times New Roman" w:hAnsi="Times New Roman"/>
                <w:lang w:eastAsia="ru-RU"/>
              </w:rPr>
            </w:pPr>
            <w:r w:rsidRPr="00192E2E">
              <w:rPr>
                <w:rFonts w:ascii="Times New Roman" w:hAnsi="Times New Roman"/>
                <w:lang w:eastAsia="ru-RU"/>
              </w:rPr>
              <w:t>Очень сухой</w:t>
            </w:r>
          </w:p>
        </w:tc>
        <w:tc>
          <w:tcPr>
            <w:tcW w:w="442" w:type="pct"/>
          </w:tcPr>
          <w:p w:rsidR="00921DDE" w:rsidRPr="00192E2E" w:rsidRDefault="00921DDE" w:rsidP="0064727F">
            <w:pPr>
              <w:spacing w:after="0" w:line="240" w:lineRule="auto"/>
              <w:ind w:left="57" w:right="57"/>
              <w:jc w:val="center"/>
              <w:rPr>
                <w:rFonts w:ascii="Times New Roman" w:hAnsi="Times New Roman"/>
                <w:vertAlign w:val="subscript"/>
                <w:lang w:eastAsia="ru-RU"/>
              </w:rPr>
            </w:pPr>
            <w:r w:rsidRPr="00192E2E">
              <w:rPr>
                <w:rFonts w:ascii="Times New Roman" w:hAnsi="Times New Roman"/>
                <w:lang w:eastAsia="ru-RU"/>
              </w:rPr>
              <w:t>С</w:t>
            </w:r>
            <w:r w:rsidRPr="00192E2E">
              <w:rPr>
                <w:rFonts w:ascii="Times New Roman" w:hAnsi="Times New Roman"/>
                <w:vertAlign w:val="subscript"/>
                <w:lang w:eastAsia="ru-RU"/>
              </w:rPr>
              <w:t>0</w:t>
            </w:r>
          </w:p>
        </w:tc>
        <w:tc>
          <w:tcPr>
            <w:tcW w:w="433"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4</w:t>
            </w:r>
          </w:p>
        </w:tc>
        <w:tc>
          <w:tcPr>
            <w:tcW w:w="380"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64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4</w:t>
            </w:r>
          </w:p>
        </w:tc>
        <w:tc>
          <w:tcPr>
            <w:tcW w:w="656"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26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r>
      <w:tr w:rsidR="00921DDE" w:rsidRPr="00192E2E" w:rsidTr="00097888">
        <w:trPr>
          <w:trHeight w:val="20"/>
          <w:jc w:val="center"/>
        </w:trPr>
        <w:tc>
          <w:tcPr>
            <w:tcW w:w="809" w:type="pct"/>
          </w:tcPr>
          <w:p w:rsidR="00921DDE" w:rsidRPr="00192E2E" w:rsidRDefault="00921DDE" w:rsidP="0064727F">
            <w:pPr>
              <w:spacing w:after="0" w:line="240" w:lineRule="auto"/>
              <w:ind w:left="57" w:right="57"/>
              <w:rPr>
                <w:rFonts w:ascii="Times New Roman" w:hAnsi="Times New Roman"/>
                <w:lang w:eastAsia="ru-RU"/>
              </w:rPr>
            </w:pPr>
            <w:r w:rsidRPr="00192E2E">
              <w:rPr>
                <w:rFonts w:ascii="Times New Roman" w:hAnsi="Times New Roman"/>
                <w:lang w:eastAsia="ru-RU"/>
              </w:rPr>
              <w:t>Сухой</w:t>
            </w:r>
          </w:p>
        </w:tc>
        <w:tc>
          <w:tcPr>
            <w:tcW w:w="442" w:type="pct"/>
          </w:tcPr>
          <w:p w:rsidR="00921DDE" w:rsidRPr="00192E2E" w:rsidRDefault="00921DDE" w:rsidP="0064727F">
            <w:pPr>
              <w:spacing w:after="0" w:line="240" w:lineRule="auto"/>
              <w:ind w:left="57" w:right="57"/>
              <w:jc w:val="center"/>
              <w:rPr>
                <w:rFonts w:ascii="Times New Roman" w:hAnsi="Times New Roman"/>
                <w:vertAlign w:val="subscript"/>
                <w:lang w:eastAsia="ru-RU"/>
              </w:rPr>
            </w:pPr>
            <w:r w:rsidRPr="00192E2E">
              <w:rPr>
                <w:rFonts w:ascii="Times New Roman" w:hAnsi="Times New Roman"/>
                <w:lang w:eastAsia="ru-RU"/>
              </w:rPr>
              <w:t>С</w:t>
            </w:r>
            <w:r w:rsidRPr="00192E2E">
              <w:rPr>
                <w:rFonts w:ascii="Times New Roman" w:hAnsi="Times New Roman"/>
                <w:vertAlign w:val="subscript"/>
                <w:lang w:eastAsia="ru-RU"/>
              </w:rPr>
              <w:t>1</w:t>
            </w:r>
          </w:p>
        </w:tc>
        <w:tc>
          <w:tcPr>
            <w:tcW w:w="433"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3</w:t>
            </w:r>
          </w:p>
        </w:tc>
        <w:tc>
          <w:tcPr>
            <w:tcW w:w="380"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64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4</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3</w:t>
            </w:r>
          </w:p>
        </w:tc>
        <w:tc>
          <w:tcPr>
            <w:tcW w:w="656"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26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2</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r>
      <w:tr w:rsidR="00921DDE" w:rsidRPr="00192E2E" w:rsidTr="00097888">
        <w:trPr>
          <w:trHeight w:val="20"/>
          <w:jc w:val="center"/>
        </w:trPr>
        <w:tc>
          <w:tcPr>
            <w:tcW w:w="809" w:type="pct"/>
          </w:tcPr>
          <w:p w:rsidR="00921DDE" w:rsidRPr="00192E2E" w:rsidRDefault="00921DDE" w:rsidP="0064727F">
            <w:pPr>
              <w:spacing w:after="0" w:line="240" w:lineRule="auto"/>
              <w:ind w:left="57" w:right="57"/>
              <w:rPr>
                <w:rFonts w:ascii="Times New Roman" w:hAnsi="Times New Roman"/>
                <w:lang w:eastAsia="ru-RU"/>
              </w:rPr>
            </w:pPr>
            <w:r w:rsidRPr="00192E2E">
              <w:rPr>
                <w:rFonts w:ascii="Times New Roman" w:hAnsi="Times New Roman"/>
                <w:lang w:eastAsia="ru-RU"/>
              </w:rPr>
              <w:t>Свежий</w:t>
            </w:r>
          </w:p>
        </w:tc>
        <w:tc>
          <w:tcPr>
            <w:tcW w:w="44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С</w:t>
            </w:r>
            <w:r w:rsidRPr="00192E2E">
              <w:rPr>
                <w:rFonts w:ascii="Times New Roman" w:hAnsi="Times New Roman"/>
                <w:vertAlign w:val="subscript"/>
                <w:lang w:eastAsia="ru-RU"/>
              </w:rPr>
              <w:t>2</w:t>
            </w:r>
          </w:p>
        </w:tc>
        <w:tc>
          <w:tcPr>
            <w:tcW w:w="433"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2</w:t>
            </w:r>
          </w:p>
        </w:tc>
        <w:tc>
          <w:tcPr>
            <w:tcW w:w="380"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3</w:t>
            </w:r>
          </w:p>
        </w:tc>
        <w:tc>
          <w:tcPr>
            <w:tcW w:w="64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3</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2</w:t>
            </w:r>
          </w:p>
        </w:tc>
        <w:tc>
          <w:tcPr>
            <w:tcW w:w="656"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26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1</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4</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r>
      <w:tr w:rsidR="00921DDE" w:rsidRPr="00192E2E" w:rsidTr="00097888">
        <w:trPr>
          <w:trHeight w:val="20"/>
          <w:jc w:val="center"/>
        </w:trPr>
        <w:tc>
          <w:tcPr>
            <w:tcW w:w="809" w:type="pct"/>
          </w:tcPr>
          <w:p w:rsidR="00921DDE" w:rsidRPr="00192E2E" w:rsidRDefault="00921DDE" w:rsidP="0064727F">
            <w:pPr>
              <w:spacing w:after="0" w:line="240" w:lineRule="auto"/>
              <w:ind w:left="57" w:right="57"/>
              <w:rPr>
                <w:rFonts w:ascii="Times New Roman" w:hAnsi="Times New Roman"/>
                <w:lang w:eastAsia="ru-RU"/>
              </w:rPr>
            </w:pPr>
            <w:r w:rsidRPr="00192E2E">
              <w:rPr>
                <w:rFonts w:ascii="Times New Roman" w:hAnsi="Times New Roman"/>
                <w:lang w:eastAsia="ru-RU"/>
              </w:rPr>
              <w:t>Влажный</w:t>
            </w:r>
          </w:p>
        </w:tc>
        <w:tc>
          <w:tcPr>
            <w:tcW w:w="44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С</w:t>
            </w:r>
            <w:r w:rsidRPr="00192E2E">
              <w:rPr>
                <w:rFonts w:ascii="Times New Roman" w:hAnsi="Times New Roman"/>
                <w:vertAlign w:val="subscript"/>
                <w:lang w:eastAsia="ru-RU"/>
              </w:rPr>
              <w:t>3</w:t>
            </w:r>
          </w:p>
        </w:tc>
        <w:tc>
          <w:tcPr>
            <w:tcW w:w="433"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2</w:t>
            </w:r>
          </w:p>
        </w:tc>
        <w:tc>
          <w:tcPr>
            <w:tcW w:w="380"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2</w:t>
            </w:r>
          </w:p>
        </w:tc>
        <w:tc>
          <w:tcPr>
            <w:tcW w:w="64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2</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1</w:t>
            </w:r>
          </w:p>
        </w:tc>
        <w:tc>
          <w:tcPr>
            <w:tcW w:w="656"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3</w:t>
            </w:r>
          </w:p>
        </w:tc>
        <w:tc>
          <w:tcPr>
            <w:tcW w:w="26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1</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4</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r>
      <w:tr w:rsidR="00921DDE" w:rsidRPr="00192E2E" w:rsidTr="00097888">
        <w:trPr>
          <w:trHeight w:val="20"/>
          <w:jc w:val="center"/>
        </w:trPr>
        <w:tc>
          <w:tcPr>
            <w:tcW w:w="809" w:type="pct"/>
          </w:tcPr>
          <w:p w:rsidR="00921DDE" w:rsidRPr="00192E2E" w:rsidRDefault="00921DDE" w:rsidP="0064727F">
            <w:pPr>
              <w:spacing w:after="0" w:line="240" w:lineRule="auto"/>
              <w:ind w:left="57" w:right="57"/>
              <w:rPr>
                <w:rFonts w:ascii="Times New Roman" w:hAnsi="Times New Roman"/>
                <w:lang w:eastAsia="ru-RU"/>
              </w:rPr>
            </w:pPr>
            <w:r w:rsidRPr="00192E2E">
              <w:rPr>
                <w:rFonts w:ascii="Times New Roman" w:hAnsi="Times New Roman"/>
                <w:lang w:eastAsia="ru-RU"/>
              </w:rPr>
              <w:t>Сырой</w:t>
            </w:r>
          </w:p>
        </w:tc>
        <w:tc>
          <w:tcPr>
            <w:tcW w:w="44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С</w:t>
            </w:r>
            <w:r w:rsidRPr="00192E2E">
              <w:rPr>
                <w:rFonts w:ascii="Times New Roman" w:hAnsi="Times New Roman"/>
                <w:vertAlign w:val="subscript"/>
                <w:lang w:eastAsia="ru-RU"/>
              </w:rPr>
              <w:t>4</w:t>
            </w:r>
          </w:p>
        </w:tc>
        <w:tc>
          <w:tcPr>
            <w:tcW w:w="433"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380"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64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4</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3</w:t>
            </w:r>
          </w:p>
        </w:tc>
        <w:tc>
          <w:tcPr>
            <w:tcW w:w="656"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4</w:t>
            </w:r>
          </w:p>
        </w:tc>
        <w:tc>
          <w:tcPr>
            <w:tcW w:w="26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r>
      <w:tr w:rsidR="00921DDE" w:rsidRPr="00192E2E" w:rsidTr="00097888">
        <w:trPr>
          <w:trHeight w:val="20"/>
          <w:jc w:val="center"/>
        </w:trPr>
        <w:tc>
          <w:tcPr>
            <w:tcW w:w="809" w:type="pct"/>
          </w:tcPr>
          <w:p w:rsidR="00921DDE" w:rsidRPr="00192E2E" w:rsidRDefault="00921DDE" w:rsidP="0064727F">
            <w:pPr>
              <w:spacing w:after="0" w:line="240" w:lineRule="auto"/>
              <w:ind w:left="57" w:right="57"/>
              <w:rPr>
                <w:rFonts w:ascii="Times New Roman" w:hAnsi="Times New Roman"/>
                <w:lang w:eastAsia="ru-RU"/>
              </w:rPr>
            </w:pPr>
            <w:r w:rsidRPr="00192E2E">
              <w:rPr>
                <w:rFonts w:ascii="Times New Roman" w:hAnsi="Times New Roman"/>
                <w:lang w:eastAsia="ru-RU"/>
              </w:rPr>
              <w:t>Мокрый</w:t>
            </w:r>
          </w:p>
        </w:tc>
        <w:tc>
          <w:tcPr>
            <w:tcW w:w="44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С</w:t>
            </w:r>
            <w:r w:rsidRPr="00192E2E">
              <w:rPr>
                <w:rFonts w:ascii="Times New Roman" w:hAnsi="Times New Roman"/>
                <w:vertAlign w:val="subscript"/>
                <w:lang w:eastAsia="ru-RU"/>
              </w:rPr>
              <w:t>5</w:t>
            </w:r>
          </w:p>
        </w:tc>
        <w:tc>
          <w:tcPr>
            <w:tcW w:w="433"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380"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64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656"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26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r>
      <w:tr w:rsidR="00921DDE" w:rsidRPr="00192E2E" w:rsidTr="00097888">
        <w:trPr>
          <w:trHeight w:val="20"/>
          <w:jc w:val="center"/>
        </w:trPr>
        <w:tc>
          <w:tcPr>
            <w:tcW w:w="809" w:type="pct"/>
          </w:tcPr>
          <w:p w:rsidR="00921DDE" w:rsidRPr="00192E2E" w:rsidRDefault="00921DDE" w:rsidP="0064727F">
            <w:pPr>
              <w:spacing w:after="0" w:line="240" w:lineRule="auto"/>
              <w:ind w:left="57" w:right="57"/>
              <w:rPr>
                <w:rFonts w:ascii="Times New Roman" w:hAnsi="Times New Roman"/>
                <w:b/>
                <w:bCs/>
                <w:lang w:eastAsia="ru-RU"/>
              </w:rPr>
            </w:pPr>
            <w:r w:rsidRPr="00192E2E">
              <w:rPr>
                <w:rFonts w:ascii="Times New Roman" w:hAnsi="Times New Roman"/>
                <w:b/>
                <w:bCs/>
                <w:lang w:eastAsia="ru-RU"/>
              </w:rPr>
              <w:t>Дубрава</w:t>
            </w:r>
          </w:p>
        </w:tc>
        <w:tc>
          <w:tcPr>
            <w:tcW w:w="442" w:type="pct"/>
          </w:tcPr>
          <w:p w:rsidR="00921DDE" w:rsidRPr="00192E2E" w:rsidRDefault="00921DDE" w:rsidP="0064727F">
            <w:pPr>
              <w:spacing w:after="0" w:line="240" w:lineRule="auto"/>
              <w:ind w:left="57" w:right="57"/>
              <w:jc w:val="center"/>
              <w:rPr>
                <w:rFonts w:ascii="Times New Roman" w:hAnsi="Times New Roman"/>
                <w:vertAlign w:val="subscript"/>
                <w:lang w:eastAsia="ru-RU"/>
              </w:rPr>
            </w:pPr>
          </w:p>
        </w:tc>
        <w:tc>
          <w:tcPr>
            <w:tcW w:w="433" w:type="pct"/>
          </w:tcPr>
          <w:p w:rsidR="00921DDE" w:rsidRPr="00192E2E" w:rsidRDefault="00921DDE" w:rsidP="0064727F">
            <w:pPr>
              <w:spacing w:after="0" w:line="240" w:lineRule="auto"/>
              <w:ind w:left="57" w:right="57"/>
              <w:jc w:val="center"/>
              <w:rPr>
                <w:rFonts w:ascii="Times New Roman" w:hAnsi="Times New Roman"/>
                <w:lang w:eastAsia="ru-RU"/>
              </w:rPr>
            </w:pPr>
          </w:p>
        </w:tc>
        <w:tc>
          <w:tcPr>
            <w:tcW w:w="380" w:type="pct"/>
          </w:tcPr>
          <w:p w:rsidR="00921DDE" w:rsidRPr="00192E2E" w:rsidRDefault="00921DDE" w:rsidP="0064727F">
            <w:pPr>
              <w:spacing w:after="0" w:line="240" w:lineRule="auto"/>
              <w:ind w:left="57" w:right="57"/>
              <w:jc w:val="center"/>
              <w:rPr>
                <w:rFonts w:ascii="Times New Roman" w:hAnsi="Times New Roman"/>
                <w:lang w:eastAsia="ru-RU"/>
              </w:rPr>
            </w:pPr>
          </w:p>
        </w:tc>
        <w:tc>
          <w:tcPr>
            <w:tcW w:w="647" w:type="pct"/>
          </w:tcPr>
          <w:p w:rsidR="00921DDE" w:rsidRPr="00192E2E" w:rsidRDefault="00921DDE" w:rsidP="0064727F">
            <w:pPr>
              <w:spacing w:after="0" w:line="240" w:lineRule="auto"/>
              <w:ind w:left="57" w:right="57"/>
              <w:jc w:val="center"/>
              <w:rPr>
                <w:rFonts w:ascii="Times New Roman" w:hAnsi="Times New Roman"/>
                <w:lang w:eastAsia="ru-RU"/>
              </w:rPr>
            </w:pP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p>
        </w:tc>
        <w:tc>
          <w:tcPr>
            <w:tcW w:w="656" w:type="pct"/>
          </w:tcPr>
          <w:p w:rsidR="00921DDE" w:rsidRPr="00192E2E" w:rsidRDefault="00921DDE" w:rsidP="0064727F">
            <w:pPr>
              <w:spacing w:after="0" w:line="240" w:lineRule="auto"/>
              <w:ind w:left="57" w:right="57"/>
              <w:jc w:val="center"/>
              <w:rPr>
                <w:rFonts w:ascii="Times New Roman" w:hAnsi="Times New Roman"/>
                <w:lang w:eastAsia="ru-RU"/>
              </w:rPr>
            </w:pPr>
          </w:p>
        </w:tc>
        <w:tc>
          <w:tcPr>
            <w:tcW w:w="262" w:type="pct"/>
          </w:tcPr>
          <w:p w:rsidR="00921DDE" w:rsidRPr="00192E2E" w:rsidRDefault="00921DDE" w:rsidP="0064727F">
            <w:pPr>
              <w:spacing w:after="0" w:line="240" w:lineRule="auto"/>
              <w:ind w:left="57" w:right="57"/>
              <w:jc w:val="center"/>
              <w:rPr>
                <w:rFonts w:ascii="Times New Roman" w:hAnsi="Times New Roman"/>
                <w:lang w:eastAsia="ru-RU"/>
              </w:rPr>
            </w:pP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p>
        </w:tc>
      </w:tr>
      <w:tr w:rsidR="00921DDE" w:rsidRPr="00192E2E" w:rsidTr="00097888">
        <w:trPr>
          <w:trHeight w:val="20"/>
          <w:jc w:val="center"/>
        </w:trPr>
        <w:tc>
          <w:tcPr>
            <w:tcW w:w="809" w:type="pct"/>
          </w:tcPr>
          <w:p w:rsidR="00921DDE" w:rsidRPr="00192E2E" w:rsidRDefault="00921DDE" w:rsidP="0064727F">
            <w:pPr>
              <w:spacing w:after="0" w:line="240" w:lineRule="auto"/>
              <w:ind w:left="57" w:right="57"/>
              <w:rPr>
                <w:rFonts w:ascii="Times New Roman" w:hAnsi="Times New Roman"/>
                <w:lang w:eastAsia="ru-RU"/>
              </w:rPr>
            </w:pPr>
            <w:r w:rsidRPr="00192E2E">
              <w:rPr>
                <w:rFonts w:ascii="Times New Roman" w:hAnsi="Times New Roman"/>
                <w:lang w:eastAsia="ru-RU"/>
              </w:rPr>
              <w:t>Очень сухая</w:t>
            </w:r>
          </w:p>
        </w:tc>
        <w:tc>
          <w:tcPr>
            <w:tcW w:w="442" w:type="pct"/>
          </w:tcPr>
          <w:p w:rsidR="00921DDE" w:rsidRPr="00192E2E" w:rsidRDefault="00921DDE" w:rsidP="0064727F">
            <w:pPr>
              <w:spacing w:after="0" w:line="240" w:lineRule="auto"/>
              <w:ind w:left="57" w:right="57"/>
              <w:jc w:val="center"/>
              <w:rPr>
                <w:rFonts w:ascii="Times New Roman" w:hAnsi="Times New Roman"/>
                <w:vertAlign w:val="subscript"/>
                <w:lang w:eastAsia="ru-RU"/>
              </w:rPr>
            </w:pPr>
            <w:r w:rsidRPr="00192E2E">
              <w:rPr>
                <w:rFonts w:ascii="Times New Roman" w:hAnsi="Times New Roman"/>
                <w:lang w:eastAsia="ru-RU"/>
              </w:rPr>
              <w:t>Д</w:t>
            </w:r>
            <w:r w:rsidRPr="00192E2E">
              <w:rPr>
                <w:rFonts w:ascii="Times New Roman" w:hAnsi="Times New Roman"/>
                <w:vertAlign w:val="subscript"/>
                <w:lang w:eastAsia="ru-RU"/>
              </w:rPr>
              <w:t>0</w:t>
            </w:r>
          </w:p>
        </w:tc>
        <w:tc>
          <w:tcPr>
            <w:tcW w:w="433"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4</w:t>
            </w:r>
          </w:p>
        </w:tc>
        <w:tc>
          <w:tcPr>
            <w:tcW w:w="380"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64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4</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4</w:t>
            </w:r>
          </w:p>
        </w:tc>
        <w:tc>
          <w:tcPr>
            <w:tcW w:w="656"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26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2</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r>
      <w:tr w:rsidR="00921DDE" w:rsidRPr="00192E2E" w:rsidTr="00097888">
        <w:trPr>
          <w:trHeight w:val="20"/>
          <w:jc w:val="center"/>
        </w:trPr>
        <w:tc>
          <w:tcPr>
            <w:tcW w:w="809" w:type="pct"/>
          </w:tcPr>
          <w:p w:rsidR="00921DDE" w:rsidRPr="00192E2E" w:rsidRDefault="00921DDE" w:rsidP="0064727F">
            <w:pPr>
              <w:spacing w:after="0" w:line="240" w:lineRule="auto"/>
              <w:ind w:left="57" w:right="57"/>
              <w:rPr>
                <w:rFonts w:ascii="Times New Roman" w:hAnsi="Times New Roman"/>
                <w:lang w:eastAsia="ru-RU"/>
              </w:rPr>
            </w:pPr>
            <w:r w:rsidRPr="00192E2E">
              <w:rPr>
                <w:rFonts w:ascii="Times New Roman" w:hAnsi="Times New Roman"/>
                <w:lang w:eastAsia="ru-RU"/>
              </w:rPr>
              <w:t>Сухая</w:t>
            </w:r>
          </w:p>
        </w:tc>
        <w:tc>
          <w:tcPr>
            <w:tcW w:w="442" w:type="pct"/>
          </w:tcPr>
          <w:p w:rsidR="00921DDE" w:rsidRPr="00192E2E" w:rsidRDefault="00921DDE" w:rsidP="0064727F">
            <w:pPr>
              <w:spacing w:after="0" w:line="240" w:lineRule="auto"/>
              <w:ind w:left="57" w:right="57"/>
              <w:jc w:val="center"/>
              <w:rPr>
                <w:rFonts w:ascii="Times New Roman" w:hAnsi="Times New Roman"/>
                <w:vertAlign w:val="subscript"/>
                <w:lang w:eastAsia="ru-RU"/>
              </w:rPr>
            </w:pPr>
            <w:r w:rsidRPr="00192E2E">
              <w:rPr>
                <w:rFonts w:ascii="Times New Roman" w:hAnsi="Times New Roman"/>
                <w:lang w:eastAsia="ru-RU"/>
              </w:rPr>
              <w:t>Д</w:t>
            </w:r>
            <w:r w:rsidRPr="00192E2E">
              <w:rPr>
                <w:rFonts w:ascii="Times New Roman" w:hAnsi="Times New Roman"/>
                <w:vertAlign w:val="subscript"/>
                <w:lang w:eastAsia="ru-RU"/>
              </w:rPr>
              <w:t>1</w:t>
            </w:r>
          </w:p>
        </w:tc>
        <w:tc>
          <w:tcPr>
            <w:tcW w:w="433"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3</w:t>
            </w:r>
          </w:p>
        </w:tc>
        <w:tc>
          <w:tcPr>
            <w:tcW w:w="380"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3</w:t>
            </w:r>
          </w:p>
        </w:tc>
        <w:tc>
          <w:tcPr>
            <w:tcW w:w="64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3</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2</w:t>
            </w:r>
          </w:p>
        </w:tc>
        <w:tc>
          <w:tcPr>
            <w:tcW w:w="656"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26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1</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r>
      <w:tr w:rsidR="00921DDE" w:rsidRPr="00192E2E" w:rsidTr="00097888">
        <w:trPr>
          <w:trHeight w:val="20"/>
          <w:jc w:val="center"/>
        </w:trPr>
        <w:tc>
          <w:tcPr>
            <w:tcW w:w="809" w:type="pct"/>
          </w:tcPr>
          <w:p w:rsidR="00921DDE" w:rsidRPr="00192E2E" w:rsidRDefault="00921DDE" w:rsidP="0064727F">
            <w:pPr>
              <w:spacing w:after="0" w:line="240" w:lineRule="auto"/>
              <w:ind w:left="57" w:right="57"/>
              <w:rPr>
                <w:rFonts w:ascii="Times New Roman" w:hAnsi="Times New Roman"/>
                <w:lang w:eastAsia="ru-RU"/>
              </w:rPr>
            </w:pPr>
            <w:r w:rsidRPr="00192E2E">
              <w:rPr>
                <w:rFonts w:ascii="Times New Roman" w:hAnsi="Times New Roman"/>
                <w:lang w:eastAsia="ru-RU"/>
              </w:rPr>
              <w:t>Свежая</w:t>
            </w:r>
          </w:p>
        </w:tc>
        <w:tc>
          <w:tcPr>
            <w:tcW w:w="44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Д</w:t>
            </w:r>
            <w:r w:rsidRPr="00192E2E">
              <w:rPr>
                <w:rFonts w:ascii="Times New Roman" w:hAnsi="Times New Roman"/>
                <w:vertAlign w:val="subscript"/>
                <w:lang w:eastAsia="ru-RU"/>
              </w:rPr>
              <w:t>2</w:t>
            </w:r>
          </w:p>
        </w:tc>
        <w:tc>
          <w:tcPr>
            <w:tcW w:w="433"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2</w:t>
            </w:r>
          </w:p>
        </w:tc>
        <w:tc>
          <w:tcPr>
            <w:tcW w:w="380"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2</w:t>
            </w:r>
          </w:p>
        </w:tc>
        <w:tc>
          <w:tcPr>
            <w:tcW w:w="64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2</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1</w:t>
            </w:r>
          </w:p>
        </w:tc>
        <w:tc>
          <w:tcPr>
            <w:tcW w:w="656"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4</w:t>
            </w:r>
          </w:p>
        </w:tc>
        <w:tc>
          <w:tcPr>
            <w:tcW w:w="26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1</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4</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r>
      <w:tr w:rsidR="00921DDE" w:rsidRPr="00192E2E" w:rsidTr="00097888">
        <w:trPr>
          <w:trHeight w:val="20"/>
          <w:jc w:val="center"/>
        </w:trPr>
        <w:tc>
          <w:tcPr>
            <w:tcW w:w="809" w:type="pct"/>
          </w:tcPr>
          <w:p w:rsidR="00921DDE" w:rsidRPr="00192E2E" w:rsidRDefault="00921DDE" w:rsidP="0064727F">
            <w:pPr>
              <w:spacing w:after="0" w:line="240" w:lineRule="auto"/>
              <w:ind w:left="57" w:right="57"/>
              <w:rPr>
                <w:rFonts w:ascii="Times New Roman" w:hAnsi="Times New Roman"/>
                <w:lang w:eastAsia="ru-RU"/>
              </w:rPr>
            </w:pPr>
            <w:r w:rsidRPr="00192E2E">
              <w:rPr>
                <w:rFonts w:ascii="Times New Roman" w:hAnsi="Times New Roman"/>
                <w:lang w:eastAsia="ru-RU"/>
              </w:rPr>
              <w:t>Влажная</w:t>
            </w:r>
          </w:p>
        </w:tc>
        <w:tc>
          <w:tcPr>
            <w:tcW w:w="44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Д</w:t>
            </w:r>
            <w:r w:rsidRPr="00192E2E">
              <w:rPr>
                <w:rFonts w:ascii="Times New Roman" w:hAnsi="Times New Roman"/>
                <w:vertAlign w:val="subscript"/>
                <w:lang w:eastAsia="ru-RU"/>
              </w:rPr>
              <w:t>3</w:t>
            </w:r>
          </w:p>
        </w:tc>
        <w:tc>
          <w:tcPr>
            <w:tcW w:w="433"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2</w:t>
            </w:r>
          </w:p>
        </w:tc>
        <w:tc>
          <w:tcPr>
            <w:tcW w:w="380"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2</w:t>
            </w:r>
          </w:p>
        </w:tc>
        <w:tc>
          <w:tcPr>
            <w:tcW w:w="64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2</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1</w:t>
            </w:r>
          </w:p>
        </w:tc>
        <w:tc>
          <w:tcPr>
            <w:tcW w:w="656"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3</w:t>
            </w:r>
          </w:p>
        </w:tc>
        <w:tc>
          <w:tcPr>
            <w:tcW w:w="26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2</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4</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r>
      <w:tr w:rsidR="00921DDE" w:rsidRPr="00192E2E" w:rsidTr="00097888">
        <w:trPr>
          <w:trHeight w:val="20"/>
          <w:jc w:val="center"/>
        </w:trPr>
        <w:tc>
          <w:tcPr>
            <w:tcW w:w="809" w:type="pct"/>
          </w:tcPr>
          <w:p w:rsidR="00921DDE" w:rsidRPr="00192E2E" w:rsidRDefault="00921DDE" w:rsidP="0064727F">
            <w:pPr>
              <w:spacing w:after="0" w:line="240" w:lineRule="auto"/>
              <w:ind w:left="57" w:right="57"/>
              <w:rPr>
                <w:rFonts w:ascii="Times New Roman" w:hAnsi="Times New Roman"/>
                <w:lang w:eastAsia="ru-RU"/>
              </w:rPr>
            </w:pPr>
            <w:r w:rsidRPr="00192E2E">
              <w:rPr>
                <w:rFonts w:ascii="Times New Roman" w:hAnsi="Times New Roman"/>
                <w:lang w:eastAsia="ru-RU"/>
              </w:rPr>
              <w:t>Сырая</w:t>
            </w:r>
          </w:p>
        </w:tc>
        <w:tc>
          <w:tcPr>
            <w:tcW w:w="44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Д</w:t>
            </w:r>
            <w:r w:rsidRPr="00192E2E">
              <w:rPr>
                <w:rFonts w:ascii="Times New Roman" w:hAnsi="Times New Roman"/>
                <w:vertAlign w:val="subscript"/>
                <w:lang w:eastAsia="ru-RU"/>
              </w:rPr>
              <w:t>4</w:t>
            </w:r>
          </w:p>
        </w:tc>
        <w:tc>
          <w:tcPr>
            <w:tcW w:w="433"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380"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64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4</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3</w:t>
            </w:r>
          </w:p>
        </w:tc>
        <w:tc>
          <w:tcPr>
            <w:tcW w:w="656"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4</w:t>
            </w:r>
          </w:p>
        </w:tc>
        <w:tc>
          <w:tcPr>
            <w:tcW w:w="26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r>
      <w:tr w:rsidR="00921DDE" w:rsidRPr="00192E2E" w:rsidTr="00097888">
        <w:trPr>
          <w:trHeight w:val="20"/>
          <w:jc w:val="center"/>
        </w:trPr>
        <w:tc>
          <w:tcPr>
            <w:tcW w:w="809" w:type="pct"/>
          </w:tcPr>
          <w:p w:rsidR="00921DDE" w:rsidRPr="00192E2E" w:rsidRDefault="00921DDE" w:rsidP="0064727F">
            <w:pPr>
              <w:spacing w:after="0" w:line="240" w:lineRule="auto"/>
              <w:ind w:left="57" w:right="57"/>
              <w:rPr>
                <w:rFonts w:ascii="Times New Roman" w:hAnsi="Times New Roman"/>
                <w:lang w:eastAsia="ru-RU"/>
              </w:rPr>
            </w:pPr>
            <w:r w:rsidRPr="00192E2E">
              <w:rPr>
                <w:rFonts w:ascii="Times New Roman" w:hAnsi="Times New Roman"/>
                <w:lang w:eastAsia="ru-RU"/>
              </w:rPr>
              <w:t>Мокрая</w:t>
            </w:r>
          </w:p>
        </w:tc>
        <w:tc>
          <w:tcPr>
            <w:tcW w:w="442" w:type="pct"/>
          </w:tcPr>
          <w:p w:rsidR="00921DDE" w:rsidRPr="00192E2E" w:rsidRDefault="00921DDE" w:rsidP="0064727F">
            <w:pPr>
              <w:spacing w:after="0" w:line="240" w:lineRule="auto"/>
              <w:ind w:left="57" w:right="57"/>
              <w:jc w:val="center"/>
              <w:rPr>
                <w:rFonts w:ascii="Times New Roman" w:hAnsi="Times New Roman"/>
                <w:vertAlign w:val="subscript"/>
                <w:lang w:eastAsia="ru-RU"/>
              </w:rPr>
            </w:pPr>
            <w:r w:rsidRPr="00192E2E">
              <w:rPr>
                <w:rFonts w:ascii="Times New Roman" w:hAnsi="Times New Roman"/>
                <w:lang w:eastAsia="ru-RU"/>
              </w:rPr>
              <w:t>Д</w:t>
            </w:r>
            <w:r w:rsidRPr="00192E2E">
              <w:rPr>
                <w:rFonts w:ascii="Times New Roman" w:hAnsi="Times New Roman"/>
                <w:vertAlign w:val="subscript"/>
                <w:lang w:eastAsia="ru-RU"/>
              </w:rPr>
              <w:t>5</w:t>
            </w:r>
          </w:p>
        </w:tc>
        <w:tc>
          <w:tcPr>
            <w:tcW w:w="433"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380"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64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656"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262"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c>
          <w:tcPr>
            <w:tcW w:w="457" w:type="pct"/>
          </w:tcPr>
          <w:p w:rsidR="00921DDE" w:rsidRPr="00192E2E" w:rsidRDefault="00921DDE" w:rsidP="0064727F">
            <w:pPr>
              <w:spacing w:after="0" w:line="240" w:lineRule="auto"/>
              <w:ind w:left="57" w:right="57"/>
              <w:jc w:val="center"/>
              <w:rPr>
                <w:rFonts w:ascii="Times New Roman" w:hAnsi="Times New Roman"/>
                <w:lang w:eastAsia="ru-RU"/>
              </w:rPr>
            </w:pPr>
            <w:r w:rsidRPr="00192E2E">
              <w:rPr>
                <w:rFonts w:ascii="Times New Roman" w:hAnsi="Times New Roman"/>
                <w:lang w:eastAsia="ru-RU"/>
              </w:rPr>
              <w:t>5</w:t>
            </w:r>
          </w:p>
        </w:tc>
      </w:tr>
    </w:tbl>
    <w:p w:rsidR="00786702" w:rsidRDefault="002036D6" w:rsidP="0064727F">
      <w:pPr>
        <w:pStyle w:val="afffe"/>
        <w:spacing w:line="240" w:lineRule="auto"/>
        <w:rPr>
          <w:rStyle w:val="affff"/>
          <w:sz w:val="18"/>
          <w:szCs w:val="18"/>
        </w:rPr>
      </w:pPr>
      <w:r w:rsidRPr="00192E2E">
        <w:rPr>
          <w:rStyle w:val="affff"/>
          <w:sz w:val="18"/>
          <w:szCs w:val="18"/>
        </w:rPr>
        <w:t xml:space="preserve">Примечание:1* - ландшафтные поляны; 2* - участки с ограниченным рекреационным использованием (сенокосы, пастбища, прогалины, подлежащие </w:t>
      </w:r>
      <w:proofErr w:type="spellStart"/>
      <w:r w:rsidRPr="00192E2E">
        <w:rPr>
          <w:rStyle w:val="affff"/>
          <w:sz w:val="18"/>
          <w:szCs w:val="18"/>
        </w:rPr>
        <w:t>закультивированию</w:t>
      </w:r>
      <w:proofErr w:type="spellEnd"/>
      <w:r w:rsidRPr="00192E2E">
        <w:rPr>
          <w:rStyle w:val="affff"/>
          <w:sz w:val="18"/>
          <w:szCs w:val="18"/>
        </w:rPr>
        <w:t>); 3* - участки с особым режимом ведения хозяйства (</w:t>
      </w:r>
      <w:proofErr w:type="spellStart"/>
      <w:r w:rsidRPr="00192E2E">
        <w:rPr>
          <w:rStyle w:val="affff"/>
          <w:sz w:val="18"/>
          <w:szCs w:val="18"/>
        </w:rPr>
        <w:t>неудобья</w:t>
      </w:r>
      <w:proofErr w:type="spellEnd"/>
      <w:r w:rsidRPr="00192E2E">
        <w:rPr>
          <w:rStyle w:val="affff"/>
          <w:sz w:val="18"/>
          <w:szCs w:val="18"/>
        </w:rPr>
        <w:t xml:space="preserve">, </w:t>
      </w:r>
      <w:proofErr w:type="spellStart"/>
      <w:r w:rsidRPr="00192E2E">
        <w:rPr>
          <w:rStyle w:val="affff"/>
          <w:sz w:val="18"/>
          <w:szCs w:val="18"/>
        </w:rPr>
        <w:t>биополяны</w:t>
      </w:r>
      <w:proofErr w:type="spellEnd"/>
      <w:r w:rsidRPr="00192E2E">
        <w:rPr>
          <w:rStyle w:val="affff"/>
          <w:sz w:val="18"/>
          <w:szCs w:val="18"/>
        </w:rPr>
        <w:t xml:space="preserve">, </w:t>
      </w:r>
      <w:proofErr w:type="spellStart"/>
      <w:r w:rsidRPr="00192E2E">
        <w:rPr>
          <w:rStyle w:val="affff"/>
          <w:sz w:val="18"/>
          <w:szCs w:val="18"/>
        </w:rPr>
        <w:t>несомкнувшиеся</w:t>
      </w:r>
      <w:proofErr w:type="spellEnd"/>
      <w:r w:rsidRPr="00192E2E">
        <w:rPr>
          <w:rStyle w:val="affff"/>
          <w:sz w:val="18"/>
          <w:szCs w:val="18"/>
        </w:rPr>
        <w:t xml:space="preserve"> лесные культуры, лесосеменные участки и плантации, памятники природы, вырубки, погибшие насаждения) 1-й – класс – наиболее высокая степень устойчивости</w:t>
      </w:r>
      <w:r w:rsidR="00786702" w:rsidRPr="00192E2E">
        <w:rPr>
          <w:rStyle w:val="affff"/>
          <w:sz w:val="18"/>
          <w:szCs w:val="18"/>
        </w:rPr>
        <w:t>.</w:t>
      </w:r>
    </w:p>
    <w:p w:rsidR="00BF5519" w:rsidRDefault="00BF5519" w:rsidP="0064727F">
      <w:pPr>
        <w:pStyle w:val="afffe"/>
        <w:spacing w:line="240" w:lineRule="auto"/>
        <w:rPr>
          <w:rStyle w:val="affff"/>
          <w:sz w:val="18"/>
          <w:szCs w:val="18"/>
        </w:rPr>
      </w:pPr>
    </w:p>
    <w:p w:rsidR="00BF5519" w:rsidRPr="00192E2E" w:rsidRDefault="00BF5519" w:rsidP="0064727F">
      <w:pPr>
        <w:pStyle w:val="afffe"/>
        <w:spacing w:line="240" w:lineRule="auto"/>
        <w:rPr>
          <w:rStyle w:val="affff"/>
          <w:sz w:val="18"/>
          <w:szCs w:val="18"/>
        </w:rPr>
      </w:pPr>
    </w:p>
    <w:p w:rsidR="002036D6" w:rsidRPr="00192E2E" w:rsidRDefault="002036D6" w:rsidP="00C20562">
      <w:pPr>
        <w:pStyle w:val="afffe"/>
        <w:spacing w:after="120"/>
      </w:pPr>
      <w:r w:rsidRPr="00192E2E">
        <w:t>Таблица 2.9.1.</w:t>
      </w:r>
      <w:r w:rsidR="009C0C97" w:rsidRPr="00192E2E">
        <w:t>5</w:t>
      </w:r>
      <w:r w:rsidRPr="00192E2E">
        <w:t xml:space="preserve">. Рекреационные нагрузки для насаждений в равнинных условиях, </w:t>
      </w:r>
      <w:proofErr w:type="spellStart"/>
      <w:r w:rsidRPr="00192E2E">
        <w:t>чел-дн</w:t>
      </w:r>
      <w:proofErr w:type="spellEnd"/>
      <w:r w:rsidRPr="00192E2E">
        <w:t>/га</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1021"/>
        <w:gridCol w:w="1925"/>
        <w:gridCol w:w="1824"/>
        <w:gridCol w:w="1824"/>
        <w:gridCol w:w="1641"/>
        <w:gridCol w:w="1404"/>
      </w:tblGrid>
      <w:tr w:rsidR="002036D6" w:rsidRPr="00192E2E" w:rsidTr="002036D6">
        <w:trPr>
          <w:tblHeader/>
          <w:jc w:val="center"/>
        </w:trPr>
        <w:tc>
          <w:tcPr>
            <w:tcW w:w="1021" w:type="dxa"/>
            <w:vMerge w:val="restart"/>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Стадия дигрессии</w:t>
            </w:r>
          </w:p>
        </w:tc>
        <w:tc>
          <w:tcPr>
            <w:tcW w:w="8618" w:type="dxa"/>
            <w:gridSpan w:val="5"/>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Класс устойчивости</w:t>
            </w:r>
          </w:p>
        </w:tc>
      </w:tr>
      <w:tr w:rsidR="002036D6" w:rsidRPr="00192E2E" w:rsidTr="002036D6">
        <w:trPr>
          <w:tblHeader/>
          <w:jc w:val="center"/>
        </w:trPr>
        <w:tc>
          <w:tcPr>
            <w:tcW w:w="1021" w:type="dxa"/>
            <w:vMerge/>
            <w:vAlign w:val="center"/>
          </w:tcPr>
          <w:p w:rsidR="002036D6" w:rsidRPr="00192E2E" w:rsidRDefault="002036D6" w:rsidP="002036D6">
            <w:pPr>
              <w:spacing w:after="0" w:line="240" w:lineRule="auto"/>
              <w:jc w:val="center"/>
              <w:rPr>
                <w:rFonts w:ascii="Times New Roman" w:eastAsia="Times New Roman" w:hAnsi="Times New Roman"/>
                <w:lang w:eastAsia="ru-RU"/>
              </w:rPr>
            </w:pPr>
          </w:p>
        </w:tc>
        <w:tc>
          <w:tcPr>
            <w:tcW w:w="1925"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1</w:t>
            </w:r>
          </w:p>
        </w:tc>
        <w:tc>
          <w:tcPr>
            <w:tcW w:w="1824"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2</w:t>
            </w:r>
          </w:p>
        </w:tc>
        <w:tc>
          <w:tcPr>
            <w:tcW w:w="1824"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3</w:t>
            </w:r>
          </w:p>
        </w:tc>
        <w:tc>
          <w:tcPr>
            <w:tcW w:w="1641"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4</w:t>
            </w:r>
          </w:p>
        </w:tc>
        <w:tc>
          <w:tcPr>
            <w:tcW w:w="1404"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5</w:t>
            </w:r>
          </w:p>
        </w:tc>
      </w:tr>
      <w:tr w:rsidR="002036D6" w:rsidRPr="00192E2E" w:rsidTr="002036D6">
        <w:trPr>
          <w:tblHeader/>
          <w:jc w:val="center"/>
        </w:trPr>
        <w:tc>
          <w:tcPr>
            <w:tcW w:w="1021"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1</w:t>
            </w:r>
          </w:p>
        </w:tc>
        <w:tc>
          <w:tcPr>
            <w:tcW w:w="1925"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2</w:t>
            </w:r>
          </w:p>
        </w:tc>
        <w:tc>
          <w:tcPr>
            <w:tcW w:w="1824"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3</w:t>
            </w:r>
          </w:p>
        </w:tc>
        <w:tc>
          <w:tcPr>
            <w:tcW w:w="1824"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4</w:t>
            </w:r>
          </w:p>
        </w:tc>
        <w:tc>
          <w:tcPr>
            <w:tcW w:w="1641"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5</w:t>
            </w:r>
          </w:p>
        </w:tc>
        <w:tc>
          <w:tcPr>
            <w:tcW w:w="1404"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6</w:t>
            </w:r>
          </w:p>
        </w:tc>
      </w:tr>
      <w:tr w:rsidR="002036D6" w:rsidRPr="00192E2E" w:rsidTr="002036D6">
        <w:trPr>
          <w:jc w:val="center"/>
        </w:trPr>
        <w:tc>
          <w:tcPr>
            <w:tcW w:w="1021"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1</w:t>
            </w:r>
          </w:p>
        </w:tc>
        <w:tc>
          <w:tcPr>
            <w:tcW w:w="1925"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1,5/0-3,0</w:t>
            </w:r>
          </w:p>
        </w:tc>
        <w:tc>
          <w:tcPr>
            <w:tcW w:w="1824"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1,0/0-2,0</w:t>
            </w:r>
          </w:p>
        </w:tc>
        <w:tc>
          <w:tcPr>
            <w:tcW w:w="1824"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0,6/0-1,2</w:t>
            </w:r>
          </w:p>
        </w:tc>
        <w:tc>
          <w:tcPr>
            <w:tcW w:w="1641"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0,3/0-0,7</w:t>
            </w:r>
          </w:p>
        </w:tc>
        <w:tc>
          <w:tcPr>
            <w:tcW w:w="1404"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0,1/0-0,3</w:t>
            </w:r>
          </w:p>
        </w:tc>
      </w:tr>
      <w:tr w:rsidR="002036D6" w:rsidRPr="00192E2E" w:rsidTr="002036D6">
        <w:trPr>
          <w:jc w:val="center"/>
        </w:trPr>
        <w:tc>
          <w:tcPr>
            <w:tcW w:w="1021"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2</w:t>
            </w:r>
          </w:p>
        </w:tc>
        <w:tc>
          <w:tcPr>
            <w:tcW w:w="1925"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4,0/3,0-6,0</w:t>
            </w:r>
          </w:p>
        </w:tc>
        <w:tc>
          <w:tcPr>
            <w:tcW w:w="1824"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3,0/2,0-4,0</w:t>
            </w:r>
          </w:p>
        </w:tc>
        <w:tc>
          <w:tcPr>
            <w:tcW w:w="1824"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1,8/1,2-2,5</w:t>
            </w:r>
          </w:p>
        </w:tc>
        <w:tc>
          <w:tcPr>
            <w:tcW w:w="1641"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1,0/0,7-1,4</w:t>
            </w:r>
          </w:p>
        </w:tc>
        <w:tc>
          <w:tcPr>
            <w:tcW w:w="1404"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0,5/0,3-0,7</w:t>
            </w:r>
          </w:p>
        </w:tc>
      </w:tr>
      <w:tr w:rsidR="002036D6" w:rsidRPr="00192E2E" w:rsidTr="002036D6">
        <w:trPr>
          <w:jc w:val="center"/>
        </w:trPr>
        <w:tc>
          <w:tcPr>
            <w:tcW w:w="1021"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3</w:t>
            </w:r>
          </w:p>
        </w:tc>
        <w:tc>
          <w:tcPr>
            <w:tcW w:w="1925"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11,9/6,0-17,8</w:t>
            </w:r>
          </w:p>
        </w:tc>
        <w:tc>
          <w:tcPr>
            <w:tcW w:w="1824"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8,0/4,0-12,0</w:t>
            </w:r>
          </w:p>
        </w:tc>
        <w:tc>
          <w:tcPr>
            <w:tcW w:w="1824"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5,0/2,5-7,5</w:t>
            </w:r>
          </w:p>
        </w:tc>
        <w:tc>
          <w:tcPr>
            <w:tcW w:w="1641"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2,9/1,4-4,4</w:t>
            </w:r>
          </w:p>
        </w:tc>
        <w:tc>
          <w:tcPr>
            <w:tcW w:w="1404"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1,4/0,7-2,1</w:t>
            </w:r>
          </w:p>
        </w:tc>
      </w:tr>
      <w:tr w:rsidR="002036D6" w:rsidRPr="00192E2E" w:rsidTr="002036D6">
        <w:trPr>
          <w:jc w:val="center"/>
        </w:trPr>
        <w:tc>
          <w:tcPr>
            <w:tcW w:w="1021"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4</w:t>
            </w:r>
          </w:p>
        </w:tc>
        <w:tc>
          <w:tcPr>
            <w:tcW w:w="1925"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26,6/17,8-35,5</w:t>
            </w:r>
          </w:p>
        </w:tc>
        <w:tc>
          <w:tcPr>
            <w:tcW w:w="1824"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17,9/12,0-23,8</w:t>
            </w:r>
          </w:p>
        </w:tc>
        <w:tc>
          <w:tcPr>
            <w:tcW w:w="1824"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11,2/7,5-15,0</w:t>
            </w:r>
          </w:p>
        </w:tc>
        <w:tc>
          <w:tcPr>
            <w:tcW w:w="1641"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6,5/4,4-8,7</w:t>
            </w:r>
          </w:p>
        </w:tc>
        <w:tc>
          <w:tcPr>
            <w:tcW w:w="1404"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3,1/2,1-4,2</w:t>
            </w:r>
          </w:p>
        </w:tc>
      </w:tr>
      <w:tr w:rsidR="002036D6" w:rsidRPr="00192E2E" w:rsidTr="002036D6">
        <w:trPr>
          <w:jc w:val="center"/>
        </w:trPr>
        <w:tc>
          <w:tcPr>
            <w:tcW w:w="1021"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5</w:t>
            </w:r>
          </w:p>
        </w:tc>
        <w:tc>
          <w:tcPr>
            <w:tcW w:w="1925"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47,1/35,5-58,8</w:t>
            </w:r>
          </w:p>
        </w:tc>
        <w:tc>
          <w:tcPr>
            <w:tcW w:w="1824"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31,7/23,8-39,6</w:t>
            </w:r>
          </w:p>
        </w:tc>
        <w:tc>
          <w:tcPr>
            <w:tcW w:w="1824"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20,0/15,0-25,0</w:t>
            </w:r>
          </w:p>
        </w:tc>
        <w:tc>
          <w:tcPr>
            <w:tcW w:w="1641"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11,5/8,7-14,4</w:t>
            </w:r>
          </w:p>
        </w:tc>
        <w:tc>
          <w:tcPr>
            <w:tcW w:w="1404" w:type="dxa"/>
            <w:vAlign w:val="center"/>
          </w:tcPr>
          <w:p w:rsidR="002036D6" w:rsidRPr="00192E2E" w:rsidRDefault="002036D6" w:rsidP="002036D6">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5,5/4,2-6,8</w:t>
            </w:r>
          </w:p>
        </w:tc>
      </w:tr>
    </w:tbl>
    <w:p w:rsidR="00C46DF9" w:rsidRPr="00192E2E" w:rsidRDefault="002036D6" w:rsidP="004A662A">
      <w:pPr>
        <w:pStyle w:val="afffe"/>
        <w:spacing w:after="120" w:line="240" w:lineRule="auto"/>
        <w:rPr>
          <w:sz w:val="20"/>
          <w:szCs w:val="22"/>
        </w:rPr>
      </w:pPr>
      <w:r w:rsidRPr="00192E2E">
        <w:rPr>
          <w:sz w:val="20"/>
          <w:szCs w:val="22"/>
        </w:rPr>
        <w:t>Примечание: в числителе – среднее значение рекреационной нагрузки для определенной стадии дигрессии; в знаменателе – диапазон изменения этих нагрузок в процессе постоянного и непрерывного воздействия на природные комплексы.</w:t>
      </w:r>
    </w:p>
    <w:p w:rsidR="009C0C97" w:rsidRPr="00192E2E" w:rsidRDefault="009C0C97" w:rsidP="009C0C97">
      <w:pPr>
        <w:pStyle w:val="-3"/>
      </w:pPr>
      <w:r w:rsidRPr="00192E2E">
        <w:t>Таблица 2.9.1.</w:t>
      </w:r>
      <w:r w:rsidR="00583D6B" w:rsidRPr="00192E2E">
        <w:t>6</w:t>
      </w:r>
      <w:r w:rsidRPr="00192E2E">
        <w:t xml:space="preserve"> - Основные хозяйственные мероприятия и виды лесных пользований в лесах рекреационного назначения</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9"/>
        <w:gridCol w:w="4110"/>
        <w:gridCol w:w="1698"/>
        <w:gridCol w:w="1436"/>
        <w:gridCol w:w="1826"/>
      </w:tblGrid>
      <w:tr w:rsidR="009C0C97" w:rsidRPr="00192E2E" w:rsidTr="009C0C97">
        <w:trPr>
          <w:trHeight w:val="20"/>
          <w:tblHeader/>
          <w:jc w:val="center"/>
        </w:trPr>
        <w:tc>
          <w:tcPr>
            <w:tcW w:w="295" w:type="pct"/>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p w:rsidR="009C0C97" w:rsidRPr="00192E2E" w:rsidRDefault="009C0C97" w:rsidP="009C0C97">
            <w:pPr>
              <w:pStyle w:val="affffc"/>
              <w:jc w:val="center"/>
              <w:rPr>
                <w:sz w:val="22"/>
                <w:szCs w:val="22"/>
              </w:rPr>
            </w:pPr>
            <w:r w:rsidRPr="00192E2E">
              <w:rPr>
                <w:sz w:val="22"/>
                <w:szCs w:val="22"/>
              </w:rPr>
              <w:t>п/п</w:t>
            </w:r>
          </w:p>
        </w:tc>
        <w:tc>
          <w:tcPr>
            <w:tcW w:w="2132" w:type="pct"/>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Наименование мероприятий</w:t>
            </w:r>
          </w:p>
        </w:tc>
        <w:tc>
          <w:tcPr>
            <w:tcW w:w="2573" w:type="pct"/>
            <w:gridSpan w:val="3"/>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r w:rsidRPr="00192E2E">
              <w:rPr>
                <w:sz w:val="22"/>
                <w:szCs w:val="22"/>
              </w:rPr>
              <w:t>Функциональные зоны</w:t>
            </w:r>
          </w:p>
        </w:tc>
      </w:tr>
      <w:tr w:rsidR="009C0C97" w:rsidRPr="00192E2E" w:rsidTr="009C0C97">
        <w:trPr>
          <w:trHeight w:val="20"/>
          <w:tblHeader/>
          <w:jc w:val="center"/>
        </w:trPr>
        <w:tc>
          <w:tcPr>
            <w:tcW w:w="295" w:type="pct"/>
            <w:vMerge/>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p>
        </w:tc>
        <w:tc>
          <w:tcPr>
            <w:tcW w:w="2132" w:type="pct"/>
            <w:vMerge/>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 xml:space="preserve">активного </w:t>
            </w:r>
          </w:p>
          <w:p w:rsidR="009C0C97" w:rsidRPr="00192E2E" w:rsidRDefault="009C0C97" w:rsidP="009C0C97">
            <w:pPr>
              <w:pStyle w:val="affffc"/>
              <w:jc w:val="center"/>
              <w:rPr>
                <w:sz w:val="22"/>
                <w:szCs w:val="22"/>
              </w:rPr>
            </w:pPr>
            <w:r w:rsidRPr="00192E2E">
              <w:rPr>
                <w:sz w:val="22"/>
                <w:szCs w:val="22"/>
              </w:rPr>
              <w:t>отдыха</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прогулочная</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фаунистического покоя</w:t>
            </w:r>
          </w:p>
        </w:tc>
      </w:tr>
      <w:tr w:rsidR="009C0C97" w:rsidRPr="00192E2E" w:rsidTr="009C0C97">
        <w:trPr>
          <w:trHeight w:val="20"/>
          <w:tblHeader/>
          <w:jc w:val="center"/>
        </w:trPr>
        <w:tc>
          <w:tcPr>
            <w:tcW w:w="29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1</w:t>
            </w: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2</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3</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4</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5</w:t>
            </w:r>
          </w:p>
        </w:tc>
      </w:tr>
      <w:tr w:rsidR="009C0C97" w:rsidRPr="00192E2E" w:rsidTr="009C0C97">
        <w:trPr>
          <w:trHeight w:val="20"/>
          <w:jc w:val="center"/>
        </w:trPr>
        <w:tc>
          <w:tcPr>
            <w:tcW w:w="5000" w:type="pct"/>
            <w:gridSpan w:val="5"/>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lang w:val="en-US"/>
              </w:rPr>
              <w:t>I</w:t>
            </w:r>
            <w:r w:rsidRPr="00192E2E">
              <w:rPr>
                <w:sz w:val="22"/>
                <w:szCs w:val="22"/>
              </w:rPr>
              <w:t>. Лесохозяйственные мероприятия</w:t>
            </w:r>
          </w:p>
        </w:tc>
      </w:tr>
      <w:tr w:rsidR="009C0C97" w:rsidRPr="00192E2E" w:rsidTr="009C0C97">
        <w:trPr>
          <w:trHeight w:val="20"/>
          <w:jc w:val="center"/>
        </w:trPr>
        <w:tc>
          <w:tcPr>
            <w:tcW w:w="295" w:type="pct"/>
            <w:vMerge w:val="restart"/>
            <w:tcBorders>
              <w:top w:val="single" w:sz="4" w:space="0" w:color="auto"/>
              <w:left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r w:rsidRPr="00192E2E">
              <w:rPr>
                <w:sz w:val="22"/>
                <w:szCs w:val="22"/>
              </w:rPr>
              <w:t>1.</w:t>
            </w: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Рубки ухода за лесом с целью:</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rPr>
                <w:sz w:val="22"/>
                <w:szCs w:val="22"/>
              </w:rPr>
            </w:pP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rPr>
                <w:sz w:val="22"/>
                <w:szCs w:val="22"/>
              </w:rPr>
            </w:pP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rPr>
                <w:sz w:val="22"/>
                <w:szCs w:val="22"/>
              </w:rPr>
            </w:pPr>
          </w:p>
        </w:tc>
      </w:tr>
      <w:tr w:rsidR="009C0C97" w:rsidRPr="00192E2E" w:rsidTr="009C0C97">
        <w:trPr>
          <w:trHeight w:val="20"/>
          <w:jc w:val="center"/>
        </w:trPr>
        <w:tc>
          <w:tcPr>
            <w:tcW w:w="295" w:type="pct"/>
            <w:vMerge/>
            <w:tcBorders>
              <w:left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Формирования ландшафтов</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vMerge/>
            <w:tcBorders>
              <w:left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Удаления малоценной растительности</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vMerge/>
            <w:tcBorders>
              <w:left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Содействия естественному возобновлению</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vMerge/>
            <w:tcBorders>
              <w:left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Ухода за подростом</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vMerge/>
            <w:tcBorders>
              <w:left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Ухода за существующими и созданными лесными ландшафтами</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vMerge/>
            <w:tcBorders>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Переформирования и обновления насаждений</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r w:rsidRPr="00192E2E">
              <w:rPr>
                <w:sz w:val="22"/>
                <w:szCs w:val="22"/>
              </w:rPr>
              <w:t>2.</w:t>
            </w: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Рубки реконструкции</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vMerge w:val="restart"/>
            <w:tcBorders>
              <w:top w:val="single" w:sz="4" w:space="0" w:color="auto"/>
              <w:left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r w:rsidRPr="00192E2E">
              <w:rPr>
                <w:sz w:val="22"/>
                <w:szCs w:val="22"/>
              </w:rPr>
              <w:t>3.</w:t>
            </w: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Прочие рубки с целью:</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p>
        </w:tc>
      </w:tr>
      <w:tr w:rsidR="009C0C97" w:rsidRPr="00192E2E" w:rsidTr="009C0C97">
        <w:trPr>
          <w:trHeight w:val="20"/>
          <w:jc w:val="center"/>
        </w:trPr>
        <w:tc>
          <w:tcPr>
            <w:tcW w:w="295" w:type="pct"/>
            <w:vMerge/>
            <w:tcBorders>
              <w:left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Создания открытых ландшафтов, расчистки перспектив</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vMerge/>
            <w:tcBorders>
              <w:left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На видовых точках, удаления малоценной в рекреационном отношении растительности</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vMerge/>
            <w:tcBorders>
              <w:left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Расчистки площадок для отдыха и под строительство объектов благоустройства</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vMerge/>
            <w:tcBorders>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Ухода за открытыми ландшафтами и видовыми точками</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vMerge w:val="restart"/>
            <w:tcBorders>
              <w:top w:val="single" w:sz="4" w:space="0" w:color="auto"/>
              <w:left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r w:rsidRPr="00192E2E">
              <w:rPr>
                <w:sz w:val="22"/>
                <w:szCs w:val="22"/>
              </w:rPr>
              <w:t>4.</w:t>
            </w: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Посадка деревьев и кустарников с целью:</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p>
        </w:tc>
      </w:tr>
      <w:tr w:rsidR="009C0C97" w:rsidRPr="00192E2E" w:rsidTr="009C0C97">
        <w:trPr>
          <w:trHeight w:val="20"/>
          <w:jc w:val="center"/>
        </w:trPr>
        <w:tc>
          <w:tcPr>
            <w:tcW w:w="295" w:type="pct"/>
            <w:vMerge/>
            <w:tcBorders>
              <w:left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Формирования ландшафтов</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vMerge/>
            <w:tcBorders>
              <w:left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Повышения санитарно-гигиенических свойств леса и устойчивости насаждений</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vMerge/>
            <w:tcBorders>
              <w:left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Восстановления леса</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vMerge/>
            <w:tcBorders>
              <w:left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Создания ремиз</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vMerge/>
            <w:tcBorders>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Реконструкции насаждений</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5.</w:t>
            </w: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Создание луговых газонов</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r w:rsidRPr="00192E2E">
              <w:rPr>
                <w:sz w:val="22"/>
                <w:szCs w:val="22"/>
              </w:rPr>
              <w:t>6.</w:t>
            </w: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Уход за травостоем на открытых пространствах</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7.</w:t>
            </w: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Природоохранные мероприятия</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r w:rsidRPr="00192E2E">
              <w:rPr>
                <w:sz w:val="22"/>
                <w:szCs w:val="22"/>
              </w:rPr>
              <w:t>8.</w:t>
            </w: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 xml:space="preserve">Санитарно-защитные мероприятия, в т.ч. </w:t>
            </w:r>
            <w:proofErr w:type="spellStart"/>
            <w:r w:rsidRPr="00192E2E">
              <w:rPr>
                <w:sz w:val="22"/>
                <w:szCs w:val="22"/>
              </w:rPr>
              <w:t>санрубки</w:t>
            </w:r>
            <w:proofErr w:type="spellEnd"/>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9.</w:t>
            </w: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Противопожарные мероприятия</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r w:rsidRPr="00192E2E">
              <w:rPr>
                <w:sz w:val="22"/>
                <w:szCs w:val="22"/>
              </w:rPr>
              <w:t>10.</w:t>
            </w: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Профилактика лесонарушений и повреждений леса отдыхающими</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5000" w:type="pct"/>
            <w:gridSpan w:val="5"/>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lang w:val="en-US"/>
              </w:rPr>
              <w:t>II</w:t>
            </w:r>
            <w:r w:rsidRPr="00192E2E">
              <w:rPr>
                <w:sz w:val="22"/>
                <w:szCs w:val="22"/>
              </w:rPr>
              <w:t>. Биотехнические мероприятия и охрана фауны</w:t>
            </w:r>
          </w:p>
        </w:tc>
      </w:tr>
      <w:tr w:rsidR="009C0C97" w:rsidRPr="00192E2E" w:rsidTr="009C0C97">
        <w:trPr>
          <w:trHeight w:val="20"/>
          <w:jc w:val="center"/>
        </w:trPr>
        <w:tc>
          <w:tcPr>
            <w:tcW w:w="29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1.</w:t>
            </w: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Улучшение условий обитания животных</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r w:rsidRPr="00192E2E">
              <w:rPr>
                <w:sz w:val="22"/>
                <w:szCs w:val="22"/>
              </w:rPr>
              <w:t>2.</w:t>
            </w: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napToGrid w:val="0"/>
                <w:sz w:val="22"/>
                <w:szCs w:val="22"/>
              </w:rPr>
            </w:pPr>
            <w:r w:rsidRPr="00192E2E">
              <w:rPr>
                <w:snapToGrid w:val="0"/>
                <w:sz w:val="22"/>
                <w:szCs w:val="22"/>
              </w:rPr>
              <w:t>Устройство подкормочных площадок и подкормка животных</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r w:rsidRPr="00192E2E">
              <w:rPr>
                <w:sz w:val="22"/>
                <w:szCs w:val="22"/>
              </w:rPr>
              <w:t>3.</w:t>
            </w: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Устройство и развешивание гнездовий</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r w:rsidRPr="00192E2E">
              <w:rPr>
                <w:sz w:val="22"/>
                <w:szCs w:val="22"/>
              </w:rPr>
              <w:t>4.</w:t>
            </w: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Регламентация и ограничение лесохозяйственных работ</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5000" w:type="pct"/>
            <w:gridSpan w:val="5"/>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lang w:val="en-US"/>
              </w:rPr>
              <w:t>III</w:t>
            </w:r>
            <w:r w:rsidRPr="00192E2E">
              <w:rPr>
                <w:sz w:val="22"/>
                <w:szCs w:val="22"/>
              </w:rPr>
              <w:t>. Благоустройство территории</w:t>
            </w:r>
          </w:p>
        </w:tc>
      </w:tr>
      <w:tr w:rsidR="009C0C97" w:rsidRPr="00192E2E" w:rsidTr="009C0C97">
        <w:trPr>
          <w:trHeight w:val="20"/>
          <w:jc w:val="center"/>
        </w:trPr>
        <w:tc>
          <w:tcPr>
            <w:tcW w:w="295"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r w:rsidRPr="00192E2E">
              <w:rPr>
                <w:sz w:val="22"/>
                <w:szCs w:val="22"/>
              </w:rPr>
              <w:t>1.</w:t>
            </w: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 xml:space="preserve">Создание </w:t>
            </w:r>
            <w:proofErr w:type="spellStart"/>
            <w:r w:rsidRPr="00192E2E">
              <w:rPr>
                <w:sz w:val="22"/>
                <w:szCs w:val="22"/>
              </w:rPr>
              <w:t>дорожно-тропиночной</w:t>
            </w:r>
            <w:proofErr w:type="spellEnd"/>
            <w:r w:rsidRPr="00192E2E">
              <w:rPr>
                <w:sz w:val="22"/>
                <w:szCs w:val="22"/>
              </w:rPr>
              <w:t xml:space="preserve"> сети, автостоянок искусственных сооружений</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r w:rsidRPr="00192E2E">
              <w:rPr>
                <w:sz w:val="22"/>
                <w:szCs w:val="22"/>
              </w:rPr>
              <w:t>2.</w:t>
            </w: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Создание рекреационных маршрутов</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r w:rsidRPr="00192E2E">
              <w:rPr>
                <w:sz w:val="22"/>
                <w:szCs w:val="22"/>
              </w:rPr>
              <w:t>3.</w:t>
            </w: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Создание видовых точек и смотровых площадок</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r w:rsidRPr="00192E2E">
              <w:rPr>
                <w:sz w:val="22"/>
                <w:szCs w:val="22"/>
              </w:rPr>
              <w:t>4.</w:t>
            </w: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Создание и оборудование площадок отдыха</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r w:rsidRPr="00192E2E">
              <w:rPr>
                <w:sz w:val="22"/>
                <w:szCs w:val="22"/>
              </w:rPr>
              <w:t>5.</w:t>
            </w: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Строительство и размещение мелких форм архитектуры и лесопаркового оборудования</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r w:rsidRPr="00192E2E">
              <w:rPr>
                <w:sz w:val="22"/>
                <w:szCs w:val="22"/>
              </w:rPr>
              <w:t>6.</w:t>
            </w: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Визуальная информация</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r w:rsidRPr="00192E2E">
              <w:rPr>
                <w:sz w:val="22"/>
                <w:szCs w:val="22"/>
              </w:rPr>
              <w:t>7.</w:t>
            </w: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napToGrid w:val="0"/>
                <w:sz w:val="22"/>
                <w:szCs w:val="22"/>
              </w:rPr>
            </w:pPr>
            <w:r w:rsidRPr="00192E2E">
              <w:rPr>
                <w:snapToGrid w:val="0"/>
                <w:sz w:val="22"/>
                <w:szCs w:val="22"/>
              </w:rPr>
              <w:t>Наглядная агитация</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r w:rsidRPr="00192E2E">
              <w:rPr>
                <w:sz w:val="22"/>
                <w:szCs w:val="22"/>
              </w:rPr>
              <w:t>8.</w:t>
            </w: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napToGrid w:val="0"/>
                <w:sz w:val="22"/>
                <w:szCs w:val="22"/>
              </w:rPr>
            </w:pPr>
            <w:r w:rsidRPr="00192E2E">
              <w:rPr>
                <w:snapToGrid w:val="0"/>
                <w:sz w:val="22"/>
                <w:szCs w:val="22"/>
              </w:rPr>
              <w:t>Устройство и оборудование мест стационарного отдыха летнего типа с ночлегом</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r w:rsidRPr="00192E2E">
              <w:rPr>
                <w:sz w:val="22"/>
                <w:szCs w:val="22"/>
              </w:rPr>
              <w:t>9.</w:t>
            </w: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Уход за объектами благоустройства, их ремонт</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5000" w:type="pct"/>
            <w:gridSpan w:val="5"/>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lang w:val="en-US"/>
              </w:rPr>
              <w:t>IV</w:t>
            </w:r>
            <w:r w:rsidRPr="00192E2E">
              <w:rPr>
                <w:sz w:val="22"/>
                <w:szCs w:val="22"/>
              </w:rPr>
              <w:t>. Лесопользование</w:t>
            </w:r>
          </w:p>
        </w:tc>
      </w:tr>
      <w:tr w:rsidR="009C0C97" w:rsidRPr="00192E2E" w:rsidTr="009C0C97">
        <w:trPr>
          <w:trHeight w:val="20"/>
          <w:jc w:val="center"/>
        </w:trPr>
        <w:tc>
          <w:tcPr>
            <w:tcW w:w="295"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r w:rsidRPr="00192E2E">
              <w:rPr>
                <w:sz w:val="22"/>
                <w:szCs w:val="22"/>
              </w:rPr>
              <w:t>1.</w:t>
            </w: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Рубка спелых и перестойных лесных насаждений</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r w:rsidRPr="00192E2E">
              <w:rPr>
                <w:sz w:val="22"/>
                <w:szCs w:val="22"/>
              </w:rPr>
              <w:t>2.</w:t>
            </w: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Лесовосстановительные рубки</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r w:rsidRPr="00192E2E">
              <w:rPr>
                <w:sz w:val="22"/>
                <w:szCs w:val="22"/>
              </w:rPr>
              <w:t>3.</w:t>
            </w: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Сенокошение</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r w:rsidRPr="00192E2E">
              <w:rPr>
                <w:sz w:val="22"/>
                <w:szCs w:val="22"/>
              </w:rPr>
              <w:t>4.</w:t>
            </w: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Пастьба скота</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r w:rsidRPr="00192E2E">
              <w:rPr>
                <w:sz w:val="22"/>
                <w:szCs w:val="22"/>
              </w:rPr>
              <w:t>5.</w:t>
            </w: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Любительский сбор ягод, грибов, орехов</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r w:rsidRPr="00192E2E">
              <w:rPr>
                <w:sz w:val="22"/>
                <w:szCs w:val="22"/>
              </w:rPr>
              <w:t>6.</w:t>
            </w: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Любительский сбор лекарственного сырья</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r w:rsidR="009C0C97" w:rsidRPr="00192E2E" w:rsidTr="009C0C97">
        <w:trPr>
          <w:trHeight w:val="20"/>
          <w:jc w:val="center"/>
        </w:trPr>
        <w:tc>
          <w:tcPr>
            <w:tcW w:w="295"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jc w:val="center"/>
              <w:rPr>
                <w:sz w:val="22"/>
                <w:szCs w:val="22"/>
              </w:rPr>
            </w:pPr>
            <w:r w:rsidRPr="00192E2E">
              <w:rPr>
                <w:sz w:val="22"/>
                <w:szCs w:val="22"/>
              </w:rPr>
              <w:t>7.</w:t>
            </w:r>
          </w:p>
        </w:tc>
        <w:tc>
          <w:tcPr>
            <w:tcW w:w="2132" w:type="pct"/>
            <w:tcBorders>
              <w:top w:val="single" w:sz="4" w:space="0" w:color="auto"/>
              <w:left w:val="single" w:sz="4" w:space="0" w:color="auto"/>
              <w:bottom w:val="single" w:sz="4" w:space="0" w:color="auto"/>
              <w:right w:val="single" w:sz="4" w:space="0" w:color="auto"/>
            </w:tcBorders>
            <w:tcMar>
              <w:left w:w="57" w:type="dxa"/>
              <w:right w:w="57" w:type="dxa"/>
            </w:tcMar>
          </w:tcPr>
          <w:p w:rsidR="009C0C97" w:rsidRPr="00192E2E" w:rsidRDefault="009C0C97" w:rsidP="009C0C97">
            <w:pPr>
              <w:pStyle w:val="affffc"/>
              <w:rPr>
                <w:sz w:val="22"/>
                <w:szCs w:val="22"/>
              </w:rPr>
            </w:pPr>
            <w:r w:rsidRPr="00192E2E">
              <w:rPr>
                <w:sz w:val="22"/>
                <w:szCs w:val="22"/>
              </w:rPr>
              <w:t>Пчеловодство</w:t>
            </w:r>
          </w:p>
        </w:tc>
        <w:tc>
          <w:tcPr>
            <w:tcW w:w="88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74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c>
          <w:tcPr>
            <w:tcW w:w="94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C0C97" w:rsidRPr="00192E2E" w:rsidRDefault="009C0C97" w:rsidP="009C0C97">
            <w:pPr>
              <w:pStyle w:val="affffc"/>
              <w:jc w:val="center"/>
              <w:rPr>
                <w:sz w:val="22"/>
                <w:szCs w:val="22"/>
              </w:rPr>
            </w:pPr>
            <w:r w:rsidRPr="00192E2E">
              <w:rPr>
                <w:sz w:val="22"/>
                <w:szCs w:val="22"/>
              </w:rPr>
              <w:t>-</w:t>
            </w:r>
          </w:p>
        </w:tc>
      </w:tr>
    </w:tbl>
    <w:p w:rsidR="009C0C97" w:rsidRPr="00192E2E" w:rsidRDefault="009C0C97" w:rsidP="00C46DF9">
      <w:pPr>
        <w:spacing w:after="0" w:line="240" w:lineRule="auto"/>
        <w:ind w:firstLine="709"/>
        <w:rPr>
          <w:rFonts w:ascii="Times New Roman" w:hAnsi="Times New Roman"/>
          <w:sz w:val="20"/>
          <w:szCs w:val="20"/>
        </w:rPr>
      </w:pPr>
      <w:r w:rsidRPr="00192E2E">
        <w:rPr>
          <w:rFonts w:ascii="Times New Roman" w:hAnsi="Times New Roman"/>
          <w:bCs/>
          <w:sz w:val="20"/>
          <w:szCs w:val="20"/>
        </w:rPr>
        <w:t>Примечания: з</w:t>
      </w:r>
      <w:r w:rsidRPr="00192E2E">
        <w:rPr>
          <w:rFonts w:ascii="Times New Roman" w:hAnsi="Times New Roman"/>
          <w:sz w:val="20"/>
          <w:szCs w:val="20"/>
        </w:rPr>
        <w:t>нак «+» - пользование разрешается;</w:t>
      </w:r>
    </w:p>
    <w:p w:rsidR="009C0C97" w:rsidRPr="00192E2E" w:rsidRDefault="009C0C97" w:rsidP="00C46DF9">
      <w:pPr>
        <w:spacing w:after="0" w:line="240" w:lineRule="auto"/>
        <w:ind w:firstLine="1843"/>
        <w:rPr>
          <w:rFonts w:ascii="Times New Roman" w:hAnsi="Times New Roman"/>
          <w:sz w:val="20"/>
          <w:szCs w:val="20"/>
        </w:rPr>
      </w:pPr>
      <w:r w:rsidRPr="00192E2E">
        <w:rPr>
          <w:rFonts w:ascii="Times New Roman" w:hAnsi="Times New Roman"/>
          <w:sz w:val="20"/>
          <w:szCs w:val="20"/>
        </w:rPr>
        <w:t xml:space="preserve"> знак «-» - пользование не разрешается.</w:t>
      </w:r>
    </w:p>
    <w:p w:rsidR="001343BD" w:rsidRPr="00192E2E" w:rsidRDefault="001343BD" w:rsidP="001343BD">
      <w:pPr>
        <w:pStyle w:val="affff0"/>
      </w:pPr>
      <w:bookmarkStart w:id="212" w:name="_Toc99637894"/>
      <w:bookmarkStart w:id="213" w:name="_Toc121839579"/>
      <w:r w:rsidRPr="00192E2E">
        <w:t>2.9.2. Перечень кварталов и (или) частей кварталов зоны рекреационной деятельности, в том числе перечень кварталов и (или) их частей, в которых допускается возведение физкультурно-оздоровительных, спортивных и спортивно-технических сооружений</w:t>
      </w:r>
      <w:bookmarkEnd w:id="212"/>
      <w:bookmarkEnd w:id="213"/>
    </w:p>
    <w:p w:rsidR="00F410AB" w:rsidRPr="00192E2E" w:rsidRDefault="00583D6B" w:rsidP="001B6303">
      <w:pPr>
        <w:pStyle w:val="afffe"/>
      </w:pPr>
      <w:r w:rsidRPr="00192E2E">
        <w:t>Осуществление рекреационной деятельности предусматривается на всей территории городских лесов Светлогорского муниципального округа.</w:t>
      </w:r>
      <w:r w:rsidR="00F410AB" w:rsidRPr="00192E2E">
        <w:t xml:space="preserve"> </w:t>
      </w:r>
    </w:p>
    <w:p w:rsidR="00921DDE" w:rsidRPr="00192E2E" w:rsidRDefault="00837CC9" w:rsidP="00837CC9">
      <w:pPr>
        <w:pStyle w:val="affff0"/>
      </w:pPr>
      <w:bookmarkStart w:id="214" w:name="_Toc121839580"/>
      <w:r w:rsidRPr="00192E2E">
        <w:t>2.</w:t>
      </w:r>
      <w:r w:rsidR="00D54F14" w:rsidRPr="00192E2E">
        <w:t>9</w:t>
      </w:r>
      <w:r w:rsidRPr="00192E2E">
        <w:t xml:space="preserve">.3. </w:t>
      </w:r>
      <w:r w:rsidR="00921DDE" w:rsidRPr="00192E2E">
        <w:t>Функциональное зонирование территории зоны рекреационной деятельности</w:t>
      </w:r>
      <w:bookmarkEnd w:id="214"/>
    </w:p>
    <w:p w:rsidR="00583D6B" w:rsidRPr="00192E2E" w:rsidRDefault="00583D6B" w:rsidP="00583D6B">
      <w:pPr>
        <w:pStyle w:val="afffe"/>
      </w:pPr>
      <w:r w:rsidRPr="00192E2E">
        <w:t>По функциональному зонированию рекреационные зоны подразделяются следующим образом:</w:t>
      </w:r>
    </w:p>
    <w:p w:rsidR="00583D6B" w:rsidRPr="00192E2E" w:rsidRDefault="00583D6B" w:rsidP="00583D6B">
      <w:pPr>
        <w:pStyle w:val="-"/>
        <w:numPr>
          <w:ilvl w:val="0"/>
          <w:numId w:val="18"/>
        </w:numPr>
      </w:pPr>
      <w:r w:rsidRPr="00192E2E">
        <w:t>Интенсивного пользования;</w:t>
      </w:r>
    </w:p>
    <w:p w:rsidR="00583D6B" w:rsidRPr="00192E2E" w:rsidRDefault="00583D6B" w:rsidP="00583D6B">
      <w:pPr>
        <w:pStyle w:val="-"/>
        <w:numPr>
          <w:ilvl w:val="0"/>
          <w:numId w:val="18"/>
        </w:numPr>
      </w:pPr>
      <w:r w:rsidRPr="00192E2E">
        <w:t>Умеренного пользования;</w:t>
      </w:r>
    </w:p>
    <w:p w:rsidR="00583D6B" w:rsidRPr="00192E2E" w:rsidRDefault="00583D6B" w:rsidP="00583D6B">
      <w:pPr>
        <w:pStyle w:val="-"/>
        <w:numPr>
          <w:ilvl w:val="0"/>
          <w:numId w:val="18"/>
        </w:numPr>
      </w:pPr>
      <w:r w:rsidRPr="00192E2E">
        <w:t>Концентрированного отдыха;</w:t>
      </w:r>
    </w:p>
    <w:p w:rsidR="00583D6B" w:rsidRPr="00192E2E" w:rsidRDefault="00583D6B" w:rsidP="00583D6B">
      <w:pPr>
        <w:pStyle w:val="-"/>
        <w:numPr>
          <w:ilvl w:val="0"/>
          <w:numId w:val="18"/>
        </w:numPr>
      </w:pPr>
      <w:proofErr w:type="spellStart"/>
      <w:r w:rsidRPr="00192E2E">
        <w:t>Резерватная</w:t>
      </w:r>
      <w:proofErr w:type="spellEnd"/>
      <w:r w:rsidRPr="00192E2E">
        <w:t>;</w:t>
      </w:r>
    </w:p>
    <w:p w:rsidR="00583D6B" w:rsidRPr="00192E2E" w:rsidRDefault="00583D6B" w:rsidP="00583D6B">
      <w:pPr>
        <w:pStyle w:val="-"/>
        <w:numPr>
          <w:ilvl w:val="0"/>
          <w:numId w:val="18"/>
        </w:numPr>
      </w:pPr>
      <w:r w:rsidRPr="00192E2E">
        <w:t>Заказник;</w:t>
      </w:r>
    </w:p>
    <w:p w:rsidR="00583D6B" w:rsidRPr="00192E2E" w:rsidRDefault="00583D6B" w:rsidP="00583D6B">
      <w:pPr>
        <w:pStyle w:val="-"/>
        <w:numPr>
          <w:ilvl w:val="0"/>
          <w:numId w:val="18"/>
        </w:numPr>
      </w:pPr>
      <w:r w:rsidRPr="00192E2E">
        <w:t>Строгого режима;</w:t>
      </w:r>
    </w:p>
    <w:p w:rsidR="00583D6B" w:rsidRPr="00192E2E" w:rsidRDefault="00583D6B" w:rsidP="00583D6B">
      <w:pPr>
        <w:pStyle w:val="-"/>
        <w:numPr>
          <w:ilvl w:val="0"/>
          <w:numId w:val="18"/>
        </w:numPr>
      </w:pPr>
      <w:r w:rsidRPr="00192E2E">
        <w:t xml:space="preserve">Хозяйственная. </w:t>
      </w:r>
    </w:p>
    <w:p w:rsidR="00583D6B" w:rsidRPr="00192E2E" w:rsidRDefault="007F734A" w:rsidP="00583D6B">
      <w:pPr>
        <w:pStyle w:val="afffe"/>
      </w:pPr>
      <w:r w:rsidRPr="00192E2E">
        <w:t>Городские леса муниципального образования «Светлогорский городской округ»</w:t>
      </w:r>
      <w:r w:rsidR="00583D6B" w:rsidRPr="00192E2E">
        <w:t xml:space="preserve"> по рекреационной </w:t>
      </w:r>
      <w:r w:rsidRPr="00192E2E">
        <w:t>нагрузке</w:t>
      </w:r>
      <w:r w:rsidR="00583D6B" w:rsidRPr="00192E2E">
        <w:t xml:space="preserve"> относ</w:t>
      </w:r>
      <w:r w:rsidRPr="00192E2E">
        <w:t>я</w:t>
      </w:r>
      <w:r w:rsidR="00583D6B" w:rsidRPr="00192E2E">
        <w:t>тся к зоне интенсивного пользования.</w:t>
      </w:r>
    </w:p>
    <w:p w:rsidR="00921DDE" w:rsidRPr="00192E2E" w:rsidRDefault="00314728" w:rsidP="00314728">
      <w:pPr>
        <w:pStyle w:val="affff0"/>
      </w:pPr>
      <w:bookmarkStart w:id="215" w:name="_Toc121839581"/>
      <w:r w:rsidRPr="00192E2E">
        <w:t>2.</w:t>
      </w:r>
      <w:r w:rsidR="00D54F14" w:rsidRPr="00192E2E">
        <w:t>9.</w:t>
      </w:r>
      <w:r w:rsidRPr="00192E2E">
        <w:t xml:space="preserve">4. </w:t>
      </w:r>
      <w:r w:rsidR="00921DDE" w:rsidRPr="00192E2E">
        <w:t>Перечень временных построек на лесных участках и нормативы их благоустройства</w:t>
      </w:r>
      <w:bookmarkEnd w:id="215"/>
    </w:p>
    <w:p w:rsidR="00211261" w:rsidRPr="005A2F38" w:rsidRDefault="001B6303" w:rsidP="001B6303">
      <w:pPr>
        <w:pStyle w:val="afffff2"/>
        <w:ind w:firstLine="709"/>
        <w:rPr>
          <w:szCs w:val="24"/>
        </w:rPr>
      </w:pPr>
      <w:bookmarkStart w:id="216" w:name="_Hlk104557795"/>
      <w:bookmarkStart w:id="217" w:name="_Hlk103695622"/>
      <w:bookmarkStart w:id="218" w:name="_Hlk184131781"/>
      <w:r w:rsidRPr="00192E2E">
        <w:rPr>
          <w:szCs w:val="24"/>
        </w:rPr>
        <w:t xml:space="preserve">Перечень некапитальных строений, сооружений, не связанных с созданием лесной инфраструктуры, для защитных лесов, эксплуатационных лесов, резервных лесов для осуществления рекреационной деятельности в защитных лесах, утвержден распоряжением Правительства Российской Федерации от </w:t>
      </w:r>
      <w:bookmarkStart w:id="219" w:name="_Hlk103693974"/>
      <w:r w:rsidRPr="00192E2E">
        <w:rPr>
          <w:szCs w:val="24"/>
        </w:rPr>
        <w:t>23.04.2022 № 999-р</w:t>
      </w:r>
      <w:bookmarkEnd w:id="219"/>
      <w:r>
        <w:rPr>
          <w:szCs w:val="24"/>
        </w:rPr>
        <w:t>.</w:t>
      </w:r>
      <w:bookmarkStart w:id="220" w:name="_Hlk121990571"/>
    </w:p>
    <w:p w:rsidR="00211261" w:rsidRPr="005A2F38" w:rsidRDefault="00211261" w:rsidP="00211261">
      <w:pPr>
        <w:pStyle w:val="ConsPlusNormal"/>
        <w:spacing w:line="360" w:lineRule="auto"/>
        <w:ind w:firstLine="709"/>
        <w:jc w:val="both"/>
        <w:rPr>
          <w:rFonts w:ascii="Times New Roman" w:hAnsi="Times New Roman"/>
          <w:sz w:val="24"/>
          <w:szCs w:val="24"/>
        </w:rPr>
      </w:pPr>
      <w:r w:rsidRPr="005A2F38">
        <w:rPr>
          <w:rFonts w:ascii="Times New Roman" w:hAnsi="Times New Roman"/>
          <w:sz w:val="24"/>
          <w:szCs w:val="24"/>
        </w:rPr>
        <w:t xml:space="preserve">В соответствии распоряжение Правительства Российской Федерации от 30.04.2022 № 1084-р «Об утверждении Перечня объектов капитального строительства, не связанных с созданием лесной инфраструктуры, для защитных лесов, эксплуатационных лесов, резервных лесов» в соответствии с видом использования лесов, на территории городских лесов </w:t>
      </w:r>
      <w:r w:rsidR="00A10287" w:rsidRPr="00A10287">
        <w:rPr>
          <w:rFonts w:ascii="Times New Roman" w:hAnsi="Times New Roman" w:cs="Times New Roman"/>
          <w:sz w:val="24"/>
          <w:szCs w:val="24"/>
        </w:rPr>
        <w:t>муниципального образования «Светлогорский городской округ»</w:t>
      </w:r>
      <w:r w:rsidRPr="005A2F38">
        <w:rPr>
          <w:rFonts w:ascii="Times New Roman" w:hAnsi="Times New Roman"/>
          <w:sz w:val="24"/>
          <w:szCs w:val="24"/>
        </w:rPr>
        <w:t xml:space="preserve"> могут располагаться следующие объекты:</w:t>
      </w:r>
    </w:p>
    <w:p w:rsidR="00211261" w:rsidRPr="005A2F38" w:rsidRDefault="00211261" w:rsidP="00211261">
      <w:pPr>
        <w:pStyle w:val="ConsPlusNormal"/>
        <w:numPr>
          <w:ilvl w:val="0"/>
          <w:numId w:val="43"/>
        </w:numPr>
        <w:spacing w:line="360" w:lineRule="auto"/>
        <w:ind w:left="0" w:firstLine="709"/>
        <w:jc w:val="both"/>
        <w:rPr>
          <w:rFonts w:ascii="Times New Roman" w:hAnsi="Times New Roman" w:cs="Times New Roman"/>
          <w:sz w:val="24"/>
          <w:szCs w:val="24"/>
        </w:rPr>
      </w:pPr>
      <w:r w:rsidRPr="005A2F38">
        <w:rPr>
          <w:rFonts w:ascii="Times New Roman" w:hAnsi="Times New Roman" w:cs="Times New Roman"/>
          <w:sz w:val="24"/>
          <w:szCs w:val="24"/>
        </w:rPr>
        <w:t>Объекты капитального строительства, не связанные с созданием лесной инфраструктуры, для осуществления рекреационной деятельности:</w:t>
      </w:r>
    </w:p>
    <w:p w:rsidR="00211261" w:rsidRPr="005A2F38" w:rsidRDefault="00211261" w:rsidP="00211261">
      <w:pPr>
        <w:pStyle w:val="ConsPlusNormal"/>
        <w:numPr>
          <w:ilvl w:val="0"/>
          <w:numId w:val="45"/>
        </w:numPr>
        <w:spacing w:line="360" w:lineRule="auto"/>
        <w:ind w:hanging="76"/>
        <w:jc w:val="both"/>
        <w:rPr>
          <w:rFonts w:ascii="Times New Roman" w:hAnsi="Times New Roman" w:cs="Times New Roman"/>
          <w:sz w:val="24"/>
          <w:szCs w:val="24"/>
        </w:rPr>
      </w:pPr>
      <w:r w:rsidRPr="005A2F38">
        <w:rPr>
          <w:rFonts w:ascii="Times New Roman" w:hAnsi="Times New Roman" w:cs="Times New Roman"/>
          <w:sz w:val="24"/>
          <w:szCs w:val="24"/>
        </w:rPr>
        <w:t xml:space="preserve">велосипедная дорожка, </w:t>
      </w:r>
      <w:proofErr w:type="spellStart"/>
      <w:r w:rsidRPr="005A2F38">
        <w:rPr>
          <w:rFonts w:ascii="Times New Roman" w:hAnsi="Times New Roman" w:cs="Times New Roman"/>
          <w:sz w:val="24"/>
          <w:szCs w:val="24"/>
        </w:rPr>
        <w:t>велопешеходная</w:t>
      </w:r>
      <w:proofErr w:type="spellEnd"/>
      <w:r w:rsidRPr="005A2F38">
        <w:rPr>
          <w:rFonts w:ascii="Times New Roman" w:hAnsi="Times New Roman" w:cs="Times New Roman"/>
          <w:sz w:val="24"/>
          <w:szCs w:val="24"/>
        </w:rPr>
        <w:t xml:space="preserve"> дорожка, пешеходная дорожка, беговая дорожка, лыжная трасса, роллерная трасса;</w:t>
      </w:r>
    </w:p>
    <w:p w:rsidR="001B153C" w:rsidRPr="00095926" w:rsidRDefault="001B153C" w:rsidP="00095926">
      <w:pPr>
        <w:pStyle w:val="afffff2"/>
        <w:ind w:firstLine="709"/>
        <w:rPr>
          <w:color w:val="000000"/>
          <w:szCs w:val="24"/>
          <w:shd w:val="clear" w:color="auto" w:fill="FFFFFF"/>
        </w:rPr>
      </w:pPr>
      <w:bookmarkStart w:id="221" w:name="_Hlk104557738"/>
      <w:bookmarkEnd w:id="216"/>
      <w:bookmarkEnd w:id="220"/>
      <w:r w:rsidRPr="00192E2E">
        <w:rPr>
          <w:szCs w:val="24"/>
        </w:rPr>
        <w:t xml:space="preserve">В соответствии со статьей 116 Лесного кодекса </w:t>
      </w:r>
      <w:r w:rsidRPr="00192E2E">
        <w:rPr>
          <w:color w:val="000000"/>
          <w:szCs w:val="24"/>
          <w:shd w:val="clear" w:color="auto" w:fill="FFFFFF"/>
        </w:rPr>
        <w:t xml:space="preserve">строительство объектов капитального строительства, за исключением велосипедных, </w:t>
      </w:r>
      <w:proofErr w:type="spellStart"/>
      <w:r w:rsidRPr="00192E2E">
        <w:rPr>
          <w:color w:val="000000"/>
          <w:szCs w:val="24"/>
          <w:shd w:val="clear" w:color="auto" w:fill="FFFFFF"/>
        </w:rPr>
        <w:t>велопешеходных</w:t>
      </w:r>
      <w:proofErr w:type="spellEnd"/>
      <w:r w:rsidRPr="00192E2E">
        <w:rPr>
          <w:color w:val="000000"/>
          <w:szCs w:val="24"/>
          <w:shd w:val="clear" w:color="auto" w:fill="FFFFFF"/>
        </w:rPr>
        <w:t>, пешеходных и беговых дорожек, лыжных и роллерных трасс, если такие объекты являются объектами капитального строительства, и гидротехнических сооружений запрещено.</w:t>
      </w:r>
      <w:bookmarkEnd w:id="217"/>
      <w:bookmarkEnd w:id="221"/>
    </w:p>
    <w:p w:rsidR="001B153C" w:rsidRPr="00192E2E" w:rsidRDefault="001B153C" w:rsidP="00C41805">
      <w:pPr>
        <w:pStyle w:val="afffff2"/>
        <w:ind w:firstLine="709"/>
        <w:rPr>
          <w:szCs w:val="24"/>
        </w:rPr>
      </w:pPr>
      <w:r w:rsidRPr="00192E2E">
        <w:rPr>
          <w:szCs w:val="24"/>
        </w:rPr>
        <w:t>В соответствии с Постановлением Правительства Российской Федерации от 07 октября 2020 года №1614 «</w:t>
      </w:r>
      <w:r w:rsidRPr="00192E2E">
        <w:rPr>
          <w:bCs/>
          <w:shd w:val="clear" w:color="auto" w:fill="FFFFFF"/>
        </w:rPr>
        <w:t xml:space="preserve">Об утверждении </w:t>
      </w:r>
      <w:hyperlink r:id="rId16" w:anchor="6540IN" w:history="1">
        <w:r w:rsidRPr="00192E2E">
          <w:rPr>
            <w:rStyle w:val="aff"/>
            <w:bCs/>
            <w:color w:val="auto"/>
            <w:shd w:val="clear" w:color="auto" w:fill="FFFFFF"/>
          </w:rPr>
          <w:t>Правил пожарной безопасности в лесах</w:t>
        </w:r>
      </w:hyperlink>
      <w:r w:rsidR="001B6303">
        <w:t>»</w:t>
      </w:r>
      <w:r w:rsidRPr="00192E2E">
        <w:t xml:space="preserve"> п</w:t>
      </w:r>
      <w:r w:rsidRPr="00192E2E">
        <w:rPr>
          <w:shd w:val="clear" w:color="auto" w:fill="FFFFFF"/>
        </w:rPr>
        <w:t>ри осуществлении рекреационной деятельности в лесах в период пожароопасного сезона устройство мест отдыха, туристских стоянок и проведение других массовых мероприятий разрешается только по согласованию с органами местного самоуправления, при условии оборудования на используемых лесных участках мест для разведения кос</w:t>
      </w:r>
      <w:r w:rsidR="00C41805">
        <w:rPr>
          <w:shd w:val="clear" w:color="auto" w:fill="FFFFFF"/>
        </w:rPr>
        <w:t>тров и сбора мусора</w:t>
      </w:r>
      <w:r w:rsidR="00B97028" w:rsidRPr="00192E2E">
        <w:rPr>
          <w:szCs w:val="24"/>
        </w:rPr>
        <w:t>.</w:t>
      </w:r>
    </w:p>
    <w:p w:rsidR="00921DDE" w:rsidRPr="00192E2E" w:rsidRDefault="001266AD" w:rsidP="001266AD">
      <w:pPr>
        <w:pStyle w:val="affff0"/>
      </w:pPr>
      <w:bookmarkStart w:id="222" w:name="_Toc121839582"/>
      <w:bookmarkEnd w:id="218"/>
      <w:r w:rsidRPr="00192E2E">
        <w:t>2.</w:t>
      </w:r>
      <w:r w:rsidR="008230C5" w:rsidRPr="00192E2E">
        <w:t>9</w:t>
      </w:r>
      <w:r w:rsidRPr="00192E2E">
        <w:t xml:space="preserve">.5. </w:t>
      </w:r>
      <w:r w:rsidR="00921DDE" w:rsidRPr="00192E2E">
        <w:t>Параметры и сроки использования лесов для осуществления рекреационной деятельности</w:t>
      </w:r>
      <w:bookmarkEnd w:id="222"/>
    </w:p>
    <w:p w:rsidR="008230C5" w:rsidRPr="00192E2E" w:rsidRDefault="008230C5" w:rsidP="008230C5">
      <w:pPr>
        <w:pStyle w:val="affff6"/>
        <w:rPr>
          <w:color w:val="auto"/>
        </w:rPr>
      </w:pPr>
      <w:bookmarkStart w:id="223" w:name="_Hlk97043184"/>
      <w:bookmarkStart w:id="224" w:name="_Toc318879648"/>
      <w:r w:rsidRPr="00192E2E">
        <w:rPr>
          <w:color w:val="auto"/>
        </w:rPr>
        <w:t xml:space="preserve">Параметры и сроки разрешенного использования лесов для осуществления рекреационной деятельности определяются Лесным кодексом Российской Федерации, статья 72 (часть 3), Правилами использования лесов для осуществления рекреационной деятельности, утвержденными приказом Министерства природных ресурсов и экологии Российской Федерации от </w:t>
      </w:r>
      <w:bookmarkStart w:id="225" w:name="_Hlk74743308"/>
      <w:r w:rsidRPr="00192E2E">
        <w:rPr>
          <w:color w:val="auto"/>
        </w:rPr>
        <w:t xml:space="preserve">09 ноября 2020 г. № </w:t>
      </w:r>
      <w:bookmarkEnd w:id="225"/>
      <w:r w:rsidRPr="00192E2E">
        <w:rPr>
          <w:color w:val="auto"/>
        </w:rPr>
        <w:t>908 и договором аренды лесного участка на срок от 10 до 49 лет.</w:t>
      </w:r>
    </w:p>
    <w:p w:rsidR="00921DDE" w:rsidRPr="00192E2E" w:rsidRDefault="00921DDE" w:rsidP="001266AD">
      <w:pPr>
        <w:pStyle w:val="affff0"/>
      </w:pPr>
      <w:bookmarkStart w:id="226" w:name="_Toc121839583"/>
      <w:bookmarkEnd w:id="223"/>
      <w:r w:rsidRPr="00192E2E">
        <w:t>2.</w:t>
      </w:r>
      <w:r w:rsidR="008230C5" w:rsidRPr="00192E2E">
        <w:t>10</w:t>
      </w:r>
      <w:r w:rsidRPr="00192E2E">
        <w:t>. Нормативы, параметры и сроки использования лесов</w:t>
      </w:r>
      <w:bookmarkEnd w:id="224"/>
      <w:r w:rsidRPr="00192E2E">
        <w:t xml:space="preserve"> </w:t>
      </w:r>
      <w:bookmarkStart w:id="227" w:name="_Toc318879649"/>
      <w:r w:rsidRPr="00192E2E">
        <w:t>для создания лесных плантаций и их эксплуатация</w:t>
      </w:r>
      <w:bookmarkEnd w:id="226"/>
      <w:bookmarkEnd w:id="227"/>
    </w:p>
    <w:p w:rsidR="008230C5" w:rsidRPr="00192E2E" w:rsidRDefault="008230C5" w:rsidP="008230C5">
      <w:pPr>
        <w:pStyle w:val="-3"/>
        <w:rPr>
          <w:color w:val="auto"/>
        </w:rPr>
      </w:pPr>
      <w:bookmarkStart w:id="228" w:name="_Toc318879650"/>
      <w:r w:rsidRPr="00192E2E">
        <w:rPr>
          <w:color w:val="auto"/>
        </w:rPr>
        <w:t xml:space="preserve">Создание лесных плантаций и их эксплуатация представляют собой предпринимательскую деятельность, связанную с выращиванием лесных насаждений определенных пород (целевых пород) согласно статье 42 </w:t>
      </w:r>
      <w:bookmarkStart w:id="229" w:name="_Hlk74744795"/>
      <w:r w:rsidRPr="00192E2E">
        <w:rPr>
          <w:color w:val="auto"/>
        </w:rPr>
        <w:t xml:space="preserve">Лесного кодекса </w:t>
      </w:r>
      <w:bookmarkStart w:id="230" w:name="_Hlk74744626"/>
      <w:r w:rsidRPr="00192E2E">
        <w:rPr>
          <w:color w:val="auto"/>
        </w:rPr>
        <w:t>Российской Федерации</w:t>
      </w:r>
      <w:bookmarkEnd w:id="229"/>
      <w:bookmarkEnd w:id="230"/>
      <w:r w:rsidRPr="00192E2E">
        <w:rPr>
          <w:color w:val="auto"/>
        </w:rPr>
        <w:t>.</w:t>
      </w:r>
    </w:p>
    <w:p w:rsidR="008230C5" w:rsidRPr="00192E2E" w:rsidRDefault="008230C5" w:rsidP="008230C5">
      <w:pPr>
        <w:pStyle w:val="-3"/>
        <w:rPr>
          <w:color w:val="auto"/>
        </w:rPr>
      </w:pPr>
      <w:r w:rsidRPr="00192E2E">
        <w:rPr>
          <w:color w:val="auto"/>
        </w:rPr>
        <w:t>К лесным насаждениям определенных пород (целевых пород) относятся лесные насаждения искусственного происхождения, за счет которых обеспечивается получение древесины с заданными характеристиками.</w:t>
      </w:r>
    </w:p>
    <w:p w:rsidR="00C00D9B" w:rsidRPr="00192E2E" w:rsidRDefault="00C00D9B" w:rsidP="00C00D9B">
      <w:pPr>
        <w:pStyle w:val="ConsPlusNormal"/>
        <w:spacing w:line="360" w:lineRule="auto"/>
        <w:ind w:firstLine="540"/>
        <w:jc w:val="both"/>
        <w:rPr>
          <w:rFonts w:ascii="Times New Roman" w:hAnsi="Times New Roman" w:cs="Times New Roman"/>
          <w:sz w:val="24"/>
          <w:szCs w:val="24"/>
        </w:rPr>
      </w:pPr>
      <w:r w:rsidRPr="00192E2E">
        <w:rPr>
          <w:rFonts w:ascii="Times New Roman" w:hAnsi="Times New Roman" w:cs="Times New Roman"/>
          <w:sz w:val="24"/>
          <w:szCs w:val="24"/>
        </w:rPr>
        <w:t>В городских (защитных) лесов муниципального образования «Светлогорский городской округ» данный вид использования не планируется.</w:t>
      </w:r>
    </w:p>
    <w:p w:rsidR="008230C5" w:rsidRPr="00192E2E" w:rsidRDefault="00921DDE" w:rsidP="008230C5">
      <w:pPr>
        <w:pStyle w:val="affff0"/>
      </w:pPr>
      <w:bookmarkStart w:id="231" w:name="_Toc121839584"/>
      <w:r w:rsidRPr="00192E2E">
        <w:t>2</w:t>
      </w:r>
      <w:r w:rsidR="001266AD" w:rsidRPr="00192E2E">
        <w:t>.1</w:t>
      </w:r>
      <w:r w:rsidR="008230C5" w:rsidRPr="00192E2E">
        <w:t>1</w:t>
      </w:r>
      <w:r w:rsidR="001266AD" w:rsidRPr="00192E2E">
        <w:t>.</w:t>
      </w:r>
      <w:bookmarkStart w:id="232" w:name="_Toc99637899"/>
      <w:r w:rsidR="008230C5" w:rsidRPr="00192E2E">
        <w:t xml:space="preserve"> Нормативы, параметры и сроки использования лесов для выращивания лесных плодовых, ягодных, декоративных растений и лекарственных растений</w:t>
      </w:r>
      <w:bookmarkEnd w:id="231"/>
      <w:bookmarkEnd w:id="232"/>
    </w:p>
    <w:bookmarkEnd w:id="228"/>
    <w:p w:rsidR="008230C5" w:rsidRPr="00192E2E" w:rsidRDefault="008230C5" w:rsidP="008230C5">
      <w:pPr>
        <w:pStyle w:val="afffe"/>
      </w:pPr>
      <w:r w:rsidRPr="00192E2E">
        <w:t>В соответствии со статьями 25 (часть 1, пункт 10), 39 Лесного кодекса Российской Федерации, леса лесничества могут использоваться для выращивания лесных плодовых, ягодных, декоративных растений, лекарственных растений.</w:t>
      </w:r>
    </w:p>
    <w:p w:rsidR="008230C5" w:rsidRPr="00192E2E" w:rsidRDefault="008230C5" w:rsidP="008230C5">
      <w:pPr>
        <w:pStyle w:val="-3"/>
        <w:rPr>
          <w:color w:val="auto"/>
        </w:rPr>
      </w:pPr>
      <w:r w:rsidRPr="00192E2E">
        <w:rPr>
          <w:color w:val="auto"/>
        </w:rPr>
        <w:t xml:space="preserve">Использование </w:t>
      </w:r>
      <w:r w:rsidR="00C00D9B" w:rsidRPr="00192E2E">
        <w:rPr>
          <w:color w:val="auto"/>
        </w:rPr>
        <w:t xml:space="preserve">городских </w:t>
      </w:r>
      <w:r w:rsidRPr="00192E2E">
        <w:rPr>
          <w:color w:val="auto"/>
        </w:rPr>
        <w:t xml:space="preserve">лесов для выращивания лесных плодовых, ягодных, декоративных растений, лекарственных растений осуществляется в соответствии с Правилами использования лесов для выращивания лесных плодовых, ягодных, декоративных растений, лекарственных растений, утвержденными приказом </w:t>
      </w:r>
      <w:bookmarkStart w:id="233" w:name="_Hlk74745802"/>
      <w:r w:rsidRPr="00192E2E">
        <w:rPr>
          <w:color w:val="auto"/>
        </w:rPr>
        <w:t xml:space="preserve">Министерства природных ресурсов и экологии Российской Федерации от </w:t>
      </w:r>
      <w:bookmarkStart w:id="234" w:name="_Hlk74745037"/>
      <w:r w:rsidRPr="00192E2E">
        <w:rPr>
          <w:color w:val="auto"/>
        </w:rPr>
        <w:t>28 июля 2020 г. №</w:t>
      </w:r>
      <w:bookmarkEnd w:id="233"/>
      <w:bookmarkEnd w:id="234"/>
      <w:r w:rsidR="00E91A2C" w:rsidRPr="00192E2E">
        <w:rPr>
          <w:color w:val="auto"/>
        </w:rPr>
        <w:t xml:space="preserve"> </w:t>
      </w:r>
      <w:r w:rsidRPr="00192E2E">
        <w:rPr>
          <w:color w:val="auto"/>
        </w:rPr>
        <w:t>497.</w:t>
      </w:r>
    </w:p>
    <w:p w:rsidR="00C00D9B" w:rsidRPr="00192E2E" w:rsidRDefault="00C00D9B" w:rsidP="00C00D9B">
      <w:pPr>
        <w:pStyle w:val="ConsPlusNormal"/>
        <w:spacing w:line="360" w:lineRule="auto"/>
        <w:ind w:firstLine="540"/>
        <w:jc w:val="both"/>
        <w:rPr>
          <w:rFonts w:ascii="Times New Roman" w:hAnsi="Times New Roman" w:cs="Times New Roman"/>
          <w:sz w:val="24"/>
          <w:szCs w:val="24"/>
        </w:rPr>
      </w:pPr>
      <w:bookmarkStart w:id="235" w:name="_Toc318879653"/>
      <w:r w:rsidRPr="00192E2E">
        <w:rPr>
          <w:rFonts w:ascii="Times New Roman" w:hAnsi="Times New Roman" w:cs="Times New Roman"/>
          <w:sz w:val="24"/>
          <w:szCs w:val="24"/>
        </w:rPr>
        <w:t>В городских (защитных) лесов муниципального образования «Светлогорский городской округ» данный вид использования не планируется.</w:t>
      </w:r>
    </w:p>
    <w:p w:rsidR="008230C5" w:rsidRPr="00192E2E" w:rsidRDefault="00921DDE" w:rsidP="008230C5">
      <w:pPr>
        <w:pStyle w:val="affff0"/>
      </w:pPr>
      <w:bookmarkStart w:id="236" w:name="_Toc121839585"/>
      <w:r w:rsidRPr="00192E2E">
        <w:t>2.1</w:t>
      </w:r>
      <w:r w:rsidR="008230C5" w:rsidRPr="00192E2E">
        <w:t>2</w:t>
      </w:r>
      <w:r w:rsidRPr="00192E2E">
        <w:t xml:space="preserve">. </w:t>
      </w:r>
      <w:bookmarkEnd w:id="235"/>
      <w:r w:rsidR="008230C5" w:rsidRPr="00192E2E">
        <w:t>Нормативы, параметры и сроки использования лесов для создания лесных питомников и их эксплуатации</w:t>
      </w:r>
      <w:bookmarkEnd w:id="236"/>
      <w:r w:rsidR="008230C5" w:rsidRPr="00192E2E">
        <w:t xml:space="preserve"> </w:t>
      </w:r>
    </w:p>
    <w:p w:rsidR="008230C5" w:rsidRPr="00192E2E" w:rsidRDefault="008230C5" w:rsidP="008230C5">
      <w:pPr>
        <w:pStyle w:val="affff6"/>
        <w:rPr>
          <w:color w:val="auto"/>
        </w:rPr>
      </w:pPr>
      <w:r w:rsidRPr="00192E2E">
        <w:rPr>
          <w:color w:val="auto"/>
        </w:rPr>
        <w:t xml:space="preserve">В соответствии со статьями 25 (часть 1, пункт 10.1), 39.1 </w:t>
      </w:r>
      <w:bookmarkStart w:id="237" w:name="_Hlk84491526"/>
      <w:r w:rsidRPr="00192E2E">
        <w:rPr>
          <w:color w:val="auto"/>
        </w:rPr>
        <w:t>Лесного кодекса Российской Федерации</w:t>
      </w:r>
      <w:bookmarkEnd w:id="237"/>
      <w:r w:rsidRPr="00192E2E">
        <w:rPr>
          <w:color w:val="auto"/>
        </w:rPr>
        <w:t xml:space="preserve"> и приказом Министерства природных ресурсов и экологии Российской Федерации от 12.10.2021 г. №737, леса лесничества могут использоваться для</w:t>
      </w:r>
      <w:bookmarkStart w:id="238" w:name="_Hlk84496189"/>
      <w:r w:rsidRPr="00192E2E">
        <w:rPr>
          <w:color w:val="auto"/>
        </w:rPr>
        <w:t xml:space="preserve"> </w:t>
      </w:r>
      <w:bookmarkStart w:id="239" w:name="_Hlk84490858"/>
      <w:r w:rsidRPr="00192E2E">
        <w:rPr>
          <w:color w:val="auto"/>
        </w:rPr>
        <w:t>создания лесных питомников и их эксплуатации</w:t>
      </w:r>
      <w:bookmarkEnd w:id="238"/>
      <w:bookmarkEnd w:id="239"/>
      <w:r w:rsidRPr="00192E2E">
        <w:rPr>
          <w:color w:val="auto"/>
        </w:rPr>
        <w:t>.</w:t>
      </w:r>
    </w:p>
    <w:p w:rsidR="008230C5" w:rsidRPr="00192E2E" w:rsidRDefault="008230C5" w:rsidP="008230C5">
      <w:pPr>
        <w:pStyle w:val="affff6"/>
        <w:rPr>
          <w:color w:val="auto"/>
        </w:rPr>
      </w:pPr>
      <w:r w:rsidRPr="00192E2E">
        <w:rPr>
          <w:color w:val="auto"/>
        </w:rPr>
        <w:t>Под лесными питомниками понимаются территории, на которых расположены земельные, лесные участки с необходимой инфраструктурой, предназначенной для обеспечения выращивания саженцев, сеянцев основных лесных древесных пород. Создание лесных питомников (постоянных, временных) и их эксплуатация представляют собой деятельность, связанную с выращиванием саженцев, сеянцев основных лесных древесных пород.</w:t>
      </w:r>
    </w:p>
    <w:p w:rsidR="006D25C9" w:rsidRPr="00192E2E" w:rsidRDefault="006D25C9" w:rsidP="006D25C9">
      <w:pPr>
        <w:pStyle w:val="affff6"/>
        <w:rPr>
          <w:color w:val="auto"/>
        </w:rPr>
      </w:pPr>
      <w:r w:rsidRPr="00192E2E">
        <w:rPr>
          <w:color w:val="auto"/>
        </w:rPr>
        <w:t>Сроки разрешенного использования лесов для создания лесных питомников и их эксплуатации определяются Лесным кодексом Российской Федерации, статья 72 (часть 3) и договором аренды лесного участка на срок от 10 до 49 лет.</w:t>
      </w:r>
    </w:p>
    <w:p w:rsidR="00622044" w:rsidRPr="00192E2E" w:rsidRDefault="0034203F" w:rsidP="0034203F">
      <w:pPr>
        <w:pStyle w:val="ConsPlusNormal"/>
        <w:spacing w:line="360" w:lineRule="auto"/>
        <w:ind w:firstLine="540"/>
        <w:jc w:val="both"/>
      </w:pPr>
      <w:r w:rsidRPr="00192E2E">
        <w:rPr>
          <w:rFonts w:ascii="Times New Roman" w:hAnsi="Times New Roman" w:cs="Times New Roman"/>
          <w:sz w:val="24"/>
          <w:szCs w:val="24"/>
        </w:rPr>
        <w:t>В городских (защитных) лесов муниципального образования «Светлогорский городской округ» данный вид использования не планируется.</w:t>
      </w:r>
    </w:p>
    <w:p w:rsidR="0097400A" w:rsidRPr="00192E2E" w:rsidRDefault="0097400A" w:rsidP="0097400A">
      <w:pPr>
        <w:pStyle w:val="affff0"/>
        <w:rPr>
          <w:szCs w:val="24"/>
        </w:rPr>
      </w:pPr>
      <w:bookmarkStart w:id="240" w:name="_Toc121839586"/>
      <w:r w:rsidRPr="00192E2E">
        <w:t>2</w:t>
      </w:r>
      <w:r w:rsidRPr="00192E2E">
        <w:rPr>
          <w:szCs w:val="24"/>
        </w:rPr>
        <w:t>.13</w:t>
      </w:r>
      <w:r w:rsidR="00921DDE" w:rsidRPr="00192E2E">
        <w:rPr>
          <w:szCs w:val="24"/>
        </w:rPr>
        <w:t xml:space="preserve">. </w:t>
      </w:r>
      <w:r w:rsidRPr="00192E2E">
        <w:rPr>
          <w:szCs w:val="24"/>
          <w:lang w:bidi="ru-RU"/>
        </w:rPr>
        <w:t>Нормативы, параметры и сроки использования лесов для осуществления геологического изучения недр, разведки и добычи</w:t>
      </w:r>
      <w:bookmarkStart w:id="241" w:name="bookmark40"/>
      <w:r w:rsidRPr="00192E2E">
        <w:rPr>
          <w:szCs w:val="24"/>
        </w:rPr>
        <w:t xml:space="preserve"> </w:t>
      </w:r>
      <w:r w:rsidRPr="00192E2E">
        <w:rPr>
          <w:szCs w:val="24"/>
          <w:lang w:bidi="ru-RU"/>
        </w:rPr>
        <w:t>полезных ископаемых</w:t>
      </w:r>
      <w:bookmarkEnd w:id="240"/>
      <w:bookmarkEnd w:id="241"/>
    </w:p>
    <w:p w:rsidR="001A1AD7" w:rsidRPr="00192E2E" w:rsidRDefault="001A1AD7" w:rsidP="001A1AD7">
      <w:pPr>
        <w:pStyle w:val="-3"/>
      </w:pPr>
      <w:bookmarkStart w:id="242" w:name="_Toc318879658"/>
      <w:r w:rsidRPr="00192E2E">
        <w:t>Согласно статье 116 Лесного кодекса Российской Федерации использование городских лесов для разработки месторождений полезных ископаемых запрещается.</w:t>
      </w:r>
    </w:p>
    <w:p w:rsidR="0097400A" w:rsidRPr="00192E2E" w:rsidRDefault="0097400A" w:rsidP="0097400A">
      <w:pPr>
        <w:pStyle w:val="affff0"/>
      </w:pPr>
      <w:bookmarkStart w:id="243" w:name="_Toc121839587"/>
      <w:r w:rsidRPr="00192E2E">
        <w:t>2.14</w:t>
      </w:r>
      <w:r w:rsidR="00921DDE" w:rsidRPr="00192E2E">
        <w:t xml:space="preserve">. </w:t>
      </w:r>
      <w:bookmarkEnd w:id="242"/>
      <w:r w:rsidRPr="00192E2E">
        <w:t>Нормативы, параметры и сроки использования лесов для строительства и эксплуатаци</w:t>
      </w:r>
      <w:r w:rsidR="0023048D" w:rsidRPr="00192E2E">
        <w:t>и</w:t>
      </w:r>
      <w:r w:rsidRPr="00192E2E">
        <w:t xml:space="preserve"> водохранилищ и иных искусственных водных объектов, </w:t>
      </w:r>
      <w:r w:rsidR="0023048D" w:rsidRPr="00192E2E">
        <w:t>а также гидротехнических сооружений и специализированных портов</w:t>
      </w:r>
      <w:bookmarkEnd w:id="243"/>
    </w:p>
    <w:p w:rsidR="001A1AD7" w:rsidRPr="00192E2E" w:rsidRDefault="001A1AD7" w:rsidP="001A1AD7">
      <w:pPr>
        <w:pStyle w:val="-3"/>
      </w:pPr>
      <w:bookmarkStart w:id="244" w:name="_Toc318879662"/>
      <w:r w:rsidRPr="00192E2E">
        <w:t>Использование лесов для строительства и эксплуатации водохранилищ, иных искусственных водных объектов, а также гидротехнических сооружений, специализированных портов регламентируется статьей 44 Лесного кодекса Российской Федерации.</w:t>
      </w:r>
    </w:p>
    <w:p w:rsidR="001A1AD7" w:rsidRPr="00192E2E" w:rsidRDefault="001A1AD7" w:rsidP="001A1AD7">
      <w:pPr>
        <w:pStyle w:val="-3"/>
      </w:pPr>
      <w:r w:rsidRPr="00192E2E">
        <w:t>Лесные участки используются для строительства и эксплуатации водохранилищ, иных искусственных водных объектов, а также гидротехнических сооружений, морских портов, морских терминалов, речных портов, причалов в соответствии с водным законодательством.</w:t>
      </w:r>
    </w:p>
    <w:p w:rsidR="003D7BE2" w:rsidRPr="00192E2E" w:rsidRDefault="003D7BE2" w:rsidP="003D7BE2">
      <w:pPr>
        <w:pStyle w:val="ConsPlusNormal"/>
        <w:spacing w:line="360" w:lineRule="auto"/>
        <w:ind w:firstLine="540"/>
        <w:jc w:val="both"/>
      </w:pPr>
      <w:r w:rsidRPr="00192E2E">
        <w:rPr>
          <w:rFonts w:ascii="Times New Roman" w:hAnsi="Times New Roman" w:cs="Times New Roman"/>
          <w:sz w:val="24"/>
          <w:szCs w:val="24"/>
        </w:rPr>
        <w:t>В городских (защитных) лесов муниципального образования «Светлогорский городской округ» данный вид использования не планируется.</w:t>
      </w:r>
    </w:p>
    <w:p w:rsidR="00921DDE" w:rsidRPr="00192E2E" w:rsidRDefault="00BF1C27" w:rsidP="001C5288">
      <w:pPr>
        <w:pStyle w:val="affff0"/>
      </w:pPr>
      <w:bookmarkStart w:id="245" w:name="_Toc121839588"/>
      <w:r w:rsidRPr="00192E2E">
        <w:t>2.15</w:t>
      </w:r>
      <w:r w:rsidR="007E5310" w:rsidRPr="00192E2E">
        <w:t xml:space="preserve">. Нормативы, параметры и сроки </w:t>
      </w:r>
      <w:r w:rsidR="00921DDE" w:rsidRPr="00192E2E">
        <w:t>использования лесов для строительства, реконструкции, эксплуатации линейных объектов.</w:t>
      </w:r>
      <w:bookmarkEnd w:id="244"/>
      <w:bookmarkEnd w:id="245"/>
    </w:p>
    <w:p w:rsidR="001A1AD7" w:rsidRPr="00192E2E" w:rsidRDefault="001A1AD7" w:rsidP="001A1AD7">
      <w:pPr>
        <w:pStyle w:val="-3"/>
      </w:pPr>
      <w:bookmarkStart w:id="246" w:name="_Toc208995042"/>
      <w:bookmarkStart w:id="247" w:name="_Toc310629549"/>
      <w:bookmarkStart w:id="248" w:name="_Toc318879663"/>
      <w:r w:rsidRPr="00192E2E">
        <w:t>Использование лесов для строительства, реконструкции и эксплуатации линейных объектов (далее - линейные объекты) регламентируется статьей 45 Лесного кодекса Российской Федерации и утвержденными Приказом Министерства природных ресурсов и экологии Российской Федерации от 10 июля 2020 года № 434 «Правилами использования лесов для строительства, реконструкции, эксплуатации линейных объектов».</w:t>
      </w:r>
    </w:p>
    <w:p w:rsidR="001A1AD7" w:rsidRPr="00192E2E" w:rsidRDefault="001A1AD7" w:rsidP="001A1AD7">
      <w:pPr>
        <w:pStyle w:val="-3"/>
      </w:pPr>
      <w:r w:rsidRPr="00192E2E">
        <w:t>В целях использования линейных объектов (в том числе в целях проведения аварийно-спасательных работ) допускаются выборочные рубки и сплошные рубки деревьев, кустарников, лиан, в том числе в охранных зонах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w:t>
      </w:r>
    </w:p>
    <w:p w:rsidR="001A1AD7" w:rsidRPr="00192E2E" w:rsidRDefault="001A1AD7" w:rsidP="001A1AD7">
      <w:pPr>
        <w:pStyle w:val="-3"/>
      </w:pPr>
      <w:r w:rsidRPr="00192E2E">
        <w:t>Земли, нарушенные или загрязненные при использовании лесов для строительства, реконструкции и эксплуатации линейных объектов, подлежат рекультивации в соответствии с требованиями законодательства Российской Федерации.</w:t>
      </w:r>
    </w:p>
    <w:p w:rsidR="001A1AD7" w:rsidRPr="00192E2E" w:rsidRDefault="001A1AD7" w:rsidP="001A1AD7">
      <w:pPr>
        <w:pStyle w:val="-3"/>
      </w:pPr>
      <w:r w:rsidRPr="00192E2E">
        <w:t>В соответствии со статьей 116 Лесного кодекса Российской Федерации строительство и эксплуатация объектов капитального строительства, за исключением велосипедных и беговых дорожек и гидротехнических сооружений, запрещается.</w:t>
      </w:r>
    </w:p>
    <w:p w:rsidR="001828EA" w:rsidRPr="00192E2E" w:rsidRDefault="001828EA" w:rsidP="001828EA">
      <w:pPr>
        <w:pStyle w:val="affff0"/>
      </w:pPr>
      <w:bookmarkStart w:id="249" w:name="_Toc121839589"/>
      <w:bookmarkEnd w:id="246"/>
      <w:bookmarkEnd w:id="247"/>
      <w:r w:rsidRPr="00192E2E">
        <w:t>2.16</w:t>
      </w:r>
      <w:r w:rsidR="00921DDE" w:rsidRPr="00192E2E">
        <w:t xml:space="preserve">. </w:t>
      </w:r>
      <w:r w:rsidR="0023048D" w:rsidRPr="00192E2E">
        <w:t xml:space="preserve"> </w:t>
      </w:r>
      <w:r w:rsidR="00921DDE" w:rsidRPr="00192E2E">
        <w:t>Нормативы, параметры</w:t>
      </w:r>
      <w:r w:rsidR="004039ED" w:rsidRPr="00192E2E">
        <w:t xml:space="preserve"> </w:t>
      </w:r>
      <w:r w:rsidR="00921DDE" w:rsidRPr="00192E2E">
        <w:t>и сроки и</w:t>
      </w:r>
      <w:r w:rsidR="00921DDE" w:rsidRPr="00192E2E">
        <w:rPr>
          <w:bCs/>
        </w:rPr>
        <w:t xml:space="preserve">спользования лесов </w:t>
      </w:r>
      <w:bookmarkStart w:id="250" w:name="_Toc318879665"/>
      <w:bookmarkEnd w:id="248"/>
      <w:r w:rsidR="0023048D" w:rsidRPr="00192E2E">
        <w:t>для переработки древесины и иных лесных ресурсов</w:t>
      </w:r>
      <w:bookmarkEnd w:id="249"/>
    </w:p>
    <w:p w:rsidR="00706A9A" w:rsidRPr="00192E2E" w:rsidRDefault="00706A9A" w:rsidP="00706A9A">
      <w:pPr>
        <w:pStyle w:val="-3"/>
      </w:pPr>
      <w:r w:rsidRPr="00192E2E">
        <w:t>Использование лесных участков для переработки древесины и иных лесных ресурсов регламентируется статьей 46 Лесного кодекса Российской Федерации и Приказом Министерства природных ресурсов и экологии Российской Федерации от 31.01.2022 N 54 «Об утверждении Правил использования лесов для создания и эксплуатации объектов лесоперерабатывающей инфраструктуры».</w:t>
      </w:r>
    </w:p>
    <w:p w:rsidR="00706A9A" w:rsidRPr="00192E2E" w:rsidRDefault="00706A9A" w:rsidP="00706A9A">
      <w:pPr>
        <w:pStyle w:val="-3"/>
      </w:pPr>
      <w:r w:rsidRPr="00192E2E">
        <w:t xml:space="preserve">Лесоперерабатывающая инфраструктура относится к объектам промышленной инфраструктуры в соответствии с </w:t>
      </w:r>
      <w:hyperlink r:id="rId17" w:history="1">
        <w:r w:rsidRPr="00192E2E">
          <w:t>законодательством</w:t>
        </w:r>
      </w:hyperlink>
      <w:r w:rsidRPr="00192E2E">
        <w:t xml:space="preserve"> в сфере промышленной политики.</w:t>
      </w:r>
    </w:p>
    <w:p w:rsidR="00706A9A" w:rsidRPr="00192E2E" w:rsidRDefault="00706A9A" w:rsidP="00706A9A">
      <w:pPr>
        <w:pStyle w:val="-3"/>
      </w:pPr>
      <w:r w:rsidRPr="00192E2E">
        <w:t>Согласно статье 14 Лесного кодекса Российской Федерации и Приказа Министерства природных ресурсов и экологии Российской Федерации от 31.01.2022 N 54 «Об утверждении Правил использования лесов для создания и эксплуатации объектов лесоперерабатывающей инфраструктуры», в защитных лесах запрещается переработка древесины и создание лесоперерабатывающей инфраструктуры</w:t>
      </w:r>
      <w:r w:rsidR="002F7818" w:rsidRPr="00192E2E">
        <w:t>.</w:t>
      </w:r>
    </w:p>
    <w:p w:rsidR="00921DDE" w:rsidRPr="00C12DD9" w:rsidRDefault="00921DDE" w:rsidP="005F5DD6">
      <w:pPr>
        <w:pStyle w:val="affff0"/>
      </w:pPr>
      <w:bookmarkStart w:id="251" w:name="_Toc121839590"/>
      <w:r w:rsidRPr="00192E2E">
        <w:t>2</w:t>
      </w:r>
      <w:r w:rsidR="001828EA" w:rsidRPr="00192E2E">
        <w:t>.17</w:t>
      </w:r>
      <w:r w:rsidRPr="00192E2E">
        <w:t xml:space="preserve">. </w:t>
      </w:r>
      <w:r w:rsidRPr="00C12DD9">
        <w:t xml:space="preserve">Нормативы, параметры и сроки </w:t>
      </w:r>
      <w:bookmarkStart w:id="252" w:name="_Toc318879666"/>
      <w:bookmarkEnd w:id="250"/>
      <w:r w:rsidRPr="00C12DD9">
        <w:t>использования лесов для осуществления религиозной деятельности</w:t>
      </w:r>
      <w:bookmarkEnd w:id="251"/>
      <w:bookmarkEnd w:id="252"/>
    </w:p>
    <w:p w:rsidR="00921DDE" w:rsidRDefault="00921DDE" w:rsidP="005F5DD6">
      <w:pPr>
        <w:pStyle w:val="afffe"/>
      </w:pPr>
      <w:r w:rsidRPr="00C12DD9">
        <w:t xml:space="preserve">Использование лесов лесничества для осуществления религиозной деятельности не противоречит их целевому </w:t>
      </w:r>
      <w:r w:rsidR="005F5DD6" w:rsidRPr="00C12DD9">
        <w:t>назначению и</w:t>
      </w:r>
      <w:r w:rsidRPr="00C12DD9">
        <w:t xml:space="preserve"> может осуществляться религиозными организациями в соответствии с Федеральным законом от 26 сентября 1997 № 125-ФЗ «О свободе совести и религиозных объединениях».</w:t>
      </w:r>
    </w:p>
    <w:p w:rsidR="00C12DD9" w:rsidRPr="00C12DD9" w:rsidRDefault="00C12DD9" w:rsidP="005F5DD6">
      <w:pPr>
        <w:pStyle w:val="afffe"/>
        <w:rPr>
          <w:b/>
        </w:rPr>
      </w:pPr>
      <w:r>
        <w:t>На территории г</w:t>
      </w:r>
      <w:r w:rsidRPr="00192E2E">
        <w:t>ородски</w:t>
      </w:r>
      <w:r>
        <w:t>х</w:t>
      </w:r>
      <w:r w:rsidRPr="00192E2E">
        <w:t xml:space="preserve"> лес</w:t>
      </w:r>
      <w:r>
        <w:t>ов</w:t>
      </w:r>
      <w:r w:rsidRPr="00192E2E">
        <w:t xml:space="preserve"> муниципального образования «Светлогорский городской округ»</w:t>
      </w:r>
      <w:r>
        <w:t xml:space="preserve"> данный вид использования не планируется.</w:t>
      </w:r>
    </w:p>
    <w:p w:rsidR="00921DDE" w:rsidRPr="00192E2E" w:rsidRDefault="001828EA" w:rsidP="00AC6785">
      <w:pPr>
        <w:pStyle w:val="affff0"/>
        <w:spacing w:after="0"/>
      </w:pPr>
      <w:bookmarkStart w:id="253" w:name="_Toc318879667"/>
      <w:bookmarkStart w:id="254" w:name="_Toc121839591"/>
      <w:r w:rsidRPr="00192E2E">
        <w:t>2.18</w:t>
      </w:r>
      <w:r w:rsidR="00921DDE" w:rsidRPr="00192E2E">
        <w:t>. Требования к охране, защите и воспроизводству лесов</w:t>
      </w:r>
      <w:bookmarkEnd w:id="253"/>
      <w:bookmarkEnd w:id="254"/>
    </w:p>
    <w:p w:rsidR="00921DDE" w:rsidRPr="00192E2E" w:rsidRDefault="001828EA" w:rsidP="00AC6785">
      <w:pPr>
        <w:pStyle w:val="affff0"/>
        <w:spacing w:before="0"/>
      </w:pPr>
      <w:bookmarkStart w:id="255" w:name="_Toc318879668"/>
      <w:bookmarkStart w:id="256" w:name="_Toc121839592"/>
      <w:r w:rsidRPr="00192E2E">
        <w:rPr>
          <w:iCs/>
        </w:rPr>
        <w:t>2.18</w:t>
      </w:r>
      <w:r w:rsidR="00921DDE" w:rsidRPr="00192E2E">
        <w:rPr>
          <w:iCs/>
        </w:rPr>
        <w:t>.1</w:t>
      </w:r>
      <w:r w:rsidR="005F5DD6" w:rsidRPr="00192E2E">
        <w:t xml:space="preserve">. </w:t>
      </w:r>
      <w:r w:rsidR="00921DDE" w:rsidRPr="00192E2E">
        <w:t>Требования к мерам пожарной безопасности в лесах, охране лесов от загрязнения радиоактивными веществами и иного негативного воздействия</w:t>
      </w:r>
      <w:bookmarkEnd w:id="255"/>
      <w:bookmarkEnd w:id="256"/>
    </w:p>
    <w:p w:rsidR="00136C31" w:rsidRPr="00192E2E" w:rsidRDefault="00136C31" w:rsidP="00136C31">
      <w:pPr>
        <w:pStyle w:val="-3"/>
      </w:pPr>
      <w:r w:rsidRPr="00192E2E">
        <w:t>Охрана лесов от пожаров, загрязнения и иного негативного воздействия должна осуществляться в соответствии с Федеральными законами от 21 декабря 1994 года № 69-ФЗ «О пожарной безопасности» и от 10 января 2002 года № 7-ФЗ «Об охране окружающей среды», Лесным кодексом Российской Федерации, утвержденным постановлением Правительства Российской Федерации от 07 октября 2020 года №1614 «Правилами пожарной безопасности в лесах», и утвержденным приказом Федерального агентства лесного хозяйства от 05 июля 2011 года № 287 «Об утверждении классификации природной пожарной опасности лесов и классификации пожарной опасности в лесах в зависимости от условий погоды».</w:t>
      </w:r>
    </w:p>
    <w:p w:rsidR="001828EA" w:rsidRPr="00F5202B" w:rsidRDefault="00136C31" w:rsidP="00F5202B">
      <w:pPr>
        <w:pStyle w:val="-3"/>
      </w:pPr>
      <w:r w:rsidRPr="00192E2E">
        <w:t>Требования к мерам пожарной безопасности регламентируются постановлением Правительства Российской Федерации от 07 октября 2020 года №1614 «Об утверждении правил пожарной безопасности в лесах»</w:t>
      </w:r>
      <w:r w:rsidR="00F5202B">
        <w:t xml:space="preserve"> и </w:t>
      </w:r>
      <w:r w:rsidR="00F5202B">
        <w:rPr>
          <w:color w:val="auto"/>
        </w:rPr>
        <w:t>постановлением</w:t>
      </w:r>
      <w:r w:rsidR="001828EA" w:rsidRPr="00192E2E">
        <w:rPr>
          <w:color w:val="auto"/>
        </w:rPr>
        <w:t xml:space="preserve"> Правительства Российской Федерации от </w:t>
      </w:r>
      <w:bookmarkStart w:id="257" w:name="_Hlk74811538"/>
      <w:r w:rsidR="001828EA" w:rsidRPr="00192E2E">
        <w:rPr>
          <w:color w:val="auto"/>
        </w:rPr>
        <w:t xml:space="preserve">16 апреля 2011 г. № 281 </w:t>
      </w:r>
      <w:bookmarkEnd w:id="257"/>
      <w:r w:rsidR="001828EA" w:rsidRPr="00192E2E">
        <w:rPr>
          <w:color w:val="auto"/>
        </w:rPr>
        <w:t>«О мерах противопожарног</w:t>
      </w:r>
      <w:r w:rsidR="00F5202B">
        <w:rPr>
          <w:color w:val="auto"/>
        </w:rPr>
        <w:t>о обустройства лесов».</w:t>
      </w:r>
    </w:p>
    <w:p w:rsidR="001828EA" w:rsidRPr="00192E2E" w:rsidRDefault="001828EA" w:rsidP="001828EA">
      <w:pPr>
        <w:pStyle w:val="-3"/>
        <w:rPr>
          <w:color w:val="auto"/>
        </w:rPr>
      </w:pPr>
      <w:r w:rsidRPr="00192E2E">
        <w:rPr>
          <w:color w:val="auto"/>
        </w:rPr>
        <w:t>Мониторинг пожарной опасности в лесах и лесных пожаров включает в себя:</w:t>
      </w:r>
    </w:p>
    <w:p w:rsidR="001828EA" w:rsidRPr="00192E2E" w:rsidRDefault="001828EA" w:rsidP="00B01A7D">
      <w:pPr>
        <w:pStyle w:val="-"/>
      </w:pPr>
      <w:r w:rsidRPr="00192E2E">
        <w:t xml:space="preserve">наблюдение и контроль </w:t>
      </w:r>
      <w:r w:rsidR="00AC6785" w:rsidRPr="00192E2E">
        <w:t>над</w:t>
      </w:r>
      <w:r w:rsidRPr="00192E2E">
        <w:t xml:space="preserve"> пожарной опасностью в лесах и лесными пожарами;</w:t>
      </w:r>
    </w:p>
    <w:p w:rsidR="001828EA" w:rsidRPr="00192E2E" w:rsidRDefault="001828EA" w:rsidP="00B01A7D">
      <w:pPr>
        <w:pStyle w:val="-"/>
      </w:pPr>
      <w:r w:rsidRPr="00192E2E">
        <w:t>организацию патрулирования лесов;</w:t>
      </w:r>
    </w:p>
    <w:p w:rsidR="001828EA" w:rsidRPr="00192E2E" w:rsidRDefault="001828EA" w:rsidP="00B01A7D">
      <w:pPr>
        <w:pStyle w:val="-"/>
      </w:pPr>
      <w:r w:rsidRPr="00192E2E">
        <w:t>прием и учет сообщений о лесных пожарах, а также оповещение населения и противопожарных служб о пожарной опасности в лесах и лесных пожарах специализированными диспетчерскими службами.</w:t>
      </w:r>
    </w:p>
    <w:p w:rsidR="001828EA" w:rsidRPr="00192E2E" w:rsidRDefault="001828EA" w:rsidP="001828EA">
      <w:pPr>
        <w:pStyle w:val="-3"/>
        <w:rPr>
          <w:color w:val="auto"/>
        </w:rPr>
      </w:pPr>
      <w:r w:rsidRPr="00192E2E">
        <w:rPr>
          <w:color w:val="auto"/>
        </w:rPr>
        <w:t>На основании пункта 7 Правил пожарной безопасности в лесах, утвержденных Постановлением Правительства Российской Федерации от 07 октября 2020 г. № 1614, привлечение юридических лиц и граждан для тушения лесных пожаров осуществляется в соответствии с Федеральным законом «О защите населения и территорий от чрезвычайных ситуаций природного и техногенного характера» и планами тушения лесных пожаров, разрабатываемыми и утверждаемыми в установленном порядке.</w:t>
      </w:r>
    </w:p>
    <w:p w:rsidR="00921DDE" w:rsidRPr="00192E2E" w:rsidRDefault="001828EA" w:rsidP="00C20562">
      <w:pPr>
        <w:pStyle w:val="afffe"/>
      </w:pPr>
      <w:r w:rsidRPr="00192E2E">
        <w:rPr>
          <w:iCs/>
        </w:rPr>
        <w:t>Таблица 2.18.1.1.</w:t>
      </w:r>
      <w:r w:rsidR="006E78BA" w:rsidRPr="00192E2E">
        <w:rPr>
          <w:iCs/>
        </w:rPr>
        <w:t xml:space="preserve"> </w:t>
      </w:r>
      <w:r w:rsidR="00B01A7D" w:rsidRPr="00192E2E">
        <w:t>Распределение площади земель по классам пожарной опасности городских лесов муниципального образования «Светлогорский городской округ»</w:t>
      </w:r>
    </w:p>
    <w:p w:rsidR="00921DDE" w:rsidRPr="00192E2E" w:rsidRDefault="00921DDE" w:rsidP="00911514">
      <w:pPr>
        <w:pStyle w:val="afffe"/>
        <w:spacing w:line="240" w:lineRule="auto"/>
        <w:jc w:val="right"/>
      </w:pPr>
      <w:r w:rsidRPr="00192E2E">
        <w:t>площадь, га</w:t>
      </w:r>
    </w:p>
    <w:tbl>
      <w:tblPr>
        <w:tblW w:w="9639" w:type="dxa"/>
        <w:jc w:val="center"/>
        <w:tblLayout w:type="fixed"/>
        <w:tblCellMar>
          <w:left w:w="57" w:type="dxa"/>
          <w:right w:w="57" w:type="dxa"/>
        </w:tblCellMar>
        <w:tblLook w:val="04A0"/>
      </w:tblPr>
      <w:tblGrid>
        <w:gridCol w:w="568"/>
        <w:gridCol w:w="2977"/>
        <w:gridCol w:w="709"/>
        <w:gridCol w:w="850"/>
        <w:gridCol w:w="992"/>
        <w:gridCol w:w="851"/>
        <w:gridCol w:w="850"/>
        <w:gridCol w:w="851"/>
        <w:gridCol w:w="991"/>
      </w:tblGrid>
      <w:tr w:rsidR="00B01A7D" w:rsidRPr="00192E2E" w:rsidTr="00AC6785">
        <w:trPr>
          <w:trHeight w:val="20"/>
          <w:jc w:val="center"/>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 п/п</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Лесничество</w:t>
            </w:r>
          </w:p>
        </w:tc>
        <w:tc>
          <w:tcPr>
            <w:tcW w:w="4252" w:type="dxa"/>
            <w:gridSpan w:val="5"/>
            <w:tcBorders>
              <w:top w:val="single" w:sz="4" w:space="0" w:color="auto"/>
              <w:left w:val="nil"/>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 xml:space="preserve">Площадь по классам природной </w:t>
            </w:r>
          </w:p>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пожарной опасности, га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Итого</w:t>
            </w:r>
          </w:p>
        </w:tc>
        <w:tc>
          <w:tcPr>
            <w:tcW w:w="9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Средний класс</w:t>
            </w:r>
          </w:p>
        </w:tc>
      </w:tr>
      <w:tr w:rsidR="00B01A7D" w:rsidRPr="00192E2E" w:rsidTr="00AC6785">
        <w:trPr>
          <w:trHeight w:val="20"/>
          <w:jc w:val="center"/>
        </w:trPr>
        <w:tc>
          <w:tcPr>
            <w:tcW w:w="5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rPr>
                <w:rFonts w:ascii="Times New Roman" w:hAnsi="Times New Roman"/>
                <w:color w:val="000000"/>
              </w:rPr>
            </w:pPr>
          </w:p>
        </w:tc>
        <w:tc>
          <w:tcPr>
            <w:tcW w:w="29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rPr>
                <w:rFonts w:ascii="Times New Roman" w:hAnsi="Times New Roman"/>
                <w:color w:val="000000"/>
              </w:rPr>
            </w:pPr>
          </w:p>
        </w:tc>
        <w:tc>
          <w:tcPr>
            <w:tcW w:w="709" w:type="dxa"/>
            <w:tcBorders>
              <w:top w:val="nil"/>
              <w:left w:val="nil"/>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I</w:t>
            </w:r>
          </w:p>
        </w:tc>
        <w:tc>
          <w:tcPr>
            <w:tcW w:w="850" w:type="dxa"/>
            <w:tcBorders>
              <w:top w:val="nil"/>
              <w:left w:val="nil"/>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II</w:t>
            </w:r>
          </w:p>
        </w:tc>
        <w:tc>
          <w:tcPr>
            <w:tcW w:w="992" w:type="dxa"/>
            <w:tcBorders>
              <w:top w:val="nil"/>
              <w:left w:val="nil"/>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III</w:t>
            </w:r>
          </w:p>
        </w:tc>
        <w:tc>
          <w:tcPr>
            <w:tcW w:w="851" w:type="dxa"/>
            <w:tcBorders>
              <w:top w:val="nil"/>
              <w:left w:val="nil"/>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IV</w:t>
            </w:r>
          </w:p>
        </w:tc>
        <w:tc>
          <w:tcPr>
            <w:tcW w:w="850" w:type="dxa"/>
            <w:tcBorders>
              <w:top w:val="nil"/>
              <w:left w:val="nil"/>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V</w:t>
            </w: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rPr>
                <w:rFonts w:ascii="Times New Roman" w:hAnsi="Times New Roman"/>
                <w:color w:val="000000"/>
              </w:rPr>
            </w:pPr>
          </w:p>
        </w:tc>
        <w:tc>
          <w:tcPr>
            <w:tcW w:w="99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rPr>
                <w:rFonts w:ascii="Times New Roman" w:hAnsi="Times New Roman"/>
                <w:color w:val="000000"/>
              </w:rPr>
            </w:pPr>
          </w:p>
        </w:tc>
      </w:tr>
      <w:tr w:rsidR="00B01A7D" w:rsidRPr="00192E2E" w:rsidTr="00AC6785">
        <w:trPr>
          <w:trHeight w:val="20"/>
          <w:jc w:val="center"/>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1</w:t>
            </w:r>
          </w:p>
        </w:tc>
        <w:tc>
          <w:tcPr>
            <w:tcW w:w="2977" w:type="dxa"/>
            <w:tcBorders>
              <w:top w:val="nil"/>
              <w:left w:val="nil"/>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2</w:t>
            </w:r>
          </w:p>
        </w:tc>
        <w:tc>
          <w:tcPr>
            <w:tcW w:w="709" w:type="dxa"/>
            <w:tcBorders>
              <w:top w:val="nil"/>
              <w:left w:val="nil"/>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3</w:t>
            </w:r>
          </w:p>
        </w:tc>
        <w:tc>
          <w:tcPr>
            <w:tcW w:w="850" w:type="dxa"/>
            <w:tcBorders>
              <w:top w:val="nil"/>
              <w:left w:val="nil"/>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4</w:t>
            </w:r>
          </w:p>
        </w:tc>
        <w:tc>
          <w:tcPr>
            <w:tcW w:w="992" w:type="dxa"/>
            <w:tcBorders>
              <w:top w:val="nil"/>
              <w:left w:val="nil"/>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5</w:t>
            </w:r>
          </w:p>
        </w:tc>
        <w:tc>
          <w:tcPr>
            <w:tcW w:w="851" w:type="dxa"/>
            <w:tcBorders>
              <w:top w:val="nil"/>
              <w:left w:val="nil"/>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6</w:t>
            </w:r>
          </w:p>
        </w:tc>
        <w:tc>
          <w:tcPr>
            <w:tcW w:w="850" w:type="dxa"/>
            <w:tcBorders>
              <w:top w:val="nil"/>
              <w:left w:val="nil"/>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7</w:t>
            </w:r>
          </w:p>
        </w:tc>
        <w:tc>
          <w:tcPr>
            <w:tcW w:w="851" w:type="dxa"/>
            <w:tcBorders>
              <w:top w:val="nil"/>
              <w:left w:val="nil"/>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8</w:t>
            </w:r>
          </w:p>
        </w:tc>
        <w:tc>
          <w:tcPr>
            <w:tcW w:w="991" w:type="dxa"/>
            <w:tcBorders>
              <w:top w:val="nil"/>
              <w:left w:val="nil"/>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9</w:t>
            </w:r>
          </w:p>
        </w:tc>
      </w:tr>
      <w:tr w:rsidR="00B01A7D" w:rsidRPr="00192E2E" w:rsidTr="00AC6785">
        <w:trPr>
          <w:trHeight w:val="20"/>
          <w:jc w:val="center"/>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1</w:t>
            </w:r>
          </w:p>
        </w:tc>
        <w:tc>
          <w:tcPr>
            <w:tcW w:w="2977" w:type="dxa"/>
            <w:tcBorders>
              <w:top w:val="nil"/>
              <w:left w:val="nil"/>
              <w:bottom w:val="single" w:sz="4" w:space="0" w:color="auto"/>
              <w:right w:val="single" w:sz="4" w:space="0" w:color="auto"/>
            </w:tcBorders>
            <w:shd w:val="clear" w:color="auto" w:fill="auto"/>
            <w:vAlign w:val="center"/>
            <w:hideMark/>
          </w:tcPr>
          <w:p w:rsidR="00B01A7D" w:rsidRPr="00192E2E" w:rsidRDefault="00661CBB" w:rsidP="00B01A7D">
            <w:pPr>
              <w:spacing w:after="0" w:line="240" w:lineRule="auto"/>
              <w:jc w:val="center"/>
              <w:rPr>
                <w:rFonts w:ascii="Times New Roman" w:hAnsi="Times New Roman"/>
              </w:rPr>
            </w:pPr>
            <w:r w:rsidRPr="00661CBB">
              <w:rPr>
                <w:rFonts w:ascii="Times New Roman" w:eastAsia="Times New Roman" w:hAnsi="Times New Roman"/>
                <w:lang w:eastAsia="ru-RU"/>
              </w:rPr>
              <w:t>Светлогорское городское лесничество Калининградской области</w:t>
            </w:r>
          </w:p>
        </w:tc>
        <w:tc>
          <w:tcPr>
            <w:tcW w:w="709" w:type="dxa"/>
            <w:tcBorders>
              <w:top w:val="nil"/>
              <w:left w:val="nil"/>
              <w:bottom w:val="single" w:sz="4" w:space="0" w:color="auto"/>
              <w:right w:val="single" w:sz="4" w:space="0" w:color="auto"/>
            </w:tcBorders>
            <w:shd w:val="clear" w:color="auto" w:fill="auto"/>
            <w:noWrap/>
            <w:vAlign w:val="center"/>
            <w:hideMark/>
          </w:tcPr>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w:t>
            </w:r>
          </w:p>
        </w:tc>
        <w:tc>
          <w:tcPr>
            <w:tcW w:w="850" w:type="dxa"/>
            <w:tcBorders>
              <w:top w:val="nil"/>
              <w:left w:val="nil"/>
              <w:bottom w:val="single" w:sz="4" w:space="0" w:color="auto"/>
              <w:right w:val="single" w:sz="4" w:space="0" w:color="auto"/>
            </w:tcBorders>
            <w:shd w:val="clear" w:color="auto" w:fill="auto"/>
            <w:noWrap/>
            <w:vAlign w:val="center"/>
            <w:hideMark/>
          </w:tcPr>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w:t>
            </w:r>
          </w:p>
        </w:tc>
        <w:tc>
          <w:tcPr>
            <w:tcW w:w="992" w:type="dxa"/>
            <w:tcBorders>
              <w:top w:val="nil"/>
              <w:left w:val="nil"/>
              <w:bottom w:val="single" w:sz="4" w:space="0" w:color="auto"/>
              <w:right w:val="single" w:sz="4" w:space="0" w:color="auto"/>
            </w:tcBorders>
            <w:shd w:val="clear" w:color="auto" w:fill="auto"/>
            <w:noWrap/>
            <w:vAlign w:val="center"/>
            <w:hideMark/>
          </w:tcPr>
          <w:p w:rsidR="00B01A7D" w:rsidRPr="00192E2E" w:rsidRDefault="00664752" w:rsidP="00B01A7D">
            <w:pPr>
              <w:spacing w:after="0" w:line="240" w:lineRule="auto"/>
              <w:jc w:val="center"/>
              <w:rPr>
                <w:rFonts w:ascii="Times New Roman" w:hAnsi="Times New Roman"/>
                <w:color w:val="000000"/>
              </w:rPr>
            </w:pPr>
            <w:r w:rsidRPr="00192E2E">
              <w:rPr>
                <w:rFonts w:ascii="Times New Roman" w:hAnsi="Times New Roman"/>
                <w:color w:val="000000"/>
              </w:rPr>
              <w:t>31,</w:t>
            </w:r>
            <w:r w:rsidR="0034198B" w:rsidRPr="00192E2E">
              <w:rPr>
                <w:rFonts w:ascii="Times New Roman" w:hAnsi="Times New Roman"/>
                <w:color w:val="000000"/>
              </w:rPr>
              <w:t>6995</w:t>
            </w:r>
          </w:p>
        </w:tc>
        <w:tc>
          <w:tcPr>
            <w:tcW w:w="851" w:type="dxa"/>
            <w:tcBorders>
              <w:top w:val="nil"/>
              <w:left w:val="nil"/>
              <w:bottom w:val="single" w:sz="4" w:space="0" w:color="auto"/>
              <w:right w:val="single" w:sz="4" w:space="0" w:color="auto"/>
            </w:tcBorders>
            <w:shd w:val="clear" w:color="auto" w:fill="auto"/>
            <w:noWrap/>
            <w:vAlign w:val="center"/>
            <w:hideMark/>
          </w:tcPr>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3.1</w:t>
            </w:r>
          </w:p>
        </w:tc>
        <w:tc>
          <w:tcPr>
            <w:tcW w:w="850" w:type="dxa"/>
            <w:tcBorders>
              <w:top w:val="nil"/>
              <w:left w:val="nil"/>
              <w:bottom w:val="single" w:sz="4" w:space="0" w:color="auto"/>
              <w:right w:val="single" w:sz="4" w:space="0" w:color="auto"/>
            </w:tcBorders>
            <w:shd w:val="clear" w:color="auto" w:fill="auto"/>
            <w:noWrap/>
            <w:vAlign w:val="center"/>
            <w:hideMark/>
          </w:tcPr>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2.1</w:t>
            </w:r>
          </w:p>
        </w:tc>
        <w:tc>
          <w:tcPr>
            <w:tcW w:w="851" w:type="dxa"/>
            <w:tcBorders>
              <w:top w:val="nil"/>
              <w:left w:val="nil"/>
              <w:bottom w:val="single" w:sz="4" w:space="0" w:color="auto"/>
              <w:right w:val="single" w:sz="4" w:space="0" w:color="auto"/>
            </w:tcBorders>
            <w:shd w:val="clear" w:color="auto" w:fill="auto"/>
            <w:vAlign w:val="center"/>
            <w:hideMark/>
          </w:tcPr>
          <w:p w:rsidR="00B01A7D" w:rsidRPr="00192E2E" w:rsidRDefault="0034198B" w:rsidP="00B01A7D">
            <w:pPr>
              <w:spacing w:after="0" w:line="240" w:lineRule="auto"/>
              <w:jc w:val="center"/>
              <w:rPr>
                <w:rFonts w:ascii="Times New Roman" w:hAnsi="Times New Roman"/>
                <w:color w:val="000000"/>
              </w:rPr>
            </w:pPr>
            <w:r w:rsidRPr="00192E2E">
              <w:rPr>
                <w:rFonts w:ascii="Times New Roman" w:hAnsi="Times New Roman"/>
                <w:color w:val="000000"/>
              </w:rPr>
              <w:t>36,8995</w:t>
            </w:r>
          </w:p>
        </w:tc>
        <w:tc>
          <w:tcPr>
            <w:tcW w:w="991" w:type="dxa"/>
            <w:tcBorders>
              <w:top w:val="nil"/>
              <w:left w:val="nil"/>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3.2</w:t>
            </w:r>
          </w:p>
        </w:tc>
      </w:tr>
      <w:tr w:rsidR="00B01A7D" w:rsidRPr="00192E2E" w:rsidTr="00AC6785">
        <w:trPr>
          <w:trHeight w:val="20"/>
          <w:jc w:val="center"/>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2</w:t>
            </w:r>
          </w:p>
        </w:tc>
        <w:tc>
          <w:tcPr>
            <w:tcW w:w="2977" w:type="dxa"/>
            <w:tcBorders>
              <w:top w:val="nil"/>
              <w:left w:val="nil"/>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w:t>
            </w:r>
          </w:p>
        </w:tc>
        <w:tc>
          <w:tcPr>
            <w:tcW w:w="709" w:type="dxa"/>
            <w:tcBorders>
              <w:top w:val="nil"/>
              <w:left w:val="nil"/>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w:t>
            </w:r>
          </w:p>
        </w:tc>
        <w:tc>
          <w:tcPr>
            <w:tcW w:w="850" w:type="dxa"/>
            <w:tcBorders>
              <w:top w:val="nil"/>
              <w:left w:val="nil"/>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w:t>
            </w:r>
          </w:p>
        </w:tc>
        <w:tc>
          <w:tcPr>
            <w:tcW w:w="992" w:type="dxa"/>
            <w:tcBorders>
              <w:top w:val="nil"/>
              <w:left w:val="nil"/>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83.4</w:t>
            </w:r>
          </w:p>
        </w:tc>
        <w:tc>
          <w:tcPr>
            <w:tcW w:w="851" w:type="dxa"/>
            <w:tcBorders>
              <w:top w:val="nil"/>
              <w:left w:val="nil"/>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jc w:val="center"/>
              <w:rPr>
                <w:rFonts w:ascii="Times New Roman" w:hAnsi="Times New Roman"/>
                <w:color w:val="000000"/>
                <w:lang w:val="en-US"/>
              </w:rPr>
            </w:pPr>
            <w:r w:rsidRPr="00192E2E">
              <w:rPr>
                <w:rFonts w:ascii="Times New Roman" w:hAnsi="Times New Roman"/>
                <w:color w:val="000000"/>
              </w:rPr>
              <w:t>9.9</w:t>
            </w:r>
          </w:p>
        </w:tc>
        <w:tc>
          <w:tcPr>
            <w:tcW w:w="850" w:type="dxa"/>
            <w:tcBorders>
              <w:top w:val="nil"/>
              <w:left w:val="nil"/>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6.7</w:t>
            </w:r>
          </w:p>
        </w:tc>
        <w:tc>
          <w:tcPr>
            <w:tcW w:w="851" w:type="dxa"/>
            <w:tcBorders>
              <w:top w:val="nil"/>
              <w:left w:val="nil"/>
              <w:bottom w:val="single" w:sz="4" w:space="0" w:color="auto"/>
              <w:right w:val="single" w:sz="4" w:space="0" w:color="auto"/>
            </w:tcBorders>
            <w:shd w:val="clear" w:color="auto" w:fill="auto"/>
            <w:vAlign w:val="center"/>
            <w:hideMark/>
          </w:tcPr>
          <w:p w:rsidR="00B01A7D" w:rsidRPr="00192E2E" w:rsidRDefault="00B01A7D" w:rsidP="00B01A7D">
            <w:pPr>
              <w:spacing w:after="0" w:line="240" w:lineRule="auto"/>
              <w:jc w:val="center"/>
              <w:rPr>
                <w:rFonts w:ascii="Times New Roman" w:hAnsi="Times New Roman"/>
                <w:color w:val="000000"/>
              </w:rPr>
            </w:pPr>
            <w:r w:rsidRPr="00192E2E">
              <w:rPr>
                <w:rFonts w:ascii="Times New Roman" w:hAnsi="Times New Roman"/>
                <w:color w:val="000000"/>
              </w:rPr>
              <w:t>100</w:t>
            </w:r>
          </w:p>
        </w:tc>
        <w:tc>
          <w:tcPr>
            <w:tcW w:w="991" w:type="dxa"/>
            <w:tcBorders>
              <w:top w:val="nil"/>
              <w:left w:val="nil"/>
              <w:bottom w:val="single" w:sz="4" w:space="0" w:color="auto"/>
              <w:right w:val="single" w:sz="4" w:space="0" w:color="auto"/>
            </w:tcBorders>
            <w:shd w:val="clear" w:color="auto" w:fill="auto"/>
            <w:vAlign w:val="center"/>
            <w:hideMark/>
          </w:tcPr>
          <w:p w:rsidR="00B01A7D" w:rsidRPr="00192E2E" w:rsidRDefault="004B7517" w:rsidP="004B7517">
            <w:pPr>
              <w:spacing w:after="0" w:line="240" w:lineRule="auto"/>
              <w:jc w:val="center"/>
              <w:rPr>
                <w:rFonts w:ascii="Times New Roman" w:hAnsi="Times New Roman"/>
                <w:color w:val="000000"/>
              </w:rPr>
            </w:pPr>
            <w:r w:rsidRPr="00192E2E">
              <w:rPr>
                <w:rFonts w:ascii="Times New Roman" w:hAnsi="Times New Roman"/>
                <w:color w:val="000000"/>
              </w:rPr>
              <w:t>-</w:t>
            </w:r>
          </w:p>
        </w:tc>
      </w:tr>
    </w:tbl>
    <w:p w:rsidR="00B01A7D" w:rsidRDefault="00B01A7D" w:rsidP="00B01A7D">
      <w:pPr>
        <w:pStyle w:val="-3"/>
        <w:spacing w:before="120"/>
      </w:pPr>
      <w:r w:rsidRPr="00192E2E">
        <w:t>Средний класс природной пожарной опасности на территории городских лесов</w:t>
      </w:r>
      <w:r w:rsidR="00226593" w:rsidRPr="00192E2E">
        <w:t xml:space="preserve"> муниципального образования</w:t>
      </w:r>
      <w:r w:rsidRPr="00192E2E">
        <w:t xml:space="preserve"> </w:t>
      </w:r>
      <w:r w:rsidR="00226593" w:rsidRPr="00192E2E">
        <w:t>«Светлогорский городской</w:t>
      </w:r>
      <w:r w:rsidRPr="00192E2E">
        <w:t xml:space="preserve"> округ</w:t>
      </w:r>
      <w:r w:rsidR="00226593" w:rsidRPr="00192E2E">
        <w:t>»</w:t>
      </w:r>
      <w:r w:rsidRPr="00192E2E">
        <w:t xml:space="preserve"> – 3.2. Территория городских лесов, наиболее опасная в пожарном отношении (1-2 классы), составляет 0 % от общей площади городских лесов. Леса 3-5 класса пожарной опасности занимают 100 %</w:t>
      </w:r>
      <w:r w:rsidR="00226593" w:rsidRPr="00192E2E">
        <w:t xml:space="preserve"> от</w:t>
      </w:r>
      <w:r w:rsidRPr="00192E2E">
        <w:t xml:space="preserve"> общей площади городских лесов.</w:t>
      </w:r>
    </w:p>
    <w:p w:rsidR="004E3609" w:rsidRPr="004E3609" w:rsidRDefault="004E3609" w:rsidP="00B01A7D">
      <w:pPr>
        <w:pStyle w:val="-3"/>
        <w:spacing w:before="120"/>
      </w:pPr>
      <w:r>
        <w:t>На период действия лесохозяйственного регламента, согласно Нормативам противопожарного обустройства лесов, утвержденного приказом Федерального агентства лесного хозяйства от 27 апреля 2012 г. № 174 намечены мероприятия по обеспечению пожарной безопасности в лесах.</w:t>
      </w:r>
    </w:p>
    <w:p w:rsidR="00921DDE" w:rsidRPr="00192E2E" w:rsidRDefault="00911514" w:rsidP="006E78BA">
      <w:pPr>
        <w:pStyle w:val="afffe"/>
      </w:pPr>
      <w:r w:rsidRPr="00192E2E">
        <w:t>О</w:t>
      </w:r>
      <w:r w:rsidR="00921DDE" w:rsidRPr="00192E2E">
        <w:t>бъёмы мероприятий по противопожарному обуст</w:t>
      </w:r>
      <w:r w:rsidR="00C224CE" w:rsidRPr="00192E2E">
        <w:t>ройству приведены в таблице 2.18.1.</w:t>
      </w:r>
      <w:r w:rsidR="00E05470" w:rsidRPr="00192E2E">
        <w:t>2</w:t>
      </w:r>
      <w:r w:rsidR="00921DDE" w:rsidRPr="00192E2E">
        <w:t>.</w:t>
      </w:r>
    </w:p>
    <w:p w:rsidR="00921DDE" w:rsidRPr="00BF5519" w:rsidRDefault="00C224CE" w:rsidP="00DF7789">
      <w:pPr>
        <w:pStyle w:val="afffe"/>
      </w:pPr>
      <w:r w:rsidRPr="00192E2E">
        <w:t>Таблица 2.18</w:t>
      </w:r>
      <w:r w:rsidR="00A26A4E" w:rsidRPr="00192E2E">
        <w:t>.1.</w:t>
      </w:r>
      <w:r w:rsidR="00E05470" w:rsidRPr="00192E2E">
        <w:t>2</w:t>
      </w:r>
      <w:r w:rsidR="006E78BA" w:rsidRPr="00192E2E">
        <w:t xml:space="preserve">. </w:t>
      </w:r>
      <w:r w:rsidR="00226593" w:rsidRPr="00192E2E">
        <w:t xml:space="preserve">Нормативы мероприятий по </w:t>
      </w:r>
      <w:r w:rsidR="00226593" w:rsidRPr="00BF5519">
        <w:t>противопожарному обустройству лесов</w:t>
      </w:r>
    </w:p>
    <w:tbl>
      <w:tblPr>
        <w:tblW w:w="9639" w:type="dxa"/>
        <w:jc w:val="center"/>
        <w:tblLayout w:type="fixed"/>
        <w:tblCellMar>
          <w:left w:w="57" w:type="dxa"/>
          <w:right w:w="57" w:type="dxa"/>
        </w:tblCellMar>
        <w:tblLook w:val="04A0"/>
      </w:tblPr>
      <w:tblGrid>
        <w:gridCol w:w="6096"/>
        <w:gridCol w:w="1134"/>
        <w:gridCol w:w="2409"/>
      </w:tblGrid>
      <w:tr w:rsidR="00911514" w:rsidRPr="00BF5519" w:rsidTr="00911514">
        <w:trPr>
          <w:trHeight w:val="20"/>
          <w:tblHeader/>
          <w:jc w:val="center"/>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Наименование мероприятий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Ед. из.</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E05470" w:rsidRPr="00BF5519" w:rsidRDefault="00781FEF" w:rsidP="00E05470">
            <w:pPr>
              <w:spacing w:after="0" w:line="240" w:lineRule="auto"/>
              <w:jc w:val="center"/>
              <w:rPr>
                <w:rFonts w:ascii="Times New Roman" w:hAnsi="Times New Roman"/>
                <w:color w:val="000000"/>
              </w:rPr>
            </w:pPr>
            <w:r w:rsidRPr="00BF5519">
              <w:rPr>
                <w:rFonts w:ascii="Times New Roman" w:hAnsi="Times New Roman"/>
              </w:rPr>
              <w:t>Ежегодный объем</w:t>
            </w:r>
          </w:p>
        </w:tc>
      </w:tr>
      <w:tr w:rsidR="00911514" w:rsidRPr="00BF5519" w:rsidTr="00911514">
        <w:trPr>
          <w:trHeight w:val="20"/>
          <w:tblHeader/>
          <w:jc w:val="center"/>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2</w:t>
            </w:r>
          </w:p>
        </w:tc>
        <w:tc>
          <w:tcPr>
            <w:tcW w:w="2409"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3</w:t>
            </w:r>
            <w:r w:rsidR="008651B7" w:rsidRPr="00BF5519">
              <w:rPr>
                <w:rFonts w:ascii="Times New Roman" w:hAnsi="Times New Roman"/>
                <w:color w:val="000000"/>
              </w:rPr>
              <w:t xml:space="preserve"> </w:t>
            </w:r>
          </w:p>
        </w:tc>
      </w:tr>
      <w:tr w:rsidR="00911514" w:rsidRPr="00BF5519" w:rsidTr="00911514">
        <w:trPr>
          <w:trHeight w:val="20"/>
          <w:jc w:val="center"/>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rPr>
                <w:rFonts w:ascii="Times New Roman" w:hAnsi="Times New Roman"/>
                <w:color w:val="000000"/>
              </w:rPr>
            </w:pPr>
            <w:r w:rsidRPr="00BF5519">
              <w:rPr>
                <w:rFonts w:ascii="Times New Roman" w:hAnsi="Times New Roman"/>
                <w:color w:val="000000"/>
              </w:rPr>
              <w:t>1. Установка и размещение стендов и других знаков и указателей, содержащих информацию о мерах пожарной безопасности в лесах, в виде:</w:t>
            </w:r>
          </w:p>
        </w:tc>
        <w:tc>
          <w:tcPr>
            <w:tcW w:w="1134" w:type="dxa"/>
            <w:tcBorders>
              <w:top w:val="nil"/>
              <w:left w:val="nil"/>
              <w:bottom w:val="single" w:sz="4" w:space="0" w:color="auto"/>
              <w:right w:val="single" w:sz="4" w:space="0" w:color="auto"/>
            </w:tcBorders>
            <w:shd w:val="clear" w:color="auto" w:fill="auto"/>
            <w:noWrap/>
            <w:vAlign w:val="center"/>
            <w:hideMark/>
          </w:tcPr>
          <w:p w:rsidR="00E05470" w:rsidRPr="00BF5519"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шт.</w:t>
            </w:r>
          </w:p>
        </w:tc>
        <w:tc>
          <w:tcPr>
            <w:tcW w:w="2409" w:type="dxa"/>
            <w:tcBorders>
              <w:top w:val="nil"/>
              <w:left w:val="nil"/>
              <w:bottom w:val="single" w:sz="4" w:space="0" w:color="auto"/>
              <w:right w:val="single" w:sz="4" w:space="0" w:color="auto"/>
            </w:tcBorders>
            <w:shd w:val="clear" w:color="auto" w:fill="auto"/>
            <w:noWrap/>
            <w:vAlign w:val="center"/>
            <w:hideMark/>
          </w:tcPr>
          <w:p w:rsidR="00E05470" w:rsidRPr="00BF5519" w:rsidRDefault="00E05470" w:rsidP="004E3609">
            <w:pPr>
              <w:spacing w:after="0" w:line="240" w:lineRule="auto"/>
              <w:jc w:val="center"/>
              <w:rPr>
                <w:rFonts w:ascii="Times New Roman" w:hAnsi="Times New Roman"/>
                <w:color w:val="000000"/>
              </w:rPr>
            </w:pPr>
            <w:r w:rsidRPr="00BF5519">
              <w:rPr>
                <w:rFonts w:ascii="Times New Roman" w:hAnsi="Times New Roman"/>
                <w:color w:val="000000"/>
              </w:rPr>
              <w:t>3</w:t>
            </w:r>
            <w:r w:rsidR="004E3609" w:rsidRPr="00BF5519">
              <w:rPr>
                <w:rFonts w:ascii="Times New Roman" w:hAnsi="Times New Roman"/>
                <w:color w:val="000000"/>
                <w:lang w:val="en-US"/>
              </w:rPr>
              <w:t>*</w:t>
            </w:r>
            <w:r w:rsidR="008651B7" w:rsidRPr="00BF5519">
              <w:rPr>
                <w:rFonts w:ascii="Times New Roman" w:hAnsi="Times New Roman"/>
                <w:color w:val="000000"/>
              </w:rPr>
              <w:t xml:space="preserve"> </w:t>
            </w:r>
          </w:p>
        </w:tc>
      </w:tr>
      <w:tr w:rsidR="00911514" w:rsidRPr="00BF5519" w:rsidTr="00911514">
        <w:trPr>
          <w:trHeight w:val="20"/>
          <w:jc w:val="center"/>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rPr>
                <w:rFonts w:ascii="Times New Roman" w:hAnsi="Times New Roman"/>
                <w:color w:val="000000"/>
              </w:rPr>
            </w:pPr>
            <w:r w:rsidRPr="00BF5519">
              <w:rPr>
                <w:rFonts w:ascii="Times New Roman" w:hAnsi="Times New Roman"/>
                <w:color w:val="000000"/>
              </w:rPr>
              <w:t>- стендов</w:t>
            </w:r>
          </w:p>
        </w:tc>
        <w:tc>
          <w:tcPr>
            <w:tcW w:w="1134"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шт.</w:t>
            </w:r>
          </w:p>
        </w:tc>
        <w:tc>
          <w:tcPr>
            <w:tcW w:w="2409"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lang w:val="en-US"/>
              </w:rPr>
            </w:pPr>
            <w:r w:rsidRPr="00BF5519">
              <w:rPr>
                <w:rFonts w:ascii="Times New Roman" w:hAnsi="Times New Roman"/>
                <w:color w:val="000000"/>
              </w:rPr>
              <w:t>1</w:t>
            </w:r>
            <w:r w:rsidR="004E3609" w:rsidRPr="00BF5519">
              <w:rPr>
                <w:rFonts w:ascii="Times New Roman" w:hAnsi="Times New Roman"/>
                <w:color w:val="000000"/>
                <w:lang w:val="en-US"/>
              </w:rPr>
              <w:t>*</w:t>
            </w:r>
          </w:p>
        </w:tc>
      </w:tr>
      <w:tr w:rsidR="00911514" w:rsidRPr="00BF5519" w:rsidTr="00911514">
        <w:trPr>
          <w:trHeight w:val="20"/>
          <w:jc w:val="center"/>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rPr>
                <w:rFonts w:ascii="Times New Roman" w:hAnsi="Times New Roman"/>
                <w:color w:val="000000"/>
              </w:rPr>
            </w:pPr>
            <w:r w:rsidRPr="00BF5519">
              <w:rPr>
                <w:rFonts w:ascii="Times New Roman" w:hAnsi="Times New Roman"/>
                <w:color w:val="000000"/>
              </w:rPr>
              <w:t>- плакатов</w:t>
            </w:r>
          </w:p>
        </w:tc>
        <w:tc>
          <w:tcPr>
            <w:tcW w:w="1134"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шт.</w:t>
            </w:r>
          </w:p>
        </w:tc>
        <w:tc>
          <w:tcPr>
            <w:tcW w:w="2409"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lang w:val="en-US"/>
              </w:rPr>
            </w:pPr>
            <w:r w:rsidRPr="00BF5519">
              <w:rPr>
                <w:rFonts w:ascii="Times New Roman" w:hAnsi="Times New Roman"/>
                <w:color w:val="000000"/>
              </w:rPr>
              <w:t>1</w:t>
            </w:r>
            <w:r w:rsidR="004E3609" w:rsidRPr="00BF5519">
              <w:rPr>
                <w:rFonts w:ascii="Times New Roman" w:hAnsi="Times New Roman"/>
                <w:color w:val="000000"/>
                <w:lang w:val="en-US"/>
              </w:rPr>
              <w:t>*</w:t>
            </w:r>
          </w:p>
        </w:tc>
      </w:tr>
      <w:tr w:rsidR="00911514" w:rsidRPr="00BF5519" w:rsidTr="00911514">
        <w:trPr>
          <w:trHeight w:val="20"/>
          <w:jc w:val="center"/>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rPr>
                <w:rFonts w:ascii="Times New Roman" w:hAnsi="Times New Roman"/>
                <w:color w:val="000000"/>
              </w:rPr>
            </w:pPr>
            <w:r w:rsidRPr="00BF5519">
              <w:rPr>
                <w:rFonts w:ascii="Times New Roman" w:hAnsi="Times New Roman"/>
                <w:color w:val="000000"/>
              </w:rPr>
              <w:t>- объявлений (аншлагов) и других знаков и указателей</w:t>
            </w:r>
          </w:p>
        </w:tc>
        <w:tc>
          <w:tcPr>
            <w:tcW w:w="1134"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шт.</w:t>
            </w:r>
          </w:p>
        </w:tc>
        <w:tc>
          <w:tcPr>
            <w:tcW w:w="2409"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lang w:val="en-US"/>
              </w:rPr>
            </w:pPr>
            <w:r w:rsidRPr="00BF5519">
              <w:rPr>
                <w:rFonts w:ascii="Times New Roman" w:hAnsi="Times New Roman"/>
                <w:color w:val="000000"/>
              </w:rPr>
              <w:t>1</w:t>
            </w:r>
            <w:r w:rsidR="004E3609" w:rsidRPr="00BF5519">
              <w:rPr>
                <w:rFonts w:ascii="Times New Roman" w:hAnsi="Times New Roman"/>
                <w:color w:val="000000"/>
                <w:lang w:val="en-US"/>
              </w:rPr>
              <w:t>*</w:t>
            </w:r>
          </w:p>
        </w:tc>
      </w:tr>
      <w:tr w:rsidR="00911514" w:rsidRPr="00BF5519" w:rsidTr="00911514">
        <w:trPr>
          <w:trHeight w:val="20"/>
          <w:jc w:val="center"/>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rPr>
                <w:rFonts w:ascii="Times New Roman" w:hAnsi="Times New Roman"/>
                <w:color w:val="000000"/>
              </w:rPr>
            </w:pPr>
            <w:r w:rsidRPr="00BF5519">
              <w:rPr>
                <w:rFonts w:ascii="Times New Roman" w:hAnsi="Times New Roman"/>
                <w:color w:val="000000"/>
              </w:rPr>
              <w:t>2. Благоустройство зон отдыха граждан, пребывающих в лесах в соответствии со статьей 11 Лесного кодекса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шт.</w:t>
            </w:r>
          </w:p>
        </w:tc>
        <w:tc>
          <w:tcPr>
            <w:tcW w:w="2409"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lang w:val="en-US"/>
              </w:rPr>
            </w:pPr>
            <w:r w:rsidRPr="00BF5519">
              <w:rPr>
                <w:rFonts w:ascii="Times New Roman" w:hAnsi="Times New Roman"/>
                <w:color w:val="000000"/>
              </w:rPr>
              <w:t>1</w:t>
            </w:r>
            <w:r w:rsidR="004E3609" w:rsidRPr="00BF5519">
              <w:rPr>
                <w:rFonts w:ascii="Times New Roman" w:hAnsi="Times New Roman"/>
                <w:color w:val="000000"/>
                <w:lang w:val="en-US"/>
              </w:rPr>
              <w:t>*</w:t>
            </w:r>
          </w:p>
        </w:tc>
      </w:tr>
      <w:tr w:rsidR="00911514" w:rsidRPr="00BF5519" w:rsidTr="00911514">
        <w:trPr>
          <w:trHeight w:val="20"/>
          <w:jc w:val="center"/>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rPr>
                <w:rFonts w:ascii="Times New Roman" w:hAnsi="Times New Roman"/>
                <w:color w:val="000000"/>
              </w:rPr>
            </w:pPr>
            <w:r w:rsidRPr="00BF5519">
              <w:rPr>
                <w:rFonts w:ascii="Times New Roman" w:hAnsi="Times New Roman"/>
                <w:color w:val="000000"/>
              </w:rPr>
              <w:t>3. Установка и эксплуатация шлагбаумов, устройство преград, обеспечивающих ограничение пребывания граждан в лесах в целях обеспечения пожарной безопасности</w:t>
            </w:r>
          </w:p>
        </w:tc>
        <w:tc>
          <w:tcPr>
            <w:tcW w:w="1134"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шт.</w:t>
            </w:r>
          </w:p>
        </w:tc>
        <w:tc>
          <w:tcPr>
            <w:tcW w:w="2409"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lang w:val="en-US"/>
              </w:rPr>
            </w:pPr>
            <w:r w:rsidRPr="00BF5519">
              <w:rPr>
                <w:rFonts w:ascii="Times New Roman" w:hAnsi="Times New Roman"/>
                <w:color w:val="000000"/>
              </w:rPr>
              <w:t>1</w:t>
            </w:r>
            <w:r w:rsidR="00781FEF" w:rsidRPr="00BF5519">
              <w:rPr>
                <w:rFonts w:ascii="Times New Roman" w:hAnsi="Times New Roman"/>
                <w:color w:val="000000"/>
              </w:rPr>
              <w:t>*</w:t>
            </w:r>
          </w:p>
        </w:tc>
      </w:tr>
      <w:tr w:rsidR="00911514" w:rsidRPr="00BF5519" w:rsidTr="00911514">
        <w:trPr>
          <w:trHeight w:val="20"/>
          <w:jc w:val="center"/>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rPr>
                <w:rFonts w:ascii="Times New Roman" w:hAnsi="Times New Roman"/>
                <w:color w:val="000000"/>
              </w:rPr>
            </w:pPr>
            <w:r w:rsidRPr="00BF5519">
              <w:rPr>
                <w:rFonts w:ascii="Times New Roman" w:hAnsi="Times New Roman"/>
                <w:color w:val="000000"/>
              </w:rPr>
              <w:t>4. Лесные дороги, предназначенные для охраны лесов от пожаров:</w:t>
            </w:r>
          </w:p>
        </w:tc>
        <w:tc>
          <w:tcPr>
            <w:tcW w:w="1134"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p>
        </w:tc>
        <w:tc>
          <w:tcPr>
            <w:tcW w:w="2409"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p>
        </w:tc>
      </w:tr>
      <w:tr w:rsidR="00911514" w:rsidRPr="00BF5519" w:rsidTr="00911514">
        <w:trPr>
          <w:trHeight w:val="20"/>
          <w:jc w:val="center"/>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rPr>
                <w:rFonts w:ascii="Times New Roman" w:hAnsi="Times New Roman"/>
                <w:color w:val="000000"/>
              </w:rPr>
            </w:pPr>
            <w:r w:rsidRPr="00BF5519">
              <w:rPr>
                <w:rFonts w:ascii="Times New Roman" w:hAnsi="Times New Roman"/>
                <w:color w:val="000000"/>
              </w:rPr>
              <w:t>- строительство</w:t>
            </w:r>
          </w:p>
        </w:tc>
        <w:tc>
          <w:tcPr>
            <w:tcW w:w="1134"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км</w:t>
            </w:r>
          </w:p>
        </w:tc>
        <w:tc>
          <w:tcPr>
            <w:tcW w:w="2409"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w:t>
            </w:r>
          </w:p>
        </w:tc>
      </w:tr>
      <w:tr w:rsidR="00911514" w:rsidRPr="00BF5519" w:rsidTr="00911514">
        <w:trPr>
          <w:trHeight w:val="20"/>
          <w:jc w:val="center"/>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rPr>
                <w:rFonts w:ascii="Times New Roman" w:hAnsi="Times New Roman"/>
                <w:color w:val="000000"/>
              </w:rPr>
            </w:pPr>
            <w:r w:rsidRPr="00BF5519">
              <w:rPr>
                <w:rFonts w:ascii="Times New Roman" w:hAnsi="Times New Roman"/>
                <w:color w:val="000000"/>
              </w:rPr>
              <w:t>- реконструкция</w:t>
            </w:r>
          </w:p>
        </w:tc>
        <w:tc>
          <w:tcPr>
            <w:tcW w:w="1134"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км</w:t>
            </w:r>
          </w:p>
        </w:tc>
        <w:tc>
          <w:tcPr>
            <w:tcW w:w="2409"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w:t>
            </w:r>
          </w:p>
        </w:tc>
      </w:tr>
      <w:tr w:rsidR="00911514" w:rsidRPr="00BF5519" w:rsidTr="00911514">
        <w:trPr>
          <w:trHeight w:val="20"/>
          <w:jc w:val="center"/>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rPr>
                <w:rFonts w:ascii="Times New Roman" w:hAnsi="Times New Roman"/>
                <w:color w:val="000000"/>
              </w:rPr>
            </w:pPr>
            <w:r w:rsidRPr="00BF5519">
              <w:rPr>
                <w:rFonts w:ascii="Times New Roman" w:hAnsi="Times New Roman"/>
                <w:color w:val="000000"/>
              </w:rPr>
              <w:t>- эксплуатация</w:t>
            </w:r>
          </w:p>
        </w:tc>
        <w:tc>
          <w:tcPr>
            <w:tcW w:w="1134"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км</w:t>
            </w:r>
          </w:p>
        </w:tc>
        <w:tc>
          <w:tcPr>
            <w:tcW w:w="2409"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w:t>
            </w:r>
          </w:p>
        </w:tc>
      </w:tr>
      <w:tr w:rsidR="00911514" w:rsidRPr="00BF5519" w:rsidTr="00911514">
        <w:trPr>
          <w:trHeight w:val="20"/>
          <w:jc w:val="center"/>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rPr>
                <w:rFonts w:ascii="Times New Roman" w:hAnsi="Times New Roman"/>
                <w:color w:val="000000"/>
              </w:rPr>
            </w:pPr>
            <w:r w:rsidRPr="00BF5519">
              <w:rPr>
                <w:rFonts w:ascii="Times New Roman" w:hAnsi="Times New Roman"/>
                <w:color w:val="000000"/>
              </w:rPr>
              <w:t>5. Строительство, реконструкция и эксплуатация посадочных площадок для самолетов, вертолетов, используемых в целях проведения авиационных работ по охране и защите леса</w:t>
            </w:r>
          </w:p>
        </w:tc>
        <w:tc>
          <w:tcPr>
            <w:tcW w:w="1134"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шт.</w:t>
            </w:r>
          </w:p>
        </w:tc>
        <w:tc>
          <w:tcPr>
            <w:tcW w:w="2409" w:type="dxa"/>
            <w:tcBorders>
              <w:top w:val="nil"/>
              <w:left w:val="nil"/>
              <w:bottom w:val="single" w:sz="4" w:space="0" w:color="auto"/>
              <w:right w:val="single" w:sz="4" w:space="0" w:color="auto"/>
            </w:tcBorders>
            <w:shd w:val="clear" w:color="auto" w:fill="auto"/>
            <w:vAlign w:val="center"/>
            <w:hideMark/>
          </w:tcPr>
          <w:p w:rsidR="00E05470" w:rsidRPr="00BF5519" w:rsidRDefault="00AD7E5B" w:rsidP="00E05470">
            <w:pPr>
              <w:spacing w:after="0" w:line="240" w:lineRule="auto"/>
              <w:jc w:val="center"/>
              <w:rPr>
                <w:rFonts w:ascii="Times New Roman" w:hAnsi="Times New Roman"/>
                <w:color w:val="000000"/>
              </w:rPr>
            </w:pPr>
            <w:r w:rsidRPr="00BF5519">
              <w:rPr>
                <w:rFonts w:ascii="Times New Roman" w:hAnsi="Times New Roman"/>
                <w:color w:val="000000"/>
              </w:rPr>
              <w:t>-</w:t>
            </w:r>
          </w:p>
        </w:tc>
      </w:tr>
      <w:tr w:rsidR="00911514" w:rsidRPr="00BF5519" w:rsidTr="00911514">
        <w:trPr>
          <w:trHeight w:val="20"/>
          <w:jc w:val="center"/>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rPr>
                <w:rFonts w:ascii="Times New Roman" w:hAnsi="Times New Roman"/>
                <w:color w:val="000000"/>
              </w:rPr>
            </w:pPr>
            <w:r w:rsidRPr="00BF5519">
              <w:rPr>
                <w:rFonts w:ascii="Times New Roman" w:hAnsi="Times New Roman"/>
                <w:color w:val="000000"/>
              </w:rPr>
              <w:t>6. Прокладка противопожарных разрывов</w:t>
            </w:r>
          </w:p>
        </w:tc>
        <w:tc>
          <w:tcPr>
            <w:tcW w:w="1134"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p>
        </w:tc>
        <w:tc>
          <w:tcPr>
            <w:tcW w:w="2409"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не планируется</w:t>
            </w:r>
          </w:p>
        </w:tc>
      </w:tr>
      <w:tr w:rsidR="00911514" w:rsidRPr="00BF5519" w:rsidTr="00911514">
        <w:trPr>
          <w:trHeight w:val="20"/>
          <w:jc w:val="center"/>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rPr>
                <w:rFonts w:ascii="Times New Roman" w:hAnsi="Times New Roman"/>
                <w:color w:val="000000"/>
              </w:rPr>
            </w:pPr>
            <w:r w:rsidRPr="00BF5519">
              <w:rPr>
                <w:rFonts w:ascii="Times New Roman" w:hAnsi="Times New Roman"/>
                <w:color w:val="000000"/>
              </w:rPr>
              <w:t>Прокладка просек</w:t>
            </w:r>
          </w:p>
        </w:tc>
        <w:tc>
          <w:tcPr>
            <w:tcW w:w="1134"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км</w:t>
            </w:r>
          </w:p>
        </w:tc>
        <w:tc>
          <w:tcPr>
            <w:tcW w:w="2409"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w:t>
            </w:r>
          </w:p>
        </w:tc>
      </w:tr>
      <w:tr w:rsidR="00911514" w:rsidRPr="00BF5519" w:rsidTr="00911514">
        <w:trPr>
          <w:trHeight w:val="20"/>
          <w:jc w:val="center"/>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rPr>
                <w:rFonts w:ascii="Times New Roman" w:hAnsi="Times New Roman"/>
                <w:color w:val="000000"/>
              </w:rPr>
            </w:pPr>
            <w:r w:rsidRPr="00BF5519">
              <w:rPr>
                <w:rFonts w:ascii="Times New Roman" w:hAnsi="Times New Roman"/>
                <w:color w:val="000000"/>
              </w:rPr>
              <w:t>Устройство противопожарных минерализованных полос</w:t>
            </w:r>
          </w:p>
        </w:tc>
        <w:tc>
          <w:tcPr>
            <w:tcW w:w="1134"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км</w:t>
            </w:r>
          </w:p>
        </w:tc>
        <w:tc>
          <w:tcPr>
            <w:tcW w:w="2409"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4E3609">
            <w:pPr>
              <w:spacing w:after="0" w:line="240" w:lineRule="auto"/>
              <w:jc w:val="center"/>
              <w:rPr>
                <w:rFonts w:ascii="Times New Roman" w:hAnsi="Times New Roman"/>
                <w:color w:val="000000"/>
              </w:rPr>
            </w:pPr>
            <w:r w:rsidRPr="00BF5519">
              <w:rPr>
                <w:rFonts w:ascii="Times New Roman" w:hAnsi="Times New Roman"/>
                <w:color w:val="000000"/>
              </w:rPr>
              <w:t>0.</w:t>
            </w:r>
            <w:r w:rsidR="004E3609" w:rsidRPr="00BF5519">
              <w:rPr>
                <w:rFonts w:ascii="Times New Roman" w:hAnsi="Times New Roman"/>
                <w:color w:val="000000"/>
              </w:rPr>
              <w:t>1</w:t>
            </w:r>
            <w:r w:rsidR="00781FEF" w:rsidRPr="00BF5519">
              <w:rPr>
                <w:rFonts w:ascii="Times New Roman" w:hAnsi="Times New Roman"/>
                <w:color w:val="000000"/>
              </w:rPr>
              <w:t>*</w:t>
            </w:r>
          </w:p>
        </w:tc>
      </w:tr>
      <w:tr w:rsidR="00E05470" w:rsidRPr="00BF5519" w:rsidTr="00911514">
        <w:trPr>
          <w:trHeight w:val="20"/>
          <w:jc w:val="center"/>
        </w:trPr>
        <w:tc>
          <w:tcPr>
            <w:tcW w:w="72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rPr>
                <w:rFonts w:ascii="Times New Roman" w:hAnsi="Times New Roman"/>
                <w:color w:val="000000"/>
              </w:rPr>
            </w:pPr>
            <w:r w:rsidRPr="00BF5519">
              <w:rPr>
                <w:rFonts w:ascii="Times New Roman" w:hAnsi="Times New Roman"/>
                <w:color w:val="000000"/>
              </w:rPr>
              <w:t>7. Прочистка и обновление:</w:t>
            </w:r>
          </w:p>
        </w:tc>
        <w:tc>
          <w:tcPr>
            <w:tcW w:w="2409"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p>
        </w:tc>
      </w:tr>
      <w:tr w:rsidR="00911514" w:rsidRPr="00BF5519" w:rsidTr="00911514">
        <w:trPr>
          <w:trHeight w:val="20"/>
          <w:jc w:val="center"/>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rPr>
                <w:rFonts w:ascii="Times New Roman" w:hAnsi="Times New Roman"/>
                <w:color w:val="000000"/>
              </w:rPr>
            </w:pPr>
            <w:r w:rsidRPr="00BF5519">
              <w:rPr>
                <w:rFonts w:ascii="Times New Roman" w:hAnsi="Times New Roman"/>
                <w:color w:val="000000"/>
              </w:rPr>
              <w:t>- просек</w:t>
            </w:r>
          </w:p>
        </w:tc>
        <w:tc>
          <w:tcPr>
            <w:tcW w:w="1134"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км</w:t>
            </w:r>
          </w:p>
        </w:tc>
        <w:tc>
          <w:tcPr>
            <w:tcW w:w="2409"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w:t>
            </w:r>
          </w:p>
        </w:tc>
      </w:tr>
      <w:tr w:rsidR="00911514" w:rsidRPr="00BF5519" w:rsidTr="00911514">
        <w:trPr>
          <w:trHeight w:val="20"/>
          <w:jc w:val="center"/>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rPr>
                <w:rFonts w:ascii="Times New Roman" w:hAnsi="Times New Roman"/>
                <w:color w:val="000000"/>
              </w:rPr>
            </w:pPr>
            <w:r w:rsidRPr="00BF5519">
              <w:rPr>
                <w:rFonts w:ascii="Times New Roman" w:hAnsi="Times New Roman"/>
                <w:color w:val="000000"/>
              </w:rPr>
              <w:t>- противопожарных минерализованных полос</w:t>
            </w:r>
          </w:p>
        </w:tc>
        <w:tc>
          <w:tcPr>
            <w:tcW w:w="1134"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км</w:t>
            </w:r>
          </w:p>
        </w:tc>
        <w:tc>
          <w:tcPr>
            <w:tcW w:w="2409"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4E3609">
            <w:pPr>
              <w:spacing w:after="0" w:line="240" w:lineRule="auto"/>
              <w:jc w:val="center"/>
              <w:rPr>
                <w:rFonts w:ascii="Times New Roman" w:hAnsi="Times New Roman"/>
                <w:color w:val="000000"/>
              </w:rPr>
            </w:pPr>
            <w:r w:rsidRPr="00BF5519">
              <w:rPr>
                <w:rFonts w:ascii="Times New Roman" w:hAnsi="Times New Roman"/>
                <w:color w:val="000000"/>
              </w:rPr>
              <w:t>0.</w:t>
            </w:r>
            <w:r w:rsidR="004E3609" w:rsidRPr="00BF5519">
              <w:rPr>
                <w:rFonts w:ascii="Times New Roman" w:hAnsi="Times New Roman"/>
                <w:color w:val="000000"/>
              </w:rPr>
              <w:t>1</w:t>
            </w:r>
          </w:p>
        </w:tc>
      </w:tr>
      <w:tr w:rsidR="00E05470" w:rsidRPr="00BF5519" w:rsidTr="00911514">
        <w:trPr>
          <w:trHeight w:val="20"/>
          <w:jc w:val="center"/>
        </w:trPr>
        <w:tc>
          <w:tcPr>
            <w:tcW w:w="72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rPr>
                <w:rFonts w:ascii="Times New Roman" w:hAnsi="Times New Roman"/>
                <w:color w:val="000000"/>
              </w:rPr>
            </w:pPr>
            <w:r w:rsidRPr="00BF5519">
              <w:rPr>
                <w:rFonts w:ascii="Times New Roman" w:hAnsi="Times New Roman"/>
                <w:color w:val="000000"/>
              </w:rPr>
              <w:t>8. Строительство, реконструкция и эксплуатация:</w:t>
            </w:r>
          </w:p>
        </w:tc>
        <w:tc>
          <w:tcPr>
            <w:tcW w:w="2409"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p>
        </w:tc>
      </w:tr>
      <w:tr w:rsidR="00911514" w:rsidRPr="00BF5519" w:rsidTr="00911514">
        <w:trPr>
          <w:trHeight w:val="20"/>
          <w:jc w:val="center"/>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rPr>
                <w:rFonts w:ascii="Times New Roman" w:hAnsi="Times New Roman"/>
                <w:color w:val="000000"/>
              </w:rPr>
            </w:pPr>
            <w:r w:rsidRPr="00BF5519">
              <w:rPr>
                <w:rFonts w:ascii="Times New Roman" w:hAnsi="Times New Roman"/>
                <w:color w:val="000000"/>
              </w:rPr>
              <w:t>- пожарных наблюдательных пунктов (вышек, мачт, павильонов и других наблюдательных пунктов)</w:t>
            </w:r>
          </w:p>
        </w:tc>
        <w:tc>
          <w:tcPr>
            <w:tcW w:w="1134"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шт.</w:t>
            </w:r>
          </w:p>
        </w:tc>
        <w:tc>
          <w:tcPr>
            <w:tcW w:w="2409"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1</w:t>
            </w:r>
          </w:p>
        </w:tc>
      </w:tr>
      <w:tr w:rsidR="00911514" w:rsidRPr="00BF5519" w:rsidTr="00911514">
        <w:trPr>
          <w:trHeight w:val="20"/>
          <w:jc w:val="center"/>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rPr>
                <w:rFonts w:ascii="Times New Roman" w:hAnsi="Times New Roman"/>
                <w:color w:val="000000"/>
              </w:rPr>
            </w:pPr>
            <w:r w:rsidRPr="00BF5519">
              <w:rPr>
                <w:rFonts w:ascii="Times New Roman" w:hAnsi="Times New Roman"/>
                <w:color w:val="000000"/>
              </w:rPr>
              <w:t>- пунктов сосредоточения противопожарного инвентаря</w:t>
            </w:r>
          </w:p>
        </w:tc>
        <w:tc>
          <w:tcPr>
            <w:tcW w:w="1134"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шт.</w:t>
            </w:r>
          </w:p>
        </w:tc>
        <w:tc>
          <w:tcPr>
            <w:tcW w:w="2409"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по одному на добровольную пожарную дружину</w:t>
            </w:r>
          </w:p>
        </w:tc>
      </w:tr>
      <w:tr w:rsidR="00911514" w:rsidRPr="00BF5519" w:rsidTr="00911514">
        <w:trPr>
          <w:trHeight w:val="20"/>
          <w:jc w:val="center"/>
        </w:trPr>
        <w:tc>
          <w:tcPr>
            <w:tcW w:w="6096" w:type="dxa"/>
            <w:vMerge w:val="restart"/>
            <w:tcBorders>
              <w:top w:val="nil"/>
              <w:left w:val="single" w:sz="4" w:space="0" w:color="auto"/>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rPr>
                <w:rFonts w:ascii="Times New Roman" w:hAnsi="Times New Roman"/>
                <w:color w:val="000000"/>
              </w:rPr>
            </w:pPr>
            <w:r w:rsidRPr="00BF5519">
              <w:rPr>
                <w:rFonts w:ascii="Times New Roman" w:hAnsi="Times New Roman"/>
                <w:color w:val="000000"/>
              </w:rPr>
              <w:t>9. Устройство пожарных водоёмов</w:t>
            </w:r>
          </w:p>
        </w:tc>
        <w:tc>
          <w:tcPr>
            <w:tcW w:w="1134"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1 КППО</w:t>
            </w:r>
          </w:p>
        </w:tc>
        <w:tc>
          <w:tcPr>
            <w:tcW w:w="2409"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w:t>
            </w:r>
          </w:p>
        </w:tc>
      </w:tr>
      <w:tr w:rsidR="00911514" w:rsidRPr="00192E2E" w:rsidTr="00911514">
        <w:trPr>
          <w:trHeight w:val="20"/>
          <w:jc w:val="center"/>
        </w:trPr>
        <w:tc>
          <w:tcPr>
            <w:tcW w:w="6096" w:type="dxa"/>
            <w:vMerge/>
            <w:tcBorders>
              <w:top w:val="nil"/>
              <w:left w:val="single" w:sz="4" w:space="0" w:color="auto"/>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rPr>
                <w:rFonts w:ascii="Times New Roman" w:hAnsi="Times New Roman"/>
                <w:color w:val="000000"/>
              </w:rPr>
            </w:pPr>
          </w:p>
        </w:tc>
        <w:tc>
          <w:tcPr>
            <w:tcW w:w="1134" w:type="dxa"/>
            <w:tcBorders>
              <w:top w:val="nil"/>
              <w:left w:val="nil"/>
              <w:bottom w:val="single" w:sz="4" w:space="0" w:color="auto"/>
              <w:right w:val="single" w:sz="4" w:space="0" w:color="auto"/>
            </w:tcBorders>
            <w:shd w:val="clear" w:color="auto" w:fill="auto"/>
            <w:vAlign w:val="center"/>
            <w:hideMark/>
          </w:tcPr>
          <w:p w:rsidR="00E05470" w:rsidRPr="00BF5519"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2 КППО</w:t>
            </w:r>
          </w:p>
        </w:tc>
        <w:tc>
          <w:tcPr>
            <w:tcW w:w="2409" w:type="dxa"/>
            <w:tcBorders>
              <w:top w:val="nil"/>
              <w:left w:val="nil"/>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jc w:val="center"/>
              <w:rPr>
                <w:rFonts w:ascii="Times New Roman" w:hAnsi="Times New Roman"/>
                <w:color w:val="000000"/>
              </w:rPr>
            </w:pPr>
            <w:r w:rsidRPr="00BF5519">
              <w:rPr>
                <w:rFonts w:ascii="Times New Roman" w:hAnsi="Times New Roman"/>
                <w:color w:val="000000"/>
              </w:rPr>
              <w:t>-</w:t>
            </w:r>
          </w:p>
        </w:tc>
      </w:tr>
      <w:tr w:rsidR="00911514" w:rsidRPr="00192E2E" w:rsidTr="00911514">
        <w:trPr>
          <w:trHeight w:val="20"/>
          <w:jc w:val="center"/>
        </w:trPr>
        <w:tc>
          <w:tcPr>
            <w:tcW w:w="6096" w:type="dxa"/>
            <w:vMerge/>
            <w:tcBorders>
              <w:top w:val="nil"/>
              <w:left w:val="single" w:sz="4" w:space="0" w:color="auto"/>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rPr>
                <w:rFonts w:ascii="Times New Roman" w:hAnsi="Times New Roman"/>
                <w:color w:val="000000"/>
              </w:rPr>
            </w:pPr>
          </w:p>
        </w:tc>
        <w:tc>
          <w:tcPr>
            <w:tcW w:w="1134" w:type="dxa"/>
            <w:tcBorders>
              <w:top w:val="nil"/>
              <w:left w:val="nil"/>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jc w:val="center"/>
              <w:rPr>
                <w:rFonts w:ascii="Times New Roman" w:hAnsi="Times New Roman"/>
                <w:color w:val="000000"/>
              </w:rPr>
            </w:pPr>
            <w:r w:rsidRPr="00192E2E">
              <w:rPr>
                <w:rFonts w:ascii="Times New Roman" w:hAnsi="Times New Roman"/>
                <w:color w:val="000000"/>
              </w:rPr>
              <w:t>3-5 КППО</w:t>
            </w:r>
          </w:p>
        </w:tc>
        <w:tc>
          <w:tcPr>
            <w:tcW w:w="2409" w:type="dxa"/>
            <w:tcBorders>
              <w:top w:val="nil"/>
              <w:left w:val="nil"/>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jc w:val="center"/>
              <w:rPr>
                <w:rFonts w:ascii="Times New Roman" w:hAnsi="Times New Roman"/>
                <w:color w:val="000000"/>
              </w:rPr>
            </w:pPr>
            <w:r w:rsidRPr="00192E2E">
              <w:rPr>
                <w:rFonts w:ascii="Times New Roman" w:hAnsi="Times New Roman"/>
                <w:color w:val="000000"/>
              </w:rPr>
              <w:t>-</w:t>
            </w:r>
          </w:p>
        </w:tc>
      </w:tr>
      <w:tr w:rsidR="00911514" w:rsidRPr="00192E2E" w:rsidTr="00911514">
        <w:trPr>
          <w:trHeight w:val="20"/>
          <w:jc w:val="center"/>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rPr>
                <w:rFonts w:ascii="Times New Roman" w:hAnsi="Times New Roman"/>
                <w:color w:val="000000"/>
              </w:rPr>
            </w:pPr>
            <w:r w:rsidRPr="00192E2E">
              <w:rPr>
                <w:rFonts w:ascii="Times New Roman" w:hAnsi="Times New Roman"/>
                <w:color w:val="000000"/>
              </w:rPr>
              <w:t>Устройство подъездов к источникам противопожарного водоснабжения</w:t>
            </w:r>
          </w:p>
        </w:tc>
        <w:tc>
          <w:tcPr>
            <w:tcW w:w="1134" w:type="dxa"/>
            <w:tcBorders>
              <w:top w:val="nil"/>
              <w:left w:val="nil"/>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jc w:val="center"/>
              <w:rPr>
                <w:rFonts w:ascii="Times New Roman" w:hAnsi="Times New Roman"/>
                <w:color w:val="000000"/>
              </w:rPr>
            </w:pPr>
            <w:r w:rsidRPr="00192E2E">
              <w:rPr>
                <w:rFonts w:ascii="Times New Roman" w:hAnsi="Times New Roman"/>
                <w:color w:val="000000"/>
              </w:rPr>
              <w:t>шт.</w:t>
            </w:r>
          </w:p>
        </w:tc>
        <w:tc>
          <w:tcPr>
            <w:tcW w:w="2409" w:type="dxa"/>
            <w:tcBorders>
              <w:top w:val="nil"/>
              <w:left w:val="nil"/>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jc w:val="center"/>
              <w:rPr>
                <w:rFonts w:ascii="Times New Roman" w:hAnsi="Times New Roman"/>
                <w:color w:val="000000"/>
              </w:rPr>
            </w:pPr>
            <w:r w:rsidRPr="00192E2E">
              <w:rPr>
                <w:rFonts w:ascii="Times New Roman" w:hAnsi="Times New Roman"/>
                <w:color w:val="000000"/>
              </w:rPr>
              <w:t>-</w:t>
            </w:r>
          </w:p>
        </w:tc>
      </w:tr>
      <w:tr w:rsidR="00911514" w:rsidRPr="00192E2E" w:rsidTr="00911514">
        <w:trPr>
          <w:trHeight w:val="20"/>
          <w:jc w:val="center"/>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rPr>
                <w:rFonts w:ascii="Times New Roman" w:hAnsi="Times New Roman"/>
                <w:color w:val="000000"/>
              </w:rPr>
            </w:pPr>
            <w:r w:rsidRPr="00192E2E">
              <w:rPr>
                <w:rFonts w:ascii="Times New Roman" w:hAnsi="Times New Roman"/>
                <w:color w:val="000000"/>
              </w:rPr>
              <w:t>10. Эксплуатация пожарных водоемов и подъездов к источникам водоснабжения</w:t>
            </w:r>
          </w:p>
        </w:tc>
        <w:tc>
          <w:tcPr>
            <w:tcW w:w="1134" w:type="dxa"/>
            <w:tcBorders>
              <w:top w:val="nil"/>
              <w:left w:val="nil"/>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jc w:val="center"/>
              <w:rPr>
                <w:rFonts w:ascii="Times New Roman" w:hAnsi="Times New Roman"/>
                <w:color w:val="000000"/>
              </w:rPr>
            </w:pPr>
            <w:r w:rsidRPr="00192E2E">
              <w:rPr>
                <w:rFonts w:ascii="Times New Roman" w:hAnsi="Times New Roman"/>
                <w:color w:val="000000"/>
              </w:rPr>
              <w:t>шт.</w:t>
            </w:r>
          </w:p>
        </w:tc>
        <w:tc>
          <w:tcPr>
            <w:tcW w:w="2409" w:type="dxa"/>
            <w:tcBorders>
              <w:top w:val="nil"/>
              <w:left w:val="nil"/>
              <w:bottom w:val="single" w:sz="4" w:space="0" w:color="auto"/>
              <w:right w:val="single" w:sz="4" w:space="0" w:color="auto"/>
            </w:tcBorders>
            <w:shd w:val="clear" w:color="auto" w:fill="auto"/>
            <w:vAlign w:val="center"/>
            <w:hideMark/>
          </w:tcPr>
          <w:p w:rsidR="00E05470" w:rsidRPr="00192E2E" w:rsidRDefault="00AD7E5B" w:rsidP="00E05470">
            <w:pPr>
              <w:spacing w:after="0" w:line="240" w:lineRule="auto"/>
              <w:jc w:val="center"/>
              <w:rPr>
                <w:rFonts w:ascii="Times New Roman" w:hAnsi="Times New Roman"/>
                <w:color w:val="000000"/>
              </w:rPr>
            </w:pPr>
            <w:r w:rsidRPr="00192E2E">
              <w:rPr>
                <w:rFonts w:ascii="Times New Roman" w:hAnsi="Times New Roman"/>
                <w:color w:val="000000"/>
              </w:rPr>
              <w:t>-</w:t>
            </w:r>
          </w:p>
        </w:tc>
      </w:tr>
      <w:tr w:rsidR="00911514" w:rsidRPr="00192E2E" w:rsidTr="00911514">
        <w:trPr>
          <w:trHeight w:val="20"/>
          <w:jc w:val="center"/>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rPr>
                <w:rFonts w:ascii="Times New Roman" w:hAnsi="Times New Roman"/>
                <w:color w:val="000000"/>
              </w:rPr>
            </w:pPr>
            <w:r w:rsidRPr="00192E2E">
              <w:rPr>
                <w:rFonts w:ascii="Times New Roman" w:hAnsi="Times New Roman"/>
                <w:color w:val="000000"/>
              </w:rPr>
              <w:t>11. Снижение природной пожарной опасности лесов путем регулирования породного состава лесных насаждений и проведения санитарно-оздоровительных мероприятий</w:t>
            </w:r>
          </w:p>
        </w:tc>
        <w:tc>
          <w:tcPr>
            <w:tcW w:w="1134" w:type="dxa"/>
            <w:tcBorders>
              <w:top w:val="nil"/>
              <w:left w:val="nil"/>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jc w:val="center"/>
              <w:rPr>
                <w:rFonts w:ascii="Times New Roman" w:hAnsi="Times New Roman"/>
                <w:color w:val="000000"/>
              </w:rPr>
            </w:pPr>
          </w:p>
        </w:tc>
        <w:tc>
          <w:tcPr>
            <w:tcW w:w="2409" w:type="dxa"/>
            <w:tcBorders>
              <w:top w:val="nil"/>
              <w:left w:val="nil"/>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jc w:val="center"/>
              <w:rPr>
                <w:rFonts w:ascii="Times New Roman" w:hAnsi="Times New Roman"/>
                <w:color w:val="000000"/>
              </w:rPr>
            </w:pPr>
            <w:r w:rsidRPr="00192E2E">
              <w:rPr>
                <w:rFonts w:ascii="Times New Roman" w:hAnsi="Times New Roman"/>
                <w:color w:val="000000"/>
              </w:rPr>
              <w:t>не проектируется</w:t>
            </w:r>
          </w:p>
        </w:tc>
      </w:tr>
      <w:tr w:rsidR="00911514" w:rsidRPr="00192E2E" w:rsidTr="00911514">
        <w:trPr>
          <w:trHeight w:val="20"/>
          <w:jc w:val="center"/>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rPr>
                <w:rFonts w:ascii="Times New Roman" w:hAnsi="Times New Roman"/>
                <w:color w:val="000000"/>
              </w:rPr>
            </w:pPr>
            <w:r w:rsidRPr="00192E2E">
              <w:rPr>
                <w:rFonts w:ascii="Times New Roman" w:hAnsi="Times New Roman"/>
                <w:color w:val="000000"/>
              </w:rPr>
              <w:t>12. Проведение профилактического контролируемого противопожарного выжигания хвороста, лесной подстилки, сухой травы и других лесных горючих материалов</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jc w:val="center"/>
              <w:rPr>
                <w:rFonts w:ascii="Times New Roman" w:hAnsi="Times New Roman"/>
                <w:color w:val="000000"/>
              </w:rPr>
            </w:pPr>
            <w:r w:rsidRPr="00192E2E">
              <w:rPr>
                <w:rFonts w:ascii="Times New Roman" w:hAnsi="Times New Roman"/>
                <w:color w:val="000000"/>
              </w:rPr>
              <w:t>га</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jc w:val="center"/>
              <w:rPr>
                <w:rFonts w:ascii="Times New Roman" w:hAnsi="Times New Roman"/>
                <w:color w:val="000000"/>
              </w:rPr>
            </w:pPr>
            <w:r w:rsidRPr="00192E2E">
              <w:rPr>
                <w:rFonts w:ascii="Times New Roman" w:hAnsi="Times New Roman"/>
                <w:color w:val="000000"/>
              </w:rPr>
              <w:t>не планируется</w:t>
            </w:r>
          </w:p>
        </w:tc>
      </w:tr>
      <w:tr w:rsidR="00911514" w:rsidRPr="00192E2E" w:rsidTr="00911514">
        <w:trPr>
          <w:trHeight w:val="20"/>
          <w:jc w:val="center"/>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rPr>
                <w:rFonts w:ascii="Times New Roman" w:hAnsi="Times New Roman"/>
                <w:color w:val="000000"/>
              </w:rPr>
            </w:pPr>
            <w:r w:rsidRPr="00192E2E">
              <w:rPr>
                <w:rFonts w:ascii="Times New Roman" w:hAnsi="Times New Roman"/>
                <w:color w:val="000000"/>
              </w:rPr>
              <w:t>13. Проведение работ по гидромелиорации: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jc w:val="center"/>
              <w:rPr>
                <w:rFonts w:ascii="Times New Roman" w:hAnsi="Times New Roman"/>
                <w:color w:val="000000"/>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jc w:val="center"/>
              <w:rPr>
                <w:rFonts w:ascii="Times New Roman" w:hAnsi="Times New Roman"/>
                <w:color w:val="000000"/>
              </w:rPr>
            </w:pPr>
            <w:r w:rsidRPr="00192E2E">
              <w:rPr>
                <w:rFonts w:ascii="Times New Roman" w:hAnsi="Times New Roman"/>
                <w:color w:val="000000"/>
              </w:rPr>
              <w:t>не планируется</w:t>
            </w:r>
          </w:p>
        </w:tc>
      </w:tr>
      <w:tr w:rsidR="00911514" w:rsidRPr="00192E2E" w:rsidTr="00911514">
        <w:trPr>
          <w:trHeight w:val="20"/>
          <w:jc w:val="center"/>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rPr>
                <w:rFonts w:ascii="Times New Roman" w:hAnsi="Times New Roman"/>
                <w:color w:val="000000"/>
              </w:rPr>
            </w:pPr>
            <w:r w:rsidRPr="00192E2E">
              <w:rPr>
                <w:rFonts w:ascii="Times New Roman" w:hAnsi="Times New Roman"/>
                <w:color w:val="000000"/>
              </w:rPr>
              <w:t>строительство лесоосушительных систем на осушенных землях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jc w:val="center"/>
              <w:rPr>
                <w:rFonts w:ascii="Times New Roman" w:hAnsi="Times New Roman"/>
                <w:color w:val="000000"/>
              </w:rPr>
            </w:pPr>
            <w:r w:rsidRPr="00192E2E">
              <w:rPr>
                <w:rFonts w:ascii="Times New Roman" w:hAnsi="Times New Roman"/>
                <w:color w:val="000000"/>
              </w:rPr>
              <w:t>км</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jc w:val="center"/>
              <w:rPr>
                <w:rFonts w:ascii="Times New Roman" w:hAnsi="Times New Roman"/>
                <w:color w:val="000000"/>
              </w:rPr>
            </w:pPr>
            <w:r w:rsidRPr="00192E2E">
              <w:rPr>
                <w:rFonts w:ascii="Times New Roman" w:hAnsi="Times New Roman"/>
                <w:color w:val="000000"/>
              </w:rPr>
              <w:t>-</w:t>
            </w:r>
          </w:p>
        </w:tc>
      </w:tr>
      <w:tr w:rsidR="00911514" w:rsidRPr="00192E2E" w:rsidTr="00911514">
        <w:trPr>
          <w:trHeight w:val="20"/>
          <w:jc w:val="center"/>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rPr>
                <w:rFonts w:ascii="Times New Roman" w:hAnsi="Times New Roman"/>
                <w:color w:val="000000"/>
              </w:rPr>
            </w:pPr>
            <w:r w:rsidRPr="00192E2E">
              <w:rPr>
                <w:rFonts w:ascii="Times New Roman" w:hAnsi="Times New Roman"/>
                <w:color w:val="000000"/>
              </w:rPr>
              <w:t>строительство дорог на осушенных землях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jc w:val="center"/>
              <w:rPr>
                <w:rFonts w:ascii="Times New Roman" w:hAnsi="Times New Roman"/>
                <w:color w:val="000000"/>
              </w:rPr>
            </w:pPr>
            <w:r w:rsidRPr="00192E2E">
              <w:rPr>
                <w:rFonts w:ascii="Times New Roman" w:hAnsi="Times New Roman"/>
                <w:color w:val="000000"/>
              </w:rPr>
              <w:t>км</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jc w:val="center"/>
              <w:rPr>
                <w:rFonts w:ascii="Times New Roman" w:hAnsi="Times New Roman"/>
                <w:color w:val="000000"/>
              </w:rPr>
            </w:pPr>
            <w:r w:rsidRPr="00192E2E">
              <w:rPr>
                <w:rFonts w:ascii="Times New Roman" w:hAnsi="Times New Roman"/>
                <w:color w:val="000000"/>
              </w:rPr>
              <w:t>-</w:t>
            </w:r>
          </w:p>
        </w:tc>
      </w:tr>
      <w:tr w:rsidR="00911514" w:rsidRPr="00192E2E" w:rsidTr="00911514">
        <w:trPr>
          <w:trHeight w:val="20"/>
          <w:jc w:val="center"/>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rPr>
                <w:rFonts w:ascii="Times New Roman" w:hAnsi="Times New Roman"/>
                <w:color w:val="000000"/>
              </w:rPr>
            </w:pPr>
            <w:r w:rsidRPr="00192E2E">
              <w:rPr>
                <w:rFonts w:ascii="Times New Roman" w:hAnsi="Times New Roman"/>
                <w:color w:val="000000"/>
              </w:rPr>
              <w:t>создание шлюзов на осушенной сети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jc w:val="center"/>
              <w:rPr>
                <w:rFonts w:ascii="Times New Roman" w:hAnsi="Times New Roman"/>
                <w:color w:val="000000"/>
              </w:rPr>
            </w:pPr>
            <w:r w:rsidRPr="00192E2E">
              <w:rPr>
                <w:rFonts w:ascii="Times New Roman" w:hAnsi="Times New Roman"/>
                <w:color w:val="000000"/>
              </w:rPr>
              <w:t>шт.</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jc w:val="center"/>
              <w:rPr>
                <w:rFonts w:ascii="Times New Roman" w:hAnsi="Times New Roman"/>
                <w:color w:val="000000"/>
              </w:rPr>
            </w:pPr>
            <w:r w:rsidRPr="00192E2E">
              <w:rPr>
                <w:rFonts w:ascii="Times New Roman" w:hAnsi="Times New Roman"/>
                <w:color w:val="000000"/>
              </w:rPr>
              <w:t>по необходимости</w:t>
            </w:r>
          </w:p>
        </w:tc>
      </w:tr>
      <w:tr w:rsidR="00911514" w:rsidRPr="00192E2E" w:rsidTr="00911514">
        <w:trPr>
          <w:trHeight w:val="20"/>
          <w:jc w:val="center"/>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rPr>
                <w:rFonts w:ascii="Times New Roman" w:hAnsi="Times New Roman"/>
                <w:color w:val="000000"/>
              </w:rPr>
            </w:pPr>
            <w:r w:rsidRPr="00192E2E">
              <w:rPr>
                <w:rFonts w:ascii="Times New Roman" w:hAnsi="Times New Roman"/>
                <w:color w:val="000000"/>
              </w:rPr>
              <w:t>14. Создание и содержание противопожарных заслонов</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jc w:val="center"/>
              <w:rPr>
                <w:rFonts w:ascii="Times New Roman" w:hAnsi="Times New Roman"/>
                <w:color w:val="000000"/>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jc w:val="center"/>
              <w:rPr>
                <w:rFonts w:ascii="Times New Roman" w:hAnsi="Times New Roman"/>
                <w:color w:val="000000"/>
              </w:rPr>
            </w:pPr>
            <w:r w:rsidRPr="00192E2E">
              <w:rPr>
                <w:rFonts w:ascii="Times New Roman" w:hAnsi="Times New Roman"/>
                <w:color w:val="000000"/>
              </w:rPr>
              <w:t>не планируется</w:t>
            </w:r>
          </w:p>
        </w:tc>
      </w:tr>
      <w:tr w:rsidR="00911514" w:rsidRPr="00192E2E" w:rsidTr="00911514">
        <w:trPr>
          <w:trHeight w:val="20"/>
          <w:jc w:val="center"/>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rPr>
                <w:rFonts w:ascii="Times New Roman" w:hAnsi="Times New Roman"/>
                <w:color w:val="000000"/>
              </w:rPr>
            </w:pPr>
            <w:r w:rsidRPr="00192E2E">
              <w:rPr>
                <w:rFonts w:ascii="Times New Roman" w:hAnsi="Times New Roman"/>
                <w:color w:val="000000"/>
              </w:rPr>
              <w:t>шириной 120-130 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jc w:val="center"/>
              <w:rPr>
                <w:rFonts w:ascii="Times New Roman" w:hAnsi="Times New Roman"/>
                <w:color w:val="000000"/>
              </w:rPr>
            </w:pPr>
            <w:r w:rsidRPr="00192E2E">
              <w:rPr>
                <w:rFonts w:ascii="Times New Roman" w:hAnsi="Times New Roman"/>
                <w:color w:val="000000"/>
              </w:rPr>
              <w:t>км</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jc w:val="center"/>
              <w:rPr>
                <w:rFonts w:ascii="Times New Roman" w:hAnsi="Times New Roman"/>
                <w:color w:val="000000"/>
              </w:rPr>
            </w:pPr>
            <w:r w:rsidRPr="00192E2E">
              <w:rPr>
                <w:rFonts w:ascii="Times New Roman" w:hAnsi="Times New Roman"/>
                <w:color w:val="000000"/>
              </w:rPr>
              <w:t>-</w:t>
            </w:r>
          </w:p>
        </w:tc>
      </w:tr>
      <w:tr w:rsidR="00911514" w:rsidRPr="00192E2E" w:rsidTr="00911514">
        <w:trPr>
          <w:trHeight w:val="20"/>
          <w:jc w:val="center"/>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rPr>
                <w:rFonts w:ascii="Times New Roman" w:hAnsi="Times New Roman"/>
                <w:color w:val="000000"/>
              </w:rPr>
            </w:pPr>
            <w:r w:rsidRPr="00192E2E">
              <w:rPr>
                <w:rFonts w:ascii="Times New Roman" w:hAnsi="Times New Roman"/>
                <w:color w:val="000000"/>
              </w:rPr>
              <w:t>шириной 30-50 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jc w:val="center"/>
              <w:rPr>
                <w:rFonts w:ascii="Times New Roman" w:hAnsi="Times New Roman"/>
                <w:color w:val="000000"/>
              </w:rPr>
            </w:pPr>
            <w:r w:rsidRPr="00192E2E">
              <w:rPr>
                <w:rFonts w:ascii="Times New Roman" w:hAnsi="Times New Roman"/>
                <w:color w:val="000000"/>
              </w:rPr>
              <w:t>км</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jc w:val="center"/>
              <w:rPr>
                <w:rFonts w:ascii="Times New Roman" w:hAnsi="Times New Roman"/>
                <w:color w:val="000000"/>
              </w:rPr>
            </w:pPr>
            <w:r w:rsidRPr="00192E2E">
              <w:rPr>
                <w:rFonts w:ascii="Times New Roman" w:hAnsi="Times New Roman"/>
                <w:color w:val="000000"/>
              </w:rPr>
              <w:t>-</w:t>
            </w:r>
          </w:p>
        </w:tc>
      </w:tr>
      <w:tr w:rsidR="00911514" w:rsidRPr="00192E2E" w:rsidTr="00911514">
        <w:trPr>
          <w:trHeight w:val="20"/>
          <w:jc w:val="center"/>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rPr>
                <w:rFonts w:ascii="Times New Roman" w:hAnsi="Times New Roman"/>
                <w:color w:val="000000"/>
              </w:rPr>
            </w:pPr>
            <w:r w:rsidRPr="00192E2E">
              <w:rPr>
                <w:rFonts w:ascii="Times New Roman" w:hAnsi="Times New Roman"/>
                <w:color w:val="000000"/>
              </w:rPr>
              <w:t>Устройство лиственных опушек шириной 150-300 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jc w:val="center"/>
              <w:rPr>
                <w:rFonts w:ascii="Times New Roman" w:hAnsi="Times New Roman"/>
                <w:color w:val="000000"/>
              </w:rPr>
            </w:pPr>
            <w:r w:rsidRPr="00192E2E">
              <w:rPr>
                <w:rFonts w:ascii="Times New Roman" w:hAnsi="Times New Roman"/>
                <w:color w:val="000000"/>
              </w:rPr>
              <w:t>км</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5470" w:rsidRPr="00192E2E" w:rsidRDefault="00E05470" w:rsidP="00E05470">
            <w:pPr>
              <w:spacing w:after="0" w:line="240" w:lineRule="auto"/>
              <w:jc w:val="center"/>
              <w:rPr>
                <w:rFonts w:ascii="Times New Roman" w:hAnsi="Times New Roman"/>
                <w:color w:val="000000"/>
              </w:rPr>
            </w:pPr>
            <w:r w:rsidRPr="00192E2E">
              <w:rPr>
                <w:rFonts w:ascii="Times New Roman" w:hAnsi="Times New Roman"/>
                <w:color w:val="000000"/>
              </w:rPr>
              <w:t>-</w:t>
            </w:r>
          </w:p>
        </w:tc>
      </w:tr>
    </w:tbl>
    <w:p w:rsidR="00781FEF" w:rsidRPr="00781FEF" w:rsidRDefault="00781FEF" w:rsidP="00781FEF">
      <w:pPr>
        <w:pStyle w:val="-3"/>
        <w:spacing w:before="120"/>
        <w:rPr>
          <w:sz w:val="20"/>
          <w:szCs w:val="20"/>
        </w:rPr>
      </w:pPr>
      <w:bookmarkStart w:id="258" w:name="_Toc318879675"/>
      <w:r w:rsidRPr="00781FEF">
        <w:rPr>
          <w:sz w:val="20"/>
          <w:szCs w:val="20"/>
        </w:rPr>
        <w:t>* Ежегодный объем мероприятий проводить по мере необходимости (ремонт, реконструкция имеющихся объектов и создание нового объекта с учетом повышения пожарной опасности)</w:t>
      </w:r>
      <w:r>
        <w:rPr>
          <w:sz w:val="20"/>
          <w:szCs w:val="20"/>
        </w:rPr>
        <w:t>.</w:t>
      </w:r>
    </w:p>
    <w:p w:rsidR="002354A3" w:rsidRPr="00BF5519" w:rsidRDefault="002354A3" w:rsidP="002354A3">
      <w:pPr>
        <w:pStyle w:val="-3"/>
        <w:spacing w:before="120"/>
      </w:pPr>
      <w:r w:rsidRPr="00192E2E">
        <w:t xml:space="preserve">При проведении противопожарных мероприятий основные усилия должны быть направлены на </w:t>
      </w:r>
      <w:r w:rsidRPr="00BF5519">
        <w:t>предупреждение возникновения лесных пожаров.</w:t>
      </w:r>
    </w:p>
    <w:p w:rsidR="002354A3" w:rsidRPr="00192E2E" w:rsidRDefault="00911514" w:rsidP="002354A3">
      <w:pPr>
        <w:pStyle w:val="-3"/>
      </w:pPr>
      <w:r w:rsidRPr="00BF5519">
        <w:t>В</w:t>
      </w:r>
      <w:r w:rsidR="002354A3" w:rsidRPr="00BF5519">
        <w:t xml:space="preserve">ся территория городских лесов муниципального образования «Светлогорский городской округ» входит в зону </w:t>
      </w:r>
      <w:r w:rsidR="002354A3" w:rsidRPr="00BF5519">
        <w:rPr>
          <w:color w:val="auto"/>
        </w:rPr>
        <w:t>наземно</w:t>
      </w:r>
      <w:r w:rsidR="001F5FB1" w:rsidRPr="00BF5519">
        <w:rPr>
          <w:color w:val="auto"/>
        </w:rPr>
        <w:t>го обнаружения и</w:t>
      </w:r>
      <w:r w:rsidR="002354A3" w:rsidRPr="00BF5519">
        <w:rPr>
          <w:color w:val="auto"/>
        </w:rPr>
        <w:t xml:space="preserve"> тушения </w:t>
      </w:r>
      <w:r w:rsidR="002354A3" w:rsidRPr="00BF5519">
        <w:t>лесных пожаров и составляет 3</w:t>
      </w:r>
      <w:r w:rsidR="001241FB" w:rsidRPr="00BF5519">
        <w:t>6</w:t>
      </w:r>
      <w:r w:rsidR="002354A3" w:rsidRPr="00BF5519">
        <w:t>,</w:t>
      </w:r>
      <w:r w:rsidR="001241FB" w:rsidRPr="00BF5519">
        <w:t>4329</w:t>
      </w:r>
      <w:r w:rsidR="002354A3" w:rsidRPr="00BF5519">
        <w:t xml:space="preserve"> га.</w:t>
      </w:r>
    </w:p>
    <w:p w:rsidR="003116DC" w:rsidRPr="00192E2E" w:rsidRDefault="003116DC" w:rsidP="003116DC">
      <w:pPr>
        <w:pStyle w:val="affff0"/>
      </w:pPr>
      <w:bookmarkStart w:id="259" w:name="_Toc121839593"/>
      <w:r w:rsidRPr="00192E2E">
        <w:rPr>
          <w:iCs/>
        </w:rPr>
        <w:t>2.18</w:t>
      </w:r>
      <w:r w:rsidR="00921DDE" w:rsidRPr="00192E2E">
        <w:rPr>
          <w:iCs/>
        </w:rPr>
        <w:t xml:space="preserve">.2. </w:t>
      </w:r>
      <w:bookmarkEnd w:id="258"/>
      <w:r w:rsidRPr="00192E2E">
        <w:rPr>
          <w:iCs/>
        </w:rPr>
        <w:t xml:space="preserve">Требования к защите лесов </w:t>
      </w:r>
      <w:r w:rsidRPr="00192E2E">
        <w:t>(нормативы и параметры санитарно-оздоровительных мероприятий, профилактических мероприятий по защите лесов, мероприятий по ликвидации очагов вредных организмов, а также других определенных уполномоченным федеральным органом исполнительной власти мероприятий)</w:t>
      </w:r>
      <w:bookmarkEnd w:id="259"/>
    </w:p>
    <w:p w:rsidR="00B11498" w:rsidRPr="00192E2E" w:rsidRDefault="00B11498" w:rsidP="00B11498">
      <w:pPr>
        <w:pStyle w:val="-3"/>
      </w:pPr>
      <w:r w:rsidRPr="00192E2E">
        <w:t>Защита лесов направлена на выявление в лесах вредных организмов и предупреждение их распространения, а в случае возникновения очагов вредных организмов - на их ликвидацию. Защита лесов от вредных организмов, отнесенных к карантинным объектам, осуществляется в соответствии с Федеральным законом от 21 июля 2014 года № 206-ФЗ «О карантине растений».</w:t>
      </w:r>
    </w:p>
    <w:p w:rsidR="00B11498" w:rsidRPr="00192E2E" w:rsidRDefault="00B11498" w:rsidP="00B11498">
      <w:pPr>
        <w:pStyle w:val="-3"/>
      </w:pPr>
      <w:r w:rsidRPr="00192E2E">
        <w:t>Защита лесов включает в себя выполнение мер санитарной безопасности в лесах и ликвидацию очагов вредных организмов.</w:t>
      </w:r>
    </w:p>
    <w:p w:rsidR="00B11498" w:rsidRPr="00192E2E" w:rsidRDefault="00B11498" w:rsidP="00B11498">
      <w:pPr>
        <w:pStyle w:val="-3"/>
      </w:pPr>
      <w:r w:rsidRPr="00192E2E">
        <w:t>Основными нормативными документами являются:</w:t>
      </w:r>
    </w:p>
    <w:bookmarkStart w:id="260" w:name="_Hlk162256537"/>
    <w:p w:rsidR="002F7818" w:rsidRPr="00192E2E" w:rsidRDefault="007E143F" w:rsidP="001C3E8C">
      <w:pPr>
        <w:pStyle w:val="afffe"/>
        <w:widowControl w:val="0"/>
        <w:numPr>
          <w:ilvl w:val="0"/>
          <w:numId w:val="38"/>
        </w:numPr>
      </w:pPr>
      <w:r w:rsidRPr="00192E2E">
        <w:rPr>
          <w:rStyle w:val="aff"/>
          <w:color w:val="auto"/>
          <w:lang w:bidi="ru-RU"/>
        </w:rPr>
        <w:fldChar w:fldCharType="begin"/>
      </w:r>
      <w:r w:rsidR="002F7818" w:rsidRPr="00192E2E">
        <w:rPr>
          <w:rStyle w:val="aff"/>
          <w:color w:val="auto"/>
          <w:lang w:bidi="ru-RU"/>
        </w:rPr>
        <w:instrText xml:space="preserve"> HYPERLINK "consultantplus://offline/ref=22B1A2A660E05B06F54342D877A2B475AC3ED59E065C9EC7E34D38689B117A3DF365A4BC49F898CB29E464E156F4CA1D92109454CF4B81CFs4cAI" </w:instrText>
      </w:r>
      <w:r w:rsidRPr="00192E2E">
        <w:rPr>
          <w:rStyle w:val="aff"/>
          <w:color w:val="auto"/>
          <w:lang w:bidi="ru-RU"/>
        </w:rPr>
        <w:fldChar w:fldCharType="separate"/>
      </w:r>
      <w:r w:rsidR="002F7818" w:rsidRPr="00192E2E">
        <w:rPr>
          <w:rStyle w:val="aff"/>
          <w:color w:val="auto"/>
          <w:lang w:bidi="ru-RU"/>
        </w:rPr>
        <w:t>Постановление</w:t>
      </w:r>
      <w:r w:rsidRPr="00192E2E">
        <w:rPr>
          <w:rStyle w:val="aff"/>
          <w:color w:val="auto"/>
          <w:lang w:bidi="ru-RU"/>
        </w:rPr>
        <w:fldChar w:fldCharType="end"/>
      </w:r>
      <w:r w:rsidR="002F7818" w:rsidRPr="00192E2E">
        <w:rPr>
          <w:shd w:val="clear" w:color="auto" w:fill="FFFFFF"/>
        </w:rPr>
        <w:t xml:space="preserve"> </w:t>
      </w:r>
      <w:r w:rsidR="002F7818" w:rsidRPr="00192E2E">
        <w:t xml:space="preserve">Правительства Российской Федерации </w:t>
      </w:r>
      <w:r w:rsidR="002F7818" w:rsidRPr="00192E2E">
        <w:rPr>
          <w:shd w:val="clear" w:color="auto" w:fill="FFFFFF"/>
        </w:rPr>
        <w:t xml:space="preserve">от </w:t>
      </w:r>
      <w:bookmarkStart w:id="261" w:name="_Hlk142049039"/>
      <w:r w:rsidR="002F7818" w:rsidRPr="00192E2E">
        <w:rPr>
          <w:shd w:val="clear" w:color="auto" w:fill="FFFFFF"/>
        </w:rPr>
        <w:t xml:space="preserve">09.12.2020 № 2047 </w:t>
      </w:r>
      <w:bookmarkStart w:id="262" w:name="_Hlk142656169"/>
      <w:bookmarkEnd w:id="260"/>
      <w:r w:rsidR="002F7818" w:rsidRPr="00192E2E">
        <w:rPr>
          <w:shd w:val="clear" w:color="auto" w:fill="FFFFFF"/>
        </w:rPr>
        <w:t>«Об утверждении Правил санитарной безопасности в лесах»</w:t>
      </w:r>
      <w:bookmarkEnd w:id="261"/>
      <w:bookmarkEnd w:id="262"/>
      <w:r w:rsidR="002F7818" w:rsidRPr="00192E2E">
        <w:rPr>
          <w:shd w:val="clear" w:color="auto" w:fill="FFFFFF"/>
        </w:rPr>
        <w:t>;</w:t>
      </w:r>
    </w:p>
    <w:p w:rsidR="00B11498" w:rsidRPr="00192E2E" w:rsidRDefault="00B11498" w:rsidP="002F7818">
      <w:pPr>
        <w:pStyle w:val="-3"/>
        <w:numPr>
          <w:ilvl w:val="0"/>
          <w:numId w:val="38"/>
        </w:numPr>
      </w:pPr>
      <w:r w:rsidRPr="00192E2E">
        <w:t xml:space="preserve">Приказ </w:t>
      </w:r>
      <w:r w:rsidRPr="00192E2E">
        <w:rPr>
          <w:color w:val="000000" w:themeColor="text1"/>
        </w:rPr>
        <w:t>Министерства природных ресурсов и экологии Российской Федерации</w:t>
      </w:r>
      <w:r w:rsidRPr="00192E2E">
        <w:t xml:space="preserve"> от 09 ноября 2020 года № 913 «Об утверждении Правил ликвидации очагов вредных организмов»;</w:t>
      </w:r>
    </w:p>
    <w:p w:rsidR="00B11498" w:rsidRPr="00192E2E" w:rsidRDefault="00B11498" w:rsidP="002F7818">
      <w:pPr>
        <w:pStyle w:val="-3"/>
        <w:numPr>
          <w:ilvl w:val="0"/>
          <w:numId w:val="38"/>
        </w:numPr>
      </w:pPr>
      <w:r w:rsidRPr="00192E2E">
        <w:t xml:space="preserve">Приказ </w:t>
      </w:r>
      <w:r w:rsidRPr="00192E2E">
        <w:rPr>
          <w:color w:val="000000" w:themeColor="text1"/>
        </w:rPr>
        <w:t>Министерства природных ресурсов и экологии Российской Федерации</w:t>
      </w:r>
      <w:r w:rsidRPr="00192E2E">
        <w:t xml:space="preserve"> от 09 ноября 2020 года № 910 «Об утверждении порядка проведения лесопатологических обследований и формы акта лесопатологического обследования»;</w:t>
      </w:r>
    </w:p>
    <w:p w:rsidR="00B11498" w:rsidRPr="00192E2E" w:rsidRDefault="00B11498" w:rsidP="002F7818">
      <w:pPr>
        <w:pStyle w:val="-3"/>
        <w:numPr>
          <w:ilvl w:val="0"/>
          <w:numId w:val="38"/>
        </w:numPr>
      </w:pPr>
      <w:r w:rsidRPr="00192E2E">
        <w:t xml:space="preserve">Приказ </w:t>
      </w:r>
      <w:r w:rsidRPr="00192E2E">
        <w:rPr>
          <w:color w:val="000000" w:themeColor="text1"/>
        </w:rPr>
        <w:t xml:space="preserve">Министерства природных ресурсов и экологии Российской Федерации </w:t>
      </w:r>
      <w:r w:rsidRPr="00192E2E">
        <w:t>от 09 ноября 2020 года № 912 «Об утверждении Правил осуществления мероприятий по предупреждению распространения вредных организмов».</w:t>
      </w:r>
    </w:p>
    <w:p w:rsidR="00B11498" w:rsidRPr="00192E2E" w:rsidRDefault="00B11498" w:rsidP="00B11498">
      <w:pPr>
        <w:pStyle w:val="-3"/>
      </w:pPr>
      <w:r w:rsidRPr="00192E2E">
        <w:t>Санитарно-оздоровительные мероприятия (далее - СОМ) проводятся с целью улучшения санитарного состояния лесных насаждений, уменьшения угрозы распространения вредных организмов, обеспечения лесными насаждениями своих целевых функций, а также снижения ущерба от воздействия неблагоприятных факторов (вредные организмы, воздействие огня, погодные условия, почвенно-климатические факторы и другие, биотические и абиотические факторы, наносящие ущерб устойчиво</w:t>
      </w:r>
      <w:r w:rsidR="00785602" w:rsidRPr="00192E2E">
        <w:t>сти или целевой функции лесов).</w:t>
      </w:r>
    </w:p>
    <w:p w:rsidR="00B11498" w:rsidRPr="00192E2E" w:rsidRDefault="00B11498" w:rsidP="00B11498">
      <w:pPr>
        <w:pStyle w:val="-3"/>
      </w:pPr>
      <w:r w:rsidRPr="00192E2E">
        <w:t>К СОМ относятся рубка погибших и поврежденных лесных насаждений, уборка неликвидной древесины, а также аварийных деревьев.</w:t>
      </w:r>
    </w:p>
    <w:p w:rsidR="00B11498" w:rsidRPr="00192E2E" w:rsidRDefault="00B11498" w:rsidP="00B11498">
      <w:pPr>
        <w:pStyle w:val="-3"/>
      </w:pPr>
      <w:r w:rsidRPr="00192E2E">
        <w:t>Сведения о видах и объемах СОМ, планируемых к проведению лицами, использующими леса на основании договора аренды, права постоянного (бессрочного) пользования лесным участком, отражаются в лесной декларации.</w:t>
      </w:r>
    </w:p>
    <w:p w:rsidR="00B11498" w:rsidRPr="00192E2E" w:rsidRDefault="00B11498" w:rsidP="00B11498">
      <w:pPr>
        <w:pStyle w:val="-3"/>
      </w:pPr>
      <w:r w:rsidRPr="00192E2E">
        <w:t>Санитарно-оздоровительные мероприятия планируются в лесах любого целевого назначения и всех категорий защитных лесов, кроме заповедных участков.</w:t>
      </w:r>
    </w:p>
    <w:p w:rsidR="00B11498" w:rsidRPr="00192E2E" w:rsidRDefault="00B11498" w:rsidP="00B11498">
      <w:pPr>
        <w:pStyle w:val="-3"/>
      </w:pPr>
      <w:r w:rsidRPr="00192E2E">
        <w:t>Размер лесосек для проведения СОМ не лимитируется.</w:t>
      </w:r>
    </w:p>
    <w:p w:rsidR="00B11498" w:rsidRPr="00192E2E" w:rsidRDefault="00B11498" w:rsidP="00B11498">
      <w:pPr>
        <w:pStyle w:val="-3"/>
      </w:pPr>
      <w:r w:rsidRPr="00192E2E">
        <w:t>Рубка погибших и поврежденных лесных насаждений проводится в форме сплошной (для погибших и поврежденных насаждений) и выборочной (для поврежденных насаждений) санитарной рубки.</w:t>
      </w:r>
    </w:p>
    <w:p w:rsidR="00B11498" w:rsidRPr="00192E2E" w:rsidRDefault="00B11498" w:rsidP="00B11498">
      <w:pPr>
        <w:pStyle w:val="-3"/>
      </w:pPr>
      <w:r w:rsidRPr="00192E2E">
        <w:t>Санитарная рубка считается сплошной, если вырубается весь древостой на площади 0,1 га и более. Запрещается проводить сплошную санитарную рубку на всем выделе, если куртины деревьев без признаков ослабления превышают половину площади данного выдела.</w:t>
      </w:r>
    </w:p>
    <w:p w:rsidR="00B11498" w:rsidRPr="00192E2E" w:rsidRDefault="00B11498" w:rsidP="00B11498">
      <w:pPr>
        <w:pStyle w:val="-3"/>
      </w:pPr>
      <w:r w:rsidRPr="00192E2E">
        <w:t>Уборка неликвидной древесины проводится в местах образования ветровала, бурелома, снеголома, верховых пожаров и других повреждений при наличии неликвидной древесины более 90% от общего запаса погибших деревьев.</w:t>
      </w:r>
    </w:p>
    <w:p w:rsidR="00B11498" w:rsidRPr="00192E2E" w:rsidRDefault="00B11498" w:rsidP="00B11498">
      <w:pPr>
        <w:pStyle w:val="-3"/>
      </w:pPr>
      <w:r w:rsidRPr="00192E2E">
        <w:t>Рубка аварийных деревьев проводится в целях недопущения вреда жизни и здоровью граждан или ущерба государственному имуществу и имуществу граждан и юридических лиц.</w:t>
      </w:r>
    </w:p>
    <w:p w:rsidR="00B11498" w:rsidRPr="00192E2E" w:rsidRDefault="00B11498" w:rsidP="00B11498">
      <w:pPr>
        <w:pStyle w:val="-3"/>
      </w:pPr>
      <w:r w:rsidRPr="00192E2E">
        <w:t>В соответствии с приказом Министерства природных ресурсов и экологии Российской федерации 09 ноября 2020 года №</w:t>
      </w:r>
      <w:r w:rsidR="003A21CD" w:rsidRPr="00192E2E">
        <w:t xml:space="preserve"> </w:t>
      </w:r>
      <w:r w:rsidRPr="00192E2E">
        <w:t>912, основанием для планирования профилактических мероприятий являются результаты лесопатологических обследований (далее - ЛПО).</w:t>
      </w:r>
    </w:p>
    <w:p w:rsidR="00B11498" w:rsidRDefault="00B11498" w:rsidP="00B11498">
      <w:pPr>
        <w:pStyle w:val="-3"/>
      </w:pPr>
      <w:r w:rsidRPr="00192E2E">
        <w:t xml:space="preserve">Планирование объемов СОМ на лесных участках проводится на основании данных </w:t>
      </w:r>
      <w:r w:rsidR="00F21DEB">
        <w:t>лесопатологических обследований</w:t>
      </w:r>
      <w:r w:rsidRPr="00192E2E">
        <w:t>.</w:t>
      </w:r>
    </w:p>
    <w:p w:rsidR="00DE6300" w:rsidRPr="00192E2E" w:rsidRDefault="00DE6300" w:rsidP="00B11498">
      <w:pPr>
        <w:pStyle w:val="-3"/>
      </w:pPr>
      <w:r w:rsidRPr="00BF5519">
        <w:t>По результатам лесоустроительных работ участков с превышением текучего отпада не выявлялось, участки с погибшими и поврежденными лесными насаждениями на территории городских лесов Светлогорского городского округа в данных лесопатологического мониторинга отсутствуют, лесопатологические</w:t>
      </w:r>
      <w:r>
        <w:t xml:space="preserve"> обследования не проводились, в связи с чем таблица 2.18.2.1</w:t>
      </w:r>
      <w:r w:rsidR="009E2B09">
        <w:t>,</w:t>
      </w:r>
      <w:r>
        <w:t xml:space="preserve"> 2.18.2.2 </w:t>
      </w:r>
      <w:r w:rsidR="009E2B09">
        <w:t xml:space="preserve">и 2.18.2.3 </w:t>
      </w:r>
      <w:r>
        <w:t>не заполняется.</w:t>
      </w:r>
    </w:p>
    <w:p w:rsidR="00B11498" w:rsidRPr="00192E2E" w:rsidRDefault="00B11498" w:rsidP="00B11498">
      <w:pPr>
        <w:pStyle w:val="-3"/>
      </w:pPr>
      <w:r w:rsidRPr="00192E2E">
        <w:t>Таблица 2.18.2.1 - Нормативы и параметры санитарно-оздоровительных мероприятий</w:t>
      </w:r>
    </w:p>
    <w:tbl>
      <w:tblPr>
        <w:tblW w:w="9639" w:type="dxa"/>
        <w:jc w:val="center"/>
        <w:tblLayout w:type="fixed"/>
        <w:tblCellMar>
          <w:left w:w="57" w:type="dxa"/>
          <w:right w:w="57" w:type="dxa"/>
        </w:tblCellMar>
        <w:tblLook w:val="04A0"/>
      </w:tblPr>
      <w:tblGrid>
        <w:gridCol w:w="568"/>
        <w:gridCol w:w="1843"/>
        <w:gridCol w:w="709"/>
        <w:gridCol w:w="708"/>
        <w:gridCol w:w="1134"/>
        <w:gridCol w:w="1276"/>
        <w:gridCol w:w="1276"/>
        <w:gridCol w:w="1276"/>
        <w:gridCol w:w="849"/>
      </w:tblGrid>
      <w:tr w:rsidR="00B11498" w:rsidRPr="00192E2E" w:rsidTr="003A21CD">
        <w:trPr>
          <w:trHeight w:val="20"/>
          <w:tblHeader/>
          <w:jc w:val="center"/>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498" w:rsidRPr="00192E2E" w:rsidRDefault="00B11498" w:rsidP="00B11498">
            <w:pPr>
              <w:spacing w:after="0" w:line="240" w:lineRule="auto"/>
              <w:jc w:val="center"/>
              <w:rPr>
                <w:rFonts w:ascii="Times New Roman" w:hAnsi="Times New Roman"/>
                <w:color w:val="000000"/>
              </w:rPr>
            </w:pPr>
            <w:r w:rsidRPr="00192E2E">
              <w:rPr>
                <w:rFonts w:ascii="Times New Roman" w:hAnsi="Times New Roman"/>
                <w:color w:val="000000"/>
              </w:rPr>
              <w:t>№ п/п</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498" w:rsidRPr="00192E2E" w:rsidRDefault="00B11498" w:rsidP="00B11498">
            <w:pPr>
              <w:spacing w:after="0" w:line="240" w:lineRule="auto"/>
              <w:jc w:val="center"/>
              <w:rPr>
                <w:rFonts w:ascii="Times New Roman" w:hAnsi="Times New Roman"/>
                <w:color w:val="000000"/>
              </w:rPr>
            </w:pPr>
            <w:r w:rsidRPr="00192E2E">
              <w:rPr>
                <w:rFonts w:ascii="Times New Roman" w:hAnsi="Times New Roman"/>
                <w:color w:val="000000"/>
              </w:rPr>
              <w:t>Показатели</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498" w:rsidRPr="00192E2E" w:rsidRDefault="00B11498" w:rsidP="00B11498">
            <w:pPr>
              <w:spacing w:after="0" w:line="240" w:lineRule="auto"/>
              <w:jc w:val="center"/>
              <w:rPr>
                <w:rFonts w:ascii="Times New Roman" w:hAnsi="Times New Roman"/>
                <w:color w:val="000000"/>
              </w:rPr>
            </w:pPr>
            <w:r w:rsidRPr="00192E2E">
              <w:rPr>
                <w:rFonts w:ascii="Times New Roman" w:hAnsi="Times New Roman"/>
                <w:color w:val="000000"/>
              </w:rPr>
              <w:t>Ед. изм.</w:t>
            </w:r>
          </w:p>
        </w:tc>
        <w:tc>
          <w:tcPr>
            <w:tcW w:w="3118" w:type="dxa"/>
            <w:gridSpan w:val="3"/>
            <w:tcBorders>
              <w:top w:val="single" w:sz="4" w:space="0" w:color="auto"/>
              <w:left w:val="nil"/>
              <w:bottom w:val="single" w:sz="4" w:space="0" w:color="auto"/>
              <w:right w:val="single" w:sz="4" w:space="0" w:color="auto"/>
            </w:tcBorders>
            <w:shd w:val="clear" w:color="auto" w:fill="auto"/>
            <w:vAlign w:val="center"/>
            <w:hideMark/>
          </w:tcPr>
          <w:p w:rsidR="00B11498" w:rsidRPr="00192E2E" w:rsidRDefault="00B11498" w:rsidP="00B11498">
            <w:pPr>
              <w:spacing w:after="0" w:line="240" w:lineRule="auto"/>
              <w:jc w:val="center"/>
              <w:rPr>
                <w:rFonts w:ascii="Times New Roman" w:hAnsi="Times New Roman"/>
                <w:color w:val="000000"/>
              </w:rPr>
            </w:pPr>
            <w:r w:rsidRPr="00192E2E">
              <w:rPr>
                <w:rFonts w:ascii="Times New Roman" w:hAnsi="Times New Roman"/>
                <w:color w:val="000000"/>
              </w:rPr>
              <w:t>Рубка погибших и поврежденных лесных насаждений</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11498" w:rsidRPr="00192E2E" w:rsidRDefault="00B11498" w:rsidP="00B11498">
            <w:pPr>
              <w:spacing w:after="0" w:line="240" w:lineRule="auto"/>
              <w:jc w:val="center"/>
              <w:rPr>
                <w:rFonts w:ascii="Times New Roman" w:hAnsi="Times New Roman"/>
                <w:color w:val="000000"/>
              </w:rPr>
            </w:pPr>
            <w:r w:rsidRPr="00192E2E">
              <w:rPr>
                <w:rFonts w:ascii="Times New Roman" w:hAnsi="Times New Roman"/>
                <w:color w:val="000000"/>
              </w:rPr>
              <w:t>Уборка аварийных деревьев</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498" w:rsidRPr="00192E2E" w:rsidRDefault="00B11498" w:rsidP="00B11498">
            <w:pPr>
              <w:spacing w:after="0" w:line="240" w:lineRule="auto"/>
              <w:jc w:val="center"/>
              <w:rPr>
                <w:rFonts w:ascii="Times New Roman" w:hAnsi="Times New Roman"/>
                <w:color w:val="000000"/>
              </w:rPr>
            </w:pPr>
            <w:r w:rsidRPr="00192E2E">
              <w:rPr>
                <w:rFonts w:ascii="Times New Roman" w:hAnsi="Times New Roman"/>
                <w:color w:val="000000"/>
              </w:rPr>
              <w:t>Уборка неликвидной древесины</w:t>
            </w:r>
          </w:p>
        </w:tc>
        <w:tc>
          <w:tcPr>
            <w:tcW w:w="8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498" w:rsidRPr="00192E2E" w:rsidRDefault="00B11498" w:rsidP="00B11498">
            <w:pPr>
              <w:spacing w:after="0" w:line="240" w:lineRule="auto"/>
              <w:jc w:val="center"/>
              <w:rPr>
                <w:rFonts w:ascii="Times New Roman" w:hAnsi="Times New Roman"/>
                <w:color w:val="000000"/>
              </w:rPr>
            </w:pPr>
            <w:r w:rsidRPr="00192E2E">
              <w:rPr>
                <w:rFonts w:ascii="Times New Roman" w:hAnsi="Times New Roman"/>
                <w:color w:val="000000"/>
              </w:rPr>
              <w:t>Итого</w:t>
            </w:r>
          </w:p>
        </w:tc>
      </w:tr>
      <w:tr w:rsidR="00B11498" w:rsidRPr="00192E2E" w:rsidTr="003A21CD">
        <w:trPr>
          <w:trHeight w:val="20"/>
          <w:tblHeader/>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B11498" w:rsidRPr="00192E2E" w:rsidRDefault="00B11498" w:rsidP="00B11498">
            <w:pPr>
              <w:spacing w:after="0" w:line="240" w:lineRule="auto"/>
              <w:jc w:val="center"/>
              <w:rPr>
                <w:rFonts w:ascii="Times New Roman" w:hAnsi="Times New Roman"/>
                <w:color w:val="00000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B11498" w:rsidRPr="00192E2E" w:rsidRDefault="00B11498" w:rsidP="00B11498">
            <w:pPr>
              <w:spacing w:after="0" w:line="240" w:lineRule="auto"/>
              <w:jc w:val="center"/>
              <w:rPr>
                <w:rFonts w:ascii="Times New Roman" w:hAnsi="Times New Roman"/>
                <w:color w:val="00000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B11498" w:rsidRPr="00192E2E" w:rsidRDefault="00B11498" w:rsidP="00B11498">
            <w:pPr>
              <w:spacing w:after="0" w:line="240" w:lineRule="auto"/>
              <w:jc w:val="center"/>
              <w:rPr>
                <w:rFonts w:ascii="Times New Roman" w:hAnsi="Times New Roman"/>
                <w:color w:val="000000"/>
              </w:rPr>
            </w:pP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B11498" w:rsidRPr="00192E2E" w:rsidRDefault="00B11498" w:rsidP="00B11498">
            <w:pPr>
              <w:spacing w:after="0" w:line="240" w:lineRule="auto"/>
              <w:jc w:val="center"/>
              <w:rPr>
                <w:rFonts w:ascii="Times New Roman" w:hAnsi="Times New Roman"/>
                <w:color w:val="000000"/>
              </w:rPr>
            </w:pPr>
            <w:r w:rsidRPr="00192E2E">
              <w:rPr>
                <w:rFonts w:ascii="Times New Roman" w:hAnsi="Times New Roman"/>
                <w:color w:val="000000"/>
              </w:rPr>
              <w:t>всего</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B11498" w:rsidRPr="00192E2E" w:rsidRDefault="00B11498" w:rsidP="00B11498">
            <w:pPr>
              <w:spacing w:after="0" w:line="240" w:lineRule="auto"/>
              <w:jc w:val="center"/>
              <w:rPr>
                <w:rFonts w:ascii="Times New Roman" w:hAnsi="Times New Roman"/>
                <w:color w:val="000000"/>
              </w:rPr>
            </w:pPr>
            <w:r w:rsidRPr="00192E2E">
              <w:rPr>
                <w:rFonts w:ascii="Times New Roman" w:hAnsi="Times New Roman"/>
                <w:color w:val="000000"/>
              </w:rPr>
              <w:t>в том числе:</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B11498" w:rsidRPr="00192E2E" w:rsidRDefault="00B11498" w:rsidP="00B11498">
            <w:pPr>
              <w:spacing w:after="0" w:line="240" w:lineRule="auto"/>
              <w:jc w:val="center"/>
              <w:rPr>
                <w:rFonts w:ascii="Times New Roman" w:hAnsi="Times New Roman"/>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11498" w:rsidRPr="00192E2E" w:rsidRDefault="00B11498" w:rsidP="00B11498">
            <w:pPr>
              <w:spacing w:after="0" w:line="240" w:lineRule="auto"/>
              <w:jc w:val="center"/>
              <w:rPr>
                <w:rFonts w:ascii="Times New Roman" w:hAnsi="Times New Roman"/>
                <w:color w:val="000000"/>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rsidR="00B11498" w:rsidRPr="00192E2E" w:rsidRDefault="00B11498" w:rsidP="00B11498">
            <w:pPr>
              <w:spacing w:after="0" w:line="240" w:lineRule="auto"/>
              <w:jc w:val="center"/>
              <w:rPr>
                <w:rFonts w:ascii="Times New Roman" w:hAnsi="Times New Roman"/>
                <w:color w:val="000000"/>
              </w:rPr>
            </w:pPr>
          </w:p>
        </w:tc>
      </w:tr>
      <w:tr w:rsidR="00B11498" w:rsidRPr="00192E2E" w:rsidTr="003A21CD">
        <w:trPr>
          <w:trHeight w:val="20"/>
          <w:tblHeader/>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B11498" w:rsidRPr="00192E2E" w:rsidRDefault="00B11498" w:rsidP="00B11498">
            <w:pPr>
              <w:spacing w:after="0" w:line="240" w:lineRule="auto"/>
              <w:jc w:val="center"/>
              <w:rPr>
                <w:rFonts w:ascii="Times New Roman" w:hAnsi="Times New Roman"/>
                <w:color w:val="00000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B11498" w:rsidRPr="00192E2E" w:rsidRDefault="00B11498" w:rsidP="00B11498">
            <w:pPr>
              <w:spacing w:after="0" w:line="240" w:lineRule="auto"/>
              <w:jc w:val="center"/>
              <w:rPr>
                <w:rFonts w:ascii="Times New Roman" w:hAnsi="Times New Roman"/>
                <w:color w:val="00000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B11498" w:rsidRPr="00192E2E" w:rsidRDefault="00B11498" w:rsidP="00B11498">
            <w:pPr>
              <w:spacing w:after="0" w:line="240" w:lineRule="auto"/>
              <w:jc w:val="center"/>
              <w:rPr>
                <w:rFonts w:ascii="Times New Roman" w:hAnsi="Times New Roman"/>
                <w:color w:val="000000"/>
              </w:rPr>
            </w:pPr>
          </w:p>
        </w:tc>
        <w:tc>
          <w:tcPr>
            <w:tcW w:w="708" w:type="dxa"/>
            <w:vMerge/>
            <w:tcBorders>
              <w:top w:val="nil"/>
              <w:left w:val="single" w:sz="4" w:space="0" w:color="auto"/>
              <w:bottom w:val="single" w:sz="4" w:space="0" w:color="auto"/>
              <w:right w:val="single" w:sz="4" w:space="0" w:color="auto"/>
            </w:tcBorders>
            <w:vAlign w:val="center"/>
            <w:hideMark/>
          </w:tcPr>
          <w:p w:rsidR="00B11498" w:rsidRPr="00192E2E" w:rsidRDefault="00B11498" w:rsidP="00B11498">
            <w:pPr>
              <w:spacing w:after="0" w:line="240" w:lineRule="auto"/>
              <w:jc w:val="center"/>
              <w:rPr>
                <w:rFonts w:ascii="Times New Roman" w:hAnsi="Times New Roman"/>
                <w:color w:val="000000"/>
              </w:rPr>
            </w:pPr>
          </w:p>
        </w:tc>
        <w:tc>
          <w:tcPr>
            <w:tcW w:w="1134" w:type="dxa"/>
            <w:tcBorders>
              <w:top w:val="nil"/>
              <w:left w:val="nil"/>
              <w:bottom w:val="single" w:sz="4" w:space="0" w:color="auto"/>
              <w:right w:val="single" w:sz="4" w:space="0" w:color="auto"/>
            </w:tcBorders>
            <w:shd w:val="clear" w:color="auto" w:fill="auto"/>
            <w:vAlign w:val="center"/>
            <w:hideMark/>
          </w:tcPr>
          <w:p w:rsidR="00B11498" w:rsidRPr="00192E2E" w:rsidRDefault="00B11498" w:rsidP="00B11498">
            <w:pPr>
              <w:spacing w:after="0" w:line="240" w:lineRule="auto"/>
              <w:jc w:val="center"/>
              <w:rPr>
                <w:rFonts w:ascii="Times New Roman" w:hAnsi="Times New Roman"/>
                <w:color w:val="000000"/>
              </w:rPr>
            </w:pPr>
            <w:r w:rsidRPr="00192E2E">
              <w:rPr>
                <w:rFonts w:ascii="Times New Roman" w:hAnsi="Times New Roman"/>
                <w:color w:val="000000"/>
              </w:rPr>
              <w:t>сплошная</w:t>
            </w:r>
          </w:p>
        </w:tc>
        <w:tc>
          <w:tcPr>
            <w:tcW w:w="1276" w:type="dxa"/>
            <w:tcBorders>
              <w:top w:val="nil"/>
              <w:left w:val="nil"/>
              <w:bottom w:val="single" w:sz="4" w:space="0" w:color="auto"/>
              <w:right w:val="single" w:sz="4" w:space="0" w:color="auto"/>
            </w:tcBorders>
            <w:shd w:val="clear" w:color="auto" w:fill="auto"/>
            <w:vAlign w:val="center"/>
            <w:hideMark/>
          </w:tcPr>
          <w:p w:rsidR="00B11498" w:rsidRPr="00192E2E" w:rsidRDefault="00B11498" w:rsidP="00B11498">
            <w:pPr>
              <w:spacing w:after="0" w:line="240" w:lineRule="auto"/>
              <w:jc w:val="center"/>
              <w:rPr>
                <w:rFonts w:ascii="Times New Roman" w:hAnsi="Times New Roman"/>
                <w:color w:val="000000"/>
              </w:rPr>
            </w:pPr>
            <w:r w:rsidRPr="00192E2E">
              <w:rPr>
                <w:rFonts w:ascii="Times New Roman" w:hAnsi="Times New Roman"/>
                <w:color w:val="000000"/>
              </w:rPr>
              <w:t>выборочная</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B11498" w:rsidRPr="00192E2E" w:rsidRDefault="00B11498" w:rsidP="00B11498">
            <w:pPr>
              <w:spacing w:after="0" w:line="240" w:lineRule="auto"/>
              <w:jc w:val="center"/>
              <w:rPr>
                <w:rFonts w:ascii="Times New Roman" w:hAnsi="Times New Roman"/>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11498" w:rsidRPr="00192E2E" w:rsidRDefault="00B11498" w:rsidP="00B11498">
            <w:pPr>
              <w:spacing w:after="0" w:line="240" w:lineRule="auto"/>
              <w:jc w:val="center"/>
              <w:rPr>
                <w:rFonts w:ascii="Times New Roman" w:hAnsi="Times New Roman"/>
                <w:color w:val="000000"/>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rsidR="00B11498" w:rsidRPr="00192E2E" w:rsidRDefault="00B11498" w:rsidP="00B11498">
            <w:pPr>
              <w:spacing w:after="0" w:line="240" w:lineRule="auto"/>
              <w:jc w:val="center"/>
              <w:rPr>
                <w:rFonts w:ascii="Times New Roman" w:hAnsi="Times New Roman"/>
                <w:color w:val="000000"/>
              </w:rPr>
            </w:pPr>
          </w:p>
        </w:tc>
      </w:tr>
      <w:tr w:rsidR="00B11498" w:rsidRPr="00192E2E" w:rsidTr="003A21CD">
        <w:trPr>
          <w:trHeight w:val="20"/>
          <w:tblHeader/>
          <w:jc w:val="center"/>
        </w:trPr>
        <w:tc>
          <w:tcPr>
            <w:tcW w:w="568"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11498" w:rsidRPr="00192E2E" w:rsidRDefault="00B11498" w:rsidP="00B11498">
            <w:pPr>
              <w:spacing w:after="0" w:line="240" w:lineRule="auto"/>
              <w:jc w:val="center"/>
              <w:rPr>
                <w:rFonts w:ascii="Times New Roman" w:hAnsi="Times New Roman"/>
                <w:color w:val="000000"/>
              </w:rPr>
            </w:pPr>
            <w:r w:rsidRPr="00192E2E">
              <w:rPr>
                <w:rFonts w:ascii="Times New Roman" w:hAnsi="Times New Roman"/>
                <w:color w:val="000000"/>
              </w:rPr>
              <w:t>1</w:t>
            </w:r>
          </w:p>
        </w:tc>
        <w:tc>
          <w:tcPr>
            <w:tcW w:w="1843" w:type="dxa"/>
            <w:tcBorders>
              <w:top w:val="single" w:sz="4" w:space="0" w:color="auto"/>
              <w:left w:val="single" w:sz="4" w:space="0" w:color="auto"/>
              <w:bottom w:val="single" w:sz="4" w:space="0" w:color="auto"/>
              <w:right w:val="single" w:sz="4" w:space="0" w:color="000000"/>
            </w:tcBorders>
            <w:shd w:val="clear" w:color="auto" w:fill="auto"/>
            <w:vAlign w:val="center"/>
          </w:tcPr>
          <w:p w:rsidR="00B11498" w:rsidRPr="00192E2E" w:rsidRDefault="00B11498" w:rsidP="00B11498">
            <w:pPr>
              <w:spacing w:after="0" w:line="240" w:lineRule="auto"/>
              <w:jc w:val="center"/>
              <w:rPr>
                <w:rFonts w:ascii="Times New Roman" w:hAnsi="Times New Roman"/>
                <w:color w:val="000000"/>
              </w:rPr>
            </w:pPr>
            <w:r w:rsidRPr="00192E2E">
              <w:rPr>
                <w:rFonts w:ascii="Times New Roman" w:hAnsi="Times New Roman"/>
                <w:color w:val="000000"/>
              </w:rPr>
              <w:t>2</w:t>
            </w:r>
          </w:p>
        </w:tc>
        <w:tc>
          <w:tcPr>
            <w:tcW w:w="709" w:type="dxa"/>
            <w:tcBorders>
              <w:top w:val="single" w:sz="4" w:space="0" w:color="auto"/>
              <w:left w:val="single" w:sz="4" w:space="0" w:color="auto"/>
              <w:bottom w:val="single" w:sz="4" w:space="0" w:color="auto"/>
              <w:right w:val="single" w:sz="4" w:space="0" w:color="000000"/>
            </w:tcBorders>
            <w:shd w:val="clear" w:color="auto" w:fill="auto"/>
            <w:vAlign w:val="center"/>
          </w:tcPr>
          <w:p w:rsidR="00B11498" w:rsidRPr="00192E2E" w:rsidRDefault="00B11498" w:rsidP="00B11498">
            <w:pPr>
              <w:spacing w:after="0" w:line="240" w:lineRule="auto"/>
              <w:jc w:val="center"/>
              <w:rPr>
                <w:rFonts w:ascii="Times New Roman" w:hAnsi="Times New Roman"/>
                <w:color w:val="000000"/>
              </w:rPr>
            </w:pPr>
            <w:r w:rsidRPr="00192E2E">
              <w:rPr>
                <w:rFonts w:ascii="Times New Roman" w:hAnsi="Times New Roman"/>
                <w:color w:val="000000"/>
              </w:rPr>
              <w:t>3</w:t>
            </w:r>
          </w:p>
        </w:tc>
        <w:tc>
          <w:tcPr>
            <w:tcW w:w="708" w:type="dxa"/>
            <w:tcBorders>
              <w:top w:val="single" w:sz="4" w:space="0" w:color="auto"/>
              <w:left w:val="single" w:sz="4" w:space="0" w:color="auto"/>
              <w:bottom w:val="single" w:sz="4" w:space="0" w:color="auto"/>
              <w:right w:val="single" w:sz="4" w:space="0" w:color="000000"/>
            </w:tcBorders>
            <w:shd w:val="clear" w:color="auto" w:fill="auto"/>
            <w:vAlign w:val="center"/>
          </w:tcPr>
          <w:p w:rsidR="00B11498" w:rsidRPr="00192E2E" w:rsidRDefault="00B11498" w:rsidP="00B11498">
            <w:pPr>
              <w:spacing w:after="0" w:line="240" w:lineRule="auto"/>
              <w:jc w:val="center"/>
              <w:rPr>
                <w:rFonts w:ascii="Times New Roman" w:hAnsi="Times New Roman"/>
                <w:color w:val="000000"/>
              </w:rPr>
            </w:pPr>
            <w:r w:rsidRPr="00192E2E">
              <w:rPr>
                <w:rFonts w:ascii="Times New Roman" w:hAnsi="Times New Roman"/>
                <w:color w:val="000000"/>
              </w:rPr>
              <w:t>4</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B11498" w:rsidRPr="00192E2E" w:rsidRDefault="00B11498" w:rsidP="00B11498">
            <w:pPr>
              <w:spacing w:after="0" w:line="240" w:lineRule="auto"/>
              <w:jc w:val="center"/>
              <w:rPr>
                <w:rFonts w:ascii="Times New Roman" w:hAnsi="Times New Roman"/>
                <w:color w:val="000000"/>
              </w:rPr>
            </w:pPr>
            <w:r w:rsidRPr="00192E2E">
              <w:rPr>
                <w:rFonts w:ascii="Times New Roman" w:hAnsi="Times New Roman"/>
                <w:color w:val="000000"/>
              </w:rPr>
              <w:t>5</w:t>
            </w:r>
          </w:p>
        </w:tc>
        <w:tc>
          <w:tcPr>
            <w:tcW w:w="1276" w:type="dxa"/>
            <w:tcBorders>
              <w:top w:val="single" w:sz="4" w:space="0" w:color="auto"/>
              <w:left w:val="single" w:sz="4" w:space="0" w:color="auto"/>
              <w:bottom w:val="single" w:sz="4" w:space="0" w:color="auto"/>
              <w:right w:val="single" w:sz="4" w:space="0" w:color="000000"/>
            </w:tcBorders>
            <w:shd w:val="clear" w:color="auto" w:fill="auto"/>
            <w:vAlign w:val="center"/>
          </w:tcPr>
          <w:p w:rsidR="00B11498" w:rsidRPr="00192E2E" w:rsidRDefault="00B11498" w:rsidP="00B11498">
            <w:pPr>
              <w:spacing w:after="0" w:line="240" w:lineRule="auto"/>
              <w:jc w:val="center"/>
              <w:rPr>
                <w:rFonts w:ascii="Times New Roman" w:hAnsi="Times New Roman"/>
                <w:color w:val="000000"/>
              </w:rPr>
            </w:pPr>
            <w:r w:rsidRPr="00192E2E">
              <w:rPr>
                <w:rFonts w:ascii="Times New Roman" w:hAnsi="Times New Roman"/>
                <w:color w:val="000000"/>
              </w:rPr>
              <w:t>6</w:t>
            </w:r>
          </w:p>
        </w:tc>
        <w:tc>
          <w:tcPr>
            <w:tcW w:w="1276" w:type="dxa"/>
            <w:tcBorders>
              <w:top w:val="single" w:sz="4" w:space="0" w:color="auto"/>
              <w:left w:val="single" w:sz="4" w:space="0" w:color="auto"/>
              <w:bottom w:val="single" w:sz="4" w:space="0" w:color="auto"/>
              <w:right w:val="single" w:sz="4" w:space="0" w:color="000000"/>
            </w:tcBorders>
            <w:shd w:val="clear" w:color="auto" w:fill="auto"/>
            <w:vAlign w:val="center"/>
          </w:tcPr>
          <w:p w:rsidR="00B11498" w:rsidRPr="00192E2E" w:rsidRDefault="00B11498" w:rsidP="00B11498">
            <w:pPr>
              <w:spacing w:after="0" w:line="240" w:lineRule="auto"/>
              <w:jc w:val="center"/>
              <w:rPr>
                <w:rFonts w:ascii="Times New Roman" w:hAnsi="Times New Roman"/>
                <w:color w:val="000000"/>
              </w:rPr>
            </w:pPr>
            <w:r w:rsidRPr="00192E2E">
              <w:rPr>
                <w:rFonts w:ascii="Times New Roman" w:hAnsi="Times New Roman"/>
                <w:color w:val="000000"/>
              </w:rPr>
              <w:t>7</w:t>
            </w:r>
          </w:p>
        </w:tc>
        <w:tc>
          <w:tcPr>
            <w:tcW w:w="1276" w:type="dxa"/>
            <w:tcBorders>
              <w:top w:val="single" w:sz="4" w:space="0" w:color="auto"/>
              <w:left w:val="single" w:sz="4" w:space="0" w:color="auto"/>
              <w:bottom w:val="single" w:sz="4" w:space="0" w:color="auto"/>
              <w:right w:val="single" w:sz="4" w:space="0" w:color="000000"/>
            </w:tcBorders>
            <w:shd w:val="clear" w:color="auto" w:fill="auto"/>
            <w:vAlign w:val="center"/>
          </w:tcPr>
          <w:p w:rsidR="00B11498" w:rsidRPr="00192E2E" w:rsidRDefault="00B11498" w:rsidP="00B11498">
            <w:pPr>
              <w:spacing w:after="0" w:line="240" w:lineRule="auto"/>
              <w:jc w:val="center"/>
              <w:rPr>
                <w:rFonts w:ascii="Times New Roman" w:hAnsi="Times New Roman"/>
                <w:color w:val="000000"/>
              </w:rPr>
            </w:pPr>
            <w:r w:rsidRPr="00192E2E">
              <w:rPr>
                <w:rFonts w:ascii="Times New Roman" w:hAnsi="Times New Roman"/>
                <w:color w:val="000000"/>
              </w:rPr>
              <w:t>8</w:t>
            </w:r>
          </w:p>
        </w:tc>
        <w:tc>
          <w:tcPr>
            <w:tcW w:w="849" w:type="dxa"/>
            <w:tcBorders>
              <w:top w:val="single" w:sz="4" w:space="0" w:color="auto"/>
              <w:left w:val="single" w:sz="4" w:space="0" w:color="auto"/>
              <w:bottom w:val="single" w:sz="4" w:space="0" w:color="auto"/>
              <w:right w:val="single" w:sz="4" w:space="0" w:color="000000"/>
            </w:tcBorders>
            <w:shd w:val="clear" w:color="auto" w:fill="auto"/>
            <w:vAlign w:val="center"/>
          </w:tcPr>
          <w:p w:rsidR="00B11498" w:rsidRPr="00192E2E" w:rsidRDefault="00B11498" w:rsidP="00B11498">
            <w:pPr>
              <w:spacing w:after="0" w:line="240" w:lineRule="auto"/>
              <w:jc w:val="center"/>
              <w:rPr>
                <w:rFonts w:ascii="Times New Roman" w:hAnsi="Times New Roman"/>
                <w:color w:val="000000"/>
              </w:rPr>
            </w:pPr>
            <w:r w:rsidRPr="00192E2E">
              <w:rPr>
                <w:rFonts w:ascii="Times New Roman" w:hAnsi="Times New Roman"/>
                <w:color w:val="000000"/>
              </w:rPr>
              <w:t>9</w:t>
            </w:r>
          </w:p>
        </w:tc>
      </w:tr>
      <w:tr w:rsidR="00B11498" w:rsidRPr="00192E2E" w:rsidTr="00B11498">
        <w:trPr>
          <w:trHeight w:val="20"/>
          <w:jc w:val="center"/>
        </w:trPr>
        <w:tc>
          <w:tcPr>
            <w:tcW w:w="9639"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B11498" w:rsidRPr="00192E2E" w:rsidRDefault="00661CBB" w:rsidP="00B11498">
            <w:pPr>
              <w:spacing w:after="0" w:line="240" w:lineRule="auto"/>
              <w:jc w:val="center"/>
              <w:rPr>
                <w:rFonts w:ascii="Times New Roman" w:hAnsi="Times New Roman"/>
                <w:color w:val="000000"/>
              </w:rPr>
            </w:pPr>
            <w:r w:rsidRPr="00661CBB">
              <w:rPr>
                <w:rFonts w:ascii="Times New Roman" w:hAnsi="Times New Roman"/>
                <w:color w:val="000000"/>
              </w:rPr>
              <w:t>Светлогорское городское лесничество Калининградской области</w:t>
            </w:r>
          </w:p>
        </w:tc>
      </w:tr>
      <w:tr w:rsidR="00B11498" w:rsidRPr="00192E2E" w:rsidTr="00B11498">
        <w:trPr>
          <w:trHeight w:val="20"/>
          <w:jc w:val="center"/>
        </w:trPr>
        <w:tc>
          <w:tcPr>
            <w:tcW w:w="9639"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B11498" w:rsidRPr="00192E2E" w:rsidRDefault="00DE6300" w:rsidP="00B11498">
            <w:pPr>
              <w:spacing w:after="0" w:line="240" w:lineRule="auto"/>
              <w:jc w:val="center"/>
              <w:rPr>
                <w:rFonts w:ascii="Times New Roman" w:hAnsi="Times New Roman"/>
                <w:color w:val="000000"/>
              </w:rPr>
            </w:pPr>
            <w:r>
              <w:rPr>
                <w:rFonts w:ascii="Times New Roman" w:hAnsi="Times New Roman"/>
                <w:color w:val="000000"/>
              </w:rPr>
              <w:t>-</w:t>
            </w:r>
          </w:p>
        </w:tc>
      </w:tr>
    </w:tbl>
    <w:p w:rsidR="00835958" w:rsidRPr="00192E2E" w:rsidRDefault="00835958" w:rsidP="00835958">
      <w:pPr>
        <w:pStyle w:val="-3"/>
        <w:spacing w:before="120" w:after="120"/>
      </w:pPr>
      <w:r w:rsidRPr="00192E2E">
        <w:t>Таблица 2.18.2.2. - Параметры профилактических и других мероприятий по предупреждению распространения вредных организмов</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3970"/>
        <w:gridCol w:w="1276"/>
        <w:gridCol w:w="1701"/>
        <w:gridCol w:w="1417"/>
        <w:gridCol w:w="1275"/>
      </w:tblGrid>
      <w:tr w:rsidR="00835958" w:rsidRPr="00192E2E" w:rsidTr="00835958">
        <w:trPr>
          <w:tblHeader/>
          <w:jc w:val="center"/>
        </w:trPr>
        <w:tc>
          <w:tcPr>
            <w:tcW w:w="3970" w:type="dxa"/>
            <w:shd w:val="clear" w:color="auto" w:fill="auto"/>
            <w:vAlign w:val="center"/>
          </w:tcPr>
          <w:p w:rsidR="00835958" w:rsidRPr="00192E2E" w:rsidRDefault="00835958" w:rsidP="00835958">
            <w:pPr>
              <w:pStyle w:val="affffc"/>
              <w:jc w:val="center"/>
              <w:rPr>
                <w:sz w:val="22"/>
                <w:szCs w:val="22"/>
              </w:rPr>
            </w:pPr>
            <w:r w:rsidRPr="00192E2E">
              <w:rPr>
                <w:sz w:val="22"/>
                <w:szCs w:val="22"/>
              </w:rPr>
              <w:t>Наименование мероприятия</w:t>
            </w:r>
          </w:p>
        </w:tc>
        <w:tc>
          <w:tcPr>
            <w:tcW w:w="1276" w:type="dxa"/>
            <w:shd w:val="clear" w:color="auto" w:fill="auto"/>
            <w:vAlign w:val="center"/>
          </w:tcPr>
          <w:p w:rsidR="00835958" w:rsidRPr="00192E2E" w:rsidRDefault="00835958" w:rsidP="00835958">
            <w:pPr>
              <w:pStyle w:val="affffc"/>
              <w:jc w:val="center"/>
              <w:rPr>
                <w:sz w:val="22"/>
                <w:szCs w:val="22"/>
              </w:rPr>
            </w:pPr>
            <w:r w:rsidRPr="00192E2E">
              <w:rPr>
                <w:sz w:val="22"/>
                <w:szCs w:val="22"/>
              </w:rPr>
              <w:t>Единицы измерения</w:t>
            </w:r>
          </w:p>
        </w:tc>
        <w:tc>
          <w:tcPr>
            <w:tcW w:w="1701" w:type="dxa"/>
            <w:shd w:val="clear" w:color="auto" w:fill="auto"/>
            <w:vAlign w:val="center"/>
          </w:tcPr>
          <w:p w:rsidR="00835958" w:rsidRPr="00192E2E" w:rsidRDefault="00835958" w:rsidP="00835958">
            <w:pPr>
              <w:pStyle w:val="affffc"/>
              <w:jc w:val="center"/>
              <w:rPr>
                <w:sz w:val="22"/>
                <w:szCs w:val="22"/>
              </w:rPr>
            </w:pPr>
            <w:r w:rsidRPr="00192E2E">
              <w:rPr>
                <w:sz w:val="22"/>
                <w:szCs w:val="22"/>
              </w:rPr>
              <w:t xml:space="preserve">Объем </w:t>
            </w:r>
          </w:p>
          <w:p w:rsidR="00835958" w:rsidRPr="00192E2E" w:rsidRDefault="00835958" w:rsidP="00835958">
            <w:pPr>
              <w:pStyle w:val="affffc"/>
              <w:jc w:val="center"/>
              <w:rPr>
                <w:sz w:val="22"/>
                <w:szCs w:val="22"/>
              </w:rPr>
            </w:pPr>
            <w:r w:rsidRPr="00192E2E">
              <w:rPr>
                <w:sz w:val="22"/>
                <w:szCs w:val="22"/>
              </w:rPr>
              <w:t>мероприятия</w:t>
            </w:r>
          </w:p>
        </w:tc>
        <w:tc>
          <w:tcPr>
            <w:tcW w:w="1417" w:type="dxa"/>
            <w:shd w:val="clear" w:color="auto" w:fill="auto"/>
            <w:vAlign w:val="center"/>
          </w:tcPr>
          <w:p w:rsidR="00835958" w:rsidRPr="00192E2E" w:rsidRDefault="00835958" w:rsidP="00835958">
            <w:pPr>
              <w:pStyle w:val="affffc"/>
              <w:jc w:val="center"/>
              <w:rPr>
                <w:sz w:val="22"/>
                <w:szCs w:val="22"/>
              </w:rPr>
            </w:pPr>
            <w:r w:rsidRPr="00192E2E">
              <w:rPr>
                <w:sz w:val="22"/>
                <w:szCs w:val="22"/>
              </w:rPr>
              <w:t xml:space="preserve">Срок </w:t>
            </w:r>
          </w:p>
          <w:p w:rsidR="00835958" w:rsidRPr="00192E2E" w:rsidRDefault="00835958" w:rsidP="00835958">
            <w:pPr>
              <w:pStyle w:val="affffc"/>
              <w:jc w:val="center"/>
              <w:rPr>
                <w:sz w:val="22"/>
                <w:szCs w:val="22"/>
              </w:rPr>
            </w:pPr>
            <w:r w:rsidRPr="00192E2E">
              <w:rPr>
                <w:sz w:val="22"/>
                <w:szCs w:val="22"/>
              </w:rPr>
              <w:t>проведения</w:t>
            </w:r>
          </w:p>
        </w:tc>
        <w:tc>
          <w:tcPr>
            <w:tcW w:w="1275" w:type="dxa"/>
            <w:shd w:val="clear" w:color="auto" w:fill="auto"/>
            <w:vAlign w:val="center"/>
          </w:tcPr>
          <w:p w:rsidR="00835958" w:rsidRPr="00192E2E" w:rsidRDefault="00835958" w:rsidP="00835958">
            <w:pPr>
              <w:pStyle w:val="affffc"/>
              <w:jc w:val="center"/>
              <w:rPr>
                <w:sz w:val="22"/>
                <w:szCs w:val="22"/>
              </w:rPr>
            </w:pPr>
            <w:r w:rsidRPr="00192E2E">
              <w:rPr>
                <w:sz w:val="22"/>
                <w:szCs w:val="22"/>
              </w:rPr>
              <w:t>Ежегодный объем мероприятия</w:t>
            </w:r>
          </w:p>
        </w:tc>
      </w:tr>
      <w:tr w:rsidR="00835958" w:rsidRPr="00192E2E" w:rsidTr="00835958">
        <w:trPr>
          <w:tblHeader/>
          <w:jc w:val="center"/>
        </w:trPr>
        <w:tc>
          <w:tcPr>
            <w:tcW w:w="3970" w:type="dxa"/>
            <w:shd w:val="clear" w:color="auto" w:fill="auto"/>
            <w:vAlign w:val="center"/>
          </w:tcPr>
          <w:p w:rsidR="00835958" w:rsidRPr="00192E2E" w:rsidRDefault="00835958" w:rsidP="00835958">
            <w:pPr>
              <w:pStyle w:val="affffc"/>
              <w:jc w:val="center"/>
              <w:rPr>
                <w:sz w:val="22"/>
                <w:szCs w:val="22"/>
                <w:lang w:val="en-US"/>
              </w:rPr>
            </w:pPr>
            <w:r w:rsidRPr="00192E2E">
              <w:rPr>
                <w:sz w:val="22"/>
                <w:szCs w:val="22"/>
                <w:lang w:val="en-US"/>
              </w:rPr>
              <w:t>1</w:t>
            </w:r>
          </w:p>
        </w:tc>
        <w:tc>
          <w:tcPr>
            <w:tcW w:w="1276" w:type="dxa"/>
            <w:shd w:val="clear" w:color="auto" w:fill="auto"/>
            <w:vAlign w:val="center"/>
          </w:tcPr>
          <w:p w:rsidR="00835958" w:rsidRPr="00192E2E" w:rsidRDefault="00835958" w:rsidP="00835958">
            <w:pPr>
              <w:pStyle w:val="affffc"/>
              <w:jc w:val="center"/>
              <w:rPr>
                <w:sz w:val="22"/>
                <w:szCs w:val="22"/>
                <w:lang w:val="en-US"/>
              </w:rPr>
            </w:pPr>
            <w:r w:rsidRPr="00192E2E">
              <w:rPr>
                <w:sz w:val="22"/>
                <w:szCs w:val="22"/>
                <w:lang w:val="en-US"/>
              </w:rPr>
              <w:t>2</w:t>
            </w:r>
          </w:p>
        </w:tc>
        <w:tc>
          <w:tcPr>
            <w:tcW w:w="1701" w:type="dxa"/>
            <w:shd w:val="clear" w:color="auto" w:fill="auto"/>
            <w:vAlign w:val="center"/>
          </w:tcPr>
          <w:p w:rsidR="00835958" w:rsidRPr="00192E2E" w:rsidRDefault="00835958" w:rsidP="00835958">
            <w:pPr>
              <w:pStyle w:val="affffc"/>
              <w:jc w:val="center"/>
              <w:rPr>
                <w:sz w:val="22"/>
                <w:szCs w:val="22"/>
                <w:lang w:val="en-US"/>
              </w:rPr>
            </w:pPr>
            <w:r w:rsidRPr="00192E2E">
              <w:rPr>
                <w:sz w:val="22"/>
                <w:szCs w:val="22"/>
                <w:lang w:val="en-US"/>
              </w:rPr>
              <w:t>3</w:t>
            </w:r>
          </w:p>
        </w:tc>
        <w:tc>
          <w:tcPr>
            <w:tcW w:w="1417" w:type="dxa"/>
            <w:shd w:val="clear" w:color="auto" w:fill="auto"/>
            <w:vAlign w:val="center"/>
          </w:tcPr>
          <w:p w:rsidR="00835958" w:rsidRPr="00192E2E" w:rsidRDefault="00835958" w:rsidP="00835958">
            <w:pPr>
              <w:pStyle w:val="affffc"/>
              <w:jc w:val="center"/>
              <w:rPr>
                <w:sz w:val="22"/>
                <w:szCs w:val="22"/>
                <w:lang w:val="en-US"/>
              </w:rPr>
            </w:pPr>
            <w:r w:rsidRPr="00192E2E">
              <w:rPr>
                <w:sz w:val="22"/>
                <w:szCs w:val="22"/>
                <w:lang w:val="en-US"/>
              </w:rPr>
              <w:t>4</w:t>
            </w:r>
          </w:p>
        </w:tc>
        <w:tc>
          <w:tcPr>
            <w:tcW w:w="1275" w:type="dxa"/>
            <w:shd w:val="clear" w:color="auto" w:fill="auto"/>
            <w:vAlign w:val="center"/>
          </w:tcPr>
          <w:p w:rsidR="00835958" w:rsidRPr="00192E2E" w:rsidRDefault="00835958" w:rsidP="00835958">
            <w:pPr>
              <w:pStyle w:val="affffc"/>
              <w:jc w:val="center"/>
              <w:rPr>
                <w:sz w:val="22"/>
                <w:szCs w:val="22"/>
                <w:lang w:val="en-US"/>
              </w:rPr>
            </w:pPr>
            <w:r w:rsidRPr="00192E2E">
              <w:rPr>
                <w:sz w:val="22"/>
                <w:szCs w:val="22"/>
                <w:lang w:val="en-US"/>
              </w:rPr>
              <w:t>5</w:t>
            </w:r>
          </w:p>
        </w:tc>
      </w:tr>
      <w:tr w:rsidR="00835958" w:rsidRPr="00192E2E" w:rsidTr="00835958">
        <w:trPr>
          <w:jc w:val="center"/>
        </w:trPr>
        <w:tc>
          <w:tcPr>
            <w:tcW w:w="3970" w:type="dxa"/>
            <w:shd w:val="clear" w:color="auto" w:fill="auto"/>
          </w:tcPr>
          <w:p w:rsidR="00835958" w:rsidRPr="00192E2E" w:rsidRDefault="00835958" w:rsidP="00835958">
            <w:pPr>
              <w:pStyle w:val="affffc"/>
              <w:jc w:val="center"/>
              <w:rPr>
                <w:sz w:val="22"/>
                <w:szCs w:val="22"/>
              </w:rPr>
            </w:pPr>
            <w:r w:rsidRPr="00192E2E">
              <w:rPr>
                <w:sz w:val="22"/>
                <w:szCs w:val="22"/>
              </w:rPr>
              <w:t>1. Профилактические</w:t>
            </w:r>
          </w:p>
        </w:tc>
        <w:tc>
          <w:tcPr>
            <w:tcW w:w="1276" w:type="dxa"/>
            <w:shd w:val="clear" w:color="auto" w:fill="auto"/>
            <w:vAlign w:val="center"/>
          </w:tcPr>
          <w:p w:rsidR="00835958" w:rsidRPr="00192E2E" w:rsidRDefault="00835958" w:rsidP="00835958">
            <w:pPr>
              <w:pStyle w:val="affffc"/>
              <w:jc w:val="center"/>
              <w:rPr>
                <w:sz w:val="22"/>
                <w:szCs w:val="22"/>
              </w:rPr>
            </w:pPr>
          </w:p>
        </w:tc>
        <w:tc>
          <w:tcPr>
            <w:tcW w:w="1701" w:type="dxa"/>
            <w:shd w:val="clear" w:color="auto" w:fill="auto"/>
            <w:vAlign w:val="center"/>
          </w:tcPr>
          <w:p w:rsidR="00835958" w:rsidRPr="00192E2E" w:rsidRDefault="00835958" w:rsidP="00835958">
            <w:pPr>
              <w:pStyle w:val="affffc"/>
              <w:jc w:val="center"/>
              <w:rPr>
                <w:sz w:val="22"/>
                <w:szCs w:val="22"/>
              </w:rPr>
            </w:pPr>
          </w:p>
        </w:tc>
        <w:tc>
          <w:tcPr>
            <w:tcW w:w="1417" w:type="dxa"/>
            <w:shd w:val="clear" w:color="auto" w:fill="auto"/>
            <w:vAlign w:val="center"/>
          </w:tcPr>
          <w:p w:rsidR="00835958" w:rsidRPr="00192E2E" w:rsidRDefault="00835958" w:rsidP="00835958">
            <w:pPr>
              <w:pStyle w:val="affffc"/>
              <w:jc w:val="center"/>
              <w:rPr>
                <w:sz w:val="22"/>
                <w:szCs w:val="22"/>
              </w:rPr>
            </w:pPr>
          </w:p>
        </w:tc>
        <w:tc>
          <w:tcPr>
            <w:tcW w:w="1275" w:type="dxa"/>
            <w:shd w:val="clear" w:color="auto" w:fill="auto"/>
            <w:vAlign w:val="center"/>
          </w:tcPr>
          <w:p w:rsidR="00835958" w:rsidRPr="00192E2E" w:rsidRDefault="00835958" w:rsidP="00835958">
            <w:pPr>
              <w:pStyle w:val="affffc"/>
              <w:jc w:val="center"/>
              <w:rPr>
                <w:sz w:val="22"/>
                <w:szCs w:val="22"/>
              </w:rPr>
            </w:pPr>
          </w:p>
        </w:tc>
      </w:tr>
      <w:tr w:rsidR="00835958" w:rsidRPr="00192E2E" w:rsidTr="00835958">
        <w:trPr>
          <w:jc w:val="center"/>
        </w:trPr>
        <w:tc>
          <w:tcPr>
            <w:tcW w:w="3970" w:type="dxa"/>
            <w:shd w:val="clear" w:color="auto" w:fill="auto"/>
          </w:tcPr>
          <w:p w:rsidR="00835958" w:rsidRPr="00192E2E" w:rsidRDefault="00835958" w:rsidP="00835958">
            <w:pPr>
              <w:pStyle w:val="affffc"/>
              <w:jc w:val="center"/>
              <w:rPr>
                <w:sz w:val="22"/>
                <w:szCs w:val="22"/>
              </w:rPr>
            </w:pPr>
            <w:r w:rsidRPr="00192E2E">
              <w:rPr>
                <w:sz w:val="22"/>
                <w:szCs w:val="22"/>
              </w:rPr>
              <w:t>1.1 Лесохозяйственные</w:t>
            </w:r>
          </w:p>
        </w:tc>
        <w:tc>
          <w:tcPr>
            <w:tcW w:w="1276" w:type="dxa"/>
            <w:shd w:val="clear" w:color="auto" w:fill="auto"/>
            <w:vAlign w:val="center"/>
          </w:tcPr>
          <w:p w:rsidR="00835958" w:rsidRPr="00192E2E" w:rsidRDefault="00835958" w:rsidP="00835958">
            <w:pPr>
              <w:pStyle w:val="affffc"/>
              <w:jc w:val="center"/>
              <w:rPr>
                <w:sz w:val="22"/>
                <w:szCs w:val="22"/>
              </w:rPr>
            </w:pPr>
          </w:p>
        </w:tc>
        <w:tc>
          <w:tcPr>
            <w:tcW w:w="1701" w:type="dxa"/>
            <w:shd w:val="clear" w:color="auto" w:fill="auto"/>
            <w:vAlign w:val="center"/>
          </w:tcPr>
          <w:p w:rsidR="00835958" w:rsidRPr="00192E2E" w:rsidRDefault="00835958" w:rsidP="00835958">
            <w:pPr>
              <w:pStyle w:val="affffc"/>
              <w:jc w:val="center"/>
              <w:rPr>
                <w:sz w:val="22"/>
                <w:szCs w:val="22"/>
              </w:rPr>
            </w:pPr>
          </w:p>
        </w:tc>
        <w:tc>
          <w:tcPr>
            <w:tcW w:w="1417" w:type="dxa"/>
            <w:shd w:val="clear" w:color="auto" w:fill="auto"/>
            <w:vAlign w:val="center"/>
          </w:tcPr>
          <w:p w:rsidR="00835958" w:rsidRPr="00192E2E" w:rsidRDefault="00835958" w:rsidP="00835958">
            <w:pPr>
              <w:pStyle w:val="affffc"/>
              <w:jc w:val="center"/>
              <w:rPr>
                <w:sz w:val="22"/>
                <w:szCs w:val="22"/>
              </w:rPr>
            </w:pPr>
          </w:p>
        </w:tc>
        <w:tc>
          <w:tcPr>
            <w:tcW w:w="1275" w:type="dxa"/>
            <w:shd w:val="clear" w:color="auto" w:fill="auto"/>
            <w:vAlign w:val="center"/>
          </w:tcPr>
          <w:p w:rsidR="00835958" w:rsidRPr="00192E2E" w:rsidRDefault="00835958" w:rsidP="00835958">
            <w:pPr>
              <w:pStyle w:val="affffc"/>
              <w:jc w:val="center"/>
              <w:rPr>
                <w:sz w:val="22"/>
                <w:szCs w:val="22"/>
              </w:rPr>
            </w:pPr>
          </w:p>
        </w:tc>
      </w:tr>
      <w:tr w:rsidR="00835958" w:rsidRPr="00192E2E" w:rsidTr="00835958">
        <w:trPr>
          <w:jc w:val="center"/>
        </w:trPr>
        <w:tc>
          <w:tcPr>
            <w:tcW w:w="3970" w:type="dxa"/>
            <w:shd w:val="clear" w:color="auto" w:fill="auto"/>
          </w:tcPr>
          <w:p w:rsidR="00835958" w:rsidRPr="00192E2E" w:rsidRDefault="00835958" w:rsidP="00835958">
            <w:pPr>
              <w:pStyle w:val="affffc"/>
              <w:jc w:val="center"/>
              <w:rPr>
                <w:sz w:val="22"/>
                <w:szCs w:val="22"/>
              </w:rPr>
            </w:pPr>
            <w:r w:rsidRPr="00192E2E">
              <w:rPr>
                <w:sz w:val="22"/>
                <w:szCs w:val="22"/>
              </w:rPr>
              <w:t>Использование удобрений и минеральных добавок</w:t>
            </w:r>
          </w:p>
        </w:tc>
        <w:tc>
          <w:tcPr>
            <w:tcW w:w="1276" w:type="dxa"/>
            <w:shd w:val="clear" w:color="auto" w:fill="auto"/>
            <w:vAlign w:val="center"/>
          </w:tcPr>
          <w:p w:rsidR="00835958" w:rsidRPr="00192E2E" w:rsidRDefault="00835958" w:rsidP="00835958">
            <w:pPr>
              <w:pStyle w:val="affffc"/>
              <w:jc w:val="center"/>
              <w:rPr>
                <w:sz w:val="22"/>
                <w:szCs w:val="22"/>
              </w:rPr>
            </w:pPr>
            <w:r w:rsidRPr="00192E2E">
              <w:rPr>
                <w:sz w:val="22"/>
                <w:szCs w:val="22"/>
              </w:rPr>
              <w:t>га</w:t>
            </w:r>
          </w:p>
        </w:tc>
        <w:tc>
          <w:tcPr>
            <w:tcW w:w="1701" w:type="dxa"/>
            <w:shd w:val="clear" w:color="auto" w:fill="auto"/>
            <w:vAlign w:val="center"/>
          </w:tcPr>
          <w:p w:rsidR="00835958" w:rsidRPr="00192E2E" w:rsidRDefault="00835958" w:rsidP="00835958">
            <w:pPr>
              <w:pStyle w:val="affffc"/>
              <w:jc w:val="center"/>
              <w:rPr>
                <w:sz w:val="22"/>
                <w:szCs w:val="22"/>
              </w:rPr>
            </w:pPr>
            <w:r w:rsidRPr="00192E2E">
              <w:rPr>
                <w:sz w:val="22"/>
                <w:szCs w:val="22"/>
              </w:rPr>
              <w:t>-</w:t>
            </w:r>
          </w:p>
        </w:tc>
        <w:tc>
          <w:tcPr>
            <w:tcW w:w="1417" w:type="dxa"/>
            <w:shd w:val="clear" w:color="auto" w:fill="auto"/>
            <w:vAlign w:val="center"/>
          </w:tcPr>
          <w:p w:rsidR="00835958" w:rsidRPr="00192E2E" w:rsidRDefault="00835958" w:rsidP="00835958">
            <w:pPr>
              <w:pStyle w:val="affffc"/>
              <w:jc w:val="center"/>
              <w:rPr>
                <w:sz w:val="22"/>
                <w:szCs w:val="22"/>
              </w:rPr>
            </w:pPr>
            <w:r w:rsidRPr="00192E2E">
              <w:rPr>
                <w:sz w:val="22"/>
                <w:szCs w:val="22"/>
              </w:rPr>
              <w:t>-</w:t>
            </w:r>
          </w:p>
        </w:tc>
        <w:tc>
          <w:tcPr>
            <w:tcW w:w="1275" w:type="dxa"/>
            <w:shd w:val="clear" w:color="auto" w:fill="auto"/>
            <w:vAlign w:val="center"/>
          </w:tcPr>
          <w:p w:rsidR="00835958" w:rsidRPr="00192E2E" w:rsidRDefault="00835958" w:rsidP="00835958">
            <w:pPr>
              <w:pStyle w:val="affffc"/>
              <w:jc w:val="center"/>
              <w:rPr>
                <w:sz w:val="22"/>
                <w:szCs w:val="22"/>
              </w:rPr>
            </w:pPr>
            <w:r w:rsidRPr="00192E2E">
              <w:rPr>
                <w:sz w:val="22"/>
                <w:szCs w:val="22"/>
              </w:rPr>
              <w:t>-</w:t>
            </w:r>
          </w:p>
        </w:tc>
      </w:tr>
      <w:tr w:rsidR="00835958" w:rsidRPr="00192E2E" w:rsidTr="00835958">
        <w:trPr>
          <w:jc w:val="center"/>
        </w:trPr>
        <w:tc>
          <w:tcPr>
            <w:tcW w:w="3970" w:type="dxa"/>
            <w:shd w:val="clear" w:color="auto" w:fill="auto"/>
          </w:tcPr>
          <w:p w:rsidR="00835958" w:rsidRPr="00192E2E" w:rsidRDefault="00835958" w:rsidP="00835958">
            <w:pPr>
              <w:pStyle w:val="affffc"/>
              <w:jc w:val="center"/>
              <w:rPr>
                <w:sz w:val="22"/>
                <w:szCs w:val="22"/>
              </w:rPr>
            </w:pPr>
            <w:r w:rsidRPr="00192E2E">
              <w:rPr>
                <w:sz w:val="22"/>
                <w:szCs w:val="22"/>
              </w:rPr>
              <w:t>Лечение деревьев</w:t>
            </w:r>
          </w:p>
        </w:tc>
        <w:tc>
          <w:tcPr>
            <w:tcW w:w="1276" w:type="dxa"/>
            <w:shd w:val="clear" w:color="auto" w:fill="auto"/>
            <w:vAlign w:val="center"/>
          </w:tcPr>
          <w:p w:rsidR="00835958" w:rsidRPr="00192E2E" w:rsidRDefault="00835958" w:rsidP="00835958">
            <w:pPr>
              <w:pStyle w:val="affffc"/>
              <w:jc w:val="center"/>
              <w:rPr>
                <w:sz w:val="22"/>
                <w:szCs w:val="22"/>
              </w:rPr>
            </w:pPr>
            <w:r w:rsidRPr="00192E2E">
              <w:rPr>
                <w:sz w:val="22"/>
                <w:szCs w:val="22"/>
              </w:rPr>
              <w:t>га</w:t>
            </w:r>
          </w:p>
        </w:tc>
        <w:tc>
          <w:tcPr>
            <w:tcW w:w="1701" w:type="dxa"/>
            <w:shd w:val="clear" w:color="auto" w:fill="auto"/>
            <w:vAlign w:val="center"/>
          </w:tcPr>
          <w:p w:rsidR="00835958" w:rsidRPr="00192E2E" w:rsidRDefault="00835958" w:rsidP="00835958">
            <w:pPr>
              <w:pStyle w:val="affffc"/>
              <w:jc w:val="center"/>
              <w:rPr>
                <w:sz w:val="22"/>
                <w:szCs w:val="22"/>
              </w:rPr>
            </w:pPr>
            <w:r w:rsidRPr="00192E2E">
              <w:rPr>
                <w:sz w:val="22"/>
                <w:szCs w:val="22"/>
              </w:rPr>
              <w:t>-</w:t>
            </w:r>
          </w:p>
        </w:tc>
        <w:tc>
          <w:tcPr>
            <w:tcW w:w="1417" w:type="dxa"/>
            <w:shd w:val="clear" w:color="auto" w:fill="auto"/>
            <w:vAlign w:val="center"/>
          </w:tcPr>
          <w:p w:rsidR="00835958" w:rsidRPr="00192E2E" w:rsidRDefault="00835958" w:rsidP="00835958">
            <w:pPr>
              <w:pStyle w:val="affffc"/>
              <w:jc w:val="center"/>
              <w:rPr>
                <w:sz w:val="22"/>
                <w:szCs w:val="22"/>
              </w:rPr>
            </w:pPr>
            <w:r w:rsidRPr="00192E2E">
              <w:rPr>
                <w:sz w:val="22"/>
                <w:szCs w:val="22"/>
              </w:rPr>
              <w:t>-</w:t>
            </w:r>
          </w:p>
        </w:tc>
        <w:tc>
          <w:tcPr>
            <w:tcW w:w="1275" w:type="dxa"/>
            <w:shd w:val="clear" w:color="auto" w:fill="auto"/>
            <w:vAlign w:val="center"/>
          </w:tcPr>
          <w:p w:rsidR="00835958" w:rsidRPr="00192E2E" w:rsidRDefault="00835958" w:rsidP="00835958">
            <w:pPr>
              <w:pStyle w:val="affffc"/>
              <w:jc w:val="center"/>
              <w:rPr>
                <w:sz w:val="22"/>
                <w:szCs w:val="22"/>
              </w:rPr>
            </w:pPr>
            <w:r w:rsidRPr="00192E2E">
              <w:rPr>
                <w:sz w:val="22"/>
                <w:szCs w:val="22"/>
              </w:rPr>
              <w:t>-</w:t>
            </w:r>
          </w:p>
        </w:tc>
      </w:tr>
      <w:tr w:rsidR="00835958" w:rsidRPr="00192E2E" w:rsidTr="00835958">
        <w:trPr>
          <w:jc w:val="center"/>
        </w:trPr>
        <w:tc>
          <w:tcPr>
            <w:tcW w:w="3970" w:type="dxa"/>
            <w:shd w:val="clear" w:color="auto" w:fill="auto"/>
          </w:tcPr>
          <w:p w:rsidR="00835958" w:rsidRPr="00192E2E" w:rsidRDefault="00835958" w:rsidP="00835958">
            <w:pPr>
              <w:pStyle w:val="affffc"/>
              <w:jc w:val="center"/>
              <w:rPr>
                <w:sz w:val="22"/>
                <w:szCs w:val="22"/>
              </w:rPr>
            </w:pPr>
            <w:r w:rsidRPr="00192E2E">
              <w:rPr>
                <w:sz w:val="22"/>
                <w:szCs w:val="22"/>
              </w:rPr>
              <w:t>Применение пестицидов для предотвращения появления очагов вредных организмов</w:t>
            </w:r>
          </w:p>
        </w:tc>
        <w:tc>
          <w:tcPr>
            <w:tcW w:w="1276" w:type="dxa"/>
            <w:shd w:val="clear" w:color="auto" w:fill="auto"/>
            <w:vAlign w:val="center"/>
          </w:tcPr>
          <w:p w:rsidR="00835958" w:rsidRPr="00192E2E" w:rsidRDefault="00835958" w:rsidP="00835958">
            <w:pPr>
              <w:pStyle w:val="affffc"/>
              <w:jc w:val="center"/>
              <w:rPr>
                <w:sz w:val="22"/>
                <w:szCs w:val="22"/>
              </w:rPr>
            </w:pPr>
            <w:r w:rsidRPr="00192E2E">
              <w:rPr>
                <w:sz w:val="22"/>
                <w:szCs w:val="22"/>
              </w:rPr>
              <w:t>га</w:t>
            </w:r>
          </w:p>
        </w:tc>
        <w:tc>
          <w:tcPr>
            <w:tcW w:w="1701" w:type="dxa"/>
            <w:shd w:val="clear" w:color="auto" w:fill="auto"/>
            <w:vAlign w:val="center"/>
          </w:tcPr>
          <w:p w:rsidR="00835958" w:rsidRPr="00192E2E" w:rsidRDefault="00835958" w:rsidP="00835958">
            <w:pPr>
              <w:pStyle w:val="affffc"/>
              <w:jc w:val="center"/>
              <w:rPr>
                <w:sz w:val="22"/>
                <w:szCs w:val="22"/>
              </w:rPr>
            </w:pPr>
            <w:r w:rsidRPr="00192E2E">
              <w:rPr>
                <w:sz w:val="22"/>
                <w:szCs w:val="22"/>
              </w:rPr>
              <w:t>-</w:t>
            </w:r>
          </w:p>
        </w:tc>
        <w:tc>
          <w:tcPr>
            <w:tcW w:w="1417" w:type="dxa"/>
            <w:shd w:val="clear" w:color="auto" w:fill="auto"/>
            <w:vAlign w:val="center"/>
          </w:tcPr>
          <w:p w:rsidR="00835958" w:rsidRPr="00192E2E" w:rsidRDefault="00835958" w:rsidP="00835958">
            <w:pPr>
              <w:pStyle w:val="affffc"/>
              <w:jc w:val="center"/>
              <w:rPr>
                <w:sz w:val="22"/>
                <w:szCs w:val="22"/>
              </w:rPr>
            </w:pPr>
            <w:r w:rsidRPr="00192E2E">
              <w:rPr>
                <w:sz w:val="22"/>
                <w:szCs w:val="22"/>
              </w:rPr>
              <w:t>-</w:t>
            </w:r>
          </w:p>
        </w:tc>
        <w:tc>
          <w:tcPr>
            <w:tcW w:w="1275" w:type="dxa"/>
            <w:shd w:val="clear" w:color="auto" w:fill="auto"/>
            <w:vAlign w:val="center"/>
          </w:tcPr>
          <w:p w:rsidR="00835958" w:rsidRPr="00192E2E" w:rsidRDefault="00835958" w:rsidP="00835958">
            <w:pPr>
              <w:pStyle w:val="affffc"/>
              <w:jc w:val="center"/>
              <w:rPr>
                <w:sz w:val="22"/>
                <w:szCs w:val="22"/>
              </w:rPr>
            </w:pPr>
            <w:r w:rsidRPr="00192E2E">
              <w:rPr>
                <w:sz w:val="22"/>
                <w:szCs w:val="22"/>
              </w:rPr>
              <w:t>-</w:t>
            </w:r>
          </w:p>
        </w:tc>
      </w:tr>
      <w:tr w:rsidR="00835958" w:rsidRPr="00192E2E" w:rsidTr="00835958">
        <w:trPr>
          <w:jc w:val="center"/>
        </w:trPr>
        <w:tc>
          <w:tcPr>
            <w:tcW w:w="3970" w:type="dxa"/>
            <w:shd w:val="clear" w:color="auto" w:fill="auto"/>
          </w:tcPr>
          <w:p w:rsidR="00835958" w:rsidRPr="00192E2E" w:rsidRDefault="00835958" w:rsidP="00835958">
            <w:pPr>
              <w:pStyle w:val="affffc"/>
              <w:jc w:val="center"/>
              <w:rPr>
                <w:sz w:val="22"/>
                <w:szCs w:val="22"/>
              </w:rPr>
            </w:pPr>
            <w:r w:rsidRPr="00192E2E">
              <w:rPr>
                <w:sz w:val="22"/>
                <w:szCs w:val="22"/>
              </w:rPr>
              <w:t>1.2. Биотехнические</w:t>
            </w:r>
          </w:p>
        </w:tc>
        <w:tc>
          <w:tcPr>
            <w:tcW w:w="1276" w:type="dxa"/>
            <w:shd w:val="clear" w:color="auto" w:fill="auto"/>
            <w:vAlign w:val="center"/>
          </w:tcPr>
          <w:p w:rsidR="00835958" w:rsidRPr="00192E2E" w:rsidRDefault="00835958" w:rsidP="00835958">
            <w:pPr>
              <w:pStyle w:val="affffc"/>
              <w:jc w:val="center"/>
              <w:rPr>
                <w:sz w:val="22"/>
                <w:szCs w:val="22"/>
              </w:rPr>
            </w:pPr>
            <w:r w:rsidRPr="00192E2E">
              <w:rPr>
                <w:sz w:val="22"/>
                <w:szCs w:val="22"/>
              </w:rPr>
              <w:t>га</w:t>
            </w:r>
          </w:p>
        </w:tc>
        <w:tc>
          <w:tcPr>
            <w:tcW w:w="1701" w:type="dxa"/>
            <w:shd w:val="clear" w:color="auto" w:fill="auto"/>
            <w:vAlign w:val="center"/>
          </w:tcPr>
          <w:p w:rsidR="00835958" w:rsidRPr="00192E2E" w:rsidRDefault="00CE7AA4" w:rsidP="00835958">
            <w:pPr>
              <w:pStyle w:val="affffc"/>
              <w:jc w:val="center"/>
              <w:rPr>
                <w:sz w:val="22"/>
                <w:szCs w:val="22"/>
              </w:rPr>
            </w:pPr>
            <w:r w:rsidRPr="00192E2E">
              <w:rPr>
                <w:sz w:val="22"/>
                <w:szCs w:val="22"/>
              </w:rPr>
              <w:t>-</w:t>
            </w:r>
          </w:p>
        </w:tc>
        <w:tc>
          <w:tcPr>
            <w:tcW w:w="1417" w:type="dxa"/>
            <w:shd w:val="clear" w:color="auto" w:fill="auto"/>
            <w:vAlign w:val="center"/>
          </w:tcPr>
          <w:p w:rsidR="00835958" w:rsidRPr="00192E2E" w:rsidRDefault="00CE7AA4" w:rsidP="00835958">
            <w:pPr>
              <w:pStyle w:val="affffc"/>
              <w:jc w:val="center"/>
              <w:rPr>
                <w:sz w:val="22"/>
                <w:szCs w:val="22"/>
              </w:rPr>
            </w:pPr>
            <w:r w:rsidRPr="00192E2E">
              <w:rPr>
                <w:sz w:val="22"/>
                <w:szCs w:val="22"/>
              </w:rPr>
              <w:t>-</w:t>
            </w:r>
          </w:p>
        </w:tc>
        <w:tc>
          <w:tcPr>
            <w:tcW w:w="1275" w:type="dxa"/>
            <w:shd w:val="clear" w:color="auto" w:fill="auto"/>
            <w:vAlign w:val="center"/>
          </w:tcPr>
          <w:p w:rsidR="00835958" w:rsidRPr="00192E2E" w:rsidRDefault="00CE7AA4" w:rsidP="00835958">
            <w:pPr>
              <w:pStyle w:val="affffc"/>
              <w:jc w:val="center"/>
              <w:rPr>
                <w:sz w:val="22"/>
                <w:szCs w:val="22"/>
              </w:rPr>
            </w:pPr>
            <w:r w:rsidRPr="00192E2E">
              <w:rPr>
                <w:sz w:val="22"/>
                <w:szCs w:val="22"/>
              </w:rPr>
              <w:t>-</w:t>
            </w:r>
          </w:p>
        </w:tc>
      </w:tr>
      <w:tr w:rsidR="00835958" w:rsidRPr="00192E2E" w:rsidTr="00835958">
        <w:trPr>
          <w:jc w:val="center"/>
        </w:trPr>
        <w:tc>
          <w:tcPr>
            <w:tcW w:w="3970" w:type="dxa"/>
            <w:shd w:val="clear" w:color="auto" w:fill="auto"/>
          </w:tcPr>
          <w:p w:rsidR="00835958" w:rsidRPr="00192E2E" w:rsidRDefault="00835958" w:rsidP="00835958">
            <w:pPr>
              <w:pStyle w:val="affffc"/>
              <w:jc w:val="center"/>
              <w:rPr>
                <w:sz w:val="22"/>
                <w:szCs w:val="22"/>
              </w:rPr>
            </w:pPr>
            <w:r w:rsidRPr="00192E2E">
              <w:rPr>
                <w:sz w:val="22"/>
                <w:szCs w:val="22"/>
              </w:rPr>
              <w:t>Улучшение условий обитания и размножения насекомоядных птиц и других насекомоядных животных</w:t>
            </w:r>
          </w:p>
        </w:tc>
        <w:tc>
          <w:tcPr>
            <w:tcW w:w="1276" w:type="dxa"/>
            <w:shd w:val="clear" w:color="auto" w:fill="auto"/>
            <w:vAlign w:val="center"/>
          </w:tcPr>
          <w:p w:rsidR="00835958" w:rsidRPr="00192E2E" w:rsidRDefault="00835958" w:rsidP="00835958">
            <w:pPr>
              <w:pStyle w:val="affffc"/>
              <w:jc w:val="center"/>
              <w:rPr>
                <w:sz w:val="22"/>
                <w:szCs w:val="22"/>
              </w:rPr>
            </w:pPr>
            <w:r w:rsidRPr="00192E2E">
              <w:rPr>
                <w:sz w:val="22"/>
                <w:szCs w:val="22"/>
              </w:rPr>
              <w:t>га/шт.</w:t>
            </w:r>
          </w:p>
        </w:tc>
        <w:tc>
          <w:tcPr>
            <w:tcW w:w="1701" w:type="dxa"/>
            <w:shd w:val="clear" w:color="auto" w:fill="auto"/>
            <w:vAlign w:val="center"/>
          </w:tcPr>
          <w:p w:rsidR="00835958" w:rsidRPr="00192E2E" w:rsidRDefault="00835958" w:rsidP="00835958">
            <w:pPr>
              <w:pStyle w:val="affffc"/>
              <w:jc w:val="center"/>
              <w:rPr>
                <w:sz w:val="22"/>
                <w:szCs w:val="22"/>
              </w:rPr>
            </w:pPr>
            <w:r w:rsidRPr="00192E2E">
              <w:rPr>
                <w:sz w:val="22"/>
                <w:szCs w:val="22"/>
              </w:rPr>
              <w:t>-</w:t>
            </w:r>
          </w:p>
        </w:tc>
        <w:tc>
          <w:tcPr>
            <w:tcW w:w="1417" w:type="dxa"/>
            <w:shd w:val="clear" w:color="auto" w:fill="auto"/>
            <w:vAlign w:val="center"/>
          </w:tcPr>
          <w:p w:rsidR="00835958" w:rsidRPr="00192E2E" w:rsidRDefault="00835958" w:rsidP="00835958">
            <w:pPr>
              <w:pStyle w:val="affffc"/>
              <w:jc w:val="center"/>
              <w:rPr>
                <w:sz w:val="22"/>
                <w:szCs w:val="22"/>
              </w:rPr>
            </w:pPr>
            <w:r w:rsidRPr="00192E2E">
              <w:rPr>
                <w:sz w:val="22"/>
                <w:szCs w:val="22"/>
              </w:rPr>
              <w:t>-</w:t>
            </w:r>
          </w:p>
        </w:tc>
        <w:tc>
          <w:tcPr>
            <w:tcW w:w="1275" w:type="dxa"/>
            <w:shd w:val="clear" w:color="auto" w:fill="auto"/>
            <w:vAlign w:val="center"/>
          </w:tcPr>
          <w:p w:rsidR="00835958" w:rsidRPr="00192E2E" w:rsidRDefault="00835958" w:rsidP="00835958">
            <w:pPr>
              <w:pStyle w:val="affffc"/>
              <w:jc w:val="center"/>
              <w:rPr>
                <w:sz w:val="22"/>
                <w:szCs w:val="22"/>
              </w:rPr>
            </w:pPr>
            <w:r w:rsidRPr="00192E2E">
              <w:rPr>
                <w:sz w:val="22"/>
                <w:szCs w:val="22"/>
              </w:rPr>
              <w:t>-</w:t>
            </w:r>
          </w:p>
        </w:tc>
      </w:tr>
      <w:tr w:rsidR="00835958" w:rsidRPr="00192E2E" w:rsidTr="00835958">
        <w:trPr>
          <w:jc w:val="center"/>
        </w:trPr>
        <w:tc>
          <w:tcPr>
            <w:tcW w:w="3970" w:type="dxa"/>
            <w:shd w:val="clear" w:color="auto" w:fill="auto"/>
          </w:tcPr>
          <w:p w:rsidR="00835958" w:rsidRPr="00192E2E" w:rsidRDefault="00835958" w:rsidP="00835958">
            <w:pPr>
              <w:pStyle w:val="affffc"/>
              <w:jc w:val="center"/>
              <w:rPr>
                <w:sz w:val="22"/>
                <w:szCs w:val="22"/>
              </w:rPr>
            </w:pPr>
            <w:r w:rsidRPr="00192E2E">
              <w:rPr>
                <w:sz w:val="22"/>
                <w:szCs w:val="22"/>
              </w:rPr>
              <w:t>Охрана местообитаний, выпуск, расселение и интродукция насекомых-энтомофагов</w:t>
            </w:r>
          </w:p>
        </w:tc>
        <w:tc>
          <w:tcPr>
            <w:tcW w:w="1276" w:type="dxa"/>
            <w:shd w:val="clear" w:color="auto" w:fill="auto"/>
            <w:vAlign w:val="center"/>
          </w:tcPr>
          <w:p w:rsidR="00835958" w:rsidRPr="00192E2E" w:rsidRDefault="00835958" w:rsidP="00835958">
            <w:pPr>
              <w:pStyle w:val="affffc"/>
              <w:jc w:val="center"/>
              <w:rPr>
                <w:sz w:val="22"/>
                <w:szCs w:val="22"/>
              </w:rPr>
            </w:pPr>
            <w:r w:rsidRPr="00192E2E">
              <w:rPr>
                <w:sz w:val="22"/>
                <w:szCs w:val="22"/>
              </w:rPr>
              <w:t>га</w:t>
            </w:r>
          </w:p>
        </w:tc>
        <w:tc>
          <w:tcPr>
            <w:tcW w:w="1701" w:type="dxa"/>
            <w:shd w:val="clear" w:color="auto" w:fill="auto"/>
            <w:vAlign w:val="center"/>
          </w:tcPr>
          <w:p w:rsidR="00835958" w:rsidRPr="00192E2E" w:rsidRDefault="00835958" w:rsidP="00835958">
            <w:pPr>
              <w:pStyle w:val="affffc"/>
              <w:jc w:val="center"/>
              <w:rPr>
                <w:sz w:val="22"/>
                <w:szCs w:val="22"/>
              </w:rPr>
            </w:pPr>
            <w:r w:rsidRPr="00192E2E">
              <w:rPr>
                <w:sz w:val="22"/>
                <w:szCs w:val="22"/>
              </w:rPr>
              <w:t>-</w:t>
            </w:r>
          </w:p>
        </w:tc>
        <w:tc>
          <w:tcPr>
            <w:tcW w:w="1417" w:type="dxa"/>
            <w:shd w:val="clear" w:color="auto" w:fill="auto"/>
            <w:vAlign w:val="center"/>
          </w:tcPr>
          <w:p w:rsidR="00835958" w:rsidRPr="00192E2E" w:rsidRDefault="00835958" w:rsidP="00835958">
            <w:pPr>
              <w:pStyle w:val="affffc"/>
              <w:jc w:val="center"/>
              <w:rPr>
                <w:sz w:val="22"/>
                <w:szCs w:val="22"/>
              </w:rPr>
            </w:pPr>
            <w:r w:rsidRPr="00192E2E">
              <w:rPr>
                <w:sz w:val="22"/>
                <w:szCs w:val="22"/>
              </w:rPr>
              <w:t>-</w:t>
            </w:r>
          </w:p>
        </w:tc>
        <w:tc>
          <w:tcPr>
            <w:tcW w:w="1275" w:type="dxa"/>
            <w:shd w:val="clear" w:color="auto" w:fill="auto"/>
            <w:vAlign w:val="center"/>
          </w:tcPr>
          <w:p w:rsidR="00835958" w:rsidRPr="00192E2E" w:rsidRDefault="00835958" w:rsidP="00835958">
            <w:pPr>
              <w:pStyle w:val="affffc"/>
              <w:jc w:val="center"/>
              <w:rPr>
                <w:sz w:val="22"/>
                <w:szCs w:val="22"/>
              </w:rPr>
            </w:pPr>
            <w:r w:rsidRPr="00192E2E">
              <w:rPr>
                <w:sz w:val="22"/>
                <w:szCs w:val="22"/>
              </w:rPr>
              <w:t>-</w:t>
            </w:r>
          </w:p>
        </w:tc>
      </w:tr>
      <w:tr w:rsidR="00835958" w:rsidRPr="00192E2E" w:rsidTr="00835958">
        <w:trPr>
          <w:jc w:val="center"/>
        </w:trPr>
        <w:tc>
          <w:tcPr>
            <w:tcW w:w="3970" w:type="dxa"/>
            <w:shd w:val="clear" w:color="auto" w:fill="auto"/>
          </w:tcPr>
          <w:p w:rsidR="00835958" w:rsidRPr="00192E2E" w:rsidRDefault="00835958" w:rsidP="00835958">
            <w:pPr>
              <w:pStyle w:val="affffc"/>
              <w:jc w:val="center"/>
              <w:rPr>
                <w:sz w:val="22"/>
                <w:szCs w:val="22"/>
              </w:rPr>
            </w:pPr>
            <w:r w:rsidRPr="00192E2E">
              <w:rPr>
                <w:sz w:val="22"/>
                <w:szCs w:val="22"/>
              </w:rPr>
              <w:t>Посев травянистых нектароносных растений</w:t>
            </w:r>
          </w:p>
        </w:tc>
        <w:tc>
          <w:tcPr>
            <w:tcW w:w="1276" w:type="dxa"/>
            <w:shd w:val="clear" w:color="auto" w:fill="auto"/>
            <w:vAlign w:val="center"/>
          </w:tcPr>
          <w:p w:rsidR="00835958" w:rsidRPr="00192E2E" w:rsidRDefault="00835958" w:rsidP="00835958">
            <w:pPr>
              <w:pStyle w:val="affffc"/>
              <w:jc w:val="center"/>
              <w:rPr>
                <w:sz w:val="22"/>
                <w:szCs w:val="22"/>
              </w:rPr>
            </w:pPr>
            <w:r w:rsidRPr="00192E2E">
              <w:rPr>
                <w:sz w:val="22"/>
                <w:szCs w:val="22"/>
              </w:rPr>
              <w:t>га</w:t>
            </w:r>
          </w:p>
        </w:tc>
        <w:tc>
          <w:tcPr>
            <w:tcW w:w="1701" w:type="dxa"/>
            <w:shd w:val="clear" w:color="auto" w:fill="auto"/>
            <w:vAlign w:val="center"/>
          </w:tcPr>
          <w:p w:rsidR="00835958" w:rsidRPr="00192E2E" w:rsidRDefault="00835958" w:rsidP="00835958">
            <w:pPr>
              <w:pStyle w:val="affffc"/>
              <w:jc w:val="center"/>
              <w:rPr>
                <w:sz w:val="22"/>
                <w:szCs w:val="22"/>
              </w:rPr>
            </w:pPr>
            <w:r w:rsidRPr="00192E2E">
              <w:rPr>
                <w:sz w:val="22"/>
                <w:szCs w:val="22"/>
              </w:rPr>
              <w:t>-</w:t>
            </w:r>
          </w:p>
        </w:tc>
        <w:tc>
          <w:tcPr>
            <w:tcW w:w="1417" w:type="dxa"/>
            <w:shd w:val="clear" w:color="auto" w:fill="auto"/>
            <w:vAlign w:val="center"/>
          </w:tcPr>
          <w:p w:rsidR="00835958" w:rsidRPr="00192E2E" w:rsidRDefault="00835958" w:rsidP="00835958">
            <w:pPr>
              <w:pStyle w:val="affffc"/>
              <w:jc w:val="center"/>
              <w:rPr>
                <w:sz w:val="22"/>
                <w:szCs w:val="22"/>
              </w:rPr>
            </w:pPr>
            <w:r w:rsidRPr="00192E2E">
              <w:rPr>
                <w:sz w:val="22"/>
                <w:szCs w:val="22"/>
              </w:rPr>
              <w:t>-</w:t>
            </w:r>
          </w:p>
        </w:tc>
        <w:tc>
          <w:tcPr>
            <w:tcW w:w="1275" w:type="dxa"/>
            <w:shd w:val="clear" w:color="auto" w:fill="auto"/>
            <w:vAlign w:val="center"/>
          </w:tcPr>
          <w:p w:rsidR="00835958" w:rsidRPr="00192E2E" w:rsidRDefault="00835958" w:rsidP="00835958">
            <w:pPr>
              <w:pStyle w:val="affffc"/>
              <w:jc w:val="center"/>
              <w:rPr>
                <w:sz w:val="22"/>
                <w:szCs w:val="22"/>
              </w:rPr>
            </w:pPr>
            <w:r w:rsidRPr="00192E2E">
              <w:rPr>
                <w:sz w:val="22"/>
                <w:szCs w:val="22"/>
              </w:rPr>
              <w:t>-</w:t>
            </w:r>
          </w:p>
        </w:tc>
      </w:tr>
      <w:tr w:rsidR="00835958" w:rsidRPr="00192E2E" w:rsidTr="00835958">
        <w:trPr>
          <w:jc w:val="center"/>
        </w:trPr>
        <w:tc>
          <w:tcPr>
            <w:tcW w:w="3970" w:type="dxa"/>
            <w:shd w:val="clear" w:color="auto" w:fill="auto"/>
          </w:tcPr>
          <w:p w:rsidR="00835958" w:rsidRPr="00192E2E" w:rsidRDefault="00835958" w:rsidP="00835958">
            <w:pPr>
              <w:pStyle w:val="affffc"/>
              <w:jc w:val="center"/>
              <w:rPr>
                <w:sz w:val="22"/>
                <w:szCs w:val="22"/>
              </w:rPr>
            </w:pPr>
            <w:r w:rsidRPr="00192E2E">
              <w:rPr>
                <w:sz w:val="22"/>
                <w:szCs w:val="22"/>
              </w:rPr>
              <w:t>2. Другие мероприятия</w:t>
            </w:r>
          </w:p>
        </w:tc>
        <w:tc>
          <w:tcPr>
            <w:tcW w:w="1276" w:type="dxa"/>
            <w:shd w:val="clear" w:color="auto" w:fill="auto"/>
            <w:vAlign w:val="center"/>
          </w:tcPr>
          <w:p w:rsidR="00835958" w:rsidRPr="00192E2E" w:rsidRDefault="00835958" w:rsidP="00835958">
            <w:pPr>
              <w:pStyle w:val="affffc"/>
              <w:jc w:val="center"/>
              <w:rPr>
                <w:sz w:val="22"/>
                <w:szCs w:val="22"/>
              </w:rPr>
            </w:pPr>
          </w:p>
        </w:tc>
        <w:tc>
          <w:tcPr>
            <w:tcW w:w="1701" w:type="dxa"/>
            <w:shd w:val="clear" w:color="auto" w:fill="auto"/>
            <w:vAlign w:val="center"/>
          </w:tcPr>
          <w:p w:rsidR="00835958" w:rsidRPr="00192E2E" w:rsidRDefault="00835958" w:rsidP="00835958">
            <w:pPr>
              <w:pStyle w:val="affffc"/>
              <w:jc w:val="center"/>
              <w:rPr>
                <w:sz w:val="22"/>
                <w:szCs w:val="22"/>
              </w:rPr>
            </w:pPr>
          </w:p>
        </w:tc>
        <w:tc>
          <w:tcPr>
            <w:tcW w:w="1417" w:type="dxa"/>
            <w:shd w:val="clear" w:color="auto" w:fill="auto"/>
            <w:vAlign w:val="center"/>
          </w:tcPr>
          <w:p w:rsidR="00835958" w:rsidRPr="00192E2E" w:rsidRDefault="00835958" w:rsidP="00835958">
            <w:pPr>
              <w:pStyle w:val="affffc"/>
              <w:jc w:val="center"/>
              <w:rPr>
                <w:sz w:val="22"/>
                <w:szCs w:val="22"/>
              </w:rPr>
            </w:pPr>
          </w:p>
        </w:tc>
        <w:tc>
          <w:tcPr>
            <w:tcW w:w="1275" w:type="dxa"/>
            <w:shd w:val="clear" w:color="auto" w:fill="auto"/>
            <w:vAlign w:val="center"/>
          </w:tcPr>
          <w:p w:rsidR="00835958" w:rsidRPr="00192E2E" w:rsidRDefault="00835958" w:rsidP="00835958">
            <w:pPr>
              <w:pStyle w:val="affffc"/>
              <w:jc w:val="center"/>
              <w:rPr>
                <w:sz w:val="22"/>
                <w:szCs w:val="22"/>
              </w:rPr>
            </w:pPr>
          </w:p>
        </w:tc>
      </w:tr>
      <w:tr w:rsidR="00835958" w:rsidRPr="00192E2E" w:rsidTr="00835958">
        <w:trPr>
          <w:jc w:val="center"/>
        </w:trPr>
        <w:tc>
          <w:tcPr>
            <w:tcW w:w="3970" w:type="dxa"/>
            <w:shd w:val="clear" w:color="auto" w:fill="auto"/>
            <w:vAlign w:val="center"/>
          </w:tcPr>
          <w:p w:rsidR="00835958" w:rsidRPr="00192E2E" w:rsidRDefault="00835958" w:rsidP="00835958">
            <w:pPr>
              <w:pStyle w:val="affffc"/>
              <w:jc w:val="center"/>
              <w:rPr>
                <w:sz w:val="22"/>
                <w:szCs w:val="22"/>
              </w:rPr>
            </w:pPr>
            <w:r w:rsidRPr="00192E2E">
              <w:rPr>
                <w:sz w:val="22"/>
                <w:szCs w:val="22"/>
              </w:rPr>
              <w:t>Организация уголков лесозащиты</w:t>
            </w:r>
          </w:p>
        </w:tc>
        <w:tc>
          <w:tcPr>
            <w:tcW w:w="1276" w:type="dxa"/>
            <w:shd w:val="clear" w:color="auto" w:fill="auto"/>
            <w:vAlign w:val="center"/>
          </w:tcPr>
          <w:p w:rsidR="00835958" w:rsidRPr="00192E2E" w:rsidRDefault="00835958" w:rsidP="00835958">
            <w:pPr>
              <w:pStyle w:val="affffc"/>
              <w:jc w:val="center"/>
              <w:rPr>
                <w:sz w:val="22"/>
                <w:szCs w:val="22"/>
              </w:rPr>
            </w:pPr>
            <w:r w:rsidRPr="00192E2E">
              <w:rPr>
                <w:sz w:val="22"/>
                <w:szCs w:val="22"/>
              </w:rPr>
              <w:t>шт.</w:t>
            </w:r>
          </w:p>
        </w:tc>
        <w:tc>
          <w:tcPr>
            <w:tcW w:w="1701" w:type="dxa"/>
            <w:shd w:val="clear" w:color="auto" w:fill="auto"/>
            <w:vAlign w:val="center"/>
          </w:tcPr>
          <w:p w:rsidR="00835958" w:rsidRPr="00192E2E" w:rsidRDefault="00835958" w:rsidP="00835958">
            <w:pPr>
              <w:pStyle w:val="affffc"/>
              <w:jc w:val="center"/>
              <w:rPr>
                <w:sz w:val="22"/>
                <w:szCs w:val="22"/>
              </w:rPr>
            </w:pPr>
            <w:r w:rsidRPr="00192E2E">
              <w:rPr>
                <w:sz w:val="22"/>
                <w:szCs w:val="22"/>
              </w:rPr>
              <w:t>-</w:t>
            </w:r>
          </w:p>
        </w:tc>
        <w:tc>
          <w:tcPr>
            <w:tcW w:w="1417" w:type="dxa"/>
            <w:shd w:val="clear" w:color="auto" w:fill="auto"/>
            <w:vAlign w:val="center"/>
          </w:tcPr>
          <w:p w:rsidR="00835958" w:rsidRPr="00192E2E" w:rsidRDefault="00835958" w:rsidP="00835958">
            <w:pPr>
              <w:pStyle w:val="affffc"/>
              <w:jc w:val="center"/>
              <w:rPr>
                <w:sz w:val="22"/>
                <w:szCs w:val="22"/>
              </w:rPr>
            </w:pPr>
            <w:r w:rsidRPr="00192E2E">
              <w:rPr>
                <w:sz w:val="22"/>
                <w:szCs w:val="22"/>
              </w:rPr>
              <w:t>-</w:t>
            </w:r>
          </w:p>
        </w:tc>
        <w:tc>
          <w:tcPr>
            <w:tcW w:w="1275" w:type="dxa"/>
            <w:shd w:val="clear" w:color="auto" w:fill="auto"/>
            <w:vAlign w:val="center"/>
          </w:tcPr>
          <w:p w:rsidR="00835958" w:rsidRPr="00192E2E" w:rsidRDefault="00835958" w:rsidP="00835958">
            <w:pPr>
              <w:pStyle w:val="affffc"/>
              <w:jc w:val="center"/>
              <w:rPr>
                <w:sz w:val="22"/>
                <w:szCs w:val="22"/>
              </w:rPr>
            </w:pPr>
            <w:r w:rsidRPr="00192E2E">
              <w:rPr>
                <w:sz w:val="22"/>
                <w:szCs w:val="22"/>
              </w:rPr>
              <w:t>-</w:t>
            </w:r>
          </w:p>
        </w:tc>
      </w:tr>
      <w:tr w:rsidR="00835958" w:rsidRPr="00192E2E" w:rsidTr="00835958">
        <w:trPr>
          <w:jc w:val="center"/>
        </w:trPr>
        <w:tc>
          <w:tcPr>
            <w:tcW w:w="3970" w:type="dxa"/>
            <w:shd w:val="clear" w:color="auto" w:fill="auto"/>
          </w:tcPr>
          <w:p w:rsidR="00835958" w:rsidRPr="00192E2E" w:rsidRDefault="00835958" w:rsidP="00835958">
            <w:pPr>
              <w:pStyle w:val="affffc"/>
              <w:jc w:val="center"/>
              <w:rPr>
                <w:sz w:val="22"/>
                <w:szCs w:val="22"/>
              </w:rPr>
            </w:pPr>
            <w:r w:rsidRPr="00192E2E">
              <w:rPr>
                <w:sz w:val="22"/>
                <w:szCs w:val="22"/>
              </w:rPr>
              <w:t>Приобретение наглядных пособий, литературы по лесозащите</w:t>
            </w:r>
          </w:p>
        </w:tc>
        <w:tc>
          <w:tcPr>
            <w:tcW w:w="1276" w:type="dxa"/>
            <w:shd w:val="clear" w:color="auto" w:fill="auto"/>
            <w:vAlign w:val="center"/>
          </w:tcPr>
          <w:p w:rsidR="00835958" w:rsidRPr="00192E2E" w:rsidRDefault="00835958" w:rsidP="00835958">
            <w:pPr>
              <w:pStyle w:val="affffc"/>
              <w:jc w:val="center"/>
              <w:rPr>
                <w:sz w:val="22"/>
                <w:szCs w:val="22"/>
              </w:rPr>
            </w:pPr>
            <w:r w:rsidRPr="00192E2E">
              <w:rPr>
                <w:sz w:val="22"/>
                <w:szCs w:val="22"/>
              </w:rPr>
              <w:t>шт.</w:t>
            </w:r>
          </w:p>
        </w:tc>
        <w:tc>
          <w:tcPr>
            <w:tcW w:w="1701" w:type="dxa"/>
            <w:shd w:val="clear" w:color="auto" w:fill="auto"/>
            <w:vAlign w:val="center"/>
          </w:tcPr>
          <w:p w:rsidR="00835958" w:rsidRPr="00192E2E" w:rsidRDefault="00835958" w:rsidP="00835958">
            <w:pPr>
              <w:pStyle w:val="affffc"/>
              <w:jc w:val="center"/>
              <w:rPr>
                <w:sz w:val="22"/>
                <w:szCs w:val="22"/>
              </w:rPr>
            </w:pPr>
            <w:r w:rsidRPr="00192E2E">
              <w:rPr>
                <w:sz w:val="22"/>
                <w:szCs w:val="22"/>
              </w:rPr>
              <w:t>-</w:t>
            </w:r>
          </w:p>
        </w:tc>
        <w:tc>
          <w:tcPr>
            <w:tcW w:w="1417" w:type="dxa"/>
            <w:shd w:val="clear" w:color="auto" w:fill="auto"/>
            <w:vAlign w:val="center"/>
          </w:tcPr>
          <w:p w:rsidR="00835958" w:rsidRPr="00192E2E" w:rsidRDefault="00835958" w:rsidP="00835958">
            <w:pPr>
              <w:pStyle w:val="affffc"/>
              <w:jc w:val="center"/>
              <w:rPr>
                <w:sz w:val="22"/>
                <w:szCs w:val="22"/>
              </w:rPr>
            </w:pPr>
            <w:r w:rsidRPr="00192E2E">
              <w:rPr>
                <w:sz w:val="22"/>
                <w:szCs w:val="22"/>
              </w:rPr>
              <w:t>-</w:t>
            </w:r>
          </w:p>
        </w:tc>
        <w:tc>
          <w:tcPr>
            <w:tcW w:w="1275" w:type="dxa"/>
            <w:shd w:val="clear" w:color="auto" w:fill="auto"/>
            <w:vAlign w:val="center"/>
          </w:tcPr>
          <w:p w:rsidR="00835958" w:rsidRPr="00192E2E" w:rsidRDefault="00835958" w:rsidP="00835958">
            <w:pPr>
              <w:pStyle w:val="affffc"/>
              <w:jc w:val="center"/>
              <w:rPr>
                <w:sz w:val="22"/>
                <w:szCs w:val="22"/>
              </w:rPr>
            </w:pPr>
            <w:r w:rsidRPr="00192E2E">
              <w:rPr>
                <w:sz w:val="22"/>
                <w:szCs w:val="22"/>
              </w:rPr>
              <w:t>-</w:t>
            </w:r>
          </w:p>
        </w:tc>
      </w:tr>
    </w:tbl>
    <w:p w:rsidR="00CE7AA4" w:rsidRPr="00192E2E" w:rsidRDefault="00CE7AA4" w:rsidP="006E40EF">
      <w:pPr>
        <w:pStyle w:val="-3"/>
        <w:spacing w:before="120"/>
      </w:pPr>
      <w:r w:rsidRPr="00192E2E">
        <w:t>Планирование профилактических и других мероприятий по предупреждению распространения вредных организмов осуществляется по результатам ЛПО.</w:t>
      </w:r>
    </w:p>
    <w:p w:rsidR="00835958" w:rsidRPr="00BF5519" w:rsidRDefault="00835958" w:rsidP="006E40EF">
      <w:pPr>
        <w:pStyle w:val="-3"/>
      </w:pPr>
      <w:r w:rsidRPr="00192E2E">
        <w:t xml:space="preserve">Рубка лесных насаждений, являющихся очагами вредных организмов, планируется в случае развития </w:t>
      </w:r>
      <w:r w:rsidRPr="00BF5519">
        <w:t>активного процесса заражения деревьев от первой до третьей категорий состояния, определенных в соответствии с Правилами санитарной безопасности в лесах.</w:t>
      </w:r>
    </w:p>
    <w:p w:rsidR="00835958" w:rsidRPr="00BF5519" w:rsidRDefault="00835958" w:rsidP="00835958">
      <w:pPr>
        <w:pStyle w:val="-3"/>
      </w:pPr>
      <w:r w:rsidRPr="00BF5519">
        <w:t>Таблица 2.18.2.3. - Параметры мероприятий по ликвидации очагов вредных организмов</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3403"/>
        <w:gridCol w:w="1287"/>
        <w:gridCol w:w="1874"/>
        <w:gridCol w:w="1147"/>
        <w:gridCol w:w="1928"/>
      </w:tblGrid>
      <w:tr w:rsidR="00835958" w:rsidRPr="00BF5519" w:rsidTr="00835958">
        <w:trPr>
          <w:tblHeader/>
          <w:jc w:val="center"/>
        </w:trPr>
        <w:tc>
          <w:tcPr>
            <w:tcW w:w="3403" w:type="dxa"/>
            <w:shd w:val="clear" w:color="auto" w:fill="auto"/>
            <w:vAlign w:val="center"/>
          </w:tcPr>
          <w:p w:rsidR="00835958" w:rsidRPr="00BF5519" w:rsidRDefault="00835958" w:rsidP="00835958">
            <w:pPr>
              <w:pStyle w:val="affffc"/>
              <w:jc w:val="center"/>
              <w:rPr>
                <w:sz w:val="22"/>
                <w:szCs w:val="22"/>
              </w:rPr>
            </w:pPr>
            <w:r w:rsidRPr="00BF5519">
              <w:rPr>
                <w:sz w:val="22"/>
                <w:szCs w:val="22"/>
              </w:rPr>
              <w:t>Наименование мероприятия</w:t>
            </w:r>
          </w:p>
        </w:tc>
        <w:tc>
          <w:tcPr>
            <w:tcW w:w="1287" w:type="dxa"/>
            <w:shd w:val="clear" w:color="auto" w:fill="auto"/>
            <w:vAlign w:val="center"/>
          </w:tcPr>
          <w:p w:rsidR="00835958" w:rsidRPr="00BF5519" w:rsidRDefault="00835958" w:rsidP="00835958">
            <w:pPr>
              <w:pStyle w:val="affffc"/>
              <w:jc w:val="center"/>
              <w:rPr>
                <w:sz w:val="22"/>
                <w:szCs w:val="22"/>
              </w:rPr>
            </w:pPr>
            <w:r w:rsidRPr="00BF5519">
              <w:rPr>
                <w:sz w:val="22"/>
                <w:szCs w:val="22"/>
              </w:rPr>
              <w:t>Единицы измерения</w:t>
            </w:r>
          </w:p>
        </w:tc>
        <w:tc>
          <w:tcPr>
            <w:tcW w:w="1874" w:type="dxa"/>
            <w:shd w:val="clear" w:color="auto" w:fill="auto"/>
            <w:vAlign w:val="center"/>
          </w:tcPr>
          <w:p w:rsidR="00835958" w:rsidRPr="00BF5519" w:rsidRDefault="00835958" w:rsidP="00835958">
            <w:pPr>
              <w:pStyle w:val="affffc"/>
              <w:jc w:val="center"/>
              <w:rPr>
                <w:sz w:val="22"/>
                <w:szCs w:val="22"/>
              </w:rPr>
            </w:pPr>
            <w:r w:rsidRPr="00BF5519">
              <w:rPr>
                <w:sz w:val="22"/>
                <w:szCs w:val="22"/>
              </w:rPr>
              <w:t>Объем мероприятия</w:t>
            </w:r>
          </w:p>
        </w:tc>
        <w:tc>
          <w:tcPr>
            <w:tcW w:w="1147" w:type="dxa"/>
            <w:shd w:val="clear" w:color="auto" w:fill="auto"/>
            <w:vAlign w:val="center"/>
          </w:tcPr>
          <w:p w:rsidR="00835958" w:rsidRPr="00BF5519" w:rsidRDefault="00835958" w:rsidP="00835958">
            <w:pPr>
              <w:pStyle w:val="affffc"/>
              <w:jc w:val="center"/>
              <w:rPr>
                <w:sz w:val="22"/>
                <w:szCs w:val="22"/>
              </w:rPr>
            </w:pPr>
            <w:r w:rsidRPr="00BF5519">
              <w:rPr>
                <w:sz w:val="22"/>
                <w:szCs w:val="22"/>
              </w:rPr>
              <w:t>Срок проведения</w:t>
            </w:r>
          </w:p>
        </w:tc>
        <w:tc>
          <w:tcPr>
            <w:tcW w:w="1928" w:type="dxa"/>
            <w:shd w:val="clear" w:color="auto" w:fill="auto"/>
            <w:vAlign w:val="center"/>
          </w:tcPr>
          <w:p w:rsidR="00835958" w:rsidRPr="00BF5519" w:rsidRDefault="00835958" w:rsidP="00835958">
            <w:pPr>
              <w:pStyle w:val="affffc"/>
              <w:jc w:val="center"/>
              <w:rPr>
                <w:sz w:val="22"/>
                <w:szCs w:val="22"/>
              </w:rPr>
            </w:pPr>
            <w:r w:rsidRPr="00BF5519">
              <w:rPr>
                <w:sz w:val="22"/>
                <w:szCs w:val="22"/>
              </w:rPr>
              <w:t>Ежегодный объем мероприятия</w:t>
            </w:r>
          </w:p>
        </w:tc>
      </w:tr>
      <w:tr w:rsidR="00835958" w:rsidRPr="00BF5519" w:rsidTr="00835958">
        <w:trPr>
          <w:tblHeader/>
          <w:jc w:val="center"/>
        </w:trPr>
        <w:tc>
          <w:tcPr>
            <w:tcW w:w="3403" w:type="dxa"/>
            <w:shd w:val="clear" w:color="auto" w:fill="auto"/>
            <w:vAlign w:val="center"/>
          </w:tcPr>
          <w:p w:rsidR="00835958" w:rsidRPr="00BF5519" w:rsidRDefault="00835958" w:rsidP="00835958">
            <w:pPr>
              <w:pStyle w:val="affffc"/>
              <w:jc w:val="center"/>
              <w:rPr>
                <w:sz w:val="22"/>
                <w:szCs w:val="22"/>
              </w:rPr>
            </w:pPr>
            <w:r w:rsidRPr="00BF5519">
              <w:rPr>
                <w:sz w:val="22"/>
                <w:szCs w:val="22"/>
              </w:rPr>
              <w:t>1</w:t>
            </w:r>
          </w:p>
        </w:tc>
        <w:tc>
          <w:tcPr>
            <w:tcW w:w="1287" w:type="dxa"/>
            <w:shd w:val="clear" w:color="auto" w:fill="auto"/>
            <w:vAlign w:val="center"/>
          </w:tcPr>
          <w:p w:rsidR="00835958" w:rsidRPr="00BF5519" w:rsidRDefault="00835958" w:rsidP="00835958">
            <w:pPr>
              <w:pStyle w:val="affffc"/>
              <w:jc w:val="center"/>
              <w:rPr>
                <w:sz w:val="22"/>
                <w:szCs w:val="22"/>
              </w:rPr>
            </w:pPr>
            <w:r w:rsidRPr="00BF5519">
              <w:rPr>
                <w:sz w:val="22"/>
                <w:szCs w:val="22"/>
              </w:rPr>
              <w:t>2</w:t>
            </w:r>
          </w:p>
        </w:tc>
        <w:tc>
          <w:tcPr>
            <w:tcW w:w="1874" w:type="dxa"/>
            <w:shd w:val="clear" w:color="auto" w:fill="auto"/>
            <w:vAlign w:val="center"/>
          </w:tcPr>
          <w:p w:rsidR="00835958" w:rsidRPr="00BF5519" w:rsidRDefault="00835958" w:rsidP="00835958">
            <w:pPr>
              <w:pStyle w:val="affffc"/>
              <w:jc w:val="center"/>
              <w:rPr>
                <w:sz w:val="22"/>
                <w:szCs w:val="22"/>
              </w:rPr>
            </w:pPr>
            <w:r w:rsidRPr="00BF5519">
              <w:rPr>
                <w:sz w:val="22"/>
                <w:szCs w:val="22"/>
              </w:rPr>
              <w:t>3</w:t>
            </w:r>
          </w:p>
        </w:tc>
        <w:tc>
          <w:tcPr>
            <w:tcW w:w="1147" w:type="dxa"/>
            <w:shd w:val="clear" w:color="auto" w:fill="auto"/>
            <w:vAlign w:val="center"/>
          </w:tcPr>
          <w:p w:rsidR="00835958" w:rsidRPr="00BF5519" w:rsidRDefault="00835958" w:rsidP="00835958">
            <w:pPr>
              <w:pStyle w:val="affffc"/>
              <w:jc w:val="center"/>
              <w:rPr>
                <w:sz w:val="22"/>
                <w:szCs w:val="22"/>
              </w:rPr>
            </w:pPr>
            <w:r w:rsidRPr="00BF5519">
              <w:rPr>
                <w:sz w:val="22"/>
                <w:szCs w:val="22"/>
              </w:rPr>
              <w:t>4</w:t>
            </w:r>
          </w:p>
        </w:tc>
        <w:tc>
          <w:tcPr>
            <w:tcW w:w="1928" w:type="dxa"/>
            <w:shd w:val="clear" w:color="auto" w:fill="auto"/>
            <w:vAlign w:val="center"/>
          </w:tcPr>
          <w:p w:rsidR="00835958" w:rsidRPr="00BF5519" w:rsidRDefault="00835958" w:rsidP="00835958">
            <w:pPr>
              <w:pStyle w:val="affffc"/>
              <w:jc w:val="center"/>
              <w:rPr>
                <w:sz w:val="22"/>
                <w:szCs w:val="22"/>
              </w:rPr>
            </w:pPr>
            <w:r w:rsidRPr="00BF5519">
              <w:rPr>
                <w:sz w:val="22"/>
                <w:szCs w:val="22"/>
              </w:rPr>
              <w:t>5</w:t>
            </w:r>
          </w:p>
        </w:tc>
      </w:tr>
      <w:tr w:rsidR="00835958" w:rsidRPr="00BF5519" w:rsidTr="00835958">
        <w:trPr>
          <w:jc w:val="center"/>
        </w:trPr>
        <w:tc>
          <w:tcPr>
            <w:tcW w:w="3403" w:type="dxa"/>
            <w:shd w:val="clear" w:color="auto" w:fill="auto"/>
          </w:tcPr>
          <w:p w:rsidR="00835958" w:rsidRPr="00BF5519" w:rsidRDefault="00F21DEB" w:rsidP="00835958">
            <w:pPr>
              <w:pStyle w:val="affffc"/>
              <w:rPr>
                <w:sz w:val="22"/>
                <w:szCs w:val="22"/>
              </w:rPr>
            </w:pPr>
            <w:r w:rsidRPr="00BF5519">
              <w:rPr>
                <w:sz w:val="22"/>
                <w:szCs w:val="22"/>
              </w:rPr>
              <w:t>Лесопатологические обследования</w:t>
            </w:r>
          </w:p>
        </w:tc>
        <w:tc>
          <w:tcPr>
            <w:tcW w:w="1287" w:type="dxa"/>
            <w:shd w:val="clear" w:color="auto" w:fill="auto"/>
            <w:vAlign w:val="center"/>
          </w:tcPr>
          <w:p w:rsidR="00835958" w:rsidRPr="00BF5519" w:rsidRDefault="00835958" w:rsidP="00835958">
            <w:pPr>
              <w:pStyle w:val="affffc"/>
              <w:jc w:val="center"/>
              <w:rPr>
                <w:sz w:val="22"/>
                <w:szCs w:val="22"/>
              </w:rPr>
            </w:pPr>
            <w:r w:rsidRPr="00BF5519">
              <w:rPr>
                <w:sz w:val="22"/>
                <w:szCs w:val="22"/>
              </w:rPr>
              <w:t>га</w:t>
            </w:r>
          </w:p>
        </w:tc>
        <w:tc>
          <w:tcPr>
            <w:tcW w:w="1874" w:type="dxa"/>
            <w:shd w:val="clear" w:color="auto" w:fill="auto"/>
            <w:vAlign w:val="center"/>
          </w:tcPr>
          <w:p w:rsidR="00835958" w:rsidRPr="00BF5519" w:rsidRDefault="00835958" w:rsidP="00835958">
            <w:pPr>
              <w:pStyle w:val="affffc"/>
              <w:jc w:val="center"/>
              <w:rPr>
                <w:sz w:val="22"/>
                <w:szCs w:val="22"/>
              </w:rPr>
            </w:pPr>
            <w:r w:rsidRPr="00BF5519">
              <w:rPr>
                <w:sz w:val="22"/>
                <w:szCs w:val="22"/>
              </w:rPr>
              <w:t>0</w:t>
            </w:r>
          </w:p>
        </w:tc>
        <w:tc>
          <w:tcPr>
            <w:tcW w:w="1147" w:type="dxa"/>
            <w:shd w:val="clear" w:color="auto" w:fill="auto"/>
            <w:vAlign w:val="center"/>
          </w:tcPr>
          <w:p w:rsidR="00835958" w:rsidRPr="00BF5519" w:rsidRDefault="00835958" w:rsidP="00835958">
            <w:pPr>
              <w:pStyle w:val="affffc"/>
              <w:jc w:val="center"/>
              <w:rPr>
                <w:sz w:val="22"/>
                <w:szCs w:val="22"/>
              </w:rPr>
            </w:pPr>
            <w:r w:rsidRPr="00BF5519">
              <w:rPr>
                <w:sz w:val="22"/>
                <w:szCs w:val="22"/>
              </w:rPr>
              <w:t>Ежегодно</w:t>
            </w:r>
          </w:p>
        </w:tc>
        <w:tc>
          <w:tcPr>
            <w:tcW w:w="1928" w:type="dxa"/>
            <w:shd w:val="clear" w:color="auto" w:fill="auto"/>
            <w:vAlign w:val="center"/>
          </w:tcPr>
          <w:p w:rsidR="00835958" w:rsidRPr="00BF5519" w:rsidRDefault="00835958" w:rsidP="00835958">
            <w:pPr>
              <w:pStyle w:val="affffc"/>
              <w:jc w:val="center"/>
              <w:rPr>
                <w:sz w:val="22"/>
                <w:szCs w:val="22"/>
              </w:rPr>
            </w:pPr>
            <w:r w:rsidRPr="00BF5519">
              <w:rPr>
                <w:sz w:val="22"/>
                <w:szCs w:val="22"/>
              </w:rPr>
              <w:t>0</w:t>
            </w:r>
          </w:p>
        </w:tc>
      </w:tr>
      <w:tr w:rsidR="00835958" w:rsidRPr="00BF5519" w:rsidTr="00835958">
        <w:trPr>
          <w:jc w:val="center"/>
        </w:trPr>
        <w:tc>
          <w:tcPr>
            <w:tcW w:w="3403" w:type="dxa"/>
            <w:shd w:val="clear" w:color="auto" w:fill="auto"/>
          </w:tcPr>
          <w:p w:rsidR="00835958" w:rsidRPr="00BF5519" w:rsidRDefault="00835958" w:rsidP="00835958">
            <w:pPr>
              <w:pStyle w:val="affffc"/>
              <w:rPr>
                <w:sz w:val="22"/>
                <w:szCs w:val="22"/>
              </w:rPr>
            </w:pPr>
            <w:r w:rsidRPr="00BF5519">
              <w:rPr>
                <w:sz w:val="22"/>
                <w:szCs w:val="22"/>
              </w:rPr>
              <w:t>Выборочные санитарные рубки:</w:t>
            </w:r>
          </w:p>
        </w:tc>
        <w:tc>
          <w:tcPr>
            <w:tcW w:w="1287" w:type="dxa"/>
            <w:shd w:val="clear" w:color="auto" w:fill="auto"/>
            <w:vAlign w:val="center"/>
          </w:tcPr>
          <w:p w:rsidR="00835958" w:rsidRPr="00BF5519" w:rsidRDefault="00835958" w:rsidP="00835958">
            <w:pPr>
              <w:pStyle w:val="affffc"/>
              <w:jc w:val="center"/>
              <w:rPr>
                <w:sz w:val="22"/>
                <w:szCs w:val="22"/>
              </w:rPr>
            </w:pPr>
            <w:r w:rsidRPr="00BF5519">
              <w:rPr>
                <w:sz w:val="22"/>
                <w:szCs w:val="22"/>
              </w:rPr>
              <w:t>га/тыс</w:t>
            </w:r>
            <w:proofErr w:type="gramStart"/>
            <w:r w:rsidRPr="00BF5519">
              <w:rPr>
                <w:sz w:val="22"/>
                <w:szCs w:val="22"/>
              </w:rPr>
              <w:t>.м</w:t>
            </w:r>
            <w:proofErr w:type="gramEnd"/>
            <w:r w:rsidRPr="00BF5519">
              <w:rPr>
                <w:sz w:val="22"/>
                <w:szCs w:val="22"/>
                <w:vertAlign w:val="superscript"/>
              </w:rPr>
              <w:t>3</w:t>
            </w:r>
          </w:p>
        </w:tc>
        <w:tc>
          <w:tcPr>
            <w:tcW w:w="1874" w:type="dxa"/>
            <w:shd w:val="clear" w:color="auto" w:fill="auto"/>
            <w:vAlign w:val="center"/>
          </w:tcPr>
          <w:p w:rsidR="00835958" w:rsidRPr="00BF5519" w:rsidRDefault="00835958" w:rsidP="00835958">
            <w:pPr>
              <w:pStyle w:val="affffc"/>
              <w:jc w:val="center"/>
              <w:rPr>
                <w:sz w:val="22"/>
                <w:szCs w:val="22"/>
              </w:rPr>
            </w:pPr>
            <w:r w:rsidRPr="00BF5519">
              <w:rPr>
                <w:sz w:val="22"/>
                <w:szCs w:val="22"/>
              </w:rPr>
              <w:t>0</w:t>
            </w:r>
          </w:p>
        </w:tc>
        <w:tc>
          <w:tcPr>
            <w:tcW w:w="1147" w:type="dxa"/>
            <w:shd w:val="clear" w:color="auto" w:fill="auto"/>
            <w:vAlign w:val="center"/>
          </w:tcPr>
          <w:p w:rsidR="00835958" w:rsidRPr="00BF5519" w:rsidRDefault="00835958" w:rsidP="00835958">
            <w:pPr>
              <w:pStyle w:val="affffc"/>
              <w:jc w:val="center"/>
              <w:rPr>
                <w:sz w:val="22"/>
                <w:szCs w:val="22"/>
              </w:rPr>
            </w:pPr>
            <w:r w:rsidRPr="00BF5519">
              <w:rPr>
                <w:sz w:val="22"/>
                <w:szCs w:val="22"/>
              </w:rPr>
              <w:t>3 года</w:t>
            </w:r>
          </w:p>
        </w:tc>
        <w:tc>
          <w:tcPr>
            <w:tcW w:w="1928" w:type="dxa"/>
            <w:shd w:val="clear" w:color="auto" w:fill="auto"/>
            <w:vAlign w:val="center"/>
          </w:tcPr>
          <w:p w:rsidR="00835958" w:rsidRPr="00BF5519" w:rsidRDefault="00835958" w:rsidP="00835958">
            <w:pPr>
              <w:pStyle w:val="affffc"/>
              <w:jc w:val="center"/>
              <w:rPr>
                <w:sz w:val="22"/>
                <w:szCs w:val="22"/>
              </w:rPr>
            </w:pPr>
            <w:r w:rsidRPr="00BF5519">
              <w:rPr>
                <w:sz w:val="22"/>
                <w:szCs w:val="22"/>
              </w:rPr>
              <w:t>0</w:t>
            </w:r>
          </w:p>
        </w:tc>
      </w:tr>
      <w:tr w:rsidR="00835958" w:rsidRPr="00BF5519" w:rsidTr="00835958">
        <w:trPr>
          <w:jc w:val="center"/>
        </w:trPr>
        <w:tc>
          <w:tcPr>
            <w:tcW w:w="3403" w:type="dxa"/>
            <w:shd w:val="clear" w:color="auto" w:fill="auto"/>
          </w:tcPr>
          <w:p w:rsidR="00835958" w:rsidRPr="00BF5519" w:rsidRDefault="00835958" w:rsidP="00835958">
            <w:pPr>
              <w:pStyle w:val="affffc"/>
              <w:rPr>
                <w:sz w:val="22"/>
                <w:szCs w:val="22"/>
              </w:rPr>
            </w:pPr>
            <w:r w:rsidRPr="00BF5519">
              <w:rPr>
                <w:sz w:val="22"/>
                <w:szCs w:val="22"/>
              </w:rPr>
              <w:t>Сплошные санитарные рубки</w:t>
            </w:r>
          </w:p>
        </w:tc>
        <w:tc>
          <w:tcPr>
            <w:tcW w:w="1287" w:type="dxa"/>
            <w:shd w:val="clear" w:color="auto" w:fill="auto"/>
            <w:vAlign w:val="center"/>
          </w:tcPr>
          <w:p w:rsidR="00835958" w:rsidRPr="00BF5519" w:rsidRDefault="00835958" w:rsidP="00835958">
            <w:pPr>
              <w:pStyle w:val="affffc"/>
              <w:jc w:val="center"/>
              <w:rPr>
                <w:sz w:val="22"/>
                <w:szCs w:val="22"/>
              </w:rPr>
            </w:pPr>
            <w:r w:rsidRPr="00BF5519">
              <w:rPr>
                <w:sz w:val="22"/>
                <w:szCs w:val="22"/>
              </w:rPr>
              <w:t>га/тыс</w:t>
            </w:r>
            <w:proofErr w:type="gramStart"/>
            <w:r w:rsidRPr="00BF5519">
              <w:rPr>
                <w:sz w:val="22"/>
                <w:szCs w:val="22"/>
              </w:rPr>
              <w:t>.м</w:t>
            </w:r>
            <w:proofErr w:type="gramEnd"/>
            <w:r w:rsidRPr="00BF5519">
              <w:rPr>
                <w:sz w:val="22"/>
                <w:szCs w:val="22"/>
                <w:vertAlign w:val="superscript"/>
              </w:rPr>
              <w:t>3</w:t>
            </w:r>
          </w:p>
        </w:tc>
        <w:tc>
          <w:tcPr>
            <w:tcW w:w="1874" w:type="dxa"/>
            <w:shd w:val="clear" w:color="auto" w:fill="auto"/>
            <w:vAlign w:val="center"/>
          </w:tcPr>
          <w:p w:rsidR="00835958" w:rsidRPr="00BF5519" w:rsidRDefault="00835958" w:rsidP="00835958">
            <w:pPr>
              <w:pStyle w:val="affffc"/>
              <w:jc w:val="center"/>
              <w:rPr>
                <w:sz w:val="22"/>
                <w:szCs w:val="22"/>
              </w:rPr>
            </w:pPr>
            <w:r w:rsidRPr="00BF5519">
              <w:rPr>
                <w:sz w:val="22"/>
                <w:szCs w:val="22"/>
              </w:rPr>
              <w:t>0</w:t>
            </w:r>
          </w:p>
        </w:tc>
        <w:tc>
          <w:tcPr>
            <w:tcW w:w="1147" w:type="dxa"/>
            <w:shd w:val="clear" w:color="auto" w:fill="auto"/>
            <w:vAlign w:val="center"/>
          </w:tcPr>
          <w:p w:rsidR="00835958" w:rsidRPr="00BF5519" w:rsidRDefault="00835958" w:rsidP="00835958">
            <w:pPr>
              <w:pStyle w:val="affffc"/>
              <w:jc w:val="center"/>
              <w:rPr>
                <w:sz w:val="22"/>
                <w:szCs w:val="22"/>
              </w:rPr>
            </w:pPr>
            <w:r w:rsidRPr="00BF5519">
              <w:rPr>
                <w:sz w:val="22"/>
                <w:szCs w:val="22"/>
              </w:rPr>
              <w:t>2 года</w:t>
            </w:r>
          </w:p>
        </w:tc>
        <w:tc>
          <w:tcPr>
            <w:tcW w:w="1928" w:type="dxa"/>
            <w:shd w:val="clear" w:color="auto" w:fill="auto"/>
            <w:vAlign w:val="center"/>
          </w:tcPr>
          <w:p w:rsidR="00835958" w:rsidRPr="00BF5519" w:rsidRDefault="00835958" w:rsidP="00835958">
            <w:pPr>
              <w:pStyle w:val="affffc"/>
              <w:jc w:val="center"/>
              <w:rPr>
                <w:sz w:val="22"/>
                <w:szCs w:val="22"/>
              </w:rPr>
            </w:pPr>
            <w:r w:rsidRPr="00BF5519">
              <w:rPr>
                <w:sz w:val="22"/>
                <w:szCs w:val="22"/>
              </w:rPr>
              <w:t>0</w:t>
            </w:r>
          </w:p>
        </w:tc>
      </w:tr>
      <w:tr w:rsidR="00835958" w:rsidRPr="00BF5519" w:rsidTr="00835958">
        <w:trPr>
          <w:jc w:val="center"/>
        </w:trPr>
        <w:tc>
          <w:tcPr>
            <w:tcW w:w="3403" w:type="dxa"/>
            <w:shd w:val="clear" w:color="auto" w:fill="auto"/>
          </w:tcPr>
          <w:p w:rsidR="00835958" w:rsidRPr="00BF5519" w:rsidRDefault="00835958" w:rsidP="00835958">
            <w:pPr>
              <w:pStyle w:val="affffc"/>
              <w:rPr>
                <w:sz w:val="22"/>
                <w:szCs w:val="22"/>
              </w:rPr>
            </w:pPr>
            <w:r w:rsidRPr="00BF5519">
              <w:rPr>
                <w:sz w:val="22"/>
                <w:szCs w:val="22"/>
              </w:rPr>
              <w:t>Уборка неликвидной древесины</w:t>
            </w:r>
          </w:p>
        </w:tc>
        <w:tc>
          <w:tcPr>
            <w:tcW w:w="1287" w:type="dxa"/>
            <w:shd w:val="clear" w:color="auto" w:fill="auto"/>
            <w:vAlign w:val="center"/>
          </w:tcPr>
          <w:p w:rsidR="00835958" w:rsidRPr="00BF5519" w:rsidRDefault="00835958" w:rsidP="00835958">
            <w:pPr>
              <w:pStyle w:val="affffc"/>
              <w:jc w:val="center"/>
              <w:rPr>
                <w:sz w:val="22"/>
                <w:szCs w:val="22"/>
              </w:rPr>
            </w:pPr>
            <w:r w:rsidRPr="00BF5519">
              <w:rPr>
                <w:sz w:val="22"/>
                <w:szCs w:val="22"/>
              </w:rPr>
              <w:t>га/тыс</w:t>
            </w:r>
            <w:proofErr w:type="gramStart"/>
            <w:r w:rsidRPr="00BF5519">
              <w:rPr>
                <w:sz w:val="22"/>
                <w:szCs w:val="22"/>
              </w:rPr>
              <w:t>.м</w:t>
            </w:r>
            <w:proofErr w:type="gramEnd"/>
            <w:r w:rsidRPr="00BF5519">
              <w:rPr>
                <w:sz w:val="22"/>
                <w:szCs w:val="22"/>
                <w:vertAlign w:val="superscript"/>
              </w:rPr>
              <w:t>3</w:t>
            </w:r>
          </w:p>
        </w:tc>
        <w:tc>
          <w:tcPr>
            <w:tcW w:w="1874" w:type="dxa"/>
            <w:shd w:val="clear" w:color="auto" w:fill="auto"/>
            <w:vAlign w:val="center"/>
          </w:tcPr>
          <w:p w:rsidR="00835958" w:rsidRPr="00BF5519" w:rsidRDefault="00835958" w:rsidP="00835958">
            <w:pPr>
              <w:pStyle w:val="affffc"/>
              <w:jc w:val="center"/>
              <w:rPr>
                <w:sz w:val="22"/>
                <w:szCs w:val="22"/>
              </w:rPr>
            </w:pPr>
            <w:r w:rsidRPr="00BF5519">
              <w:rPr>
                <w:sz w:val="22"/>
                <w:szCs w:val="22"/>
              </w:rPr>
              <w:t>0</w:t>
            </w:r>
          </w:p>
        </w:tc>
        <w:tc>
          <w:tcPr>
            <w:tcW w:w="1147" w:type="dxa"/>
            <w:shd w:val="clear" w:color="auto" w:fill="auto"/>
            <w:vAlign w:val="center"/>
          </w:tcPr>
          <w:p w:rsidR="00835958" w:rsidRPr="00BF5519" w:rsidRDefault="00835958" w:rsidP="00835958">
            <w:pPr>
              <w:pStyle w:val="affffc"/>
              <w:jc w:val="center"/>
              <w:rPr>
                <w:sz w:val="22"/>
                <w:szCs w:val="22"/>
              </w:rPr>
            </w:pPr>
            <w:r w:rsidRPr="00BF5519">
              <w:rPr>
                <w:sz w:val="22"/>
                <w:szCs w:val="22"/>
              </w:rPr>
              <w:t>10 лет</w:t>
            </w:r>
          </w:p>
        </w:tc>
        <w:tc>
          <w:tcPr>
            <w:tcW w:w="1928" w:type="dxa"/>
            <w:shd w:val="clear" w:color="auto" w:fill="auto"/>
            <w:vAlign w:val="center"/>
          </w:tcPr>
          <w:p w:rsidR="00835958" w:rsidRPr="00BF5519" w:rsidRDefault="00711AD2" w:rsidP="00835958">
            <w:pPr>
              <w:pStyle w:val="affffc"/>
              <w:jc w:val="center"/>
              <w:rPr>
                <w:sz w:val="22"/>
                <w:szCs w:val="22"/>
              </w:rPr>
            </w:pPr>
            <w:r w:rsidRPr="00BF5519">
              <w:rPr>
                <w:sz w:val="22"/>
                <w:szCs w:val="22"/>
              </w:rPr>
              <w:t>0</w:t>
            </w:r>
          </w:p>
        </w:tc>
      </w:tr>
      <w:tr w:rsidR="00835958" w:rsidRPr="00BF5519" w:rsidTr="00835958">
        <w:trPr>
          <w:jc w:val="center"/>
        </w:trPr>
        <w:tc>
          <w:tcPr>
            <w:tcW w:w="3403" w:type="dxa"/>
            <w:shd w:val="clear" w:color="auto" w:fill="auto"/>
            <w:vAlign w:val="center"/>
          </w:tcPr>
          <w:p w:rsidR="00835958" w:rsidRPr="00BF5519" w:rsidRDefault="00835958" w:rsidP="00835958">
            <w:pPr>
              <w:pStyle w:val="affffc"/>
              <w:rPr>
                <w:sz w:val="22"/>
                <w:szCs w:val="22"/>
              </w:rPr>
            </w:pPr>
            <w:r w:rsidRPr="00BF5519">
              <w:rPr>
                <w:sz w:val="22"/>
                <w:szCs w:val="22"/>
              </w:rPr>
              <w:t>Рубка аварийных деревьев</w:t>
            </w:r>
          </w:p>
        </w:tc>
        <w:tc>
          <w:tcPr>
            <w:tcW w:w="6236" w:type="dxa"/>
            <w:gridSpan w:val="4"/>
            <w:shd w:val="clear" w:color="auto" w:fill="auto"/>
            <w:vAlign w:val="center"/>
          </w:tcPr>
          <w:p w:rsidR="00835958" w:rsidRPr="00BF5519" w:rsidRDefault="00835958" w:rsidP="00835958">
            <w:pPr>
              <w:pStyle w:val="affffc"/>
              <w:jc w:val="center"/>
              <w:rPr>
                <w:sz w:val="22"/>
                <w:szCs w:val="22"/>
              </w:rPr>
            </w:pPr>
            <w:r w:rsidRPr="00BF5519">
              <w:rPr>
                <w:sz w:val="22"/>
                <w:szCs w:val="22"/>
              </w:rPr>
              <w:t>В соответствии с приказом Министерства природных ресурсов и экологии №912 от 09 сентября 2020 года п.62 в целях недопущения вреда или ущерба</w:t>
            </w:r>
          </w:p>
        </w:tc>
      </w:tr>
    </w:tbl>
    <w:p w:rsidR="00711AD2" w:rsidRPr="00192E2E" w:rsidRDefault="00F21DEB" w:rsidP="009E2B09">
      <w:pPr>
        <w:pStyle w:val="afffe"/>
        <w:spacing w:before="120"/>
      </w:pPr>
      <w:bookmarkStart w:id="263" w:name="_Toc318879682"/>
      <w:r w:rsidRPr="00BF5519">
        <w:t xml:space="preserve">Объемы ЛПО определяются исходя из информации полученной в </w:t>
      </w:r>
      <w:proofErr w:type="gramStart"/>
      <w:r w:rsidRPr="00BF5519">
        <w:t>соответствии</w:t>
      </w:r>
      <w:proofErr w:type="gramEnd"/>
      <w:r w:rsidRPr="00BF5519">
        <w:t xml:space="preserve"> с п. 13 Правила санитарной безопасности в лесах, утвержденных постановлением Правительства Российской Федерации от 9 декабря 2020 года № 2047.</w:t>
      </w:r>
    </w:p>
    <w:p w:rsidR="00921DDE" w:rsidRPr="00192E2E" w:rsidRDefault="00360004" w:rsidP="009541B8">
      <w:pPr>
        <w:pStyle w:val="affff0"/>
      </w:pPr>
      <w:bookmarkStart w:id="264" w:name="_Toc121839594"/>
      <w:r w:rsidRPr="00192E2E">
        <w:t>2.18</w:t>
      </w:r>
      <w:r w:rsidR="00921DDE" w:rsidRPr="00192E2E">
        <w:t>.3. Требования к воспроизводству лесов (нормативы, параметры и сроки проведения мероприятий по лесовосстановлению, лесоразведению, уходу за лесами)</w:t>
      </w:r>
      <w:bookmarkEnd w:id="264"/>
    </w:p>
    <w:p w:rsidR="00921DDE" w:rsidRPr="00192E2E" w:rsidRDefault="00921DDE" w:rsidP="009541B8">
      <w:pPr>
        <w:pStyle w:val="afffe"/>
      </w:pPr>
      <w:r w:rsidRPr="00192E2E">
        <w:t xml:space="preserve">Согласно статье 61 Лесного кодекса </w:t>
      </w:r>
      <w:r w:rsidR="009541B8" w:rsidRPr="00192E2E">
        <w:t>Российской Федерации</w:t>
      </w:r>
      <w:r w:rsidRPr="00192E2E">
        <w:t xml:space="preserve"> вырубленные, погибшие, поврежденные леса подлежат воспроизводству.</w:t>
      </w:r>
    </w:p>
    <w:p w:rsidR="00921DDE" w:rsidRPr="00192E2E" w:rsidRDefault="00921DDE" w:rsidP="009541B8">
      <w:pPr>
        <w:pStyle w:val="afffe"/>
      </w:pPr>
      <w:r w:rsidRPr="00192E2E">
        <w:t>Воспроизводство лесов включает в себя:</w:t>
      </w:r>
    </w:p>
    <w:p w:rsidR="00921DDE" w:rsidRPr="00192E2E" w:rsidRDefault="00921DDE" w:rsidP="000E5C0A">
      <w:pPr>
        <w:pStyle w:val="-"/>
      </w:pPr>
      <w:r w:rsidRPr="00192E2E">
        <w:t>лесное семеноводство;</w:t>
      </w:r>
    </w:p>
    <w:p w:rsidR="00921DDE" w:rsidRPr="00192E2E" w:rsidRDefault="00921DDE" w:rsidP="000E5C0A">
      <w:pPr>
        <w:pStyle w:val="-"/>
      </w:pPr>
      <w:r w:rsidRPr="00192E2E">
        <w:t>лесовосстановление;</w:t>
      </w:r>
    </w:p>
    <w:p w:rsidR="00921DDE" w:rsidRPr="00192E2E" w:rsidRDefault="00921DDE" w:rsidP="000E5C0A">
      <w:pPr>
        <w:pStyle w:val="-"/>
      </w:pPr>
      <w:r w:rsidRPr="00192E2E">
        <w:t>уход за лесами;</w:t>
      </w:r>
    </w:p>
    <w:p w:rsidR="00921DDE" w:rsidRPr="00192E2E" w:rsidRDefault="00921DDE" w:rsidP="000E5C0A">
      <w:pPr>
        <w:pStyle w:val="-"/>
      </w:pPr>
      <w:r w:rsidRPr="00192E2E">
        <w:t xml:space="preserve">осуществление отнесения земель, предназначенных для лесовосстановления, к землям, </w:t>
      </w:r>
      <w:r w:rsidR="00964CE5" w:rsidRPr="00192E2E">
        <w:t>на которых расположены леса</w:t>
      </w:r>
      <w:r w:rsidRPr="00192E2E">
        <w:t>.</w:t>
      </w:r>
    </w:p>
    <w:p w:rsidR="00921DDE" w:rsidRPr="00192E2E" w:rsidRDefault="00921DDE" w:rsidP="009541B8">
      <w:pPr>
        <w:pStyle w:val="afffe"/>
      </w:pPr>
      <w:r w:rsidRPr="00192E2E">
        <w:t xml:space="preserve">Воспроизводство лесов осуществляется органами государственной власти, органами местного самоуправления в пределах их полномочий, определенных в соответствии со статьями 81 – 84 Лесного кодекса </w:t>
      </w:r>
      <w:r w:rsidR="009541B8" w:rsidRPr="00192E2E">
        <w:t>Российской Федерации</w:t>
      </w:r>
      <w:r w:rsidRPr="00192E2E">
        <w:t xml:space="preserve">, если иное не предусмотрено Лесным кодексом </w:t>
      </w:r>
      <w:r w:rsidR="009541B8" w:rsidRPr="00192E2E">
        <w:t>Российской Федерации</w:t>
      </w:r>
      <w:r w:rsidRPr="00192E2E">
        <w:t>, другими федеральными законами.</w:t>
      </w:r>
    </w:p>
    <w:p w:rsidR="00921DDE" w:rsidRPr="00192E2E" w:rsidRDefault="00921DDE" w:rsidP="00360004">
      <w:pPr>
        <w:pStyle w:val="afffe"/>
        <w:spacing w:before="120" w:after="120"/>
        <w:jc w:val="center"/>
        <w:rPr>
          <w:i/>
        </w:rPr>
      </w:pPr>
      <w:r w:rsidRPr="00192E2E">
        <w:rPr>
          <w:i/>
        </w:rPr>
        <w:t>Государственный мониторинг воспроизводства лесов</w:t>
      </w:r>
    </w:p>
    <w:p w:rsidR="00921DDE" w:rsidRPr="00192E2E" w:rsidRDefault="00921DDE" w:rsidP="009541B8">
      <w:pPr>
        <w:pStyle w:val="afffe"/>
      </w:pPr>
      <w:r w:rsidRPr="00192E2E">
        <w:t>Государственный мониторинг воспроизводства лесов включает в себя:</w:t>
      </w:r>
    </w:p>
    <w:p w:rsidR="00360004" w:rsidRPr="00192E2E" w:rsidRDefault="00360004" w:rsidP="00B5668D">
      <w:pPr>
        <w:pStyle w:val="-"/>
      </w:pPr>
      <w:r w:rsidRPr="00192E2E">
        <w:t>оценку изменения площади земель, на которых расположены леса;</w:t>
      </w:r>
    </w:p>
    <w:p w:rsidR="00360004" w:rsidRPr="00192E2E" w:rsidRDefault="00360004" w:rsidP="00B5668D">
      <w:pPr>
        <w:pStyle w:val="-"/>
      </w:pPr>
      <w:r w:rsidRPr="00192E2E">
        <w:t>выявление лесов, требующих воспроизводства;</w:t>
      </w:r>
    </w:p>
    <w:p w:rsidR="00360004" w:rsidRPr="00192E2E" w:rsidRDefault="00360004" w:rsidP="00B5668D">
      <w:pPr>
        <w:pStyle w:val="-"/>
      </w:pPr>
      <w:r w:rsidRPr="00192E2E">
        <w:t>оценку качественных и количественных характеристик лесных насаждений при воспроизводстве лесов;</w:t>
      </w:r>
    </w:p>
    <w:p w:rsidR="00360004" w:rsidRPr="00192E2E" w:rsidRDefault="00360004" w:rsidP="00B5668D">
      <w:pPr>
        <w:pStyle w:val="-"/>
      </w:pPr>
      <w:r w:rsidRPr="00192E2E">
        <w:t>оценку установленных требований к выращиванию саженцев, сеянцев основных лесных древесных пород в лесных питомниках;</w:t>
      </w:r>
    </w:p>
    <w:p w:rsidR="00360004" w:rsidRPr="00192E2E" w:rsidRDefault="00360004" w:rsidP="00B5668D">
      <w:pPr>
        <w:pStyle w:val="-"/>
      </w:pPr>
      <w:r w:rsidRPr="00192E2E">
        <w:t>оценку качества используемых при воспроизводстве лесов семян лесных растений и саженцев, сеянцев основных лесных древесных пород;</w:t>
      </w:r>
    </w:p>
    <w:p w:rsidR="00360004" w:rsidRPr="00192E2E" w:rsidRDefault="00360004" w:rsidP="00B5668D">
      <w:pPr>
        <w:pStyle w:val="-"/>
      </w:pPr>
      <w:r w:rsidRPr="00192E2E">
        <w:t xml:space="preserve">оценку эффективности воспроизводства лесов, </w:t>
      </w:r>
      <w:r w:rsidR="006E40EF" w:rsidRPr="00192E2E">
        <w:t>осуществляемого,</w:t>
      </w:r>
      <w:r w:rsidRPr="00192E2E">
        <w:t xml:space="preserve"> в том числе в соответствии со </w:t>
      </w:r>
      <w:hyperlink r:id="rId18" w:anchor="dst1329" w:history="1">
        <w:r w:rsidRPr="00192E2E">
          <w:rPr>
            <w:rStyle w:val="aff"/>
            <w:color w:val="auto"/>
          </w:rPr>
          <w:t>статьей 63.1</w:t>
        </w:r>
      </w:hyperlink>
      <w:r w:rsidRPr="00192E2E">
        <w:t xml:space="preserve"> Лесного кодекса Российской Федерации.</w:t>
      </w:r>
    </w:p>
    <w:p w:rsidR="00360004" w:rsidRPr="00192E2E" w:rsidRDefault="00360004" w:rsidP="00360004">
      <w:pPr>
        <w:pStyle w:val="a"/>
        <w:numPr>
          <w:ilvl w:val="0"/>
          <w:numId w:val="0"/>
        </w:numPr>
        <w:ind w:firstLine="709"/>
      </w:pPr>
      <w:r w:rsidRPr="00192E2E">
        <w:t>Государственный мониторинг воспроизводства лесов осуществляется с использованием наземных методов и (или) методов дистанционного зондирования.</w:t>
      </w:r>
    </w:p>
    <w:p w:rsidR="00360004" w:rsidRPr="00192E2E" w:rsidRDefault="00360004" w:rsidP="00360004">
      <w:pPr>
        <w:pStyle w:val="a"/>
        <w:numPr>
          <w:ilvl w:val="0"/>
          <w:numId w:val="0"/>
        </w:numPr>
        <w:ind w:firstLine="709"/>
      </w:pPr>
      <w:r w:rsidRPr="00192E2E">
        <w:t>Государственный мониторинг воспроизводства лесов осуществляется уполномоченным федеральным органом исполнительной власти или государственным учреждением, подведомственным уполномоченному федеральному органу исполнительной власти.</w:t>
      </w:r>
    </w:p>
    <w:p w:rsidR="00360004" w:rsidRPr="00192E2E" w:rsidRDefault="00360004" w:rsidP="00360004">
      <w:pPr>
        <w:pStyle w:val="a"/>
        <w:numPr>
          <w:ilvl w:val="0"/>
          <w:numId w:val="0"/>
        </w:numPr>
        <w:ind w:firstLine="709"/>
      </w:pPr>
      <w:r w:rsidRPr="00192E2E">
        <w:t xml:space="preserve">Государственный мониторинг воспроизводства лесов осуществляется в соответствии с Порядком осуществления государственного мониторинга воспроизводства лесов, утвержденного приказом Министерства природных ресурсов и экологии Российской Федерации от </w:t>
      </w:r>
      <w:bookmarkStart w:id="265" w:name="_Hlk96087927"/>
      <w:r w:rsidRPr="00192E2E">
        <w:t>1</w:t>
      </w:r>
      <w:r w:rsidR="004F6E18" w:rsidRPr="00192E2E">
        <w:t>3</w:t>
      </w:r>
      <w:r w:rsidRPr="00192E2E">
        <w:t xml:space="preserve"> </w:t>
      </w:r>
      <w:r w:rsidR="004F6E18" w:rsidRPr="00192E2E">
        <w:t>июня</w:t>
      </w:r>
      <w:r w:rsidRPr="00192E2E">
        <w:t xml:space="preserve"> 20</w:t>
      </w:r>
      <w:r w:rsidR="004F6E18" w:rsidRPr="00192E2E">
        <w:t>23</w:t>
      </w:r>
      <w:r w:rsidRPr="00192E2E">
        <w:t xml:space="preserve"> № </w:t>
      </w:r>
      <w:r w:rsidR="004F6E18" w:rsidRPr="00192E2E">
        <w:t>3</w:t>
      </w:r>
      <w:r w:rsidRPr="00192E2E">
        <w:t>59</w:t>
      </w:r>
      <w:bookmarkEnd w:id="265"/>
      <w:r w:rsidRPr="00192E2E">
        <w:t>.</w:t>
      </w:r>
    </w:p>
    <w:p w:rsidR="00921DDE" w:rsidRPr="00192E2E" w:rsidRDefault="00921DDE" w:rsidP="00360004">
      <w:pPr>
        <w:pStyle w:val="afffe"/>
        <w:spacing w:before="120" w:after="120"/>
        <w:jc w:val="center"/>
        <w:rPr>
          <w:i/>
        </w:rPr>
      </w:pPr>
      <w:r w:rsidRPr="00192E2E">
        <w:rPr>
          <w:i/>
        </w:rPr>
        <w:t>Уход за лесами</w:t>
      </w:r>
    </w:p>
    <w:p w:rsidR="00360004" w:rsidRPr="00192E2E" w:rsidRDefault="00360004" w:rsidP="00360004">
      <w:pPr>
        <w:pStyle w:val="afffe"/>
      </w:pPr>
      <w:r w:rsidRPr="00192E2E">
        <w:t>Уход за лесами представляет собой осуществление мероприятий, направленных на повышение продуктивности лесов, сохранение их полезных функций (рубка части деревьев, кустарников, агролесомелиоративные и иные мероприятия).</w:t>
      </w:r>
    </w:p>
    <w:p w:rsidR="00360004" w:rsidRPr="00192E2E" w:rsidRDefault="00360004" w:rsidP="00360004">
      <w:pPr>
        <w:pStyle w:val="afffe"/>
      </w:pPr>
      <w:r w:rsidRPr="00192E2E">
        <w:t>Уход за лесами осуществляется лицами, использующими леса на основании проекта освоения лесов (часть 2 статьи 64 Лесного кодекса Российской Федерации).</w:t>
      </w:r>
    </w:p>
    <w:p w:rsidR="00360004" w:rsidRPr="00192E2E" w:rsidRDefault="00360004" w:rsidP="00360004">
      <w:pPr>
        <w:pStyle w:val="afffe"/>
      </w:pPr>
      <w:r w:rsidRPr="00192E2E">
        <w:t xml:space="preserve">Уход за молодняками (рубки осветления и рубки прочистки) назначается в соответствии с Правилами ухода за лесами, утвержденными приказом Министерства природных ресурсов и экологии </w:t>
      </w:r>
      <w:bookmarkStart w:id="266" w:name="_Hlk97214065"/>
      <w:r w:rsidRPr="00192E2E">
        <w:t xml:space="preserve">Российской Федерации от </w:t>
      </w:r>
      <w:bookmarkStart w:id="267" w:name="_Hlk96088993"/>
      <w:r w:rsidRPr="00192E2E">
        <w:t xml:space="preserve">30 июля 2020 № </w:t>
      </w:r>
      <w:bookmarkEnd w:id="267"/>
      <w:r w:rsidRPr="00192E2E">
        <w:t>534.</w:t>
      </w:r>
    </w:p>
    <w:p w:rsidR="00360004" w:rsidRPr="00BF5519" w:rsidRDefault="00360004" w:rsidP="00360004">
      <w:pPr>
        <w:pStyle w:val="afffe"/>
      </w:pPr>
      <w:bookmarkStart w:id="268" w:name="_Hlk97214106"/>
      <w:bookmarkEnd w:id="266"/>
      <w:r w:rsidRPr="00192E2E">
        <w:t xml:space="preserve">Уход за лесами осуществляется лицами, использующими леса на основании проекта освоения лесов, а также органами государственной власти, органами местного самоуправления в пределах их полномочий, </w:t>
      </w:r>
      <w:r w:rsidRPr="00BF5519">
        <w:t xml:space="preserve">определенных в соответствии со </w:t>
      </w:r>
      <w:hyperlink r:id="rId19" w:history="1">
        <w:r w:rsidRPr="00BF5519">
          <w:t>статьями 81</w:t>
        </w:r>
      </w:hyperlink>
      <w:r w:rsidRPr="00BF5519">
        <w:t xml:space="preserve"> - </w:t>
      </w:r>
      <w:hyperlink r:id="rId20" w:history="1">
        <w:r w:rsidRPr="00BF5519">
          <w:t>84</w:t>
        </w:r>
      </w:hyperlink>
      <w:r w:rsidRPr="00BF5519">
        <w:t xml:space="preserve"> Лесного кодекса Российской Федерации.</w:t>
      </w:r>
    </w:p>
    <w:p w:rsidR="009E2B09" w:rsidRDefault="009E2B09" w:rsidP="00360004">
      <w:pPr>
        <w:pStyle w:val="afffe"/>
      </w:pPr>
      <w:r w:rsidRPr="00BF5519">
        <w:t>Возрастная структура городских леса Светлогорского городской округа не соответствует требованиям, установленных Правила ухода за лесами, утвержденными приказом Министерства природных ресурсов и экологии Российской Федерации от 30 июля 2020 № 534 для назначения рубок ухода в молодняках, в связи с чем таблица 2.18.3.1 не заполняется.</w:t>
      </w:r>
    </w:p>
    <w:p w:rsidR="009E2B09" w:rsidRPr="00192E2E" w:rsidRDefault="009E2B09" w:rsidP="00360004">
      <w:pPr>
        <w:pStyle w:val="afffe"/>
      </w:pPr>
    </w:p>
    <w:bookmarkEnd w:id="268"/>
    <w:p w:rsidR="00360004" w:rsidRPr="00192E2E" w:rsidRDefault="00360004" w:rsidP="00B95603">
      <w:pPr>
        <w:pStyle w:val="afffe"/>
        <w:sectPr w:rsidR="00360004" w:rsidRPr="00192E2E" w:rsidSect="00C46DF9">
          <w:pgSz w:w="11906" w:h="16838"/>
          <w:pgMar w:top="1134" w:right="851" w:bottom="1134" w:left="1134" w:header="709" w:footer="709" w:gutter="0"/>
          <w:cols w:space="720"/>
          <w:docGrid w:linePitch="299"/>
        </w:sectPr>
      </w:pPr>
    </w:p>
    <w:p w:rsidR="00921DDE" w:rsidRPr="00192E2E" w:rsidRDefault="00360004" w:rsidP="00926E49">
      <w:pPr>
        <w:pStyle w:val="afffe"/>
      </w:pPr>
      <w:r w:rsidRPr="00192E2E">
        <w:t>Таблица 2.18</w:t>
      </w:r>
      <w:r w:rsidR="00921DDE" w:rsidRPr="00192E2E">
        <w:t>.3.1</w:t>
      </w:r>
      <w:r w:rsidR="00B95603" w:rsidRPr="00192E2E">
        <w:t xml:space="preserve">. </w:t>
      </w:r>
      <w:r w:rsidR="00921DDE" w:rsidRPr="00192E2E">
        <w:t>Нормативы и параметры ухода за молодняками и иных мероприятий по уходу за лесами, не связанных с заготовкой древесины</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3063"/>
        <w:gridCol w:w="1560"/>
        <w:gridCol w:w="2268"/>
        <w:gridCol w:w="1275"/>
        <w:gridCol w:w="1276"/>
        <w:gridCol w:w="1418"/>
        <w:gridCol w:w="1588"/>
        <w:gridCol w:w="1117"/>
        <w:gridCol w:w="835"/>
        <w:gridCol w:w="909"/>
      </w:tblGrid>
      <w:tr w:rsidR="000E5C0A" w:rsidRPr="00192E2E" w:rsidTr="000E5C0A">
        <w:trPr>
          <w:trHeight w:val="20"/>
          <w:jc w:val="center"/>
        </w:trPr>
        <w:tc>
          <w:tcPr>
            <w:tcW w:w="3063" w:type="dxa"/>
            <w:vMerge w:val="restart"/>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Наименование видов</w:t>
            </w:r>
            <w:r w:rsidRPr="00192E2E">
              <w:rPr>
                <w:rFonts w:ascii="Times New Roman" w:eastAsia="Times New Roman" w:hAnsi="Times New Roman"/>
                <w:lang w:eastAsia="ru-RU"/>
              </w:rPr>
              <w:br/>
              <w:t>ухода за лесами</w:t>
            </w:r>
          </w:p>
        </w:tc>
        <w:tc>
          <w:tcPr>
            <w:tcW w:w="1560" w:type="dxa"/>
            <w:vMerge w:val="restart"/>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Наименование участкового лесничества</w:t>
            </w:r>
          </w:p>
        </w:tc>
        <w:tc>
          <w:tcPr>
            <w:tcW w:w="2268" w:type="dxa"/>
            <w:vMerge w:val="restart"/>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Хозяйство (хвойное, твердолиственное, мягколиственное)</w:t>
            </w:r>
          </w:p>
        </w:tc>
        <w:tc>
          <w:tcPr>
            <w:tcW w:w="1275" w:type="dxa"/>
            <w:vMerge w:val="restart"/>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Древесная порода</w:t>
            </w:r>
          </w:p>
        </w:tc>
        <w:tc>
          <w:tcPr>
            <w:tcW w:w="1276" w:type="dxa"/>
            <w:vMerge w:val="restart"/>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 xml:space="preserve">Площадь, </w:t>
            </w:r>
            <w:r w:rsidRPr="00192E2E">
              <w:rPr>
                <w:rFonts w:ascii="Times New Roman" w:eastAsia="Times New Roman" w:hAnsi="Times New Roman"/>
                <w:lang w:eastAsia="ru-RU"/>
              </w:rPr>
              <w:br/>
              <w:t>га</w:t>
            </w:r>
          </w:p>
        </w:tc>
        <w:tc>
          <w:tcPr>
            <w:tcW w:w="1418" w:type="dxa"/>
            <w:vMerge w:val="restart"/>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Вырубаемый запас,</w:t>
            </w:r>
            <w:r w:rsidRPr="00192E2E">
              <w:rPr>
                <w:rFonts w:ascii="Times New Roman" w:eastAsia="Times New Roman" w:hAnsi="Times New Roman"/>
                <w:lang w:eastAsia="ru-RU"/>
              </w:rPr>
              <w:br/>
              <w:t>куб./м</w:t>
            </w:r>
          </w:p>
        </w:tc>
        <w:tc>
          <w:tcPr>
            <w:tcW w:w="1588" w:type="dxa"/>
            <w:vMerge w:val="restart"/>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Срок повторяемости,</w:t>
            </w:r>
            <w:r w:rsidRPr="00192E2E">
              <w:rPr>
                <w:rFonts w:ascii="Times New Roman" w:eastAsia="Times New Roman" w:hAnsi="Times New Roman"/>
                <w:lang w:eastAsia="ru-RU"/>
              </w:rPr>
              <w:br/>
              <w:t>лет</w:t>
            </w:r>
          </w:p>
        </w:tc>
        <w:tc>
          <w:tcPr>
            <w:tcW w:w="2861" w:type="dxa"/>
            <w:gridSpan w:val="3"/>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Ежегодный размер</w:t>
            </w:r>
          </w:p>
        </w:tc>
      </w:tr>
      <w:tr w:rsidR="000E5C0A" w:rsidRPr="00192E2E" w:rsidTr="000E5C0A">
        <w:trPr>
          <w:trHeight w:val="20"/>
          <w:jc w:val="center"/>
        </w:trPr>
        <w:tc>
          <w:tcPr>
            <w:tcW w:w="3063" w:type="dxa"/>
            <w:vMerge/>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1560" w:type="dxa"/>
            <w:vMerge/>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2268" w:type="dxa"/>
            <w:vMerge/>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1275" w:type="dxa"/>
            <w:vMerge/>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1276" w:type="dxa"/>
            <w:vMerge/>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1418" w:type="dxa"/>
            <w:vMerge/>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1588" w:type="dxa"/>
            <w:vMerge/>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1117" w:type="dxa"/>
            <w:vMerge w:val="restart"/>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Площадь,</w:t>
            </w:r>
            <w:r w:rsidRPr="00192E2E">
              <w:rPr>
                <w:rFonts w:ascii="Times New Roman" w:eastAsia="Times New Roman" w:hAnsi="Times New Roman"/>
                <w:lang w:eastAsia="ru-RU"/>
              </w:rPr>
              <w:br/>
              <w:t>га</w:t>
            </w:r>
          </w:p>
        </w:tc>
        <w:tc>
          <w:tcPr>
            <w:tcW w:w="1744" w:type="dxa"/>
            <w:gridSpan w:val="2"/>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Вырубаемый запас,</w:t>
            </w:r>
            <w:r w:rsidRPr="00192E2E">
              <w:rPr>
                <w:rFonts w:ascii="Times New Roman" w:eastAsia="Times New Roman" w:hAnsi="Times New Roman"/>
                <w:lang w:eastAsia="ru-RU"/>
              </w:rPr>
              <w:br/>
              <w:t>куб./м</w:t>
            </w:r>
          </w:p>
        </w:tc>
      </w:tr>
      <w:tr w:rsidR="000E5C0A" w:rsidRPr="00192E2E" w:rsidTr="000E5C0A">
        <w:trPr>
          <w:trHeight w:val="20"/>
          <w:jc w:val="center"/>
        </w:trPr>
        <w:tc>
          <w:tcPr>
            <w:tcW w:w="3063" w:type="dxa"/>
            <w:vMerge/>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1560" w:type="dxa"/>
            <w:vMerge/>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2268" w:type="dxa"/>
            <w:vMerge/>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1275" w:type="dxa"/>
            <w:vMerge/>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1276" w:type="dxa"/>
            <w:vMerge/>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1418" w:type="dxa"/>
            <w:vMerge/>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1588" w:type="dxa"/>
            <w:vMerge/>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1117" w:type="dxa"/>
            <w:vMerge/>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835"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общий</w:t>
            </w:r>
          </w:p>
        </w:tc>
        <w:tc>
          <w:tcPr>
            <w:tcW w:w="909"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с 1 га</w:t>
            </w:r>
          </w:p>
        </w:tc>
      </w:tr>
      <w:tr w:rsidR="000E5C0A" w:rsidRPr="00192E2E" w:rsidTr="000E5C0A">
        <w:trPr>
          <w:trHeight w:val="20"/>
          <w:jc w:val="center"/>
        </w:trPr>
        <w:tc>
          <w:tcPr>
            <w:tcW w:w="3063"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1</w:t>
            </w:r>
          </w:p>
        </w:tc>
        <w:tc>
          <w:tcPr>
            <w:tcW w:w="1560"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2</w:t>
            </w:r>
          </w:p>
        </w:tc>
        <w:tc>
          <w:tcPr>
            <w:tcW w:w="2268"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3</w:t>
            </w:r>
          </w:p>
        </w:tc>
        <w:tc>
          <w:tcPr>
            <w:tcW w:w="1275"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4</w:t>
            </w:r>
          </w:p>
        </w:tc>
        <w:tc>
          <w:tcPr>
            <w:tcW w:w="1276"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5</w:t>
            </w:r>
          </w:p>
        </w:tc>
        <w:tc>
          <w:tcPr>
            <w:tcW w:w="1418"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6</w:t>
            </w:r>
          </w:p>
        </w:tc>
        <w:tc>
          <w:tcPr>
            <w:tcW w:w="1588"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7</w:t>
            </w:r>
          </w:p>
        </w:tc>
        <w:tc>
          <w:tcPr>
            <w:tcW w:w="1117"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8</w:t>
            </w:r>
          </w:p>
        </w:tc>
        <w:tc>
          <w:tcPr>
            <w:tcW w:w="835"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9</w:t>
            </w:r>
          </w:p>
        </w:tc>
        <w:tc>
          <w:tcPr>
            <w:tcW w:w="909"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10</w:t>
            </w:r>
          </w:p>
        </w:tc>
      </w:tr>
      <w:tr w:rsidR="000E5C0A" w:rsidRPr="00192E2E" w:rsidTr="000E5C0A">
        <w:trPr>
          <w:trHeight w:val="20"/>
          <w:jc w:val="center"/>
        </w:trPr>
        <w:tc>
          <w:tcPr>
            <w:tcW w:w="3063" w:type="dxa"/>
            <w:shd w:val="clear" w:color="auto" w:fill="auto"/>
            <w:vAlign w:val="center"/>
            <w:hideMark/>
          </w:tcPr>
          <w:p w:rsidR="000E5C0A" w:rsidRPr="00192E2E" w:rsidRDefault="000E5C0A" w:rsidP="000E5C0A">
            <w:pPr>
              <w:spacing w:after="0" w:line="240" w:lineRule="auto"/>
              <w:rPr>
                <w:rFonts w:ascii="Times New Roman" w:eastAsia="Times New Roman" w:hAnsi="Times New Roman"/>
                <w:lang w:eastAsia="ru-RU"/>
              </w:rPr>
            </w:pPr>
            <w:r w:rsidRPr="00192E2E">
              <w:rPr>
                <w:rFonts w:ascii="Times New Roman" w:eastAsia="Times New Roman" w:hAnsi="Times New Roman"/>
                <w:lang w:eastAsia="ru-RU"/>
              </w:rPr>
              <w:t>Проведение рубок ухода за лесами,</w:t>
            </w:r>
          </w:p>
        </w:tc>
        <w:tc>
          <w:tcPr>
            <w:tcW w:w="1560"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2268"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1275"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1276"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1418"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1588"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1117"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835"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909"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r>
      <w:tr w:rsidR="000E5C0A" w:rsidRPr="00192E2E" w:rsidTr="000E5C0A">
        <w:trPr>
          <w:trHeight w:val="20"/>
          <w:jc w:val="center"/>
        </w:trPr>
        <w:tc>
          <w:tcPr>
            <w:tcW w:w="3063" w:type="dxa"/>
            <w:shd w:val="clear" w:color="auto" w:fill="auto"/>
            <w:noWrap/>
            <w:vAlign w:val="center"/>
            <w:hideMark/>
          </w:tcPr>
          <w:p w:rsidR="000E5C0A" w:rsidRPr="00192E2E" w:rsidRDefault="000E5C0A" w:rsidP="000E5C0A">
            <w:pPr>
              <w:spacing w:after="0" w:line="240" w:lineRule="auto"/>
              <w:rPr>
                <w:rFonts w:ascii="Times New Roman" w:eastAsia="Times New Roman" w:hAnsi="Times New Roman"/>
                <w:lang w:eastAsia="ru-RU"/>
              </w:rPr>
            </w:pPr>
            <w:r w:rsidRPr="00192E2E">
              <w:rPr>
                <w:rFonts w:ascii="Times New Roman" w:eastAsia="Times New Roman" w:hAnsi="Times New Roman"/>
                <w:lang w:eastAsia="ru-RU"/>
              </w:rPr>
              <w:t>в том числе:</w:t>
            </w:r>
          </w:p>
        </w:tc>
        <w:tc>
          <w:tcPr>
            <w:tcW w:w="1560"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2268"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1275"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1276"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1418"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1588"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1117"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835"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909"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r>
      <w:tr w:rsidR="000E5C0A" w:rsidRPr="00192E2E" w:rsidTr="000E5C0A">
        <w:trPr>
          <w:trHeight w:val="20"/>
          <w:jc w:val="center"/>
        </w:trPr>
        <w:tc>
          <w:tcPr>
            <w:tcW w:w="3063" w:type="dxa"/>
            <w:shd w:val="clear" w:color="auto" w:fill="auto"/>
            <w:vAlign w:val="center"/>
            <w:hideMark/>
          </w:tcPr>
          <w:p w:rsidR="000E5C0A" w:rsidRPr="00192E2E" w:rsidRDefault="000E5C0A" w:rsidP="000E5C0A">
            <w:pPr>
              <w:spacing w:after="0" w:line="240" w:lineRule="auto"/>
              <w:rPr>
                <w:rFonts w:ascii="Times New Roman" w:eastAsia="Times New Roman" w:hAnsi="Times New Roman"/>
                <w:lang w:eastAsia="ru-RU"/>
              </w:rPr>
            </w:pPr>
            <w:r w:rsidRPr="00192E2E">
              <w:rPr>
                <w:rFonts w:ascii="Times New Roman" w:eastAsia="Times New Roman" w:hAnsi="Times New Roman"/>
                <w:lang w:eastAsia="ru-RU"/>
              </w:rPr>
              <w:t>осветления</w:t>
            </w:r>
          </w:p>
        </w:tc>
        <w:tc>
          <w:tcPr>
            <w:tcW w:w="1560"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2268"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275"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276"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418"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588"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117"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835"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909"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r>
      <w:tr w:rsidR="000E5C0A" w:rsidRPr="00192E2E" w:rsidTr="000E5C0A">
        <w:trPr>
          <w:trHeight w:val="20"/>
          <w:jc w:val="center"/>
        </w:trPr>
        <w:tc>
          <w:tcPr>
            <w:tcW w:w="3063" w:type="dxa"/>
            <w:shd w:val="clear" w:color="auto" w:fill="auto"/>
            <w:vAlign w:val="center"/>
            <w:hideMark/>
          </w:tcPr>
          <w:p w:rsidR="000E5C0A" w:rsidRPr="00192E2E" w:rsidRDefault="000E5C0A" w:rsidP="000E5C0A">
            <w:pPr>
              <w:spacing w:after="0" w:line="240" w:lineRule="auto"/>
              <w:rPr>
                <w:rFonts w:ascii="Times New Roman" w:eastAsia="Times New Roman" w:hAnsi="Times New Roman"/>
                <w:lang w:eastAsia="ru-RU"/>
              </w:rPr>
            </w:pPr>
            <w:r w:rsidRPr="00192E2E">
              <w:rPr>
                <w:rFonts w:ascii="Times New Roman" w:eastAsia="Times New Roman" w:hAnsi="Times New Roman"/>
                <w:lang w:eastAsia="ru-RU"/>
              </w:rPr>
              <w:t>прочистки</w:t>
            </w:r>
          </w:p>
        </w:tc>
        <w:tc>
          <w:tcPr>
            <w:tcW w:w="1560"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2268"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275"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276"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418"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588"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117"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835"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909"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r>
      <w:tr w:rsidR="000E5C0A" w:rsidRPr="00192E2E" w:rsidTr="000E5C0A">
        <w:trPr>
          <w:trHeight w:val="20"/>
          <w:jc w:val="center"/>
        </w:trPr>
        <w:tc>
          <w:tcPr>
            <w:tcW w:w="3063" w:type="dxa"/>
            <w:shd w:val="clear" w:color="auto" w:fill="auto"/>
            <w:vAlign w:val="center"/>
            <w:hideMark/>
          </w:tcPr>
          <w:p w:rsidR="000E5C0A" w:rsidRPr="00192E2E" w:rsidRDefault="000E5C0A" w:rsidP="000E5C0A">
            <w:pPr>
              <w:spacing w:after="0" w:line="240" w:lineRule="auto"/>
              <w:rPr>
                <w:rFonts w:ascii="Times New Roman" w:eastAsia="Times New Roman" w:hAnsi="Times New Roman"/>
                <w:lang w:eastAsia="ru-RU"/>
              </w:rPr>
            </w:pPr>
            <w:r w:rsidRPr="00192E2E">
              <w:rPr>
                <w:rFonts w:ascii="Times New Roman" w:eastAsia="Times New Roman" w:hAnsi="Times New Roman"/>
                <w:lang w:eastAsia="ru-RU"/>
              </w:rPr>
              <w:t>Уход за лесами путем проведения агролесомелиоративных мероприятий</w:t>
            </w:r>
          </w:p>
        </w:tc>
        <w:tc>
          <w:tcPr>
            <w:tcW w:w="1560"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2268"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275"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276"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418"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588"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117"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835"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909"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r>
      <w:tr w:rsidR="000E5C0A" w:rsidRPr="00192E2E" w:rsidTr="000E5C0A">
        <w:trPr>
          <w:trHeight w:val="20"/>
          <w:jc w:val="center"/>
        </w:trPr>
        <w:tc>
          <w:tcPr>
            <w:tcW w:w="3063" w:type="dxa"/>
            <w:shd w:val="clear" w:color="auto" w:fill="auto"/>
            <w:vAlign w:val="center"/>
            <w:hideMark/>
          </w:tcPr>
          <w:p w:rsidR="000E5C0A" w:rsidRPr="00192E2E" w:rsidRDefault="000E5C0A" w:rsidP="000E5C0A">
            <w:pPr>
              <w:spacing w:after="0" w:line="240" w:lineRule="auto"/>
              <w:rPr>
                <w:rFonts w:ascii="Times New Roman" w:eastAsia="Times New Roman" w:hAnsi="Times New Roman"/>
                <w:lang w:eastAsia="ru-RU"/>
              </w:rPr>
            </w:pPr>
            <w:r w:rsidRPr="00192E2E">
              <w:rPr>
                <w:rFonts w:ascii="Times New Roman" w:eastAsia="Times New Roman" w:hAnsi="Times New Roman"/>
                <w:lang w:eastAsia="ru-RU"/>
              </w:rPr>
              <w:t>Иные мероприятия по уходу</w:t>
            </w:r>
            <w:r w:rsidRPr="00192E2E">
              <w:rPr>
                <w:rFonts w:ascii="Times New Roman" w:eastAsia="Times New Roman" w:hAnsi="Times New Roman"/>
                <w:lang w:eastAsia="ru-RU"/>
              </w:rPr>
              <w:br/>
              <w:t>за лесами, в том числе:</w:t>
            </w:r>
          </w:p>
        </w:tc>
        <w:tc>
          <w:tcPr>
            <w:tcW w:w="1560"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2268"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1275"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1276"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1418"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1588"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1117"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835"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c>
          <w:tcPr>
            <w:tcW w:w="909"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p>
        </w:tc>
      </w:tr>
      <w:tr w:rsidR="000E5C0A" w:rsidRPr="00192E2E" w:rsidTr="000E5C0A">
        <w:trPr>
          <w:trHeight w:val="20"/>
          <w:jc w:val="center"/>
        </w:trPr>
        <w:tc>
          <w:tcPr>
            <w:tcW w:w="3063" w:type="dxa"/>
            <w:shd w:val="clear" w:color="auto" w:fill="auto"/>
            <w:vAlign w:val="center"/>
            <w:hideMark/>
          </w:tcPr>
          <w:p w:rsidR="000E5C0A" w:rsidRPr="00192E2E" w:rsidRDefault="000E5C0A" w:rsidP="000E5C0A">
            <w:pPr>
              <w:spacing w:after="0" w:line="240" w:lineRule="auto"/>
              <w:rPr>
                <w:rFonts w:ascii="Times New Roman" w:eastAsia="Times New Roman" w:hAnsi="Times New Roman"/>
                <w:lang w:eastAsia="ru-RU"/>
              </w:rPr>
            </w:pPr>
            <w:r w:rsidRPr="00192E2E">
              <w:rPr>
                <w:rFonts w:ascii="Times New Roman" w:eastAsia="Times New Roman" w:hAnsi="Times New Roman"/>
                <w:lang w:eastAsia="ru-RU"/>
              </w:rPr>
              <w:t>реконструкция малоценных лесных насаждений</w:t>
            </w:r>
          </w:p>
        </w:tc>
        <w:tc>
          <w:tcPr>
            <w:tcW w:w="1560"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2268"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275"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276"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418"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588"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117"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835"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909"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r>
      <w:tr w:rsidR="000E5C0A" w:rsidRPr="00192E2E" w:rsidTr="000E5C0A">
        <w:trPr>
          <w:trHeight w:val="20"/>
          <w:jc w:val="center"/>
        </w:trPr>
        <w:tc>
          <w:tcPr>
            <w:tcW w:w="3063" w:type="dxa"/>
            <w:shd w:val="clear" w:color="auto" w:fill="auto"/>
            <w:vAlign w:val="center"/>
            <w:hideMark/>
          </w:tcPr>
          <w:p w:rsidR="000E5C0A" w:rsidRPr="00192E2E" w:rsidRDefault="000E5C0A" w:rsidP="000E5C0A">
            <w:pPr>
              <w:spacing w:after="0" w:line="240" w:lineRule="auto"/>
              <w:rPr>
                <w:rFonts w:ascii="Times New Roman" w:eastAsia="Times New Roman" w:hAnsi="Times New Roman"/>
                <w:lang w:eastAsia="ru-RU"/>
              </w:rPr>
            </w:pPr>
            <w:r w:rsidRPr="00192E2E">
              <w:rPr>
                <w:rFonts w:ascii="Times New Roman" w:eastAsia="Times New Roman" w:hAnsi="Times New Roman"/>
                <w:lang w:eastAsia="ru-RU"/>
              </w:rPr>
              <w:t>уход за плодоношением древесных пород</w:t>
            </w:r>
          </w:p>
        </w:tc>
        <w:tc>
          <w:tcPr>
            <w:tcW w:w="1560"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2268"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275"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276"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418"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588"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117"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835"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909"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r>
      <w:tr w:rsidR="000E5C0A" w:rsidRPr="00192E2E" w:rsidTr="000E5C0A">
        <w:trPr>
          <w:trHeight w:val="20"/>
          <w:jc w:val="center"/>
        </w:trPr>
        <w:tc>
          <w:tcPr>
            <w:tcW w:w="3063" w:type="dxa"/>
            <w:shd w:val="clear" w:color="auto" w:fill="auto"/>
            <w:vAlign w:val="center"/>
            <w:hideMark/>
          </w:tcPr>
          <w:p w:rsidR="000E5C0A" w:rsidRPr="00192E2E" w:rsidRDefault="000E5C0A" w:rsidP="000E5C0A">
            <w:pPr>
              <w:spacing w:after="0" w:line="240" w:lineRule="auto"/>
              <w:rPr>
                <w:rFonts w:ascii="Times New Roman" w:eastAsia="Times New Roman" w:hAnsi="Times New Roman"/>
                <w:lang w:eastAsia="ru-RU"/>
              </w:rPr>
            </w:pPr>
            <w:r w:rsidRPr="00192E2E">
              <w:rPr>
                <w:rFonts w:ascii="Times New Roman" w:eastAsia="Times New Roman" w:hAnsi="Times New Roman"/>
                <w:lang w:eastAsia="ru-RU"/>
              </w:rPr>
              <w:t>обрезка сучьев деревьев</w:t>
            </w:r>
          </w:p>
        </w:tc>
        <w:tc>
          <w:tcPr>
            <w:tcW w:w="1560"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2268"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275"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276"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418"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588"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117"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835"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909"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r>
      <w:tr w:rsidR="000E5C0A" w:rsidRPr="00192E2E" w:rsidTr="000E5C0A">
        <w:trPr>
          <w:trHeight w:val="20"/>
          <w:jc w:val="center"/>
        </w:trPr>
        <w:tc>
          <w:tcPr>
            <w:tcW w:w="3063" w:type="dxa"/>
            <w:shd w:val="clear" w:color="auto" w:fill="auto"/>
            <w:vAlign w:val="center"/>
            <w:hideMark/>
          </w:tcPr>
          <w:p w:rsidR="000E5C0A" w:rsidRPr="00192E2E" w:rsidRDefault="000E5C0A" w:rsidP="000E5C0A">
            <w:pPr>
              <w:spacing w:after="0" w:line="240" w:lineRule="auto"/>
              <w:rPr>
                <w:rFonts w:ascii="Times New Roman" w:eastAsia="Times New Roman" w:hAnsi="Times New Roman"/>
                <w:lang w:eastAsia="ru-RU"/>
              </w:rPr>
            </w:pPr>
            <w:r w:rsidRPr="00192E2E">
              <w:rPr>
                <w:rFonts w:ascii="Times New Roman" w:eastAsia="Times New Roman" w:hAnsi="Times New Roman"/>
                <w:lang w:eastAsia="ru-RU"/>
              </w:rPr>
              <w:t>удобрение лесов</w:t>
            </w:r>
          </w:p>
        </w:tc>
        <w:tc>
          <w:tcPr>
            <w:tcW w:w="1560"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2268"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275"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276"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418"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588"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117"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835"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909"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r>
      <w:tr w:rsidR="000E5C0A" w:rsidRPr="00192E2E" w:rsidTr="000E5C0A">
        <w:trPr>
          <w:trHeight w:val="20"/>
          <w:jc w:val="center"/>
        </w:trPr>
        <w:tc>
          <w:tcPr>
            <w:tcW w:w="3063" w:type="dxa"/>
            <w:shd w:val="clear" w:color="auto" w:fill="auto"/>
            <w:vAlign w:val="center"/>
            <w:hideMark/>
          </w:tcPr>
          <w:p w:rsidR="000E5C0A" w:rsidRPr="00192E2E" w:rsidRDefault="000E5C0A" w:rsidP="000E5C0A">
            <w:pPr>
              <w:spacing w:after="0" w:line="240" w:lineRule="auto"/>
              <w:rPr>
                <w:rFonts w:ascii="Times New Roman" w:eastAsia="Times New Roman" w:hAnsi="Times New Roman"/>
                <w:lang w:eastAsia="ru-RU"/>
              </w:rPr>
            </w:pPr>
            <w:r w:rsidRPr="00192E2E">
              <w:rPr>
                <w:rFonts w:ascii="Times New Roman" w:eastAsia="Times New Roman" w:hAnsi="Times New Roman"/>
                <w:lang w:eastAsia="ru-RU"/>
              </w:rPr>
              <w:t>уход за опушками</w:t>
            </w:r>
          </w:p>
        </w:tc>
        <w:tc>
          <w:tcPr>
            <w:tcW w:w="1560"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2268"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275"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276"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418"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588"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117"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835"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909"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r>
      <w:tr w:rsidR="000E5C0A" w:rsidRPr="00192E2E" w:rsidTr="000E5C0A">
        <w:trPr>
          <w:trHeight w:val="20"/>
          <w:jc w:val="center"/>
        </w:trPr>
        <w:tc>
          <w:tcPr>
            <w:tcW w:w="3063" w:type="dxa"/>
            <w:shd w:val="clear" w:color="auto" w:fill="auto"/>
            <w:vAlign w:val="center"/>
            <w:hideMark/>
          </w:tcPr>
          <w:p w:rsidR="000E5C0A" w:rsidRPr="00192E2E" w:rsidRDefault="000E5C0A" w:rsidP="000E5C0A">
            <w:pPr>
              <w:spacing w:after="0" w:line="240" w:lineRule="auto"/>
              <w:rPr>
                <w:rFonts w:ascii="Times New Roman" w:eastAsia="Times New Roman" w:hAnsi="Times New Roman"/>
                <w:lang w:eastAsia="ru-RU"/>
              </w:rPr>
            </w:pPr>
            <w:r w:rsidRPr="00192E2E">
              <w:rPr>
                <w:rFonts w:ascii="Times New Roman" w:eastAsia="Times New Roman" w:hAnsi="Times New Roman"/>
                <w:lang w:eastAsia="ru-RU"/>
              </w:rPr>
              <w:t>уход за подлеском</w:t>
            </w:r>
          </w:p>
        </w:tc>
        <w:tc>
          <w:tcPr>
            <w:tcW w:w="1560"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2268"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275"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276"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418"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588"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117"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835"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909"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r>
      <w:tr w:rsidR="000E5C0A" w:rsidRPr="00192E2E" w:rsidTr="000E5C0A">
        <w:trPr>
          <w:trHeight w:val="20"/>
          <w:jc w:val="center"/>
        </w:trPr>
        <w:tc>
          <w:tcPr>
            <w:tcW w:w="3063" w:type="dxa"/>
            <w:shd w:val="clear" w:color="auto" w:fill="auto"/>
            <w:vAlign w:val="center"/>
            <w:hideMark/>
          </w:tcPr>
          <w:p w:rsidR="000E5C0A" w:rsidRPr="00192E2E" w:rsidRDefault="000E5C0A" w:rsidP="000E5C0A">
            <w:pPr>
              <w:spacing w:after="0" w:line="240" w:lineRule="auto"/>
              <w:rPr>
                <w:rFonts w:ascii="Times New Roman" w:eastAsia="Times New Roman" w:hAnsi="Times New Roman"/>
                <w:lang w:eastAsia="ru-RU"/>
              </w:rPr>
            </w:pPr>
            <w:r w:rsidRPr="00192E2E">
              <w:rPr>
                <w:rFonts w:ascii="Times New Roman" w:eastAsia="Times New Roman" w:hAnsi="Times New Roman"/>
                <w:lang w:eastAsia="ru-RU"/>
              </w:rPr>
              <w:t>уход за лесами путем уничтожения нежелательной древесной растительности</w:t>
            </w:r>
          </w:p>
        </w:tc>
        <w:tc>
          <w:tcPr>
            <w:tcW w:w="1560"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2268"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275"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276"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418"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588"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117"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835"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909"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r>
      <w:tr w:rsidR="000E5C0A" w:rsidRPr="00192E2E" w:rsidTr="000E5C0A">
        <w:trPr>
          <w:trHeight w:val="20"/>
          <w:jc w:val="center"/>
        </w:trPr>
        <w:tc>
          <w:tcPr>
            <w:tcW w:w="3063" w:type="dxa"/>
            <w:shd w:val="clear" w:color="auto" w:fill="auto"/>
            <w:vAlign w:val="center"/>
            <w:hideMark/>
          </w:tcPr>
          <w:p w:rsidR="000E5C0A" w:rsidRPr="00192E2E" w:rsidRDefault="000E5C0A" w:rsidP="000E5C0A">
            <w:pPr>
              <w:spacing w:after="0" w:line="240" w:lineRule="auto"/>
              <w:rPr>
                <w:rFonts w:ascii="Times New Roman" w:eastAsia="Times New Roman" w:hAnsi="Times New Roman"/>
                <w:lang w:eastAsia="ru-RU"/>
              </w:rPr>
            </w:pPr>
            <w:r w:rsidRPr="00192E2E">
              <w:rPr>
                <w:rFonts w:ascii="Times New Roman" w:eastAsia="Times New Roman" w:hAnsi="Times New Roman"/>
                <w:lang w:eastAsia="ru-RU"/>
              </w:rPr>
              <w:t>другие мероприятия</w:t>
            </w:r>
          </w:p>
        </w:tc>
        <w:tc>
          <w:tcPr>
            <w:tcW w:w="1560"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2268"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275" w:type="dxa"/>
            <w:shd w:val="clear" w:color="auto" w:fill="auto"/>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276"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418"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588"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1117"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835"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c>
          <w:tcPr>
            <w:tcW w:w="909" w:type="dxa"/>
            <w:shd w:val="clear" w:color="auto" w:fill="auto"/>
            <w:noWrap/>
            <w:vAlign w:val="center"/>
            <w:hideMark/>
          </w:tcPr>
          <w:p w:rsidR="000E5C0A" w:rsidRPr="00192E2E" w:rsidRDefault="000E5C0A" w:rsidP="000E5C0A">
            <w:pPr>
              <w:spacing w:after="0" w:line="240" w:lineRule="auto"/>
              <w:jc w:val="center"/>
              <w:rPr>
                <w:rFonts w:ascii="Times New Roman" w:eastAsia="Times New Roman" w:hAnsi="Times New Roman"/>
                <w:lang w:eastAsia="ru-RU"/>
              </w:rPr>
            </w:pPr>
            <w:r w:rsidRPr="00192E2E">
              <w:rPr>
                <w:rFonts w:ascii="Times New Roman" w:eastAsia="Times New Roman" w:hAnsi="Times New Roman"/>
                <w:lang w:eastAsia="ru-RU"/>
              </w:rPr>
              <w:t>-</w:t>
            </w:r>
          </w:p>
        </w:tc>
      </w:tr>
    </w:tbl>
    <w:p w:rsidR="0078502D" w:rsidRPr="00192E2E" w:rsidRDefault="0078502D" w:rsidP="00E34EAC">
      <w:pPr>
        <w:pStyle w:val="afffe"/>
        <w:jc w:val="center"/>
        <w:rPr>
          <w:u w:val="single"/>
        </w:rPr>
        <w:sectPr w:rsidR="0078502D" w:rsidRPr="00192E2E" w:rsidSect="00DA5236">
          <w:type w:val="nextColumn"/>
          <w:pgSz w:w="16838" w:h="11906" w:orient="landscape"/>
          <w:pgMar w:top="1134" w:right="851" w:bottom="1134" w:left="1134" w:header="709" w:footer="709" w:gutter="0"/>
          <w:cols w:space="720"/>
          <w:docGrid w:linePitch="299"/>
        </w:sectPr>
      </w:pPr>
    </w:p>
    <w:p w:rsidR="00921DDE" w:rsidRPr="00192E2E" w:rsidRDefault="00921DDE" w:rsidP="00926E49">
      <w:pPr>
        <w:pStyle w:val="afffe"/>
        <w:spacing w:after="120"/>
        <w:jc w:val="center"/>
        <w:rPr>
          <w:i/>
        </w:rPr>
      </w:pPr>
      <w:r w:rsidRPr="00192E2E">
        <w:rPr>
          <w:i/>
        </w:rPr>
        <w:t>Лесовосстановление</w:t>
      </w:r>
    </w:p>
    <w:p w:rsidR="00360004" w:rsidRPr="00192E2E" w:rsidRDefault="00360004" w:rsidP="00360004">
      <w:pPr>
        <w:pStyle w:val="afffe"/>
      </w:pPr>
      <w:r w:rsidRPr="00192E2E">
        <w:t xml:space="preserve">Лесовосстановление осуществляется в соответствии с Правилами лесовосстановления, утвержденными приказом Министерства природных ресурсов и экологии Российской Федерации от </w:t>
      </w:r>
      <w:bookmarkStart w:id="269" w:name="_Hlk96090693"/>
      <w:r w:rsidR="004F6E18" w:rsidRPr="00192E2E">
        <w:t>29</w:t>
      </w:r>
      <w:r w:rsidRPr="00192E2E">
        <w:t xml:space="preserve"> декабря 202</w:t>
      </w:r>
      <w:r w:rsidR="004F6E18" w:rsidRPr="00192E2E">
        <w:t>1</w:t>
      </w:r>
      <w:r w:rsidRPr="00192E2E">
        <w:t xml:space="preserve"> № </w:t>
      </w:r>
      <w:bookmarkEnd w:id="269"/>
      <w:r w:rsidRPr="00192E2E">
        <w:t>10</w:t>
      </w:r>
      <w:r w:rsidR="004F6E18" w:rsidRPr="00192E2E">
        <w:t>2</w:t>
      </w:r>
      <w:r w:rsidRPr="00192E2E">
        <w:t>4.</w:t>
      </w:r>
    </w:p>
    <w:p w:rsidR="00360004" w:rsidRPr="00192E2E" w:rsidRDefault="00360004" w:rsidP="00360004">
      <w:pPr>
        <w:pStyle w:val="afffe"/>
      </w:pPr>
      <w:r w:rsidRPr="00192E2E">
        <w:t>Лесовосстановление осуществляется естественным, искусственным или комбинированным способом в целях восстановления вырубленных, погибших, поврежденных лесов, а также сохранения полезных функций лесов, их биологического разнообразия.</w:t>
      </w:r>
    </w:p>
    <w:p w:rsidR="00360004" w:rsidRPr="00192E2E" w:rsidRDefault="00360004" w:rsidP="00360004">
      <w:pPr>
        <w:pStyle w:val="afffe"/>
      </w:pPr>
      <w:r w:rsidRPr="00192E2E">
        <w:t xml:space="preserve">Естественное восстановление лесов (далее - естественное лесовосстановление) происходит вследствие как природных процессов, так и мер содействия лесовосстановлению, указанных в </w:t>
      </w:r>
      <w:hyperlink r:id="rId21" w:history="1">
        <w:r w:rsidRPr="00192E2E">
          <w:rPr>
            <w:rStyle w:val="aff"/>
            <w:color w:val="auto"/>
          </w:rPr>
          <w:t>пункте 17</w:t>
        </w:r>
      </w:hyperlink>
      <w:r w:rsidRPr="00192E2E">
        <w:t xml:space="preserve"> Правил лесовосстановления (далее - содействие естественному лесовосстановлению).</w:t>
      </w:r>
    </w:p>
    <w:p w:rsidR="00360004" w:rsidRPr="00192E2E" w:rsidRDefault="00360004" w:rsidP="00360004">
      <w:pPr>
        <w:pStyle w:val="afffe"/>
      </w:pPr>
      <w:r w:rsidRPr="00192E2E">
        <w:t>Искусственное восстановление лесов (далее - искусственное лесовосстановление) осуществляется путем создания лесных культур: посадки сеянцев, саженцев, в том числе с закрытой корневой системой, черенков или посева семян лесных растений, в том числе при реконструкции малоценных лесных насаждений.</w:t>
      </w:r>
    </w:p>
    <w:p w:rsidR="00360004" w:rsidRPr="00192E2E" w:rsidRDefault="00360004" w:rsidP="00360004">
      <w:pPr>
        <w:pStyle w:val="afffe"/>
      </w:pPr>
      <w:r w:rsidRPr="00192E2E">
        <w:t>Комбинированное восстановление лесов (далее - комбинированное лесовосстановление) осуществляется за счет сочетания естественного и искусственного лесовосстановления.</w:t>
      </w:r>
    </w:p>
    <w:p w:rsidR="00360004" w:rsidRPr="00192E2E" w:rsidRDefault="00360004" w:rsidP="00360004">
      <w:pPr>
        <w:pStyle w:val="afffe"/>
      </w:pPr>
      <w:r w:rsidRPr="00192E2E">
        <w:t>Лесовосстановительные мероприятия на каждом лесном участке, предназначенном для проведения лесовосстановления, осуществляются в соответствии с проектом лесовосстановления.</w:t>
      </w:r>
    </w:p>
    <w:p w:rsidR="00360004" w:rsidRPr="00192E2E" w:rsidRDefault="00360004" w:rsidP="00360004">
      <w:pPr>
        <w:pStyle w:val="afffe"/>
      </w:pPr>
      <w:r w:rsidRPr="00192E2E">
        <w:t xml:space="preserve">Для выращивания посадочного материала и создания лесных культур используются районированные семена лесных насаждений, соответствующие требованиям, установленным в соответствии с Федеральным законом от </w:t>
      </w:r>
      <w:r w:rsidR="00D14A3F" w:rsidRPr="00192E2E">
        <w:t>30</w:t>
      </w:r>
      <w:r w:rsidRPr="00192E2E">
        <w:t xml:space="preserve"> декабря </w:t>
      </w:r>
      <w:r w:rsidR="00D14A3F" w:rsidRPr="00192E2E">
        <w:t>2021</w:t>
      </w:r>
      <w:r w:rsidRPr="00192E2E">
        <w:t xml:space="preserve"> № </w:t>
      </w:r>
      <w:r w:rsidR="00D14A3F" w:rsidRPr="00192E2E">
        <w:t>454</w:t>
      </w:r>
      <w:r w:rsidRPr="00192E2E">
        <w:t>-ФЗ «О семеноводстве».</w:t>
      </w:r>
    </w:p>
    <w:p w:rsidR="00360004" w:rsidRPr="00192E2E" w:rsidRDefault="00360004" w:rsidP="00360004">
      <w:pPr>
        <w:pStyle w:val="afffe"/>
      </w:pPr>
      <w:r w:rsidRPr="00192E2E">
        <w:t>Обработка почвы под лесные культуры включает механическое воздействие на почву рабочими органами машин и орудий с целью улучшения ее водного, воздушного и теплового режимов, ослабления вредного влияния сорной растительности и создания благоприятных условий для приживаемости и роста лесных культур.</w:t>
      </w:r>
    </w:p>
    <w:p w:rsidR="00360004" w:rsidRPr="00192E2E" w:rsidRDefault="00360004" w:rsidP="00360004">
      <w:pPr>
        <w:pStyle w:val="afffe"/>
      </w:pPr>
      <w:bookmarkStart w:id="270" w:name="_Hlk74905427"/>
      <w:r w:rsidRPr="00192E2E">
        <w:rPr>
          <w:rStyle w:val="83"/>
          <w:color w:val="auto"/>
          <w:sz w:val="24"/>
          <w:szCs w:val="24"/>
        </w:rPr>
        <w:t xml:space="preserve">Под лесные культуры применяется сплошная </w:t>
      </w:r>
      <w:bookmarkEnd w:id="270"/>
      <w:r w:rsidRPr="00192E2E">
        <w:rPr>
          <w:rStyle w:val="83"/>
          <w:color w:val="auto"/>
          <w:sz w:val="24"/>
          <w:szCs w:val="24"/>
        </w:rPr>
        <w:t>и частичная (полосовая) обработка почвы. Выбор способа обработки почвы зависит от состояния участка, типа почв и других природных особенностей. На задернелых участках почву обрабатывают по системе черного пара, а на участках, где нет сорной растительности по системе зяблевой обработки.</w:t>
      </w:r>
    </w:p>
    <w:p w:rsidR="00360004" w:rsidRPr="00192E2E" w:rsidRDefault="00360004" w:rsidP="00360004">
      <w:pPr>
        <w:pStyle w:val="afffe"/>
      </w:pPr>
      <w:bookmarkStart w:id="271" w:name="_Hlk96091170"/>
      <w:r w:rsidRPr="00192E2E">
        <w:t>Способы обработки почвы выбираются</w:t>
      </w:r>
      <w:bookmarkEnd w:id="271"/>
      <w:r w:rsidRPr="00192E2E">
        <w:t xml:space="preserve"> при проектировании искусственного лесовосстановления в зависимости от природно-климатических условий, типов почвы и иных факторов и указываются в проекте лесовосстановления.</w:t>
      </w:r>
    </w:p>
    <w:p w:rsidR="00360004" w:rsidRPr="00192E2E" w:rsidRDefault="00360004" w:rsidP="00360004">
      <w:pPr>
        <w:pStyle w:val="afffe"/>
      </w:pPr>
      <w:bookmarkStart w:id="272" w:name="_Hlk96091247"/>
      <w:bookmarkStart w:id="273" w:name="_Hlk96091259"/>
      <w:r w:rsidRPr="00192E2E">
        <w:t>Сплошная механическая обработка может</w:t>
      </w:r>
      <w:bookmarkEnd w:id="272"/>
      <w:r w:rsidRPr="00192E2E">
        <w:t xml:space="preserve"> проводиться на лесных участках, не имеющих на всей территории препятствий для работы техники</w:t>
      </w:r>
      <w:bookmarkEnd w:id="273"/>
      <w:r w:rsidRPr="00192E2E">
        <w:t xml:space="preserve"> (при крутизне склонов до 6 градусов и отсутствии водной и ветровой эрозии почвы).</w:t>
      </w:r>
    </w:p>
    <w:p w:rsidR="00360004" w:rsidRPr="00192E2E" w:rsidRDefault="00360004" w:rsidP="00360004">
      <w:pPr>
        <w:pStyle w:val="afffe"/>
      </w:pPr>
      <w:r w:rsidRPr="00192E2E">
        <w:t xml:space="preserve">Частичная механическая обработка почвы осуществляется путем полосной вспашки, минерализации или рыхления почвы на полосах или площадках, нарезки борозд или траншей, образования </w:t>
      </w:r>
      <w:proofErr w:type="spellStart"/>
      <w:r w:rsidRPr="00192E2E">
        <w:t>микроповышений</w:t>
      </w:r>
      <w:proofErr w:type="spellEnd"/>
      <w:r w:rsidRPr="00192E2E">
        <w:t xml:space="preserve"> (пластов, гряд, гребней, холмиков), подготовки ямок. </w:t>
      </w:r>
    </w:p>
    <w:p w:rsidR="00360004" w:rsidRPr="00192E2E" w:rsidRDefault="00360004" w:rsidP="00360004">
      <w:pPr>
        <w:pStyle w:val="afffe"/>
      </w:pPr>
      <w:r w:rsidRPr="00192E2E">
        <w:t>Лесные культуры могут создаваться из лесных растений одной главной лесной древесной породы (чистые культуры) или из лесных растений нескольких главных и сопутствующих лесных древесных и кустарниковых пород (смешанные культуры).</w:t>
      </w:r>
    </w:p>
    <w:p w:rsidR="00360004" w:rsidRPr="00192E2E" w:rsidRDefault="00360004" w:rsidP="00360004">
      <w:pPr>
        <w:pStyle w:val="afffe"/>
      </w:pPr>
      <w:r w:rsidRPr="00192E2E">
        <w:t>Главная лесная древесная порода выбирается из местных лесных древесных пород и должна отвечать целям лесовосстановления и соответствовать природно-климатическим условиям лесного участка.</w:t>
      </w:r>
    </w:p>
    <w:p w:rsidR="00360004" w:rsidRPr="00192E2E" w:rsidRDefault="00360004" w:rsidP="00360004">
      <w:pPr>
        <w:pStyle w:val="afffe"/>
      </w:pPr>
      <w:r w:rsidRPr="00192E2E">
        <w:t>При выборе сопутствующих лесных древесных и кустарниковых пород следует учитывать их влияние на главную лесную древесную породу.</w:t>
      </w:r>
    </w:p>
    <w:p w:rsidR="00360004" w:rsidRPr="00192E2E" w:rsidRDefault="00360004" w:rsidP="00360004">
      <w:pPr>
        <w:pStyle w:val="afffe"/>
      </w:pPr>
      <w:r w:rsidRPr="00192E2E">
        <w:t>Сопутствующие лесные древесные и кустарниковые породы вводятся в лесные культуры в основном путем чередования их рядов с рядами главной лесной древесной породы или путем смешения звеньев главной и сопутствующих пород в ряду.</w:t>
      </w:r>
    </w:p>
    <w:p w:rsidR="00985F90" w:rsidRPr="00192E2E" w:rsidRDefault="00360004" w:rsidP="00794B0E">
      <w:pPr>
        <w:pStyle w:val="afffe"/>
        <w:rPr>
          <w:i/>
        </w:rPr>
      </w:pPr>
      <w:r w:rsidRPr="00192E2E">
        <w:t>Основным методом создания лесных культур является посадка, которая осуществляется различными видами посадочного материала. На почвах, подверженных водной и ветровой эрозии, на избыточно увлажненных почвах и на участках с быстрым зарастанием посадочных мест растительностью, а также в лесорастительных условиях с недостаточным увлажнением, выполняется посадка лесных культур.</w:t>
      </w:r>
    </w:p>
    <w:p w:rsidR="00921DDE" w:rsidRPr="00192E2E" w:rsidRDefault="00921DDE" w:rsidP="00926E49">
      <w:pPr>
        <w:pStyle w:val="afffe"/>
        <w:spacing w:after="120"/>
        <w:jc w:val="center"/>
        <w:rPr>
          <w:i/>
        </w:rPr>
      </w:pPr>
      <w:r w:rsidRPr="00192E2E">
        <w:rPr>
          <w:i/>
        </w:rPr>
        <w:t xml:space="preserve">Критерии и требования </w:t>
      </w:r>
      <w:r w:rsidR="00674FED" w:rsidRPr="00192E2E">
        <w:rPr>
          <w:i/>
        </w:rPr>
        <w:t>к</w:t>
      </w:r>
      <w:r w:rsidRPr="00192E2E">
        <w:rPr>
          <w:i/>
        </w:rPr>
        <w:t xml:space="preserve"> лесовосстановлени</w:t>
      </w:r>
      <w:r w:rsidR="00674FED" w:rsidRPr="00192E2E">
        <w:rPr>
          <w:i/>
        </w:rPr>
        <w:t xml:space="preserve">ю </w:t>
      </w:r>
      <w:r w:rsidRPr="00192E2E">
        <w:rPr>
          <w:i/>
        </w:rPr>
        <w:t>в</w:t>
      </w:r>
      <w:r w:rsidR="00674FED" w:rsidRPr="00192E2E">
        <w:rPr>
          <w:i/>
        </w:rPr>
        <w:t xml:space="preserve"> районе</w:t>
      </w:r>
      <w:r w:rsidRPr="00192E2E">
        <w:rPr>
          <w:i/>
        </w:rPr>
        <w:t xml:space="preserve"> </w:t>
      </w:r>
      <w:r w:rsidR="00674FED" w:rsidRPr="00192E2E">
        <w:rPr>
          <w:i/>
        </w:rPr>
        <w:t>хвойно-широколиственных (смешанных) лесов</w:t>
      </w:r>
      <w:r w:rsidRPr="00192E2E">
        <w:rPr>
          <w:i/>
        </w:rPr>
        <w:t xml:space="preserve"> Европейской части Российской Федерации</w:t>
      </w:r>
    </w:p>
    <w:p w:rsidR="00921DDE" w:rsidRPr="00192E2E" w:rsidRDefault="00360004" w:rsidP="00926E49">
      <w:pPr>
        <w:pStyle w:val="afffe"/>
        <w:spacing w:after="120"/>
      </w:pPr>
      <w:r w:rsidRPr="00192E2E">
        <w:t>Таблица 2.18</w:t>
      </w:r>
      <w:r w:rsidR="00921DDE" w:rsidRPr="00192E2E">
        <w:t>.3.2.</w:t>
      </w:r>
      <w:r w:rsidR="00E34EAC" w:rsidRPr="00192E2E">
        <w:t xml:space="preserve"> </w:t>
      </w:r>
      <w:r w:rsidR="00921DDE" w:rsidRPr="00192E2E">
        <w:t>Способы лесовосстановления в зависимости от естественного</w:t>
      </w:r>
      <w:r w:rsidR="00E34EAC" w:rsidRPr="00192E2E">
        <w:t xml:space="preserve"> </w:t>
      </w:r>
      <w:r w:rsidR="00921DDE" w:rsidRPr="00192E2E">
        <w:t>лесовосстановления ценных лесных древесных пород</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tblPr>
      <w:tblGrid>
        <w:gridCol w:w="1843"/>
        <w:gridCol w:w="1701"/>
        <w:gridCol w:w="1985"/>
        <w:gridCol w:w="1984"/>
        <w:gridCol w:w="2126"/>
      </w:tblGrid>
      <w:tr w:rsidR="00674FED" w:rsidRPr="00192E2E" w:rsidTr="00EC3072">
        <w:trPr>
          <w:tblHeader/>
          <w:jc w:val="center"/>
        </w:trPr>
        <w:tc>
          <w:tcPr>
            <w:tcW w:w="3544" w:type="dxa"/>
            <w:gridSpan w:val="2"/>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Способы лесовосстановления</w:t>
            </w:r>
          </w:p>
        </w:tc>
        <w:tc>
          <w:tcPr>
            <w:tcW w:w="1985"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Древесные породы</w:t>
            </w:r>
          </w:p>
        </w:tc>
        <w:tc>
          <w:tcPr>
            <w:tcW w:w="1984"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Группы типов леса, типы лесорастительных условий</w:t>
            </w:r>
          </w:p>
        </w:tc>
        <w:tc>
          <w:tcPr>
            <w:tcW w:w="2126"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Количество жизнеспособного подроста и молодняка, тыс. штук на 1 га</w:t>
            </w:r>
          </w:p>
        </w:tc>
      </w:tr>
      <w:tr w:rsidR="00674FED" w:rsidRPr="00192E2E" w:rsidTr="00EC3072">
        <w:trPr>
          <w:tblHeader/>
          <w:jc w:val="center"/>
        </w:trPr>
        <w:tc>
          <w:tcPr>
            <w:tcW w:w="3544" w:type="dxa"/>
            <w:gridSpan w:val="2"/>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1</w:t>
            </w:r>
          </w:p>
        </w:tc>
        <w:tc>
          <w:tcPr>
            <w:tcW w:w="1985"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2</w:t>
            </w:r>
          </w:p>
        </w:tc>
        <w:tc>
          <w:tcPr>
            <w:tcW w:w="1984"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3</w:t>
            </w:r>
          </w:p>
        </w:tc>
        <w:tc>
          <w:tcPr>
            <w:tcW w:w="2126"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4</w:t>
            </w:r>
          </w:p>
        </w:tc>
      </w:tr>
      <w:tr w:rsidR="00674FED" w:rsidRPr="00192E2E" w:rsidTr="00EC3072">
        <w:trPr>
          <w:jc w:val="center"/>
        </w:trPr>
        <w:tc>
          <w:tcPr>
            <w:tcW w:w="1843" w:type="dxa"/>
            <w:vMerge w:val="restart"/>
            <w:vAlign w:val="center"/>
          </w:tcPr>
          <w:p w:rsidR="00674FED" w:rsidRPr="00192E2E" w:rsidRDefault="00674FED" w:rsidP="00674FED">
            <w:pPr>
              <w:spacing w:after="0" w:line="240" w:lineRule="auto"/>
              <w:rPr>
                <w:rFonts w:ascii="Times New Roman" w:hAnsi="Times New Roman"/>
              </w:rPr>
            </w:pPr>
            <w:r w:rsidRPr="00192E2E">
              <w:rPr>
                <w:rFonts w:ascii="Times New Roman" w:hAnsi="Times New Roman"/>
              </w:rPr>
              <w:t>Естественное лесовосстановление</w:t>
            </w:r>
          </w:p>
        </w:tc>
        <w:tc>
          <w:tcPr>
            <w:tcW w:w="1701" w:type="dxa"/>
            <w:vMerge w:val="restart"/>
            <w:vAlign w:val="center"/>
          </w:tcPr>
          <w:p w:rsidR="00674FED" w:rsidRPr="00192E2E" w:rsidRDefault="00674FED" w:rsidP="00674FED">
            <w:pPr>
              <w:spacing w:after="0" w:line="240" w:lineRule="auto"/>
              <w:rPr>
                <w:rFonts w:ascii="Times New Roman" w:hAnsi="Times New Roman"/>
              </w:rPr>
            </w:pPr>
            <w:r w:rsidRPr="00192E2E">
              <w:rPr>
                <w:rFonts w:ascii="Times New Roman" w:hAnsi="Times New Roman"/>
              </w:rPr>
              <w:t>путем мероприятий по сохранению подроста, ухода за молодняком</w:t>
            </w:r>
          </w:p>
        </w:tc>
        <w:tc>
          <w:tcPr>
            <w:tcW w:w="1985" w:type="dxa"/>
            <w:vMerge w:val="restart"/>
            <w:vAlign w:val="center"/>
          </w:tcPr>
          <w:p w:rsidR="00674FED" w:rsidRPr="00192E2E" w:rsidRDefault="00674FED" w:rsidP="00674FED">
            <w:pPr>
              <w:spacing w:after="0" w:line="240" w:lineRule="auto"/>
              <w:rPr>
                <w:rFonts w:ascii="Times New Roman" w:hAnsi="Times New Roman"/>
              </w:rPr>
            </w:pPr>
            <w:r w:rsidRPr="00192E2E">
              <w:rPr>
                <w:rFonts w:ascii="Times New Roman" w:hAnsi="Times New Roman"/>
              </w:rPr>
              <w:t>Сосна, ель, лиственница</w:t>
            </w:r>
          </w:p>
        </w:tc>
        <w:tc>
          <w:tcPr>
            <w:tcW w:w="1984"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Сухие</w:t>
            </w:r>
          </w:p>
        </w:tc>
        <w:tc>
          <w:tcPr>
            <w:tcW w:w="2126"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Более 3</w:t>
            </w:r>
          </w:p>
        </w:tc>
      </w:tr>
      <w:tr w:rsidR="00674FED" w:rsidRPr="00192E2E" w:rsidTr="00EC3072">
        <w:trPr>
          <w:jc w:val="center"/>
        </w:trPr>
        <w:tc>
          <w:tcPr>
            <w:tcW w:w="1843" w:type="dxa"/>
            <w:vMerge/>
            <w:vAlign w:val="center"/>
          </w:tcPr>
          <w:p w:rsidR="00674FED" w:rsidRPr="00192E2E" w:rsidRDefault="00674FED" w:rsidP="00674FED">
            <w:pPr>
              <w:spacing w:after="0" w:line="240" w:lineRule="auto"/>
              <w:rPr>
                <w:rFonts w:ascii="Times New Roman" w:hAnsi="Times New Roman"/>
              </w:rPr>
            </w:pPr>
          </w:p>
        </w:tc>
        <w:tc>
          <w:tcPr>
            <w:tcW w:w="1701" w:type="dxa"/>
            <w:vMerge/>
            <w:vAlign w:val="center"/>
          </w:tcPr>
          <w:p w:rsidR="00674FED" w:rsidRPr="00192E2E" w:rsidRDefault="00674FED" w:rsidP="00674FED">
            <w:pPr>
              <w:spacing w:after="0" w:line="240" w:lineRule="auto"/>
              <w:rPr>
                <w:rFonts w:ascii="Times New Roman" w:hAnsi="Times New Roman"/>
              </w:rPr>
            </w:pPr>
          </w:p>
        </w:tc>
        <w:tc>
          <w:tcPr>
            <w:tcW w:w="1985" w:type="dxa"/>
            <w:vMerge/>
            <w:vAlign w:val="center"/>
          </w:tcPr>
          <w:p w:rsidR="00674FED" w:rsidRPr="00192E2E" w:rsidRDefault="00674FED" w:rsidP="00674FED">
            <w:pPr>
              <w:spacing w:after="0" w:line="240" w:lineRule="auto"/>
              <w:rPr>
                <w:rFonts w:ascii="Times New Roman" w:hAnsi="Times New Roman"/>
              </w:rPr>
            </w:pPr>
          </w:p>
        </w:tc>
        <w:tc>
          <w:tcPr>
            <w:tcW w:w="1984"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Свежие</w:t>
            </w:r>
          </w:p>
        </w:tc>
        <w:tc>
          <w:tcPr>
            <w:tcW w:w="2126"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Более 1,5</w:t>
            </w:r>
          </w:p>
        </w:tc>
      </w:tr>
      <w:tr w:rsidR="00674FED" w:rsidRPr="00192E2E" w:rsidTr="00EC3072">
        <w:trPr>
          <w:jc w:val="center"/>
        </w:trPr>
        <w:tc>
          <w:tcPr>
            <w:tcW w:w="1843" w:type="dxa"/>
            <w:vMerge/>
            <w:vAlign w:val="center"/>
          </w:tcPr>
          <w:p w:rsidR="00674FED" w:rsidRPr="00192E2E" w:rsidRDefault="00674FED" w:rsidP="00674FED">
            <w:pPr>
              <w:spacing w:after="0" w:line="240" w:lineRule="auto"/>
              <w:rPr>
                <w:rFonts w:ascii="Times New Roman" w:hAnsi="Times New Roman"/>
              </w:rPr>
            </w:pPr>
          </w:p>
        </w:tc>
        <w:tc>
          <w:tcPr>
            <w:tcW w:w="1701" w:type="dxa"/>
            <w:vMerge/>
            <w:vAlign w:val="center"/>
          </w:tcPr>
          <w:p w:rsidR="00674FED" w:rsidRPr="00192E2E" w:rsidRDefault="00674FED" w:rsidP="00674FED">
            <w:pPr>
              <w:spacing w:after="0" w:line="240" w:lineRule="auto"/>
              <w:rPr>
                <w:rFonts w:ascii="Times New Roman" w:hAnsi="Times New Roman"/>
              </w:rPr>
            </w:pPr>
          </w:p>
        </w:tc>
        <w:tc>
          <w:tcPr>
            <w:tcW w:w="1985" w:type="dxa"/>
            <w:vMerge/>
            <w:vAlign w:val="center"/>
          </w:tcPr>
          <w:p w:rsidR="00674FED" w:rsidRPr="00192E2E" w:rsidRDefault="00674FED" w:rsidP="00674FED">
            <w:pPr>
              <w:spacing w:after="0" w:line="240" w:lineRule="auto"/>
              <w:rPr>
                <w:rFonts w:ascii="Times New Roman" w:hAnsi="Times New Roman"/>
              </w:rPr>
            </w:pPr>
          </w:p>
        </w:tc>
        <w:tc>
          <w:tcPr>
            <w:tcW w:w="1984"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Влажные</w:t>
            </w:r>
          </w:p>
        </w:tc>
        <w:tc>
          <w:tcPr>
            <w:tcW w:w="2126"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Более 1</w:t>
            </w:r>
          </w:p>
        </w:tc>
      </w:tr>
      <w:tr w:rsidR="00674FED" w:rsidRPr="00192E2E" w:rsidTr="00EC3072">
        <w:trPr>
          <w:jc w:val="center"/>
        </w:trPr>
        <w:tc>
          <w:tcPr>
            <w:tcW w:w="1843" w:type="dxa"/>
            <w:vMerge/>
            <w:vAlign w:val="center"/>
          </w:tcPr>
          <w:p w:rsidR="00674FED" w:rsidRPr="00192E2E" w:rsidRDefault="00674FED" w:rsidP="00674FED">
            <w:pPr>
              <w:spacing w:after="0" w:line="240" w:lineRule="auto"/>
              <w:rPr>
                <w:rFonts w:ascii="Times New Roman" w:hAnsi="Times New Roman"/>
              </w:rPr>
            </w:pPr>
          </w:p>
        </w:tc>
        <w:tc>
          <w:tcPr>
            <w:tcW w:w="1701" w:type="dxa"/>
            <w:vMerge/>
            <w:vAlign w:val="center"/>
          </w:tcPr>
          <w:p w:rsidR="00674FED" w:rsidRPr="00192E2E" w:rsidRDefault="00674FED" w:rsidP="00674FED">
            <w:pPr>
              <w:spacing w:after="0" w:line="240" w:lineRule="auto"/>
              <w:rPr>
                <w:rFonts w:ascii="Times New Roman" w:hAnsi="Times New Roman"/>
              </w:rPr>
            </w:pPr>
          </w:p>
        </w:tc>
        <w:tc>
          <w:tcPr>
            <w:tcW w:w="1985" w:type="dxa"/>
            <w:vMerge w:val="restart"/>
            <w:vAlign w:val="center"/>
          </w:tcPr>
          <w:p w:rsidR="00674FED" w:rsidRPr="00192E2E" w:rsidRDefault="00674FED" w:rsidP="00674FED">
            <w:pPr>
              <w:spacing w:after="0" w:line="240" w:lineRule="auto"/>
              <w:rPr>
                <w:rFonts w:ascii="Times New Roman" w:hAnsi="Times New Roman"/>
              </w:rPr>
            </w:pPr>
            <w:r w:rsidRPr="00192E2E">
              <w:rPr>
                <w:rFonts w:ascii="Times New Roman" w:hAnsi="Times New Roman"/>
              </w:rPr>
              <w:t>Дуб и другие твердолиственные породы высотой более 0,5 м</w:t>
            </w:r>
          </w:p>
        </w:tc>
        <w:tc>
          <w:tcPr>
            <w:tcW w:w="1984"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Сухие</w:t>
            </w:r>
          </w:p>
        </w:tc>
        <w:tc>
          <w:tcPr>
            <w:tcW w:w="2126"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Более 4</w:t>
            </w:r>
          </w:p>
        </w:tc>
      </w:tr>
      <w:tr w:rsidR="00674FED" w:rsidRPr="00192E2E" w:rsidTr="00EC3072">
        <w:trPr>
          <w:jc w:val="center"/>
        </w:trPr>
        <w:tc>
          <w:tcPr>
            <w:tcW w:w="1843" w:type="dxa"/>
            <w:vMerge/>
            <w:vAlign w:val="center"/>
          </w:tcPr>
          <w:p w:rsidR="00674FED" w:rsidRPr="00192E2E" w:rsidRDefault="00674FED" w:rsidP="00674FED">
            <w:pPr>
              <w:spacing w:after="0" w:line="240" w:lineRule="auto"/>
              <w:rPr>
                <w:rFonts w:ascii="Times New Roman" w:hAnsi="Times New Roman"/>
              </w:rPr>
            </w:pPr>
          </w:p>
        </w:tc>
        <w:tc>
          <w:tcPr>
            <w:tcW w:w="1701" w:type="dxa"/>
            <w:vMerge/>
            <w:vAlign w:val="center"/>
          </w:tcPr>
          <w:p w:rsidR="00674FED" w:rsidRPr="00192E2E" w:rsidRDefault="00674FED" w:rsidP="00674FED">
            <w:pPr>
              <w:spacing w:after="0" w:line="240" w:lineRule="auto"/>
              <w:rPr>
                <w:rFonts w:ascii="Times New Roman" w:hAnsi="Times New Roman"/>
              </w:rPr>
            </w:pPr>
          </w:p>
        </w:tc>
        <w:tc>
          <w:tcPr>
            <w:tcW w:w="1985" w:type="dxa"/>
            <w:vMerge/>
            <w:vAlign w:val="center"/>
          </w:tcPr>
          <w:p w:rsidR="00674FED" w:rsidRPr="00192E2E" w:rsidRDefault="00674FED" w:rsidP="00674FED">
            <w:pPr>
              <w:spacing w:after="0" w:line="240" w:lineRule="auto"/>
              <w:rPr>
                <w:rFonts w:ascii="Times New Roman" w:hAnsi="Times New Roman"/>
              </w:rPr>
            </w:pPr>
          </w:p>
        </w:tc>
        <w:tc>
          <w:tcPr>
            <w:tcW w:w="1984"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Свежие</w:t>
            </w:r>
          </w:p>
        </w:tc>
        <w:tc>
          <w:tcPr>
            <w:tcW w:w="2126"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Более 3</w:t>
            </w:r>
          </w:p>
        </w:tc>
      </w:tr>
      <w:tr w:rsidR="00674FED" w:rsidRPr="00192E2E" w:rsidTr="00EC3072">
        <w:trPr>
          <w:jc w:val="center"/>
        </w:trPr>
        <w:tc>
          <w:tcPr>
            <w:tcW w:w="1843" w:type="dxa"/>
            <w:vMerge/>
            <w:vAlign w:val="center"/>
          </w:tcPr>
          <w:p w:rsidR="00674FED" w:rsidRPr="00192E2E" w:rsidRDefault="00674FED" w:rsidP="00674FED">
            <w:pPr>
              <w:spacing w:after="0" w:line="240" w:lineRule="auto"/>
              <w:rPr>
                <w:rFonts w:ascii="Times New Roman" w:hAnsi="Times New Roman"/>
              </w:rPr>
            </w:pPr>
          </w:p>
        </w:tc>
        <w:tc>
          <w:tcPr>
            <w:tcW w:w="1701" w:type="dxa"/>
            <w:vMerge/>
            <w:vAlign w:val="center"/>
          </w:tcPr>
          <w:p w:rsidR="00674FED" w:rsidRPr="00192E2E" w:rsidRDefault="00674FED" w:rsidP="00674FED">
            <w:pPr>
              <w:spacing w:after="0" w:line="240" w:lineRule="auto"/>
              <w:rPr>
                <w:rFonts w:ascii="Times New Roman" w:hAnsi="Times New Roman"/>
              </w:rPr>
            </w:pPr>
          </w:p>
        </w:tc>
        <w:tc>
          <w:tcPr>
            <w:tcW w:w="1985" w:type="dxa"/>
            <w:vMerge/>
            <w:vAlign w:val="center"/>
          </w:tcPr>
          <w:p w:rsidR="00674FED" w:rsidRPr="00192E2E" w:rsidRDefault="00674FED" w:rsidP="00674FED">
            <w:pPr>
              <w:spacing w:after="0" w:line="240" w:lineRule="auto"/>
              <w:rPr>
                <w:rFonts w:ascii="Times New Roman" w:hAnsi="Times New Roman"/>
              </w:rPr>
            </w:pPr>
          </w:p>
        </w:tc>
        <w:tc>
          <w:tcPr>
            <w:tcW w:w="1984"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Влажные</w:t>
            </w:r>
          </w:p>
        </w:tc>
        <w:tc>
          <w:tcPr>
            <w:tcW w:w="2126"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Более 2</w:t>
            </w:r>
          </w:p>
        </w:tc>
      </w:tr>
      <w:tr w:rsidR="00674FED" w:rsidRPr="00192E2E" w:rsidTr="00EC3072">
        <w:trPr>
          <w:jc w:val="center"/>
        </w:trPr>
        <w:tc>
          <w:tcPr>
            <w:tcW w:w="1843" w:type="dxa"/>
            <w:vMerge w:val="restart"/>
            <w:vAlign w:val="center"/>
          </w:tcPr>
          <w:p w:rsidR="00674FED" w:rsidRPr="00192E2E" w:rsidRDefault="00674FED" w:rsidP="00674FED">
            <w:pPr>
              <w:spacing w:after="0" w:line="240" w:lineRule="auto"/>
              <w:rPr>
                <w:rFonts w:ascii="Times New Roman" w:hAnsi="Times New Roman"/>
              </w:rPr>
            </w:pPr>
            <w:r w:rsidRPr="00192E2E">
              <w:rPr>
                <w:rFonts w:ascii="Times New Roman" w:hAnsi="Times New Roman"/>
              </w:rPr>
              <w:t>Естественное лесовосстановление</w:t>
            </w:r>
          </w:p>
          <w:p w:rsidR="00674FED" w:rsidRPr="00192E2E" w:rsidRDefault="00674FED" w:rsidP="00674FED">
            <w:pPr>
              <w:spacing w:after="0" w:line="240" w:lineRule="auto"/>
              <w:rPr>
                <w:rFonts w:ascii="Times New Roman" w:hAnsi="Times New Roman"/>
              </w:rPr>
            </w:pPr>
          </w:p>
        </w:tc>
        <w:tc>
          <w:tcPr>
            <w:tcW w:w="1701" w:type="dxa"/>
            <w:vMerge w:val="restart"/>
            <w:vAlign w:val="center"/>
          </w:tcPr>
          <w:p w:rsidR="00674FED" w:rsidRPr="00192E2E" w:rsidRDefault="00674FED" w:rsidP="00674FED">
            <w:pPr>
              <w:spacing w:after="0" w:line="240" w:lineRule="auto"/>
              <w:rPr>
                <w:rFonts w:ascii="Times New Roman" w:hAnsi="Times New Roman"/>
              </w:rPr>
            </w:pPr>
            <w:r w:rsidRPr="00192E2E">
              <w:rPr>
                <w:rFonts w:ascii="Times New Roman" w:hAnsi="Times New Roman"/>
              </w:rPr>
              <w:t>путем минерализации почвы</w:t>
            </w:r>
          </w:p>
        </w:tc>
        <w:tc>
          <w:tcPr>
            <w:tcW w:w="1985" w:type="dxa"/>
            <w:vMerge w:val="restart"/>
            <w:vAlign w:val="center"/>
          </w:tcPr>
          <w:p w:rsidR="00674FED" w:rsidRPr="00192E2E" w:rsidRDefault="00674FED" w:rsidP="00674FED">
            <w:pPr>
              <w:spacing w:after="0" w:line="240" w:lineRule="auto"/>
              <w:rPr>
                <w:rFonts w:ascii="Times New Roman" w:hAnsi="Times New Roman"/>
              </w:rPr>
            </w:pPr>
            <w:r w:rsidRPr="00192E2E">
              <w:rPr>
                <w:rFonts w:ascii="Times New Roman" w:hAnsi="Times New Roman"/>
              </w:rPr>
              <w:t>Сосна, ель, лиственница</w:t>
            </w:r>
          </w:p>
        </w:tc>
        <w:tc>
          <w:tcPr>
            <w:tcW w:w="1984"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Сухие</w:t>
            </w:r>
          </w:p>
        </w:tc>
        <w:tc>
          <w:tcPr>
            <w:tcW w:w="2126"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1 - 3</w:t>
            </w:r>
          </w:p>
        </w:tc>
      </w:tr>
      <w:tr w:rsidR="00674FED" w:rsidRPr="00192E2E" w:rsidTr="00EC3072">
        <w:trPr>
          <w:jc w:val="center"/>
        </w:trPr>
        <w:tc>
          <w:tcPr>
            <w:tcW w:w="1843" w:type="dxa"/>
            <w:vMerge/>
            <w:vAlign w:val="center"/>
          </w:tcPr>
          <w:p w:rsidR="00674FED" w:rsidRPr="00192E2E" w:rsidRDefault="00674FED" w:rsidP="00674FED">
            <w:pPr>
              <w:spacing w:after="0" w:line="240" w:lineRule="auto"/>
              <w:rPr>
                <w:rFonts w:ascii="Times New Roman" w:hAnsi="Times New Roman"/>
              </w:rPr>
            </w:pPr>
          </w:p>
        </w:tc>
        <w:tc>
          <w:tcPr>
            <w:tcW w:w="1701" w:type="dxa"/>
            <w:vMerge/>
            <w:vAlign w:val="center"/>
          </w:tcPr>
          <w:p w:rsidR="00674FED" w:rsidRPr="00192E2E" w:rsidRDefault="00674FED" w:rsidP="00674FED">
            <w:pPr>
              <w:spacing w:after="0" w:line="240" w:lineRule="auto"/>
              <w:rPr>
                <w:rFonts w:ascii="Times New Roman" w:hAnsi="Times New Roman"/>
              </w:rPr>
            </w:pPr>
          </w:p>
        </w:tc>
        <w:tc>
          <w:tcPr>
            <w:tcW w:w="1985" w:type="dxa"/>
            <w:vMerge/>
            <w:vAlign w:val="center"/>
          </w:tcPr>
          <w:p w:rsidR="00674FED" w:rsidRPr="00192E2E" w:rsidRDefault="00674FED" w:rsidP="00674FED">
            <w:pPr>
              <w:spacing w:after="0" w:line="240" w:lineRule="auto"/>
              <w:rPr>
                <w:rFonts w:ascii="Times New Roman" w:hAnsi="Times New Roman"/>
              </w:rPr>
            </w:pPr>
          </w:p>
        </w:tc>
        <w:tc>
          <w:tcPr>
            <w:tcW w:w="1984"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Свежие</w:t>
            </w:r>
          </w:p>
        </w:tc>
        <w:tc>
          <w:tcPr>
            <w:tcW w:w="2126"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0,5 - 1,5</w:t>
            </w:r>
          </w:p>
        </w:tc>
      </w:tr>
      <w:tr w:rsidR="00674FED" w:rsidRPr="00192E2E" w:rsidTr="00EC3072">
        <w:trPr>
          <w:jc w:val="center"/>
        </w:trPr>
        <w:tc>
          <w:tcPr>
            <w:tcW w:w="1843" w:type="dxa"/>
            <w:vMerge/>
            <w:vAlign w:val="center"/>
          </w:tcPr>
          <w:p w:rsidR="00674FED" w:rsidRPr="00192E2E" w:rsidRDefault="00674FED" w:rsidP="00674FED">
            <w:pPr>
              <w:spacing w:after="0" w:line="240" w:lineRule="auto"/>
              <w:rPr>
                <w:rFonts w:ascii="Times New Roman" w:hAnsi="Times New Roman"/>
              </w:rPr>
            </w:pPr>
          </w:p>
        </w:tc>
        <w:tc>
          <w:tcPr>
            <w:tcW w:w="1701" w:type="dxa"/>
            <w:vMerge/>
            <w:vAlign w:val="center"/>
          </w:tcPr>
          <w:p w:rsidR="00674FED" w:rsidRPr="00192E2E" w:rsidRDefault="00674FED" w:rsidP="00674FED">
            <w:pPr>
              <w:spacing w:after="0" w:line="240" w:lineRule="auto"/>
              <w:rPr>
                <w:rFonts w:ascii="Times New Roman" w:hAnsi="Times New Roman"/>
              </w:rPr>
            </w:pPr>
          </w:p>
        </w:tc>
        <w:tc>
          <w:tcPr>
            <w:tcW w:w="1985" w:type="dxa"/>
            <w:vMerge/>
            <w:vAlign w:val="center"/>
          </w:tcPr>
          <w:p w:rsidR="00674FED" w:rsidRPr="00192E2E" w:rsidRDefault="00674FED" w:rsidP="00674FED">
            <w:pPr>
              <w:spacing w:after="0" w:line="240" w:lineRule="auto"/>
              <w:rPr>
                <w:rFonts w:ascii="Times New Roman" w:hAnsi="Times New Roman"/>
              </w:rPr>
            </w:pPr>
          </w:p>
        </w:tc>
        <w:tc>
          <w:tcPr>
            <w:tcW w:w="1984"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Влажные</w:t>
            </w:r>
          </w:p>
        </w:tc>
        <w:tc>
          <w:tcPr>
            <w:tcW w:w="2126"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0,5 - 1</w:t>
            </w:r>
          </w:p>
        </w:tc>
      </w:tr>
      <w:tr w:rsidR="00674FED" w:rsidRPr="00192E2E" w:rsidTr="00EC3072">
        <w:trPr>
          <w:jc w:val="center"/>
        </w:trPr>
        <w:tc>
          <w:tcPr>
            <w:tcW w:w="1843" w:type="dxa"/>
            <w:vMerge w:val="restart"/>
            <w:vAlign w:val="center"/>
          </w:tcPr>
          <w:p w:rsidR="00674FED" w:rsidRPr="00192E2E" w:rsidRDefault="00674FED" w:rsidP="00674FED">
            <w:pPr>
              <w:spacing w:after="0" w:line="240" w:lineRule="auto"/>
              <w:rPr>
                <w:rFonts w:ascii="Times New Roman" w:hAnsi="Times New Roman"/>
              </w:rPr>
            </w:pPr>
            <w:r w:rsidRPr="00192E2E">
              <w:rPr>
                <w:rFonts w:ascii="Times New Roman" w:hAnsi="Times New Roman"/>
              </w:rPr>
              <w:t>Комбинированное лесовосстановление</w:t>
            </w:r>
          </w:p>
        </w:tc>
        <w:tc>
          <w:tcPr>
            <w:tcW w:w="1701" w:type="dxa"/>
            <w:vMerge w:val="restart"/>
            <w:vAlign w:val="center"/>
          </w:tcPr>
          <w:p w:rsidR="00674FED" w:rsidRPr="00192E2E" w:rsidRDefault="00674FED" w:rsidP="00674FED">
            <w:pPr>
              <w:spacing w:after="0" w:line="240" w:lineRule="auto"/>
              <w:rPr>
                <w:rFonts w:ascii="Times New Roman" w:hAnsi="Times New Roman"/>
              </w:rPr>
            </w:pPr>
          </w:p>
        </w:tc>
        <w:tc>
          <w:tcPr>
            <w:tcW w:w="1985" w:type="dxa"/>
            <w:vMerge w:val="restart"/>
            <w:vAlign w:val="center"/>
          </w:tcPr>
          <w:p w:rsidR="00674FED" w:rsidRPr="00192E2E" w:rsidRDefault="00674FED" w:rsidP="00674FED">
            <w:pPr>
              <w:spacing w:after="0" w:line="240" w:lineRule="auto"/>
              <w:rPr>
                <w:rFonts w:ascii="Times New Roman" w:hAnsi="Times New Roman"/>
              </w:rPr>
            </w:pPr>
            <w:r w:rsidRPr="00192E2E">
              <w:rPr>
                <w:rFonts w:ascii="Times New Roman" w:hAnsi="Times New Roman"/>
              </w:rPr>
              <w:t>Дуб и другие твердолиственные породы высотой более 0,5 м</w:t>
            </w:r>
          </w:p>
        </w:tc>
        <w:tc>
          <w:tcPr>
            <w:tcW w:w="1984"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Сухие</w:t>
            </w:r>
          </w:p>
        </w:tc>
        <w:tc>
          <w:tcPr>
            <w:tcW w:w="2126"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2 - 4</w:t>
            </w:r>
          </w:p>
        </w:tc>
      </w:tr>
      <w:tr w:rsidR="00674FED" w:rsidRPr="00192E2E" w:rsidTr="00EC3072">
        <w:trPr>
          <w:jc w:val="center"/>
        </w:trPr>
        <w:tc>
          <w:tcPr>
            <w:tcW w:w="1843" w:type="dxa"/>
            <w:vMerge/>
            <w:vAlign w:val="center"/>
          </w:tcPr>
          <w:p w:rsidR="00674FED" w:rsidRPr="00192E2E" w:rsidRDefault="00674FED" w:rsidP="00674FED">
            <w:pPr>
              <w:spacing w:after="0" w:line="240" w:lineRule="auto"/>
              <w:rPr>
                <w:rFonts w:ascii="Times New Roman" w:hAnsi="Times New Roman"/>
              </w:rPr>
            </w:pPr>
          </w:p>
        </w:tc>
        <w:tc>
          <w:tcPr>
            <w:tcW w:w="1701" w:type="dxa"/>
            <w:vMerge/>
            <w:vAlign w:val="center"/>
          </w:tcPr>
          <w:p w:rsidR="00674FED" w:rsidRPr="00192E2E" w:rsidRDefault="00674FED" w:rsidP="00674FED">
            <w:pPr>
              <w:spacing w:after="0" w:line="240" w:lineRule="auto"/>
              <w:rPr>
                <w:rFonts w:ascii="Times New Roman" w:hAnsi="Times New Roman"/>
              </w:rPr>
            </w:pPr>
          </w:p>
        </w:tc>
        <w:tc>
          <w:tcPr>
            <w:tcW w:w="1985" w:type="dxa"/>
            <w:vMerge/>
            <w:vAlign w:val="center"/>
          </w:tcPr>
          <w:p w:rsidR="00674FED" w:rsidRPr="00192E2E" w:rsidRDefault="00674FED" w:rsidP="00674FED">
            <w:pPr>
              <w:spacing w:after="0" w:line="240" w:lineRule="auto"/>
              <w:rPr>
                <w:rFonts w:ascii="Times New Roman" w:hAnsi="Times New Roman"/>
              </w:rPr>
            </w:pPr>
          </w:p>
        </w:tc>
        <w:tc>
          <w:tcPr>
            <w:tcW w:w="1984"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Свежие</w:t>
            </w:r>
          </w:p>
        </w:tc>
        <w:tc>
          <w:tcPr>
            <w:tcW w:w="2126"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1 - 3</w:t>
            </w:r>
          </w:p>
        </w:tc>
      </w:tr>
      <w:tr w:rsidR="00674FED" w:rsidRPr="00192E2E" w:rsidTr="00EC3072">
        <w:trPr>
          <w:jc w:val="center"/>
        </w:trPr>
        <w:tc>
          <w:tcPr>
            <w:tcW w:w="1843" w:type="dxa"/>
            <w:vMerge/>
            <w:vAlign w:val="center"/>
          </w:tcPr>
          <w:p w:rsidR="00674FED" w:rsidRPr="00192E2E" w:rsidRDefault="00674FED" w:rsidP="00674FED">
            <w:pPr>
              <w:spacing w:after="0" w:line="240" w:lineRule="auto"/>
              <w:rPr>
                <w:rFonts w:ascii="Times New Roman" w:hAnsi="Times New Roman"/>
              </w:rPr>
            </w:pPr>
          </w:p>
        </w:tc>
        <w:tc>
          <w:tcPr>
            <w:tcW w:w="1701" w:type="dxa"/>
            <w:vMerge/>
            <w:vAlign w:val="center"/>
          </w:tcPr>
          <w:p w:rsidR="00674FED" w:rsidRPr="00192E2E" w:rsidRDefault="00674FED" w:rsidP="00674FED">
            <w:pPr>
              <w:spacing w:after="0" w:line="240" w:lineRule="auto"/>
              <w:rPr>
                <w:rFonts w:ascii="Times New Roman" w:hAnsi="Times New Roman"/>
              </w:rPr>
            </w:pPr>
          </w:p>
        </w:tc>
        <w:tc>
          <w:tcPr>
            <w:tcW w:w="1985" w:type="dxa"/>
            <w:vMerge/>
            <w:vAlign w:val="center"/>
          </w:tcPr>
          <w:p w:rsidR="00674FED" w:rsidRPr="00192E2E" w:rsidRDefault="00674FED" w:rsidP="00674FED">
            <w:pPr>
              <w:spacing w:after="0" w:line="240" w:lineRule="auto"/>
              <w:rPr>
                <w:rFonts w:ascii="Times New Roman" w:hAnsi="Times New Roman"/>
              </w:rPr>
            </w:pPr>
          </w:p>
        </w:tc>
        <w:tc>
          <w:tcPr>
            <w:tcW w:w="1984"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Влажные</w:t>
            </w:r>
          </w:p>
        </w:tc>
        <w:tc>
          <w:tcPr>
            <w:tcW w:w="2126"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1 - 2</w:t>
            </w:r>
          </w:p>
        </w:tc>
      </w:tr>
      <w:tr w:rsidR="00674FED" w:rsidRPr="00192E2E" w:rsidTr="00EC3072">
        <w:trPr>
          <w:jc w:val="center"/>
        </w:trPr>
        <w:tc>
          <w:tcPr>
            <w:tcW w:w="3544" w:type="dxa"/>
            <w:gridSpan w:val="2"/>
            <w:vMerge w:val="restart"/>
            <w:vAlign w:val="center"/>
          </w:tcPr>
          <w:p w:rsidR="00674FED" w:rsidRPr="00192E2E" w:rsidRDefault="00674FED" w:rsidP="00674FED">
            <w:pPr>
              <w:spacing w:after="0" w:line="240" w:lineRule="auto"/>
              <w:rPr>
                <w:rFonts w:ascii="Times New Roman" w:hAnsi="Times New Roman"/>
              </w:rPr>
            </w:pPr>
            <w:r w:rsidRPr="00192E2E">
              <w:rPr>
                <w:rFonts w:ascii="Times New Roman" w:hAnsi="Times New Roman"/>
              </w:rPr>
              <w:t>Искусственное лесовосстановление</w:t>
            </w:r>
          </w:p>
        </w:tc>
        <w:tc>
          <w:tcPr>
            <w:tcW w:w="1985" w:type="dxa"/>
            <w:vMerge w:val="restart"/>
            <w:vAlign w:val="center"/>
          </w:tcPr>
          <w:p w:rsidR="00674FED" w:rsidRPr="00192E2E" w:rsidRDefault="00674FED" w:rsidP="00674FED">
            <w:pPr>
              <w:spacing w:after="0" w:line="240" w:lineRule="auto"/>
              <w:rPr>
                <w:rFonts w:ascii="Times New Roman" w:hAnsi="Times New Roman"/>
              </w:rPr>
            </w:pPr>
            <w:r w:rsidRPr="00192E2E">
              <w:rPr>
                <w:rFonts w:ascii="Times New Roman" w:hAnsi="Times New Roman"/>
              </w:rPr>
              <w:t>Сосна, ель, лиственница</w:t>
            </w:r>
          </w:p>
        </w:tc>
        <w:tc>
          <w:tcPr>
            <w:tcW w:w="1984"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Сухие</w:t>
            </w:r>
          </w:p>
        </w:tc>
        <w:tc>
          <w:tcPr>
            <w:tcW w:w="2126"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Менее 1</w:t>
            </w:r>
          </w:p>
        </w:tc>
      </w:tr>
      <w:tr w:rsidR="00674FED" w:rsidRPr="00192E2E" w:rsidTr="00EC3072">
        <w:trPr>
          <w:jc w:val="center"/>
        </w:trPr>
        <w:tc>
          <w:tcPr>
            <w:tcW w:w="3544" w:type="dxa"/>
            <w:gridSpan w:val="2"/>
            <w:vMerge/>
            <w:vAlign w:val="center"/>
          </w:tcPr>
          <w:p w:rsidR="00674FED" w:rsidRPr="00192E2E" w:rsidRDefault="00674FED" w:rsidP="00674FED">
            <w:pPr>
              <w:spacing w:after="0" w:line="240" w:lineRule="auto"/>
              <w:rPr>
                <w:rFonts w:ascii="Times New Roman" w:hAnsi="Times New Roman"/>
              </w:rPr>
            </w:pPr>
          </w:p>
        </w:tc>
        <w:tc>
          <w:tcPr>
            <w:tcW w:w="1985" w:type="dxa"/>
            <w:vMerge/>
            <w:vAlign w:val="center"/>
          </w:tcPr>
          <w:p w:rsidR="00674FED" w:rsidRPr="00192E2E" w:rsidRDefault="00674FED" w:rsidP="00674FED">
            <w:pPr>
              <w:spacing w:after="0" w:line="240" w:lineRule="auto"/>
              <w:rPr>
                <w:rFonts w:ascii="Times New Roman" w:hAnsi="Times New Roman"/>
              </w:rPr>
            </w:pPr>
          </w:p>
        </w:tc>
        <w:tc>
          <w:tcPr>
            <w:tcW w:w="1984"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Свежие</w:t>
            </w:r>
          </w:p>
        </w:tc>
        <w:tc>
          <w:tcPr>
            <w:tcW w:w="2126"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Менее 0,5</w:t>
            </w:r>
          </w:p>
        </w:tc>
      </w:tr>
      <w:tr w:rsidR="00674FED" w:rsidRPr="00192E2E" w:rsidTr="00EC3072">
        <w:trPr>
          <w:jc w:val="center"/>
        </w:trPr>
        <w:tc>
          <w:tcPr>
            <w:tcW w:w="3544" w:type="dxa"/>
            <w:gridSpan w:val="2"/>
            <w:vMerge/>
            <w:vAlign w:val="center"/>
          </w:tcPr>
          <w:p w:rsidR="00674FED" w:rsidRPr="00192E2E" w:rsidRDefault="00674FED" w:rsidP="00674FED">
            <w:pPr>
              <w:spacing w:after="0" w:line="240" w:lineRule="auto"/>
              <w:rPr>
                <w:rFonts w:ascii="Times New Roman" w:hAnsi="Times New Roman"/>
              </w:rPr>
            </w:pPr>
          </w:p>
        </w:tc>
        <w:tc>
          <w:tcPr>
            <w:tcW w:w="1985" w:type="dxa"/>
            <w:vMerge/>
            <w:vAlign w:val="center"/>
          </w:tcPr>
          <w:p w:rsidR="00674FED" w:rsidRPr="00192E2E" w:rsidRDefault="00674FED" w:rsidP="00674FED">
            <w:pPr>
              <w:spacing w:after="0" w:line="240" w:lineRule="auto"/>
              <w:rPr>
                <w:rFonts w:ascii="Times New Roman" w:hAnsi="Times New Roman"/>
              </w:rPr>
            </w:pPr>
          </w:p>
        </w:tc>
        <w:tc>
          <w:tcPr>
            <w:tcW w:w="1984"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Влажные</w:t>
            </w:r>
          </w:p>
        </w:tc>
        <w:tc>
          <w:tcPr>
            <w:tcW w:w="2126"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Менее 0,5</w:t>
            </w:r>
          </w:p>
        </w:tc>
      </w:tr>
      <w:tr w:rsidR="00674FED" w:rsidRPr="00192E2E" w:rsidTr="00EC3072">
        <w:trPr>
          <w:jc w:val="center"/>
        </w:trPr>
        <w:tc>
          <w:tcPr>
            <w:tcW w:w="3544" w:type="dxa"/>
            <w:gridSpan w:val="2"/>
            <w:vMerge/>
            <w:vAlign w:val="center"/>
          </w:tcPr>
          <w:p w:rsidR="00674FED" w:rsidRPr="00192E2E" w:rsidRDefault="00674FED" w:rsidP="00674FED">
            <w:pPr>
              <w:spacing w:after="0" w:line="240" w:lineRule="auto"/>
              <w:rPr>
                <w:rFonts w:ascii="Times New Roman" w:hAnsi="Times New Roman"/>
              </w:rPr>
            </w:pPr>
          </w:p>
        </w:tc>
        <w:tc>
          <w:tcPr>
            <w:tcW w:w="1985" w:type="dxa"/>
            <w:vMerge w:val="restart"/>
            <w:vAlign w:val="center"/>
          </w:tcPr>
          <w:p w:rsidR="00674FED" w:rsidRPr="00192E2E" w:rsidRDefault="00674FED" w:rsidP="00674FED">
            <w:pPr>
              <w:spacing w:after="0" w:line="240" w:lineRule="auto"/>
              <w:rPr>
                <w:rFonts w:ascii="Times New Roman" w:hAnsi="Times New Roman"/>
              </w:rPr>
            </w:pPr>
            <w:r w:rsidRPr="00192E2E">
              <w:rPr>
                <w:rFonts w:ascii="Times New Roman" w:hAnsi="Times New Roman"/>
              </w:rPr>
              <w:t>Дуб и другие твердолиственные породы высотой более 0,5 м</w:t>
            </w:r>
          </w:p>
        </w:tc>
        <w:tc>
          <w:tcPr>
            <w:tcW w:w="1984"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Сухие</w:t>
            </w:r>
          </w:p>
        </w:tc>
        <w:tc>
          <w:tcPr>
            <w:tcW w:w="2126"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Менее 2</w:t>
            </w:r>
          </w:p>
        </w:tc>
      </w:tr>
      <w:tr w:rsidR="00674FED" w:rsidRPr="00192E2E" w:rsidTr="00EC3072">
        <w:trPr>
          <w:jc w:val="center"/>
        </w:trPr>
        <w:tc>
          <w:tcPr>
            <w:tcW w:w="3544" w:type="dxa"/>
            <w:gridSpan w:val="2"/>
            <w:vMerge/>
            <w:vAlign w:val="center"/>
          </w:tcPr>
          <w:p w:rsidR="00674FED" w:rsidRPr="00192E2E" w:rsidRDefault="00674FED" w:rsidP="00674FED">
            <w:pPr>
              <w:spacing w:after="0" w:line="240" w:lineRule="auto"/>
              <w:rPr>
                <w:rFonts w:ascii="Times New Roman" w:hAnsi="Times New Roman"/>
              </w:rPr>
            </w:pPr>
          </w:p>
        </w:tc>
        <w:tc>
          <w:tcPr>
            <w:tcW w:w="1985" w:type="dxa"/>
            <w:vMerge/>
            <w:vAlign w:val="center"/>
          </w:tcPr>
          <w:p w:rsidR="00674FED" w:rsidRPr="00192E2E" w:rsidRDefault="00674FED" w:rsidP="00674FED">
            <w:pPr>
              <w:spacing w:after="0" w:line="240" w:lineRule="auto"/>
              <w:rPr>
                <w:rFonts w:ascii="Times New Roman" w:hAnsi="Times New Roman"/>
              </w:rPr>
            </w:pPr>
          </w:p>
        </w:tc>
        <w:tc>
          <w:tcPr>
            <w:tcW w:w="1984"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Свежие</w:t>
            </w:r>
          </w:p>
        </w:tc>
        <w:tc>
          <w:tcPr>
            <w:tcW w:w="2126"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Менее 1</w:t>
            </w:r>
          </w:p>
        </w:tc>
      </w:tr>
      <w:tr w:rsidR="00674FED" w:rsidRPr="00192E2E" w:rsidTr="00EC3072">
        <w:trPr>
          <w:jc w:val="center"/>
        </w:trPr>
        <w:tc>
          <w:tcPr>
            <w:tcW w:w="3544" w:type="dxa"/>
            <w:gridSpan w:val="2"/>
            <w:vMerge/>
            <w:vAlign w:val="center"/>
          </w:tcPr>
          <w:p w:rsidR="00674FED" w:rsidRPr="00192E2E" w:rsidRDefault="00674FED" w:rsidP="00674FED">
            <w:pPr>
              <w:spacing w:after="0" w:line="240" w:lineRule="auto"/>
              <w:rPr>
                <w:rFonts w:ascii="Times New Roman" w:hAnsi="Times New Roman"/>
              </w:rPr>
            </w:pPr>
          </w:p>
        </w:tc>
        <w:tc>
          <w:tcPr>
            <w:tcW w:w="1985" w:type="dxa"/>
            <w:vMerge/>
            <w:vAlign w:val="center"/>
          </w:tcPr>
          <w:p w:rsidR="00674FED" w:rsidRPr="00192E2E" w:rsidRDefault="00674FED" w:rsidP="00674FED">
            <w:pPr>
              <w:spacing w:after="0" w:line="240" w:lineRule="auto"/>
              <w:rPr>
                <w:rFonts w:ascii="Times New Roman" w:hAnsi="Times New Roman"/>
              </w:rPr>
            </w:pPr>
          </w:p>
        </w:tc>
        <w:tc>
          <w:tcPr>
            <w:tcW w:w="1984"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Влажные</w:t>
            </w:r>
          </w:p>
        </w:tc>
        <w:tc>
          <w:tcPr>
            <w:tcW w:w="2126" w:type="dxa"/>
            <w:vAlign w:val="center"/>
          </w:tcPr>
          <w:p w:rsidR="00674FED" w:rsidRPr="00192E2E" w:rsidRDefault="00674FED" w:rsidP="00674FED">
            <w:pPr>
              <w:spacing w:after="0" w:line="240" w:lineRule="auto"/>
              <w:jc w:val="center"/>
              <w:rPr>
                <w:rFonts w:ascii="Times New Roman" w:hAnsi="Times New Roman"/>
              </w:rPr>
            </w:pPr>
            <w:r w:rsidRPr="00192E2E">
              <w:rPr>
                <w:rFonts w:ascii="Times New Roman" w:hAnsi="Times New Roman"/>
              </w:rPr>
              <w:t>Менее 1</w:t>
            </w:r>
          </w:p>
        </w:tc>
      </w:tr>
    </w:tbl>
    <w:bookmarkEnd w:id="263"/>
    <w:p w:rsidR="00360004" w:rsidRPr="00192E2E" w:rsidRDefault="00EC3072" w:rsidP="00EC3072">
      <w:pPr>
        <w:pStyle w:val="afffe"/>
        <w:spacing w:before="120"/>
      </w:pPr>
      <w:r w:rsidRPr="00192E2E">
        <w:t>Б</w:t>
      </w:r>
      <w:r w:rsidR="00360004" w:rsidRPr="00192E2E">
        <w:t>ез предварительной обработки почвы, как исключение, допускается создание лесных культур путем посадки саженцев на хорошо очищенных вырубках с количеством пней до 500 штук на 1 гектар при отсутствии опасности возобновления быстрорастущими лесными насаждениями малоценных древесных пород.</w:t>
      </w:r>
    </w:p>
    <w:p w:rsidR="00964CE5" w:rsidRPr="00192E2E" w:rsidRDefault="00921DDE" w:rsidP="00964CE5">
      <w:pPr>
        <w:pStyle w:val="afffe"/>
        <w:spacing w:before="120" w:after="120"/>
        <w:jc w:val="center"/>
        <w:rPr>
          <w:i/>
        </w:rPr>
      </w:pPr>
      <w:r w:rsidRPr="00192E2E">
        <w:rPr>
          <w:i/>
          <w:snapToGrid w:val="0"/>
        </w:rPr>
        <w:t xml:space="preserve">Отнесение земель, предназначенных для лесовосстановления, к землям, </w:t>
      </w:r>
      <w:bookmarkStart w:id="274" w:name="_Hlk97214827"/>
      <w:r w:rsidR="00964CE5" w:rsidRPr="00192E2E">
        <w:rPr>
          <w:i/>
        </w:rPr>
        <w:t>на которых расположены леса</w:t>
      </w:r>
    </w:p>
    <w:p w:rsidR="00DC6E3A" w:rsidRPr="00192E2E" w:rsidRDefault="00360004" w:rsidP="00DC6E3A">
      <w:pPr>
        <w:pStyle w:val="afffe"/>
      </w:pPr>
      <w:r w:rsidRPr="00192E2E">
        <w:t xml:space="preserve">В случае соответствия лесных насаждений критериям и требованиям, установленным уполномоченным федеральным органом исполнительной власти, отнесение земель, предназначенных для лесовосстановления, к землям, на которых расположены леса, осуществляется органами государственной власти и органами местного самоуправления в пределах их полномочий, определенных в соответствии со </w:t>
      </w:r>
      <w:hyperlink r:id="rId22" w:anchor="dst100478" w:history="1">
        <w:r w:rsidRPr="00192E2E">
          <w:rPr>
            <w:rStyle w:val="aff"/>
            <w:color w:val="auto"/>
          </w:rPr>
          <w:t>статьями 81</w:t>
        </w:r>
      </w:hyperlink>
      <w:r w:rsidRPr="00192E2E">
        <w:t xml:space="preserve"> -</w:t>
      </w:r>
      <w:hyperlink r:id="rId23" w:anchor="dst100562" w:history="1">
        <w:r w:rsidRPr="00192E2E">
          <w:rPr>
            <w:rStyle w:val="aff"/>
            <w:color w:val="auto"/>
          </w:rPr>
          <w:t>84</w:t>
        </w:r>
      </w:hyperlink>
      <w:r w:rsidRPr="00192E2E">
        <w:t xml:space="preserve">  Лесного кодекса Российской Федерации.</w:t>
      </w:r>
      <w:bookmarkStart w:id="275" w:name="_Hlk96343113"/>
    </w:p>
    <w:p w:rsidR="00360004" w:rsidRPr="00192E2E" w:rsidRDefault="00360004" w:rsidP="00DC6E3A">
      <w:pPr>
        <w:pStyle w:val="afffe"/>
      </w:pPr>
      <w:r w:rsidRPr="00192E2E">
        <w:t>Требования к посадочному материалу и созданным</w:t>
      </w:r>
      <w:bookmarkEnd w:id="275"/>
      <w:r w:rsidRPr="00192E2E">
        <w:t xml:space="preserve"> при лесовосстановлении молоднякам, площади которых подлежат отнесению к землям, </w:t>
      </w:r>
      <w:r w:rsidR="00964CE5" w:rsidRPr="00192E2E">
        <w:t>на которых расположены леса</w:t>
      </w:r>
      <w:r w:rsidRPr="00192E2E">
        <w:t xml:space="preserve">, представлены в Приложениях к Правилам лесовосстановления, утвержденным приказом Министерства природных ресурсов и экологии Российской Федерации от </w:t>
      </w:r>
      <w:r w:rsidR="003B5C70" w:rsidRPr="00192E2E">
        <w:t>29</w:t>
      </w:r>
      <w:r w:rsidRPr="00192E2E">
        <w:t xml:space="preserve"> декабря 202</w:t>
      </w:r>
      <w:r w:rsidR="003B5C70" w:rsidRPr="00192E2E">
        <w:t>1</w:t>
      </w:r>
      <w:r w:rsidRPr="00192E2E">
        <w:t xml:space="preserve"> № 10</w:t>
      </w:r>
      <w:r w:rsidR="003B5C70" w:rsidRPr="00192E2E">
        <w:t>2</w:t>
      </w:r>
      <w:r w:rsidRPr="00192E2E">
        <w:t>4.</w:t>
      </w:r>
    </w:p>
    <w:bookmarkEnd w:id="274"/>
    <w:p w:rsidR="00CD6C28" w:rsidRPr="00192E2E" w:rsidRDefault="00CD6C28" w:rsidP="00985F90">
      <w:pPr>
        <w:pStyle w:val="afffe"/>
        <w:sectPr w:rsidR="00CD6C28" w:rsidRPr="00192E2E" w:rsidSect="00DA5236">
          <w:type w:val="nextColumn"/>
          <w:pgSz w:w="11906" w:h="16838"/>
          <w:pgMar w:top="1134" w:right="851" w:bottom="1134" w:left="1134" w:header="709" w:footer="709" w:gutter="0"/>
          <w:cols w:space="720"/>
        </w:sectPr>
      </w:pPr>
    </w:p>
    <w:p w:rsidR="00985F90" w:rsidRPr="00192E2E" w:rsidRDefault="00360004" w:rsidP="00DC6E3A">
      <w:pPr>
        <w:pStyle w:val="afffe"/>
      </w:pPr>
      <w:r w:rsidRPr="00192E2E">
        <w:t>Таблица 2.18</w:t>
      </w:r>
      <w:r w:rsidR="00985F90" w:rsidRPr="00192E2E">
        <w:t>.3.3</w:t>
      </w:r>
      <w:r w:rsidRPr="00192E2E">
        <w:t xml:space="preserve">. Требования к посадочному материалу лесных древесных пород и качеству молодняков, созданных при искусственном и комбинированном лесовосстановлении, площади которых подлежат отнесению к землям, </w:t>
      </w:r>
      <w:r w:rsidR="00985F90" w:rsidRPr="00192E2E">
        <w:t>на которых расположены леса</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tblPr>
      <w:tblGrid>
        <w:gridCol w:w="2638"/>
        <w:gridCol w:w="992"/>
        <w:gridCol w:w="1560"/>
        <w:gridCol w:w="1134"/>
        <w:gridCol w:w="2976"/>
        <w:gridCol w:w="2563"/>
        <w:gridCol w:w="1818"/>
        <w:gridCol w:w="1628"/>
      </w:tblGrid>
      <w:tr w:rsidR="00941F02" w:rsidRPr="00192E2E" w:rsidTr="00794B0E">
        <w:trPr>
          <w:jc w:val="center"/>
        </w:trPr>
        <w:tc>
          <w:tcPr>
            <w:tcW w:w="2638" w:type="dxa"/>
            <w:vMerge w:val="restart"/>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Древесные породы</w:t>
            </w:r>
          </w:p>
        </w:tc>
        <w:tc>
          <w:tcPr>
            <w:tcW w:w="3686" w:type="dxa"/>
            <w:gridSpan w:val="3"/>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Требования к посадочному материалу</w:t>
            </w:r>
          </w:p>
        </w:tc>
        <w:tc>
          <w:tcPr>
            <w:tcW w:w="8985" w:type="dxa"/>
            <w:gridSpan w:val="4"/>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Требования (критерии) к молоднякам, площади которых подлежат отнесению к землям, на которых расположены леса</w:t>
            </w:r>
          </w:p>
        </w:tc>
      </w:tr>
      <w:tr w:rsidR="00941F02" w:rsidRPr="00192E2E" w:rsidTr="00794B0E">
        <w:trPr>
          <w:jc w:val="center"/>
        </w:trPr>
        <w:tc>
          <w:tcPr>
            <w:tcW w:w="2638" w:type="dxa"/>
            <w:vMerge/>
            <w:vAlign w:val="center"/>
          </w:tcPr>
          <w:p w:rsidR="00941F02" w:rsidRPr="00192E2E" w:rsidRDefault="00941F02" w:rsidP="00941F02">
            <w:pPr>
              <w:spacing w:after="0" w:line="240" w:lineRule="auto"/>
              <w:jc w:val="center"/>
              <w:rPr>
                <w:rFonts w:ascii="Times New Roman" w:hAnsi="Times New Roman"/>
              </w:rPr>
            </w:pPr>
          </w:p>
        </w:tc>
        <w:tc>
          <w:tcPr>
            <w:tcW w:w="992"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возраст не менее, лет</w:t>
            </w:r>
          </w:p>
        </w:tc>
        <w:tc>
          <w:tcPr>
            <w:tcW w:w="1560"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диаметр стволика у корневой шейки не менее, мм</w:t>
            </w:r>
          </w:p>
        </w:tc>
        <w:tc>
          <w:tcPr>
            <w:tcW w:w="1134"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высота стволика не менее, см</w:t>
            </w:r>
          </w:p>
        </w:tc>
        <w:tc>
          <w:tcPr>
            <w:tcW w:w="2976"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группа типов леса или типов лесорастительных условий</w:t>
            </w:r>
          </w:p>
        </w:tc>
        <w:tc>
          <w:tcPr>
            <w:tcW w:w="2563"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возраст (к молоднякам, созданным искусственными комбинированным способом) не менее, лет</w:t>
            </w:r>
          </w:p>
        </w:tc>
        <w:tc>
          <w:tcPr>
            <w:tcW w:w="181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количество деревьев основных пород не менее, тыс. шт. на 1 га</w:t>
            </w:r>
          </w:p>
        </w:tc>
        <w:tc>
          <w:tcPr>
            <w:tcW w:w="162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средняя высота деревьев основных пород не менее, м</w:t>
            </w:r>
          </w:p>
        </w:tc>
      </w:tr>
      <w:tr w:rsidR="00941F02" w:rsidRPr="00192E2E" w:rsidTr="00794B0E">
        <w:trPr>
          <w:jc w:val="center"/>
        </w:trPr>
        <w:tc>
          <w:tcPr>
            <w:tcW w:w="263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1</w:t>
            </w:r>
          </w:p>
        </w:tc>
        <w:tc>
          <w:tcPr>
            <w:tcW w:w="992"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2</w:t>
            </w:r>
          </w:p>
        </w:tc>
        <w:tc>
          <w:tcPr>
            <w:tcW w:w="1560"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3</w:t>
            </w:r>
          </w:p>
        </w:tc>
        <w:tc>
          <w:tcPr>
            <w:tcW w:w="1134"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4</w:t>
            </w:r>
          </w:p>
        </w:tc>
        <w:tc>
          <w:tcPr>
            <w:tcW w:w="2976"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5</w:t>
            </w:r>
          </w:p>
        </w:tc>
        <w:tc>
          <w:tcPr>
            <w:tcW w:w="2563"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6</w:t>
            </w:r>
          </w:p>
        </w:tc>
        <w:tc>
          <w:tcPr>
            <w:tcW w:w="181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7</w:t>
            </w:r>
          </w:p>
        </w:tc>
        <w:tc>
          <w:tcPr>
            <w:tcW w:w="162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8</w:t>
            </w:r>
          </w:p>
        </w:tc>
      </w:tr>
      <w:tr w:rsidR="00941F02" w:rsidRPr="00192E2E" w:rsidTr="00794B0E">
        <w:trPr>
          <w:jc w:val="center"/>
        </w:trPr>
        <w:tc>
          <w:tcPr>
            <w:tcW w:w="263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Береза карельская и повислая (бородавчатая)</w:t>
            </w:r>
          </w:p>
        </w:tc>
        <w:tc>
          <w:tcPr>
            <w:tcW w:w="992"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2</w:t>
            </w:r>
          </w:p>
        </w:tc>
        <w:tc>
          <w:tcPr>
            <w:tcW w:w="1560"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3,0</w:t>
            </w:r>
          </w:p>
        </w:tc>
        <w:tc>
          <w:tcPr>
            <w:tcW w:w="1134"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25</w:t>
            </w:r>
          </w:p>
        </w:tc>
        <w:tc>
          <w:tcPr>
            <w:tcW w:w="2976"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Брусничная, кисличная и черничная</w:t>
            </w:r>
          </w:p>
        </w:tc>
        <w:tc>
          <w:tcPr>
            <w:tcW w:w="2563"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4</w:t>
            </w:r>
          </w:p>
        </w:tc>
        <w:tc>
          <w:tcPr>
            <w:tcW w:w="181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2,0</w:t>
            </w:r>
          </w:p>
        </w:tc>
        <w:tc>
          <w:tcPr>
            <w:tcW w:w="162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1,1</w:t>
            </w:r>
          </w:p>
        </w:tc>
      </w:tr>
      <w:tr w:rsidR="00941F02" w:rsidRPr="00192E2E" w:rsidTr="00794B0E">
        <w:trPr>
          <w:jc w:val="center"/>
        </w:trPr>
        <w:tc>
          <w:tcPr>
            <w:tcW w:w="263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Береза повислая (бородавчатая)</w:t>
            </w:r>
          </w:p>
        </w:tc>
        <w:tc>
          <w:tcPr>
            <w:tcW w:w="992"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2</w:t>
            </w:r>
          </w:p>
        </w:tc>
        <w:tc>
          <w:tcPr>
            <w:tcW w:w="1560"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2,5</w:t>
            </w:r>
          </w:p>
        </w:tc>
        <w:tc>
          <w:tcPr>
            <w:tcW w:w="1134"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20</w:t>
            </w:r>
          </w:p>
        </w:tc>
        <w:tc>
          <w:tcPr>
            <w:tcW w:w="2976"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 xml:space="preserve">Свежая и влажная </w:t>
            </w:r>
            <w:proofErr w:type="spellStart"/>
            <w:r w:rsidRPr="00192E2E">
              <w:rPr>
                <w:rFonts w:ascii="Times New Roman" w:hAnsi="Times New Roman"/>
              </w:rPr>
              <w:t>судубрава</w:t>
            </w:r>
            <w:proofErr w:type="spellEnd"/>
          </w:p>
        </w:tc>
        <w:tc>
          <w:tcPr>
            <w:tcW w:w="2563"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5</w:t>
            </w:r>
          </w:p>
        </w:tc>
        <w:tc>
          <w:tcPr>
            <w:tcW w:w="181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2,0</w:t>
            </w:r>
          </w:p>
        </w:tc>
        <w:tc>
          <w:tcPr>
            <w:tcW w:w="162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1,5</w:t>
            </w:r>
          </w:p>
        </w:tc>
      </w:tr>
      <w:tr w:rsidR="00941F02" w:rsidRPr="00192E2E" w:rsidTr="00794B0E">
        <w:trPr>
          <w:jc w:val="center"/>
        </w:trPr>
        <w:tc>
          <w:tcPr>
            <w:tcW w:w="263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Дуб черешчатый</w:t>
            </w:r>
          </w:p>
        </w:tc>
        <w:tc>
          <w:tcPr>
            <w:tcW w:w="992"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1 - 2</w:t>
            </w:r>
          </w:p>
        </w:tc>
        <w:tc>
          <w:tcPr>
            <w:tcW w:w="1560"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3,0</w:t>
            </w:r>
          </w:p>
        </w:tc>
        <w:tc>
          <w:tcPr>
            <w:tcW w:w="1134"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12</w:t>
            </w:r>
          </w:p>
        </w:tc>
        <w:tc>
          <w:tcPr>
            <w:tcW w:w="2976"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 xml:space="preserve">Свежая и влажная </w:t>
            </w:r>
            <w:proofErr w:type="spellStart"/>
            <w:r w:rsidRPr="00192E2E">
              <w:rPr>
                <w:rFonts w:ascii="Times New Roman" w:hAnsi="Times New Roman"/>
              </w:rPr>
              <w:t>судубрава</w:t>
            </w:r>
            <w:proofErr w:type="spellEnd"/>
          </w:p>
        </w:tc>
        <w:tc>
          <w:tcPr>
            <w:tcW w:w="2563"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8</w:t>
            </w:r>
          </w:p>
        </w:tc>
        <w:tc>
          <w:tcPr>
            <w:tcW w:w="181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1,7</w:t>
            </w:r>
          </w:p>
        </w:tc>
        <w:tc>
          <w:tcPr>
            <w:tcW w:w="162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0,9</w:t>
            </w:r>
          </w:p>
        </w:tc>
      </w:tr>
      <w:tr w:rsidR="00941F02" w:rsidRPr="00192E2E" w:rsidTr="00794B0E">
        <w:trPr>
          <w:jc w:val="center"/>
        </w:trPr>
        <w:tc>
          <w:tcPr>
            <w:tcW w:w="2638" w:type="dxa"/>
            <w:vMerge w:val="restart"/>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Ель европейская (обыкновенная)</w:t>
            </w:r>
          </w:p>
        </w:tc>
        <w:tc>
          <w:tcPr>
            <w:tcW w:w="992" w:type="dxa"/>
            <w:vMerge w:val="restart"/>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2 - 3</w:t>
            </w:r>
          </w:p>
        </w:tc>
        <w:tc>
          <w:tcPr>
            <w:tcW w:w="1560" w:type="dxa"/>
            <w:vMerge w:val="restart"/>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2,0</w:t>
            </w:r>
          </w:p>
        </w:tc>
        <w:tc>
          <w:tcPr>
            <w:tcW w:w="1134" w:type="dxa"/>
            <w:vMerge w:val="restart"/>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12</w:t>
            </w:r>
          </w:p>
        </w:tc>
        <w:tc>
          <w:tcPr>
            <w:tcW w:w="2976"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 xml:space="preserve">Сложная, </w:t>
            </w:r>
            <w:proofErr w:type="spellStart"/>
            <w:r w:rsidRPr="00192E2E">
              <w:rPr>
                <w:rFonts w:ascii="Times New Roman" w:hAnsi="Times New Roman"/>
              </w:rPr>
              <w:t>мелкотравная</w:t>
            </w:r>
            <w:proofErr w:type="spellEnd"/>
            <w:r w:rsidRPr="00192E2E">
              <w:rPr>
                <w:rFonts w:ascii="Times New Roman" w:hAnsi="Times New Roman"/>
              </w:rPr>
              <w:t>, черничная</w:t>
            </w:r>
          </w:p>
        </w:tc>
        <w:tc>
          <w:tcPr>
            <w:tcW w:w="2563"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7</w:t>
            </w:r>
          </w:p>
        </w:tc>
        <w:tc>
          <w:tcPr>
            <w:tcW w:w="181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2,0</w:t>
            </w:r>
          </w:p>
        </w:tc>
        <w:tc>
          <w:tcPr>
            <w:tcW w:w="162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1,0</w:t>
            </w:r>
          </w:p>
        </w:tc>
      </w:tr>
      <w:tr w:rsidR="00941F02" w:rsidRPr="00192E2E" w:rsidTr="00794B0E">
        <w:trPr>
          <w:jc w:val="center"/>
        </w:trPr>
        <w:tc>
          <w:tcPr>
            <w:tcW w:w="2638" w:type="dxa"/>
            <w:vMerge/>
            <w:vAlign w:val="center"/>
          </w:tcPr>
          <w:p w:rsidR="00941F02" w:rsidRPr="00192E2E" w:rsidRDefault="00941F02" w:rsidP="00941F02">
            <w:pPr>
              <w:spacing w:after="0" w:line="240" w:lineRule="auto"/>
              <w:jc w:val="center"/>
              <w:rPr>
                <w:rFonts w:ascii="Times New Roman" w:hAnsi="Times New Roman"/>
              </w:rPr>
            </w:pPr>
          </w:p>
        </w:tc>
        <w:tc>
          <w:tcPr>
            <w:tcW w:w="992" w:type="dxa"/>
            <w:vMerge/>
            <w:vAlign w:val="center"/>
          </w:tcPr>
          <w:p w:rsidR="00941F02" w:rsidRPr="00192E2E" w:rsidRDefault="00941F02" w:rsidP="00941F02">
            <w:pPr>
              <w:spacing w:after="0" w:line="240" w:lineRule="auto"/>
              <w:jc w:val="center"/>
              <w:rPr>
                <w:rFonts w:ascii="Times New Roman" w:hAnsi="Times New Roman"/>
              </w:rPr>
            </w:pPr>
          </w:p>
        </w:tc>
        <w:tc>
          <w:tcPr>
            <w:tcW w:w="1560" w:type="dxa"/>
            <w:vMerge/>
            <w:vAlign w:val="center"/>
          </w:tcPr>
          <w:p w:rsidR="00941F02" w:rsidRPr="00192E2E" w:rsidRDefault="00941F02" w:rsidP="00941F02">
            <w:pPr>
              <w:spacing w:after="0" w:line="240" w:lineRule="auto"/>
              <w:jc w:val="center"/>
              <w:rPr>
                <w:rFonts w:ascii="Times New Roman" w:hAnsi="Times New Roman"/>
              </w:rPr>
            </w:pPr>
          </w:p>
        </w:tc>
        <w:tc>
          <w:tcPr>
            <w:tcW w:w="1134" w:type="dxa"/>
            <w:vMerge/>
            <w:vAlign w:val="center"/>
          </w:tcPr>
          <w:p w:rsidR="00941F02" w:rsidRPr="00192E2E" w:rsidRDefault="00941F02" w:rsidP="00941F02">
            <w:pPr>
              <w:spacing w:after="0" w:line="240" w:lineRule="auto"/>
              <w:jc w:val="center"/>
              <w:rPr>
                <w:rFonts w:ascii="Times New Roman" w:hAnsi="Times New Roman"/>
              </w:rPr>
            </w:pPr>
          </w:p>
        </w:tc>
        <w:tc>
          <w:tcPr>
            <w:tcW w:w="2976" w:type="dxa"/>
            <w:vAlign w:val="center"/>
          </w:tcPr>
          <w:p w:rsidR="00941F02" w:rsidRPr="00192E2E" w:rsidRDefault="00941F02" w:rsidP="00941F02">
            <w:pPr>
              <w:spacing w:after="0" w:line="240" w:lineRule="auto"/>
              <w:jc w:val="center"/>
              <w:rPr>
                <w:rFonts w:ascii="Times New Roman" w:hAnsi="Times New Roman"/>
              </w:rPr>
            </w:pPr>
            <w:proofErr w:type="spellStart"/>
            <w:r w:rsidRPr="00192E2E">
              <w:rPr>
                <w:rFonts w:ascii="Times New Roman" w:hAnsi="Times New Roman"/>
              </w:rPr>
              <w:t>Долгомошная</w:t>
            </w:r>
            <w:proofErr w:type="spellEnd"/>
            <w:r w:rsidRPr="00192E2E">
              <w:rPr>
                <w:rFonts w:ascii="Times New Roman" w:hAnsi="Times New Roman"/>
              </w:rPr>
              <w:t>, травяно-болотная</w:t>
            </w:r>
          </w:p>
        </w:tc>
        <w:tc>
          <w:tcPr>
            <w:tcW w:w="2563"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7</w:t>
            </w:r>
          </w:p>
        </w:tc>
        <w:tc>
          <w:tcPr>
            <w:tcW w:w="181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2,0</w:t>
            </w:r>
          </w:p>
        </w:tc>
        <w:tc>
          <w:tcPr>
            <w:tcW w:w="162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0,7</w:t>
            </w:r>
          </w:p>
        </w:tc>
      </w:tr>
      <w:tr w:rsidR="00941F02" w:rsidRPr="00192E2E" w:rsidTr="00794B0E">
        <w:trPr>
          <w:jc w:val="center"/>
        </w:trPr>
        <w:tc>
          <w:tcPr>
            <w:tcW w:w="263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Лиственницы Сукачева и сибирская</w:t>
            </w:r>
          </w:p>
        </w:tc>
        <w:tc>
          <w:tcPr>
            <w:tcW w:w="992"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2</w:t>
            </w:r>
          </w:p>
        </w:tc>
        <w:tc>
          <w:tcPr>
            <w:tcW w:w="1560"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2,5</w:t>
            </w:r>
          </w:p>
        </w:tc>
        <w:tc>
          <w:tcPr>
            <w:tcW w:w="1134"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15</w:t>
            </w:r>
          </w:p>
        </w:tc>
        <w:tc>
          <w:tcPr>
            <w:tcW w:w="2976"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Брусничная, кисличная, черничная</w:t>
            </w:r>
          </w:p>
        </w:tc>
        <w:tc>
          <w:tcPr>
            <w:tcW w:w="2563"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5</w:t>
            </w:r>
          </w:p>
        </w:tc>
        <w:tc>
          <w:tcPr>
            <w:tcW w:w="181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1,7</w:t>
            </w:r>
          </w:p>
        </w:tc>
        <w:tc>
          <w:tcPr>
            <w:tcW w:w="162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1,2</w:t>
            </w:r>
          </w:p>
        </w:tc>
      </w:tr>
      <w:tr w:rsidR="00941F02" w:rsidRPr="00192E2E" w:rsidTr="00794B0E">
        <w:trPr>
          <w:jc w:val="center"/>
        </w:trPr>
        <w:tc>
          <w:tcPr>
            <w:tcW w:w="2638" w:type="dxa"/>
            <w:vMerge w:val="restart"/>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Сосна кедровая сибирская</w:t>
            </w:r>
          </w:p>
        </w:tc>
        <w:tc>
          <w:tcPr>
            <w:tcW w:w="992" w:type="dxa"/>
            <w:vMerge w:val="restart"/>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3 - 4</w:t>
            </w:r>
          </w:p>
        </w:tc>
        <w:tc>
          <w:tcPr>
            <w:tcW w:w="1560" w:type="dxa"/>
            <w:vMerge w:val="restart"/>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3,0</w:t>
            </w:r>
          </w:p>
        </w:tc>
        <w:tc>
          <w:tcPr>
            <w:tcW w:w="1134" w:type="dxa"/>
            <w:vMerge w:val="restart"/>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12</w:t>
            </w:r>
          </w:p>
        </w:tc>
        <w:tc>
          <w:tcPr>
            <w:tcW w:w="2976"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Брусничная, кисличная, черничная</w:t>
            </w:r>
          </w:p>
        </w:tc>
        <w:tc>
          <w:tcPr>
            <w:tcW w:w="2563"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9</w:t>
            </w:r>
          </w:p>
        </w:tc>
        <w:tc>
          <w:tcPr>
            <w:tcW w:w="181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1,6</w:t>
            </w:r>
          </w:p>
        </w:tc>
        <w:tc>
          <w:tcPr>
            <w:tcW w:w="162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0,8</w:t>
            </w:r>
          </w:p>
        </w:tc>
      </w:tr>
      <w:tr w:rsidR="00941F02" w:rsidRPr="00192E2E" w:rsidTr="00794B0E">
        <w:trPr>
          <w:jc w:val="center"/>
        </w:trPr>
        <w:tc>
          <w:tcPr>
            <w:tcW w:w="2638" w:type="dxa"/>
            <w:vMerge/>
            <w:vAlign w:val="center"/>
          </w:tcPr>
          <w:p w:rsidR="00941F02" w:rsidRPr="00192E2E" w:rsidRDefault="00941F02" w:rsidP="00941F02">
            <w:pPr>
              <w:spacing w:after="0" w:line="240" w:lineRule="auto"/>
              <w:jc w:val="center"/>
              <w:rPr>
                <w:rFonts w:ascii="Times New Roman" w:hAnsi="Times New Roman"/>
              </w:rPr>
            </w:pPr>
          </w:p>
        </w:tc>
        <w:tc>
          <w:tcPr>
            <w:tcW w:w="992" w:type="dxa"/>
            <w:vMerge/>
            <w:vAlign w:val="center"/>
          </w:tcPr>
          <w:p w:rsidR="00941F02" w:rsidRPr="00192E2E" w:rsidRDefault="00941F02" w:rsidP="00941F02">
            <w:pPr>
              <w:spacing w:after="0" w:line="240" w:lineRule="auto"/>
              <w:jc w:val="center"/>
              <w:rPr>
                <w:rFonts w:ascii="Times New Roman" w:hAnsi="Times New Roman"/>
              </w:rPr>
            </w:pPr>
          </w:p>
        </w:tc>
        <w:tc>
          <w:tcPr>
            <w:tcW w:w="1560" w:type="dxa"/>
            <w:vMerge/>
            <w:vAlign w:val="center"/>
          </w:tcPr>
          <w:p w:rsidR="00941F02" w:rsidRPr="00192E2E" w:rsidRDefault="00941F02" w:rsidP="00941F02">
            <w:pPr>
              <w:spacing w:after="0" w:line="240" w:lineRule="auto"/>
              <w:jc w:val="center"/>
              <w:rPr>
                <w:rFonts w:ascii="Times New Roman" w:hAnsi="Times New Roman"/>
              </w:rPr>
            </w:pPr>
          </w:p>
        </w:tc>
        <w:tc>
          <w:tcPr>
            <w:tcW w:w="1134" w:type="dxa"/>
            <w:vMerge/>
            <w:vAlign w:val="center"/>
          </w:tcPr>
          <w:p w:rsidR="00941F02" w:rsidRPr="00192E2E" w:rsidRDefault="00941F02" w:rsidP="00941F02">
            <w:pPr>
              <w:spacing w:after="0" w:line="240" w:lineRule="auto"/>
              <w:jc w:val="center"/>
              <w:rPr>
                <w:rFonts w:ascii="Times New Roman" w:hAnsi="Times New Roman"/>
              </w:rPr>
            </w:pPr>
          </w:p>
        </w:tc>
        <w:tc>
          <w:tcPr>
            <w:tcW w:w="2976"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 xml:space="preserve">Сложная, сложная </w:t>
            </w:r>
            <w:proofErr w:type="spellStart"/>
            <w:r w:rsidRPr="00192E2E">
              <w:rPr>
                <w:rFonts w:ascii="Times New Roman" w:hAnsi="Times New Roman"/>
              </w:rPr>
              <w:t>мелкотравная</w:t>
            </w:r>
            <w:proofErr w:type="spellEnd"/>
          </w:p>
        </w:tc>
        <w:tc>
          <w:tcPr>
            <w:tcW w:w="2563"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5</w:t>
            </w:r>
          </w:p>
        </w:tc>
        <w:tc>
          <w:tcPr>
            <w:tcW w:w="181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1,5</w:t>
            </w:r>
          </w:p>
        </w:tc>
        <w:tc>
          <w:tcPr>
            <w:tcW w:w="162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1,5</w:t>
            </w:r>
          </w:p>
        </w:tc>
      </w:tr>
      <w:tr w:rsidR="00941F02" w:rsidRPr="00192E2E" w:rsidTr="00794B0E">
        <w:trPr>
          <w:jc w:val="center"/>
        </w:trPr>
        <w:tc>
          <w:tcPr>
            <w:tcW w:w="2638" w:type="dxa"/>
            <w:vMerge/>
            <w:vAlign w:val="center"/>
          </w:tcPr>
          <w:p w:rsidR="00941F02" w:rsidRPr="00192E2E" w:rsidRDefault="00941F02" w:rsidP="00941F02">
            <w:pPr>
              <w:spacing w:after="0" w:line="240" w:lineRule="auto"/>
              <w:jc w:val="center"/>
              <w:rPr>
                <w:rFonts w:ascii="Times New Roman" w:hAnsi="Times New Roman"/>
              </w:rPr>
            </w:pPr>
          </w:p>
        </w:tc>
        <w:tc>
          <w:tcPr>
            <w:tcW w:w="992" w:type="dxa"/>
            <w:vMerge/>
            <w:vAlign w:val="center"/>
          </w:tcPr>
          <w:p w:rsidR="00941F02" w:rsidRPr="00192E2E" w:rsidRDefault="00941F02" w:rsidP="00941F02">
            <w:pPr>
              <w:spacing w:after="0" w:line="240" w:lineRule="auto"/>
              <w:jc w:val="center"/>
              <w:rPr>
                <w:rFonts w:ascii="Times New Roman" w:hAnsi="Times New Roman"/>
              </w:rPr>
            </w:pPr>
          </w:p>
        </w:tc>
        <w:tc>
          <w:tcPr>
            <w:tcW w:w="1560" w:type="dxa"/>
            <w:vMerge/>
            <w:vAlign w:val="center"/>
          </w:tcPr>
          <w:p w:rsidR="00941F02" w:rsidRPr="00192E2E" w:rsidRDefault="00941F02" w:rsidP="00941F02">
            <w:pPr>
              <w:spacing w:after="0" w:line="240" w:lineRule="auto"/>
              <w:jc w:val="center"/>
              <w:rPr>
                <w:rFonts w:ascii="Times New Roman" w:hAnsi="Times New Roman"/>
              </w:rPr>
            </w:pPr>
          </w:p>
        </w:tc>
        <w:tc>
          <w:tcPr>
            <w:tcW w:w="1134" w:type="dxa"/>
            <w:vMerge/>
            <w:vAlign w:val="center"/>
          </w:tcPr>
          <w:p w:rsidR="00941F02" w:rsidRPr="00192E2E" w:rsidRDefault="00941F02" w:rsidP="00941F02">
            <w:pPr>
              <w:spacing w:after="0" w:line="240" w:lineRule="auto"/>
              <w:jc w:val="center"/>
              <w:rPr>
                <w:rFonts w:ascii="Times New Roman" w:hAnsi="Times New Roman"/>
              </w:rPr>
            </w:pPr>
          </w:p>
        </w:tc>
        <w:tc>
          <w:tcPr>
            <w:tcW w:w="2976" w:type="dxa"/>
            <w:vAlign w:val="center"/>
          </w:tcPr>
          <w:p w:rsidR="00941F02" w:rsidRPr="00192E2E" w:rsidRDefault="00941F02" w:rsidP="00941F02">
            <w:pPr>
              <w:spacing w:after="0" w:line="240" w:lineRule="auto"/>
              <w:jc w:val="center"/>
              <w:rPr>
                <w:rFonts w:ascii="Times New Roman" w:hAnsi="Times New Roman"/>
              </w:rPr>
            </w:pPr>
            <w:proofErr w:type="spellStart"/>
            <w:r w:rsidRPr="00192E2E">
              <w:rPr>
                <w:rFonts w:ascii="Times New Roman" w:hAnsi="Times New Roman"/>
              </w:rPr>
              <w:t>Долгомошная</w:t>
            </w:r>
            <w:proofErr w:type="spellEnd"/>
            <w:r w:rsidRPr="00192E2E">
              <w:rPr>
                <w:rFonts w:ascii="Times New Roman" w:hAnsi="Times New Roman"/>
              </w:rPr>
              <w:t>, травяная</w:t>
            </w:r>
          </w:p>
        </w:tc>
        <w:tc>
          <w:tcPr>
            <w:tcW w:w="2563"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9</w:t>
            </w:r>
          </w:p>
        </w:tc>
        <w:tc>
          <w:tcPr>
            <w:tcW w:w="181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1,6</w:t>
            </w:r>
          </w:p>
        </w:tc>
        <w:tc>
          <w:tcPr>
            <w:tcW w:w="162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0,7</w:t>
            </w:r>
          </w:p>
        </w:tc>
      </w:tr>
      <w:tr w:rsidR="00941F02" w:rsidRPr="00192E2E" w:rsidTr="00794B0E">
        <w:trPr>
          <w:jc w:val="center"/>
        </w:trPr>
        <w:tc>
          <w:tcPr>
            <w:tcW w:w="2638" w:type="dxa"/>
            <w:vMerge w:val="restart"/>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Сосна обыкновенная</w:t>
            </w:r>
          </w:p>
        </w:tc>
        <w:tc>
          <w:tcPr>
            <w:tcW w:w="992" w:type="dxa"/>
            <w:vMerge w:val="restart"/>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2</w:t>
            </w:r>
          </w:p>
        </w:tc>
        <w:tc>
          <w:tcPr>
            <w:tcW w:w="1560" w:type="dxa"/>
            <w:vMerge w:val="restart"/>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2,0</w:t>
            </w:r>
          </w:p>
        </w:tc>
        <w:tc>
          <w:tcPr>
            <w:tcW w:w="1134" w:type="dxa"/>
            <w:vMerge w:val="restart"/>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12</w:t>
            </w:r>
          </w:p>
        </w:tc>
        <w:tc>
          <w:tcPr>
            <w:tcW w:w="2976"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Лишайниковая, вересковая</w:t>
            </w:r>
          </w:p>
        </w:tc>
        <w:tc>
          <w:tcPr>
            <w:tcW w:w="2563"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7</w:t>
            </w:r>
          </w:p>
        </w:tc>
        <w:tc>
          <w:tcPr>
            <w:tcW w:w="181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2,5</w:t>
            </w:r>
          </w:p>
        </w:tc>
        <w:tc>
          <w:tcPr>
            <w:tcW w:w="162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0,8</w:t>
            </w:r>
          </w:p>
        </w:tc>
      </w:tr>
      <w:tr w:rsidR="00941F02" w:rsidRPr="00192E2E" w:rsidTr="00794B0E">
        <w:trPr>
          <w:jc w:val="center"/>
        </w:trPr>
        <w:tc>
          <w:tcPr>
            <w:tcW w:w="2638" w:type="dxa"/>
            <w:vMerge/>
            <w:vAlign w:val="center"/>
          </w:tcPr>
          <w:p w:rsidR="00941F02" w:rsidRPr="00192E2E" w:rsidRDefault="00941F02" w:rsidP="00941F02">
            <w:pPr>
              <w:spacing w:after="0" w:line="240" w:lineRule="auto"/>
              <w:jc w:val="center"/>
              <w:rPr>
                <w:rFonts w:ascii="Times New Roman" w:hAnsi="Times New Roman"/>
              </w:rPr>
            </w:pPr>
          </w:p>
        </w:tc>
        <w:tc>
          <w:tcPr>
            <w:tcW w:w="992" w:type="dxa"/>
            <w:vMerge/>
            <w:vAlign w:val="center"/>
          </w:tcPr>
          <w:p w:rsidR="00941F02" w:rsidRPr="00192E2E" w:rsidRDefault="00941F02" w:rsidP="00941F02">
            <w:pPr>
              <w:spacing w:after="0" w:line="240" w:lineRule="auto"/>
              <w:jc w:val="center"/>
              <w:rPr>
                <w:rFonts w:ascii="Times New Roman" w:hAnsi="Times New Roman"/>
              </w:rPr>
            </w:pPr>
          </w:p>
        </w:tc>
        <w:tc>
          <w:tcPr>
            <w:tcW w:w="1560" w:type="dxa"/>
            <w:vMerge/>
            <w:vAlign w:val="center"/>
          </w:tcPr>
          <w:p w:rsidR="00941F02" w:rsidRPr="00192E2E" w:rsidRDefault="00941F02" w:rsidP="00941F02">
            <w:pPr>
              <w:spacing w:after="0" w:line="240" w:lineRule="auto"/>
              <w:jc w:val="center"/>
              <w:rPr>
                <w:rFonts w:ascii="Times New Roman" w:hAnsi="Times New Roman"/>
              </w:rPr>
            </w:pPr>
          </w:p>
        </w:tc>
        <w:tc>
          <w:tcPr>
            <w:tcW w:w="1134" w:type="dxa"/>
            <w:vMerge/>
            <w:vAlign w:val="center"/>
          </w:tcPr>
          <w:p w:rsidR="00941F02" w:rsidRPr="00192E2E" w:rsidRDefault="00941F02" w:rsidP="00941F02">
            <w:pPr>
              <w:spacing w:after="0" w:line="240" w:lineRule="auto"/>
              <w:jc w:val="center"/>
              <w:rPr>
                <w:rFonts w:ascii="Times New Roman" w:hAnsi="Times New Roman"/>
              </w:rPr>
            </w:pPr>
          </w:p>
        </w:tc>
        <w:tc>
          <w:tcPr>
            <w:tcW w:w="2976"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Брусничная, кисличная, черничная</w:t>
            </w:r>
          </w:p>
        </w:tc>
        <w:tc>
          <w:tcPr>
            <w:tcW w:w="2563"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7</w:t>
            </w:r>
          </w:p>
        </w:tc>
        <w:tc>
          <w:tcPr>
            <w:tcW w:w="181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2,0</w:t>
            </w:r>
          </w:p>
        </w:tc>
        <w:tc>
          <w:tcPr>
            <w:tcW w:w="162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1,2</w:t>
            </w:r>
          </w:p>
        </w:tc>
      </w:tr>
      <w:tr w:rsidR="00941F02" w:rsidRPr="00192E2E" w:rsidTr="00794B0E">
        <w:trPr>
          <w:jc w:val="center"/>
        </w:trPr>
        <w:tc>
          <w:tcPr>
            <w:tcW w:w="2638" w:type="dxa"/>
            <w:vMerge/>
            <w:vAlign w:val="center"/>
          </w:tcPr>
          <w:p w:rsidR="00941F02" w:rsidRPr="00192E2E" w:rsidRDefault="00941F02" w:rsidP="00941F02">
            <w:pPr>
              <w:spacing w:after="0" w:line="240" w:lineRule="auto"/>
              <w:jc w:val="center"/>
              <w:rPr>
                <w:rFonts w:ascii="Times New Roman" w:hAnsi="Times New Roman"/>
              </w:rPr>
            </w:pPr>
          </w:p>
        </w:tc>
        <w:tc>
          <w:tcPr>
            <w:tcW w:w="992" w:type="dxa"/>
            <w:vMerge/>
            <w:vAlign w:val="center"/>
          </w:tcPr>
          <w:p w:rsidR="00941F02" w:rsidRPr="00192E2E" w:rsidRDefault="00941F02" w:rsidP="00941F02">
            <w:pPr>
              <w:spacing w:after="0" w:line="240" w:lineRule="auto"/>
              <w:jc w:val="center"/>
              <w:rPr>
                <w:rFonts w:ascii="Times New Roman" w:hAnsi="Times New Roman"/>
              </w:rPr>
            </w:pPr>
          </w:p>
        </w:tc>
        <w:tc>
          <w:tcPr>
            <w:tcW w:w="1560" w:type="dxa"/>
            <w:vMerge/>
            <w:vAlign w:val="center"/>
          </w:tcPr>
          <w:p w:rsidR="00941F02" w:rsidRPr="00192E2E" w:rsidRDefault="00941F02" w:rsidP="00941F02">
            <w:pPr>
              <w:spacing w:after="0" w:line="240" w:lineRule="auto"/>
              <w:jc w:val="center"/>
              <w:rPr>
                <w:rFonts w:ascii="Times New Roman" w:hAnsi="Times New Roman"/>
              </w:rPr>
            </w:pPr>
          </w:p>
        </w:tc>
        <w:tc>
          <w:tcPr>
            <w:tcW w:w="1134" w:type="dxa"/>
            <w:vMerge/>
            <w:vAlign w:val="center"/>
          </w:tcPr>
          <w:p w:rsidR="00941F02" w:rsidRPr="00192E2E" w:rsidRDefault="00941F02" w:rsidP="00941F02">
            <w:pPr>
              <w:spacing w:after="0" w:line="240" w:lineRule="auto"/>
              <w:jc w:val="center"/>
              <w:rPr>
                <w:rFonts w:ascii="Times New Roman" w:hAnsi="Times New Roman"/>
              </w:rPr>
            </w:pPr>
          </w:p>
        </w:tc>
        <w:tc>
          <w:tcPr>
            <w:tcW w:w="2976" w:type="dxa"/>
            <w:vAlign w:val="center"/>
          </w:tcPr>
          <w:p w:rsidR="00941F02" w:rsidRPr="00192E2E" w:rsidRDefault="00941F02" w:rsidP="00941F02">
            <w:pPr>
              <w:spacing w:after="0" w:line="240" w:lineRule="auto"/>
              <w:jc w:val="center"/>
              <w:rPr>
                <w:rFonts w:ascii="Times New Roman" w:hAnsi="Times New Roman"/>
              </w:rPr>
            </w:pPr>
            <w:proofErr w:type="spellStart"/>
            <w:r w:rsidRPr="00192E2E">
              <w:rPr>
                <w:rFonts w:ascii="Times New Roman" w:hAnsi="Times New Roman"/>
              </w:rPr>
              <w:t>Долгомошная</w:t>
            </w:r>
            <w:proofErr w:type="spellEnd"/>
            <w:r w:rsidRPr="00192E2E">
              <w:rPr>
                <w:rFonts w:ascii="Times New Roman" w:hAnsi="Times New Roman"/>
              </w:rPr>
              <w:t xml:space="preserve"> и сфагновая</w:t>
            </w:r>
          </w:p>
        </w:tc>
        <w:tc>
          <w:tcPr>
            <w:tcW w:w="2563"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7</w:t>
            </w:r>
          </w:p>
        </w:tc>
        <w:tc>
          <w:tcPr>
            <w:tcW w:w="181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2,2</w:t>
            </w:r>
          </w:p>
        </w:tc>
        <w:tc>
          <w:tcPr>
            <w:tcW w:w="1628" w:type="dxa"/>
            <w:vAlign w:val="center"/>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1,0</w:t>
            </w:r>
          </w:p>
        </w:tc>
      </w:tr>
      <w:tr w:rsidR="00941F02" w:rsidRPr="00192E2E" w:rsidTr="00794B0E">
        <w:trPr>
          <w:jc w:val="center"/>
        </w:trPr>
        <w:tc>
          <w:tcPr>
            <w:tcW w:w="2638" w:type="dxa"/>
            <w:vAlign w:val="center"/>
          </w:tcPr>
          <w:p w:rsidR="00941F02" w:rsidRPr="00BF5519" w:rsidRDefault="00941F02" w:rsidP="00941F02">
            <w:pPr>
              <w:spacing w:after="0" w:line="240" w:lineRule="auto"/>
              <w:jc w:val="center"/>
              <w:rPr>
                <w:rFonts w:ascii="Times New Roman" w:hAnsi="Times New Roman"/>
              </w:rPr>
            </w:pPr>
            <w:r w:rsidRPr="00BF5519">
              <w:rPr>
                <w:rFonts w:ascii="Times New Roman" w:hAnsi="Times New Roman"/>
              </w:rPr>
              <w:t>Ясень обыкновенный</w:t>
            </w:r>
          </w:p>
        </w:tc>
        <w:tc>
          <w:tcPr>
            <w:tcW w:w="992" w:type="dxa"/>
            <w:vAlign w:val="center"/>
          </w:tcPr>
          <w:p w:rsidR="00941F02" w:rsidRPr="00BF5519" w:rsidRDefault="00941F02" w:rsidP="00941F02">
            <w:pPr>
              <w:spacing w:after="0" w:line="240" w:lineRule="auto"/>
              <w:jc w:val="center"/>
              <w:rPr>
                <w:rFonts w:ascii="Times New Roman" w:hAnsi="Times New Roman"/>
              </w:rPr>
            </w:pPr>
            <w:r w:rsidRPr="00BF5519">
              <w:rPr>
                <w:rFonts w:ascii="Times New Roman" w:hAnsi="Times New Roman"/>
              </w:rPr>
              <w:t>2</w:t>
            </w:r>
          </w:p>
        </w:tc>
        <w:tc>
          <w:tcPr>
            <w:tcW w:w="1560" w:type="dxa"/>
            <w:vAlign w:val="center"/>
          </w:tcPr>
          <w:p w:rsidR="00941F02" w:rsidRPr="00BF5519" w:rsidRDefault="00941F02" w:rsidP="00941F02">
            <w:pPr>
              <w:spacing w:after="0" w:line="240" w:lineRule="auto"/>
              <w:jc w:val="center"/>
              <w:rPr>
                <w:rFonts w:ascii="Times New Roman" w:hAnsi="Times New Roman"/>
              </w:rPr>
            </w:pPr>
            <w:r w:rsidRPr="00BF5519">
              <w:rPr>
                <w:rFonts w:ascii="Times New Roman" w:hAnsi="Times New Roman"/>
              </w:rPr>
              <w:t>4,0</w:t>
            </w:r>
          </w:p>
        </w:tc>
        <w:tc>
          <w:tcPr>
            <w:tcW w:w="1134" w:type="dxa"/>
            <w:vAlign w:val="center"/>
          </w:tcPr>
          <w:p w:rsidR="00941F02" w:rsidRPr="00BF5519" w:rsidRDefault="00941F02" w:rsidP="00941F02">
            <w:pPr>
              <w:spacing w:after="0" w:line="240" w:lineRule="auto"/>
              <w:jc w:val="center"/>
              <w:rPr>
                <w:rFonts w:ascii="Times New Roman" w:hAnsi="Times New Roman"/>
              </w:rPr>
            </w:pPr>
            <w:r w:rsidRPr="00BF5519">
              <w:rPr>
                <w:rFonts w:ascii="Times New Roman" w:hAnsi="Times New Roman"/>
              </w:rPr>
              <w:t>15</w:t>
            </w:r>
          </w:p>
        </w:tc>
        <w:tc>
          <w:tcPr>
            <w:tcW w:w="2976" w:type="dxa"/>
            <w:vAlign w:val="center"/>
          </w:tcPr>
          <w:p w:rsidR="00941F02" w:rsidRPr="00BF5519" w:rsidRDefault="00941F02" w:rsidP="00941F02">
            <w:pPr>
              <w:spacing w:after="0" w:line="240" w:lineRule="auto"/>
              <w:jc w:val="center"/>
              <w:rPr>
                <w:rFonts w:ascii="Times New Roman" w:hAnsi="Times New Roman"/>
              </w:rPr>
            </w:pPr>
            <w:r w:rsidRPr="00BF5519">
              <w:rPr>
                <w:rFonts w:ascii="Times New Roman" w:hAnsi="Times New Roman"/>
              </w:rPr>
              <w:t xml:space="preserve">Свежие и влажные </w:t>
            </w:r>
            <w:proofErr w:type="spellStart"/>
            <w:r w:rsidRPr="00BF5519">
              <w:rPr>
                <w:rFonts w:ascii="Times New Roman" w:hAnsi="Times New Roman"/>
              </w:rPr>
              <w:t>судубрава</w:t>
            </w:r>
            <w:proofErr w:type="spellEnd"/>
            <w:r w:rsidRPr="00BF5519">
              <w:rPr>
                <w:rFonts w:ascii="Times New Roman" w:hAnsi="Times New Roman"/>
              </w:rPr>
              <w:t xml:space="preserve"> и дубрава</w:t>
            </w:r>
          </w:p>
        </w:tc>
        <w:tc>
          <w:tcPr>
            <w:tcW w:w="2563" w:type="dxa"/>
            <w:vAlign w:val="center"/>
          </w:tcPr>
          <w:p w:rsidR="00941F02" w:rsidRPr="00BF5519" w:rsidRDefault="00941F02" w:rsidP="00941F02">
            <w:pPr>
              <w:spacing w:after="0" w:line="240" w:lineRule="auto"/>
              <w:jc w:val="center"/>
              <w:rPr>
                <w:rFonts w:ascii="Times New Roman" w:hAnsi="Times New Roman"/>
              </w:rPr>
            </w:pPr>
            <w:r w:rsidRPr="00BF5519">
              <w:rPr>
                <w:rFonts w:ascii="Times New Roman" w:hAnsi="Times New Roman"/>
              </w:rPr>
              <w:t>6</w:t>
            </w:r>
          </w:p>
        </w:tc>
        <w:tc>
          <w:tcPr>
            <w:tcW w:w="1818" w:type="dxa"/>
            <w:vAlign w:val="center"/>
          </w:tcPr>
          <w:p w:rsidR="00941F02" w:rsidRPr="00BF5519" w:rsidRDefault="00941F02" w:rsidP="00941F02">
            <w:pPr>
              <w:spacing w:after="0" w:line="240" w:lineRule="auto"/>
              <w:jc w:val="center"/>
              <w:rPr>
                <w:rFonts w:ascii="Times New Roman" w:hAnsi="Times New Roman"/>
              </w:rPr>
            </w:pPr>
            <w:r w:rsidRPr="00BF5519">
              <w:rPr>
                <w:rFonts w:ascii="Times New Roman" w:hAnsi="Times New Roman"/>
              </w:rPr>
              <w:t>2,0</w:t>
            </w:r>
          </w:p>
        </w:tc>
        <w:tc>
          <w:tcPr>
            <w:tcW w:w="1628" w:type="dxa"/>
            <w:vAlign w:val="center"/>
          </w:tcPr>
          <w:p w:rsidR="00941F02" w:rsidRPr="00BF5519" w:rsidRDefault="00941F02" w:rsidP="00941F02">
            <w:pPr>
              <w:spacing w:after="0" w:line="240" w:lineRule="auto"/>
              <w:jc w:val="center"/>
              <w:rPr>
                <w:rFonts w:ascii="Times New Roman" w:hAnsi="Times New Roman"/>
              </w:rPr>
            </w:pPr>
            <w:r w:rsidRPr="00BF5519">
              <w:rPr>
                <w:rFonts w:ascii="Times New Roman" w:hAnsi="Times New Roman"/>
              </w:rPr>
              <w:t>1,5</w:t>
            </w:r>
          </w:p>
        </w:tc>
      </w:tr>
      <w:tr w:rsidR="00FE24E2" w:rsidRPr="00192E2E" w:rsidTr="00794B0E">
        <w:trPr>
          <w:jc w:val="center"/>
        </w:trPr>
        <w:tc>
          <w:tcPr>
            <w:tcW w:w="2638" w:type="dxa"/>
            <w:vAlign w:val="center"/>
          </w:tcPr>
          <w:p w:rsidR="00FE24E2" w:rsidRPr="00BF5519" w:rsidRDefault="00FE24E2" w:rsidP="00941F02">
            <w:pPr>
              <w:spacing w:after="0" w:line="240" w:lineRule="auto"/>
              <w:jc w:val="center"/>
              <w:rPr>
                <w:rFonts w:ascii="Times New Roman" w:hAnsi="Times New Roman"/>
              </w:rPr>
            </w:pPr>
            <w:r w:rsidRPr="00BF5519">
              <w:rPr>
                <w:rFonts w:ascii="Times New Roman" w:hAnsi="Times New Roman"/>
              </w:rPr>
              <w:t>Ольха черная</w:t>
            </w:r>
          </w:p>
        </w:tc>
        <w:tc>
          <w:tcPr>
            <w:tcW w:w="992" w:type="dxa"/>
            <w:vAlign w:val="center"/>
          </w:tcPr>
          <w:p w:rsidR="00FE24E2" w:rsidRPr="00BF5519" w:rsidRDefault="00FE24E2" w:rsidP="00941F02">
            <w:pPr>
              <w:spacing w:after="0" w:line="240" w:lineRule="auto"/>
              <w:jc w:val="center"/>
              <w:rPr>
                <w:rFonts w:ascii="Times New Roman" w:hAnsi="Times New Roman"/>
              </w:rPr>
            </w:pPr>
            <w:r w:rsidRPr="00BF5519">
              <w:rPr>
                <w:rFonts w:ascii="Times New Roman" w:hAnsi="Times New Roman"/>
              </w:rPr>
              <w:t>1-2</w:t>
            </w:r>
          </w:p>
        </w:tc>
        <w:tc>
          <w:tcPr>
            <w:tcW w:w="1560" w:type="dxa"/>
            <w:vAlign w:val="center"/>
          </w:tcPr>
          <w:p w:rsidR="00FE24E2" w:rsidRPr="00BF5519" w:rsidRDefault="00FE24E2" w:rsidP="00941F02">
            <w:pPr>
              <w:spacing w:after="0" w:line="240" w:lineRule="auto"/>
              <w:jc w:val="center"/>
              <w:rPr>
                <w:rFonts w:ascii="Times New Roman" w:hAnsi="Times New Roman"/>
              </w:rPr>
            </w:pPr>
            <w:r w:rsidRPr="00BF5519">
              <w:rPr>
                <w:rFonts w:ascii="Times New Roman" w:hAnsi="Times New Roman"/>
              </w:rPr>
              <w:t>3.0</w:t>
            </w:r>
          </w:p>
        </w:tc>
        <w:tc>
          <w:tcPr>
            <w:tcW w:w="1134" w:type="dxa"/>
            <w:vAlign w:val="center"/>
          </w:tcPr>
          <w:p w:rsidR="00FE24E2" w:rsidRPr="00BF5519" w:rsidRDefault="00FE24E2" w:rsidP="00941F02">
            <w:pPr>
              <w:spacing w:after="0" w:line="240" w:lineRule="auto"/>
              <w:jc w:val="center"/>
              <w:rPr>
                <w:rFonts w:ascii="Times New Roman" w:hAnsi="Times New Roman"/>
              </w:rPr>
            </w:pPr>
            <w:r w:rsidRPr="00BF5519">
              <w:rPr>
                <w:rFonts w:ascii="Times New Roman" w:hAnsi="Times New Roman"/>
              </w:rPr>
              <w:t>15</w:t>
            </w:r>
          </w:p>
        </w:tc>
        <w:tc>
          <w:tcPr>
            <w:tcW w:w="2976" w:type="dxa"/>
            <w:vAlign w:val="center"/>
          </w:tcPr>
          <w:p w:rsidR="00FE24E2" w:rsidRPr="00BF5519" w:rsidRDefault="00FE24E2" w:rsidP="00941F02">
            <w:pPr>
              <w:spacing w:after="0" w:line="240" w:lineRule="auto"/>
              <w:jc w:val="center"/>
              <w:rPr>
                <w:rFonts w:ascii="Times New Roman" w:hAnsi="Times New Roman"/>
              </w:rPr>
            </w:pPr>
            <w:r w:rsidRPr="00BF5519">
              <w:rPr>
                <w:rFonts w:ascii="Times New Roman" w:hAnsi="Times New Roman"/>
              </w:rPr>
              <w:t xml:space="preserve">Сырые и мокрые </w:t>
            </w:r>
            <w:proofErr w:type="spellStart"/>
            <w:r w:rsidRPr="00BF5519">
              <w:rPr>
                <w:rFonts w:ascii="Times New Roman" w:hAnsi="Times New Roman"/>
              </w:rPr>
              <w:t>судубравы</w:t>
            </w:r>
            <w:proofErr w:type="spellEnd"/>
            <w:r w:rsidRPr="00BF5519">
              <w:rPr>
                <w:rFonts w:ascii="Times New Roman" w:hAnsi="Times New Roman"/>
              </w:rPr>
              <w:t xml:space="preserve"> и </w:t>
            </w:r>
            <w:proofErr w:type="spellStart"/>
            <w:r w:rsidRPr="00BF5519">
              <w:rPr>
                <w:rFonts w:ascii="Times New Roman" w:hAnsi="Times New Roman"/>
              </w:rPr>
              <w:t>сурамени</w:t>
            </w:r>
            <w:proofErr w:type="spellEnd"/>
          </w:p>
        </w:tc>
        <w:tc>
          <w:tcPr>
            <w:tcW w:w="2563" w:type="dxa"/>
            <w:vAlign w:val="center"/>
          </w:tcPr>
          <w:p w:rsidR="00FE24E2" w:rsidRPr="00BF5519" w:rsidRDefault="00FE24E2" w:rsidP="00941F02">
            <w:pPr>
              <w:spacing w:after="0" w:line="240" w:lineRule="auto"/>
              <w:jc w:val="center"/>
              <w:rPr>
                <w:rFonts w:ascii="Times New Roman" w:hAnsi="Times New Roman"/>
              </w:rPr>
            </w:pPr>
            <w:r w:rsidRPr="00BF5519">
              <w:rPr>
                <w:rFonts w:ascii="Times New Roman" w:hAnsi="Times New Roman"/>
              </w:rPr>
              <w:t>5</w:t>
            </w:r>
          </w:p>
        </w:tc>
        <w:tc>
          <w:tcPr>
            <w:tcW w:w="1818" w:type="dxa"/>
            <w:vAlign w:val="center"/>
          </w:tcPr>
          <w:p w:rsidR="00FE24E2" w:rsidRPr="00BF5519" w:rsidRDefault="00FE24E2" w:rsidP="00941F02">
            <w:pPr>
              <w:spacing w:after="0" w:line="240" w:lineRule="auto"/>
              <w:jc w:val="center"/>
              <w:rPr>
                <w:rFonts w:ascii="Times New Roman" w:hAnsi="Times New Roman"/>
              </w:rPr>
            </w:pPr>
            <w:r w:rsidRPr="00BF5519">
              <w:rPr>
                <w:rFonts w:ascii="Times New Roman" w:hAnsi="Times New Roman"/>
              </w:rPr>
              <w:t>2.0</w:t>
            </w:r>
          </w:p>
        </w:tc>
        <w:tc>
          <w:tcPr>
            <w:tcW w:w="1628" w:type="dxa"/>
            <w:vAlign w:val="center"/>
          </w:tcPr>
          <w:p w:rsidR="00FE24E2" w:rsidRPr="00BF5519" w:rsidRDefault="00FE24E2" w:rsidP="00941F02">
            <w:pPr>
              <w:spacing w:after="0" w:line="240" w:lineRule="auto"/>
              <w:jc w:val="center"/>
              <w:rPr>
                <w:rFonts w:ascii="Times New Roman" w:hAnsi="Times New Roman"/>
              </w:rPr>
            </w:pPr>
            <w:r w:rsidRPr="00BF5519">
              <w:rPr>
                <w:rFonts w:ascii="Times New Roman" w:hAnsi="Times New Roman"/>
              </w:rPr>
              <w:t>1.5</w:t>
            </w:r>
          </w:p>
        </w:tc>
      </w:tr>
    </w:tbl>
    <w:p w:rsidR="00CD6C28" w:rsidRPr="00192E2E" w:rsidRDefault="00CD6C28" w:rsidP="00941F02">
      <w:pPr>
        <w:pStyle w:val="afffe"/>
        <w:spacing w:before="120"/>
        <w:ind w:firstLine="0"/>
        <w:rPr>
          <w:i/>
        </w:rPr>
        <w:sectPr w:rsidR="00CD6C28" w:rsidRPr="00192E2E" w:rsidSect="00DA5236">
          <w:pgSz w:w="16838" w:h="11906" w:orient="landscape"/>
          <w:pgMar w:top="1134" w:right="851" w:bottom="1134" w:left="1134" w:header="709" w:footer="709" w:gutter="0"/>
          <w:cols w:space="720"/>
          <w:docGrid w:linePitch="299"/>
        </w:sectPr>
      </w:pPr>
      <w:bookmarkStart w:id="276" w:name="_Toc318879689"/>
    </w:p>
    <w:p w:rsidR="00921DDE" w:rsidRPr="00192E2E" w:rsidRDefault="00921DDE" w:rsidP="00DC6E3A">
      <w:pPr>
        <w:pStyle w:val="afffe"/>
        <w:spacing w:after="120"/>
        <w:jc w:val="center"/>
        <w:rPr>
          <w:i/>
        </w:rPr>
      </w:pPr>
      <w:r w:rsidRPr="00192E2E">
        <w:rPr>
          <w:i/>
        </w:rPr>
        <w:t>Лесоразведение</w:t>
      </w:r>
    </w:p>
    <w:p w:rsidR="00921DDE" w:rsidRPr="00192E2E" w:rsidRDefault="00921DDE" w:rsidP="00F06456">
      <w:pPr>
        <w:pStyle w:val="afffe"/>
      </w:pPr>
      <w:r w:rsidRPr="00192E2E">
        <w:t>Лесоразведение осуществляется с целью предотвращения водной, ветровой и иной эрозии почв, создания защитных лесов и иных целей, связанных с повышением потенциала лесов.</w:t>
      </w:r>
    </w:p>
    <w:p w:rsidR="000741AF" w:rsidRPr="00192E2E" w:rsidRDefault="000741AF" w:rsidP="000741AF">
      <w:pPr>
        <w:pStyle w:val="afffe"/>
        <w:rPr>
          <w:rStyle w:val="83"/>
          <w:color w:val="auto"/>
          <w:sz w:val="24"/>
          <w:szCs w:val="24"/>
        </w:rPr>
      </w:pPr>
      <w:r w:rsidRPr="00192E2E">
        <w:rPr>
          <w:rStyle w:val="83"/>
          <w:color w:val="auto"/>
          <w:sz w:val="24"/>
          <w:szCs w:val="24"/>
        </w:rPr>
        <w:t xml:space="preserve">Лесоразведение осуществляется в соответствии с Правилами лесоразведения, утвержденными приказом Министерства природных ресурсов и экологии Российской Федерации от </w:t>
      </w:r>
      <w:r w:rsidR="003B5C70" w:rsidRPr="00192E2E">
        <w:rPr>
          <w:rStyle w:val="83"/>
          <w:color w:val="auto"/>
          <w:sz w:val="24"/>
          <w:szCs w:val="24"/>
        </w:rPr>
        <w:t>20</w:t>
      </w:r>
      <w:r w:rsidRPr="00192E2E">
        <w:rPr>
          <w:rStyle w:val="83"/>
          <w:color w:val="auto"/>
          <w:sz w:val="24"/>
          <w:szCs w:val="24"/>
        </w:rPr>
        <w:t xml:space="preserve"> </w:t>
      </w:r>
      <w:r w:rsidR="003B5C70" w:rsidRPr="00192E2E">
        <w:rPr>
          <w:rStyle w:val="83"/>
          <w:color w:val="auto"/>
          <w:sz w:val="24"/>
          <w:szCs w:val="24"/>
        </w:rPr>
        <w:t>декабря</w:t>
      </w:r>
      <w:r w:rsidRPr="00192E2E">
        <w:rPr>
          <w:rStyle w:val="83"/>
          <w:color w:val="auto"/>
          <w:sz w:val="24"/>
          <w:szCs w:val="24"/>
        </w:rPr>
        <w:t xml:space="preserve"> 202</w:t>
      </w:r>
      <w:r w:rsidR="003B5C70" w:rsidRPr="00192E2E">
        <w:rPr>
          <w:rStyle w:val="83"/>
          <w:color w:val="auto"/>
          <w:sz w:val="24"/>
          <w:szCs w:val="24"/>
        </w:rPr>
        <w:t>1</w:t>
      </w:r>
      <w:r w:rsidRPr="00192E2E">
        <w:rPr>
          <w:rStyle w:val="83"/>
          <w:color w:val="auto"/>
          <w:sz w:val="24"/>
          <w:szCs w:val="24"/>
        </w:rPr>
        <w:t xml:space="preserve"> г. № </w:t>
      </w:r>
      <w:r w:rsidR="003B5C70" w:rsidRPr="00192E2E">
        <w:rPr>
          <w:rStyle w:val="83"/>
          <w:color w:val="auto"/>
          <w:sz w:val="24"/>
          <w:szCs w:val="24"/>
        </w:rPr>
        <w:t>978</w:t>
      </w:r>
      <w:r w:rsidRPr="00192E2E">
        <w:rPr>
          <w:rStyle w:val="83"/>
          <w:color w:val="auto"/>
          <w:sz w:val="24"/>
          <w:szCs w:val="24"/>
        </w:rPr>
        <w:t>.</w:t>
      </w:r>
    </w:p>
    <w:p w:rsidR="00921DDE" w:rsidRPr="00192E2E" w:rsidRDefault="00921DDE" w:rsidP="00F06456">
      <w:pPr>
        <w:pStyle w:val="afffe"/>
      </w:pPr>
      <w:r w:rsidRPr="00192E2E">
        <w:t xml:space="preserve">К лесоразведению относятся: облесение нелесных земель </w:t>
      </w:r>
      <w:r w:rsidR="004965EB" w:rsidRPr="00192E2E">
        <w:t>(</w:t>
      </w:r>
      <w:r w:rsidRPr="00192E2E">
        <w:t>осушенные болота, р</w:t>
      </w:r>
      <w:r w:rsidR="000741AF" w:rsidRPr="00192E2E">
        <w:t xml:space="preserve">екультивированные </w:t>
      </w:r>
      <w:r w:rsidRPr="00192E2E">
        <w:t>земли, земли, вышедшие из-под сельскохозяйственного пользования, овраги и другие), создание защитных лесных насаждений на землях сельскохозяйственного назначения, землях промышленности, транспорта и на землях других категорий, создание лесных насаждений при рекультивации земель, нарушенных промышленной деятельностью, а также лесных насаждений в санаторно-курортных зонах и на других объектах.</w:t>
      </w:r>
    </w:p>
    <w:p w:rsidR="00921DDE" w:rsidRPr="00192E2E" w:rsidRDefault="00921DDE" w:rsidP="00F06456">
      <w:pPr>
        <w:pStyle w:val="afffe"/>
      </w:pPr>
      <w:r w:rsidRPr="00192E2E">
        <w:t xml:space="preserve">Лесоразведение осуществляется в соответствии с поставленными целями, лесорастительными свойствами почв земельных участков, </w:t>
      </w:r>
      <w:proofErr w:type="spellStart"/>
      <w:r w:rsidRPr="00192E2E">
        <w:t>лесоводственно-биологическими</w:t>
      </w:r>
      <w:proofErr w:type="spellEnd"/>
      <w:r w:rsidRPr="00192E2E">
        <w:t xml:space="preserve"> особенностями древесных и кустарниковых пород и должно обеспечивать:</w:t>
      </w:r>
    </w:p>
    <w:p w:rsidR="00921DDE" w:rsidRPr="00192E2E" w:rsidRDefault="00921DDE" w:rsidP="009117A7">
      <w:pPr>
        <w:pStyle w:val="-"/>
      </w:pPr>
      <w:r w:rsidRPr="00192E2E">
        <w:t>защиту земель и объектов от неблагоприятных факторов;</w:t>
      </w:r>
    </w:p>
    <w:p w:rsidR="00921DDE" w:rsidRPr="00192E2E" w:rsidRDefault="00921DDE" w:rsidP="009117A7">
      <w:pPr>
        <w:pStyle w:val="-"/>
      </w:pPr>
      <w:r w:rsidRPr="00192E2E">
        <w:t>повышение лесистости территории и улучшение условий окружающей среды.</w:t>
      </w:r>
    </w:p>
    <w:p w:rsidR="00921DDE" w:rsidRPr="00192E2E" w:rsidRDefault="00921DDE" w:rsidP="00F06456">
      <w:pPr>
        <w:pStyle w:val="afffe"/>
      </w:pPr>
      <w:r w:rsidRPr="00192E2E">
        <w:t>Лесоразведение осуществляется созданием искусственных лесных насаждений методами посадки саженцев, сеянцев, черенков или посева семян.</w:t>
      </w:r>
    </w:p>
    <w:p w:rsidR="00921DDE" w:rsidRPr="00192E2E" w:rsidRDefault="00921DDE" w:rsidP="00F06456">
      <w:pPr>
        <w:pStyle w:val="afffe"/>
      </w:pPr>
      <w:r w:rsidRPr="00192E2E">
        <w:t>Методы и технологии выполнения работ по лесоразведению определяются проектами лесоразведения. Проект лесоразведения должен содержать конкретные критерии оценки состояния созданных объектов лесоразведения для признания работ по лесоразведению завершенными (возраст лесомелиоративных насаждений, средняя высота деревьев, показатель сомкнутости крон, количество жизнеспособных деревьев и кустарников на единице площади и другие).</w:t>
      </w:r>
    </w:p>
    <w:p w:rsidR="00921DDE" w:rsidRPr="00192E2E" w:rsidRDefault="00921DDE" w:rsidP="00F06456">
      <w:pPr>
        <w:pStyle w:val="afffe"/>
      </w:pPr>
      <w:r w:rsidRPr="00192E2E">
        <w:t>Процесс создания и выращивания лесных насаждений в целях лесоразведения включает:</w:t>
      </w:r>
    </w:p>
    <w:p w:rsidR="00921DDE" w:rsidRPr="00192E2E" w:rsidRDefault="00921DDE" w:rsidP="009117A7">
      <w:pPr>
        <w:pStyle w:val="-"/>
      </w:pPr>
      <w:r w:rsidRPr="00192E2E">
        <w:t>определение местоположения и площади земельных участков, предназначенных для лесоразведения;</w:t>
      </w:r>
    </w:p>
    <w:p w:rsidR="00921DDE" w:rsidRPr="00192E2E" w:rsidRDefault="00921DDE" w:rsidP="009117A7">
      <w:pPr>
        <w:pStyle w:val="-"/>
      </w:pPr>
      <w:r w:rsidRPr="00192E2E">
        <w:t>предварительную подготовку земельного участка для последующего выполнения работ по созданию лесных насаждений;</w:t>
      </w:r>
    </w:p>
    <w:p w:rsidR="00921DDE" w:rsidRPr="00192E2E" w:rsidRDefault="00921DDE" w:rsidP="009117A7">
      <w:pPr>
        <w:pStyle w:val="-"/>
      </w:pPr>
      <w:r w:rsidRPr="00192E2E">
        <w:t>обработку почвы;</w:t>
      </w:r>
    </w:p>
    <w:p w:rsidR="00921DDE" w:rsidRPr="00192E2E" w:rsidRDefault="00921DDE" w:rsidP="009117A7">
      <w:pPr>
        <w:pStyle w:val="-"/>
      </w:pPr>
      <w:r w:rsidRPr="00192E2E">
        <w:t>определение оптимального состава древесных и кустарниковых пород в создаваемых лесных насаждениях, размещения и количества посадочных или посевных мест;</w:t>
      </w:r>
    </w:p>
    <w:p w:rsidR="00921DDE" w:rsidRPr="00192E2E" w:rsidRDefault="00921DDE" w:rsidP="009117A7">
      <w:pPr>
        <w:pStyle w:val="-"/>
      </w:pPr>
      <w:r w:rsidRPr="00192E2E">
        <w:t>посадку или посев древесных и кустарниковых растений;</w:t>
      </w:r>
    </w:p>
    <w:p w:rsidR="00921DDE" w:rsidRPr="00192E2E" w:rsidRDefault="00921DDE" w:rsidP="009117A7">
      <w:pPr>
        <w:pStyle w:val="-"/>
      </w:pPr>
      <w:r w:rsidRPr="00192E2E">
        <w:t>уход за высаженными растениями или их всходами (при посеве).</w:t>
      </w:r>
    </w:p>
    <w:p w:rsidR="00921DDE" w:rsidRPr="00192E2E" w:rsidRDefault="00921DDE" w:rsidP="00F06456">
      <w:pPr>
        <w:pStyle w:val="afffe"/>
      </w:pPr>
      <w:r w:rsidRPr="00192E2E">
        <w:t>Обработка почвы под лесные культуры включает механическое воздействие на почву рабочими органами машин и орудий с целью улучшения ее водного, воздушного и теплового режимов, ослабления вредного влияния сорной растительности и создания благоприятных условий для приживаемости и роста лесных культур.</w:t>
      </w:r>
    </w:p>
    <w:p w:rsidR="00921DDE" w:rsidRPr="00192E2E" w:rsidRDefault="00921DDE" w:rsidP="00F06456">
      <w:pPr>
        <w:pStyle w:val="afffe"/>
      </w:pPr>
      <w:r w:rsidRPr="00192E2E">
        <w:t>Под лесные культуры применяется сплошная и частичная (полосовая) обработка почвы. Выбор способа обработки почвы зависит от состояния участка, типа почв и других природных особенностей. На задернелых участках почву обрабатывают по системе черного пара, а на участках, где нет сорной растительности, и на площадях, вышедших из-под сельскохозяйственного пользования,</w:t>
      </w:r>
      <w:r w:rsidR="00F06456" w:rsidRPr="00192E2E">
        <w:t xml:space="preserve"> по системе зяблевой обработки.</w:t>
      </w:r>
    </w:p>
    <w:p w:rsidR="00985F90" w:rsidRPr="00192E2E" w:rsidRDefault="00985F90" w:rsidP="00985F90">
      <w:pPr>
        <w:pStyle w:val="afffe"/>
      </w:pPr>
      <w:r w:rsidRPr="00192E2E">
        <w:t>Агротехнический уход за лесными культурами проводится в соответствии с проектом лесных культур (проект лесоразведения) и может проводиться по мере необходимости до перевода лесных культур в земли, на которых расположены леса.</w:t>
      </w:r>
    </w:p>
    <w:p w:rsidR="00921DDE" w:rsidRPr="00BF5519" w:rsidRDefault="00921DDE" w:rsidP="00F06456">
      <w:pPr>
        <w:pStyle w:val="afffe"/>
      </w:pPr>
      <w:r w:rsidRPr="00192E2E">
        <w:t xml:space="preserve">Работы по созданию </w:t>
      </w:r>
      <w:r w:rsidRPr="00BF5519">
        <w:t>объектов лесоразведения считаются завершенными, если созданные лесные насаждения соответствуют критериям, установленным проектом лесоразведения.</w:t>
      </w:r>
    </w:p>
    <w:p w:rsidR="00DE02D7" w:rsidRPr="00192E2E" w:rsidRDefault="00DE02D7" w:rsidP="00F06456">
      <w:pPr>
        <w:pStyle w:val="afffe"/>
      </w:pPr>
      <w:r w:rsidRPr="00BF5519">
        <w:t xml:space="preserve">В ходе лесоустройства участки, нуждающиеся в лесовосстановления выявлены небыли, сплошные рубки погибших и поврежденных лесных насаждений не проектируются, земель непокрытой лесной растительностью на территории городских лесов Светлогорского городского округа нет, в </w:t>
      </w:r>
      <w:proofErr w:type="gramStart"/>
      <w:r w:rsidRPr="00BF5519">
        <w:t>связи</w:t>
      </w:r>
      <w:proofErr w:type="gramEnd"/>
      <w:r w:rsidRPr="00BF5519">
        <w:t xml:space="preserve"> с чем таблица 2.18.3.4 не заполняется.</w:t>
      </w:r>
    </w:p>
    <w:p w:rsidR="000741AF" w:rsidRPr="00192E2E" w:rsidRDefault="000741AF" w:rsidP="00F06456">
      <w:pPr>
        <w:pStyle w:val="afffe"/>
      </w:pPr>
    </w:p>
    <w:p w:rsidR="000741AF" w:rsidRPr="00192E2E" w:rsidRDefault="000741AF" w:rsidP="00F06456">
      <w:pPr>
        <w:pStyle w:val="afffe"/>
        <w:sectPr w:rsidR="000741AF" w:rsidRPr="00192E2E" w:rsidSect="00DA5236">
          <w:pgSz w:w="11906" w:h="16838"/>
          <w:pgMar w:top="1134" w:right="851" w:bottom="1134" w:left="1134" w:header="709" w:footer="709" w:gutter="0"/>
          <w:cols w:space="720"/>
        </w:sectPr>
      </w:pPr>
    </w:p>
    <w:p w:rsidR="00921DDE" w:rsidRPr="00192E2E" w:rsidRDefault="000741AF" w:rsidP="00DC6E3A">
      <w:pPr>
        <w:pStyle w:val="afffe"/>
        <w:spacing w:after="120"/>
      </w:pPr>
      <w:r w:rsidRPr="00192E2E">
        <w:t>Таблица 2.18</w:t>
      </w:r>
      <w:r w:rsidR="008B4CD1" w:rsidRPr="00192E2E">
        <w:t>.3.4</w:t>
      </w:r>
      <w:r w:rsidR="00F06456" w:rsidRPr="00192E2E">
        <w:t xml:space="preserve">. </w:t>
      </w:r>
      <w:r w:rsidR="00921DDE" w:rsidRPr="00192E2E">
        <w:t>Нормативы и параметры мероприятий по лесовосстановлению и лесоразведению</w:t>
      </w:r>
    </w:p>
    <w:tbl>
      <w:tblPr>
        <w:tblW w:w="15309" w:type="dxa"/>
        <w:jc w:val="center"/>
        <w:tblLayout w:type="fixed"/>
        <w:tblCellMar>
          <w:left w:w="57" w:type="dxa"/>
          <w:right w:w="57" w:type="dxa"/>
        </w:tblCellMar>
        <w:tblLook w:val="04A0"/>
      </w:tblPr>
      <w:tblGrid>
        <w:gridCol w:w="5133"/>
        <w:gridCol w:w="1955"/>
        <w:gridCol w:w="1052"/>
        <w:gridCol w:w="1503"/>
        <w:gridCol w:w="933"/>
        <w:gridCol w:w="2225"/>
        <w:gridCol w:w="1654"/>
        <w:gridCol w:w="854"/>
      </w:tblGrid>
      <w:tr w:rsidR="00941F02" w:rsidRPr="00192E2E" w:rsidTr="00794B0E">
        <w:trPr>
          <w:trHeight w:val="20"/>
          <w:jc w:val="center"/>
        </w:trPr>
        <w:tc>
          <w:tcPr>
            <w:tcW w:w="51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Показатели</w:t>
            </w:r>
          </w:p>
        </w:tc>
        <w:tc>
          <w:tcPr>
            <w:tcW w:w="5443" w:type="dxa"/>
            <w:gridSpan w:val="4"/>
            <w:tcBorders>
              <w:top w:val="single" w:sz="4" w:space="0" w:color="auto"/>
              <w:left w:val="nil"/>
              <w:bottom w:val="single" w:sz="4" w:space="0" w:color="auto"/>
              <w:right w:val="single" w:sz="4" w:space="0" w:color="auto"/>
            </w:tcBorders>
            <w:shd w:val="clear" w:color="auto" w:fill="auto"/>
            <w:vAlign w:val="center"/>
            <w:hideMark/>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Не покрытые лесной растительностью земли</w:t>
            </w:r>
          </w:p>
        </w:tc>
        <w:tc>
          <w:tcPr>
            <w:tcW w:w="22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Лесосеки сплошных рубок предстоящего периода</w:t>
            </w:r>
          </w:p>
        </w:tc>
        <w:tc>
          <w:tcPr>
            <w:tcW w:w="16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Лесоразведение</w:t>
            </w:r>
          </w:p>
        </w:tc>
        <w:tc>
          <w:tcPr>
            <w:tcW w:w="85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Всего</w:t>
            </w:r>
          </w:p>
        </w:tc>
      </w:tr>
      <w:tr w:rsidR="00941F02" w:rsidRPr="00192E2E" w:rsidTr="00794B0E">
        <w:trPr>
          <w:trHeight w:val="20"/>
          <w:jc w:val="center"/>
        </w:trPr>
        <w:tc>
          <w:tcPr>
            <w:tcW w:w="5133" w:type="dxa"/>
            <w:vMerge/>
            <w:tcBorders>
              <w:top w:val="single" w:sz="4" w:space="0" w:color="auto"/>
              <w:left w:val="single" w:sz="4" w:space="0" w:color="auto"/>
              <w:bottom w:val="single" w:sz="4" w:space="0" w:color="auto"/>
              <w:right w:val="single" w:sz="4" w:space="0" w:color="auto"/>
            </w:tcBorders>
            <w:vAlign w:val="center"/>
            <w:hideMark/>
          </w:tcPr>
          <w:p w:rsidR="00941F02" w:rsidRPr="00192E2E" w:rsidRDefault="00941F02" w:rsidP="00941F02">
            <w:pPr>
              <w:spacing w:after="0" w:line="240" w:lineRule="auto"/>
              <w:jc w:val="center"/>
              <w:rPr>
                <w:rFonts w:ascii="Times New Roman" w:hAnsi="Times New Roman"/>
              </w:rPr>
            </w:pPr>
          </w:p>
        </w:tc>
        <w:tc>
          <w:tcPr>
            <w:tcW w:w="1955" w:type="dxa"/>
            <w:tcBorders>
              <w:top w:val="nil"/>
              <w:left w:val="nil"/>
              <w:bottom w:val="single" w:sz="4" w:space="0" w:color="auto"/>
              <w:right w:val="single" w:sz="4" w:space="0" w:color="auto"/>
            </w:tcBorders>
            <w:shd w:val="clear" w:color="auto" w:fill="auto"/>
            <w:vAlign w:val="center"/>
            <w:hideMark/>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гари и погибшие насаждения</w:t>
            </w:r>
          </w:p>
        </w:tc>
        <w:tc>
          <w:tcPr>
            <w:tcW w:w="1052" w:type="dxa"/>
            <w:tcBorders>
              <w:top w:val="nil"/>
              <w:left w:val="nil"/>
              <w:bottom w:val="single" w:sz="4" w:space="0" w:color="auto"/>
              <w:right w:val="single" w:sz="4" w:space="0" w:color="auto"/>
            </w:tcBorders>
            <w:shd w:val="clear" w:color="auto" w:fill="auto"/>
            <w:vAlign w:val="center"/>
            <w:hideMark/>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вырубки</w:t>
            </w:r>
          </w:p>
        </w:tc>
        <w:tc>
          <w:tcPr>
            <w:tcW w:w="1503" w:type="dxa"/>
            <w:tcBorders>
              <w:top w:val="nil"/>
              <w:left w:val="nil"/>
              <w:bottom w:val="single" w:sz="4" w:space="0" w:color="auto"/>
              <w:right w:val="single" w:sz="4" w:space="0" w:color="auto"/>
            </w:tcBorders>
            <w:shd w:val="clear" w:color="auto" w:fill="auto"/>
            <w:vAlign w:val="center"/>
            <w:hideMark/>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прогалины</w:t>
            </w:r>
            <w:r w:rsidRPr="00192E2E">
              <w:rPr>
                <w:rFonts w:ascii="Times New Roman" w:hAnsi="Times New Roman"/>
              </w:rPr>
              <w:br/>
              <w:t>и пустыри</w:t>
            </w:r>
          </w:p>
        </w:tc>
        <w:tc>
          <w:tcPr>
            <w:tcW w:w="933" w:type="dxa"/>
            <w:tcBorders>
              <w:top w:val="nil"/>
              <w:left w:val="nil"/>
              <w:bottom w:val="single" w:sz="4" w:space="0" w:color="auto"/>
              <w:right w:val="single" w:sz="4" w:space="0" w:color="auto"/>
            </w:tcBorders>
            <w:shd w:val="clear" w:color="auto" w:fill="auto"/>
            <w:vAlign w:val="center"/>
            <w:hideMark/>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итого</w:t>
            </w:r>
          </w:p>
        </w:tc>
        <w:tc>
          <w:tcPr>
            <w:tcW w:w="2225" w:type="dxa"/>
            <w:vMerge/>
            <w:tcBorders>
              <w:top w:val="single" w:sz="4" w:space="0" w:color="auto"/>
              <w:left w:val="single" w:sz="4" w:space="0" w:color="auto"/>
              <w:bottom w:val="single" w:sz="4" w:space="0" w:color="auto"/>
              <w:right w:val="single" w:sz="4" w:space="0" w:color="auto"/>
            </w:tcBorders>
            <w:vAlign w:val="center"/>
            <w:hideMark/>
          </w:tcPr>
          <w:p w:rsidR="00941F02" w:rsidRPr="00192E2E" w:rsidRDefault="00941F02" w:rsidP="00941F02">
            <w:pPr>
              <w:spacing w:after="0" w:line="240" w:lineRule="auto"/>
              <w:jc w:val="center"/>
              <w:rPr>
                <w:rFonts w:ascii="Times New Roman" w:hAnsi="Times New Roman"/>
              </w:rPr>
            </w:pPr>
          </w:p>
        </w:tc>
        <w:tc>
          <w:tcPr>
            <w:tcW w:w="1654" w:type="dxa"/>
            <w:vMerge/>
            <w:tcBorders>
              <w:top w:val="single" w:sz="4" w:space="0" w:color="auto"/>
              <w:left w:val="single" w:sz="4" w:space="0" w:color="auto"/>
              <w:bottom w:val="single" w:sz="4" w:space="0" w:color="auto"/>
              <w:right w:val="single" w:sz="4" w:space="0" w:color="auto"/>
            </w:tcBorders>
            <w:vAlign w:val="center"/>
            <w:hideMark/>
          </w:tcPr>
          <w:p w:rsidR="00941F02" w:rsidRPr="00192E2E" w:rsidRDefault="00941F02" w:rsidP="00941F02">
            <w:pPr>
              <w:spacing w:after="0" w:line="240" w:lineRule="auto"/>
              <w:jc w:val="center"/>
              <w:rPr>
                <w:rFonts w:ascii="Times New Roman" w:hAnsi="Times New Roman"/>
              </w:rPr>
            </w:pPr>
          </w:p>
        </w:tc>
        <w:tc>
          <w:tcPr>
            <w:tcW w:w="854" w:type="dxa"/>
            <w:vMerge/>
            <w:tcBorders>
              <w:top w:val="single" w:sz="4" w:space="0" w:color="auto"/>
              <w:left w:val="single" w:sz="4" w:space="0" w:color="auto"/>
              <w:bottom w:val="single" w:sz="4" w:space="0" w:color="000000"/>
              <w:right w:val="single" w:sz="4" w:space="0" w:color="auto"/>
            </w:tcBorders>
            <w:vAlign w:val="center"/>
            <w:hideMark/>
          </w:tcPr>
          <w:p w:rsidR="00941F02" w:rsidRPr="00192E2E" w:rsidRDefault="00941F02" w:rsidP="00941F02">
            <w:pPr>
              <w:spacing w:after="0" w:line="240" w:lineRule="auto"/>
              <w:jc w:val="center"/>
              <w:rPr>
                <w:rFonts w:ascii="Times New Roman" w:hAnsi="Times New Roman"/>
              </w:rPr>
            </w:pPr>
          </w:p>
        </w:tc>
      </w:tr>
      <w:tr w:rsidR="00941F02" w:rsidRPr="00192E2E" w:rsidTr="00794B0E">
        <w:trPr>
          <w:trHeight w:val="20"/>
          <w:jc w:val="center"/>
        </w:trPr>
        <w:tc>
          <w:tcPr>
            <w:tcW w:w="5133" w:type="dxa"/>
            <w:tcBorders>
              <w:top w:val="nil"/>
              <w:left w:val="single" w:sz="4" w:space="0" w:color="auto"/>
              <w:bottom w:val="single" w:sz="4" w:space="0" w:color="auto"/>
              <w:right w:val="single" w:sz="4" w:space="0" w:color="auto"/>
            </w:tcBorders>
            <w:shd w:val="clear" w:color="auto" w:fill="auto"/>
            <w:noWrap/>
            <w:vAlign w:val="center"/>
            <w:hideMark/>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1</w:t>
            </w:r>
          </w:p>
        </w:tc>
        <w:tc>
          <w:tcPr>
            <w:tcW w:w="1955" w:type="dxa"/>
            <w:tcBorders>
              <w:top w:val="nil"/>
              <w:left w:val="nil"/>
              <w:bottom w:val="single" w:sz="4" w:space="0" w:color="auto"/>
              <w:right w:val="single" w:sz="4" w:space="0" w:color="auto"/>
            </w:tcBorders>
            <w:shd w:val="clear" w:color="auto" w:fill="auto"/>
            <w:noWrap/>
            <w:vAlign w:val="center"/>
            <w:hideMark/>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2</w:t>
            </w:r>
          </w:p>
        </w:tc>
        <w:tc>
          <w:tcPr>
            <w:tcW w:w="1052" w:type="dxa"/>
            <w:tcBorders>
              <w:top w:val="nil"/>
              <w:left w:val="nil"/>
              <w:bottom w:val="single" w:sz="4" w:space="0" w:color="auto"/>
              <w:right w:val="single" w:sz="4" w:space="0" w:color="auto"/>
            </w:tcBorders>
            <w:shd w:val="clear" w:color="auto" w:fill="auto"/>
            <w:noWrap/>
            <w:vAlign w:val="center"/>
            <w:hideMark/>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3</w:t>
            </w:r>
          </w:p>
        </w:tc>
        <w:tc>
          <w:tcPr>
            <w:tcW w:w="1503" w:type="dxa"/>
            <w:tcBorders>
              <w:top w:val="nil"/>
              <w:left w:val="nil"/>
              <w:bottom w:val="single" w:sz="4" w:space="0" w:color="auto"/>
              <w:right w:val="single" w:sz="4" w:space="0" w:color="auto"/>
            </w:tcBorders>
            <w:shd w:val="clear" w:color="auto" w:fill="auto"/>
            <w:noWrap/>
            <w:vAlign w:val="center"/>
            <w:hideMark/>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4</w:t>
            </w:r>
          </w:p>
        </w:tc>
        <w:tc>
          <w:tcPr>
            <w:tcW w:w="933" w:type="dxa"/>
            <w:tcBorders>
              <w:top w:val="nil"/>
              <w:left w:val="nil"/>
              <w:bottom w:val="single" w:sz="4" w:space="0" w:color="auto"/>
              <w:right w:val="single" w:sz="4" w:space="0" w:color="auto"/>
            </w:tcBorders>
            <w:shd w:val="clear" w:color="auto" w:fill="auto"/>
            <w:noWrap/>
            <w:vAlign w:val="center"/>
            <w:hideMark/>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5</w:t>
            </w:r>
          </w:p>
        </w:tc>
        <w:tc>
          <w:tcPr>
            <w:tcW w:w="2225" w:type="dxa"/>
            <w:tcBorders>
              <w:top w:val="nil"/>
              <w:left w:val="nil"/>
              <w:bottom w:val="single" w:sz="4" w:space="0" w:color="auto"/>
              <w:right w:val="single" w:sz="4" w:space="0" w:color="auto"/>
            </w:tcBorders>
            <w:shd w:val="clear" w:color="auto" w:fill="auto"/>
            <w:noWrap/>
            <w:vAlign w:val="center"/>
            <w:hideMark/>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6</w:t>
            </w:r>
          </w:p>
        </w:tc>
        <w:tc>
          <w:tcPr>
            <w:tcW w:w="1654" w:type="dxa"/>
            <w:tcBorders>
              <w:top w:val="nil"/>
              <w:left w:val="nil"/>
              <w:bottom w:val="single" w:sz="4" w:space="0" w:color="auto"/>
              <w:right w:val="single" w:sz="4" w:space="0" w:color="auto"/>
            </w:tcBorders>
            <w:shd w:val="clear" w:color="auto" w:fill="auto"/>
            <w:noWrap/>
            <w:vAlign w:val="center"/>
            <w:hideMark/>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7</w:t>
            </w:r>
          </w:p>
        </w:tc>
        <w:tc>
          <w:tcPr>
            <w:tcW w:w="854" w:type="dxa"/>
            <w:tcBorders>
              <w:top w:val="nil"/>
              <w:left w:val="nil"/>
              <w:bottom w:val="single" w:sz="4" w:space="0" w:color="auto"/>
              <w:right w:val="single" w:sz="4" w:space="0" w:color="auto"/>
            </w:tcBorders>
            <w:shd w:val="clear" w:color="auto" w:fill="auto"/>
            <w:noWrap/>
            <w:vAlign w:val="center"/>
            <w:hideMark/>
          </w:tcPr>
          <w:p w:rsidR="00941F02" w:rsidRPr="00192E2E" w:rsidRDefault="00941F02" w:rsidP="00941F02">
            <w:pPr>
              <w:spacing w:after="0" w:line="240" w:lineRule="auto"/>
              <w:jc w:val="center"/>
              <w:rPr>
                <w:rFonts w:ascii="Times New Roman" w:hAnsi="Times New Roman"/>
              </w:rPr>
            </w:pPr>
            <w:r w:rsidRPr="00192E2E">
              <w:rPr>
                <w:rFonts w:ascii="Times New Roman" w:hAnsi="Times New Roman"/>
              </w:rPr>
              <w:t>8</w:t>
            </w:r>
          </w:p>
        </w:tc>
      </w:tr>
      <w:tr w:rsidR="00941F02" w:rsidRPr="00192E2E" w:rsidTr="00794B0E">
        <w:trPr>
          <w:trHeight w:val="20"/>
          <w:jc w:val="center"/>
        </w:trPr>
        <w:tc>
          <w:tcPr>
            <w:tcW w:w="5133" w:type="dxa"/>
            <w:tcBorders>
              <w:top w:val="nil"/>
              <w:left w:val="single" w:sz="4" w:space="0" w:color="auto"/>
              <w:bottom w:val="single" w:sz="4" w:space="0" w:color="auto"/>
              <w:right w:val="single" w:sz="4" w:space="0" w:color="auto"/>
            </w:tcBorders>
            <w:shd w:val="clear" w:color="auto" w:fill="auto"/>
            <w:vAlign w:val="center"/>
            <w:hideMark/>
          </w:tcPr>
          <w:p w:rsidR="00941F02" w:rsidRPr="00192E2E" w:rsidRDefault="00941F02" w:rsidP="00941F02">
            <w:pPr>
              <w:spacing w:after="0" w:line="240" w:lineRule="auto"/>
              <w:rPr>
                <w:rFonts w:ascii="Times New Roman" w:hAnsi="Times New Roman"/>
              </w:rPr>
            </w:pPr>
            <w:r w:rsidRPr="00192E2E">
              <w:rPr>
                <w:rFonts w:ascii="Times New Roman" w:hAnsi="Times New Roman"/>
              </w:rPr>
              <w:t>Земли, нуждающиеся в лесовосстановлении, всего:</w:t>
            </w:r>
          </w:p>
        </w:tc>
        <w:tc>
          <w:tcPr>
            <w:tcW w:w="1955" w:type="dxa"/>
            <w:tcBorders>
              <w:top w:val="nil"/>
              <w:left w:val="nil"/>
              <w:bottom w:val="single" w:sz="4" w:space="0" w:color="auto"/>
              <w:right w:val="single" w:sz="4" w:space="0" w:color="auto"/>
            </w:tcBorders>
            <w:shd w:val="clear" w:color="auto" w:fill="auto"/>
            <w:noWrap/>
            <w:vAlign w:val="center"/>
            <w:hideMark/>
          </w:tcPr>
          <w:p w:rsidR="00941F02"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052" w:type="dxa"/>
            <w:tcBorders>
              <w:top w:val="nil"/>
              <w:left w:val="nil"/>
              <w:bottom w:val="single" w:sz="4" w:space="0" w:color="auto"/>
              <w:right w:val="single" w:sz="4" w:space="0" w:color="auto"/>
            </w:tcBorders>
            <w:shd w:val="clear" w:color="auto" w:fill="auto"/>
            <w:noWrap/>
            <w:vAlign w:val="center"/>
            <w:hideMark/>
          </w:tcPr>
          <w:p w:rsidR="00941F02"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503" w:type="dxa"/>
            <w:tcBorders>
              <w:top w:val="nil"/>
              <w:left w:val="nil"/>
              <w:bottom w:val="single" w:sz="4" w:space="0" w:color="auto"/>
              <w:right w:val="single" w:sz="4" w:space="0" w:color="auto"/>
            </w:tcBorders>
            <w:shd w:val="clear" w:color="auto" w:fill="auto"/>
            <w:noWrap/>
            <w:vAlign w:val="center"/>
            <w:hideMark/>
          </w:tcPr>
          <w:p w:rsidR="00941F02"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933" w:type="dxa"/>
            <w:tcBorders>
              <w:top w:val="nil"/>
              <w:left w:val="nil"/>
              <w:bottom w:val="single" w:sz="4" w:space="0" w:color="auto"/>
              <w:right w:val="single" w:sz="4" w:space="0" w:color="auto"/>
            </w:tcBorders>
            <w:shd w:val="clear" w:color="auto" w:fill="auto"/>
            <w:noWrap/>
            <w:vAlign w:val="center"/>
            <w:hideMark/>
          </w:tcPr>
          <w:p w:rsidR="00941F02"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2225" w:type="dxa"/>
            <w:tcBorders>
              <w:top w:val="nil"/>
              <w:left w:val="nil"/>
              <w:bottom w:val="single" w:sz="4" w:space="0" w:color="auto"/>
              <w:right w:val="single" w:sz="4" w:space="0" w:color="auto"/>
            </w:tcBorders>
            <w:shd w:val="clear" w:color="auto" w:fill="auto"/>
            <w:noWrap/>
            <w:vAlign w:val="center"/>
            <w:hideMark/>
          </w:tcPr>
          <w:p w:rsidR="00941F02"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654" w:type="dxa"/>
            <w:tcBorders>
              <w:top w:val="nil"/>
              <w:left w:val="nil"/>
              <w:bottom w:val="single" w:sz="4" w:space="0" w:color="auto"/>
              <w:right w:val="single" w:sz="4" w:space="0" w:color="auto"/>
            </w:tcBorders>
            <w:shd w:val="clear" w:color="auto" w:fill="auto"/>
            <w:noWrap/>
            <w:vAlign w:val="center"/>
            <w:hideMark/>
          </w:tcPr>
          <w:p w:rsidR="00941F02"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854" w:type="dxa"/>
            <w:tcBorders>
              <w:top w:val="nil"/>
              <w:left w:val="nil"/>
              <w:bottom w:val="single" w:sz="4" w:space="0" w:color="auto"/>
              <w:right w:val="single" w:sz="4" w:space="0" w:color="auto"/>
            </w:tcBorders>
            <w:shd w:val="clear" w:color="auto" w:fill="auto"/>
            <w:noWrap/>
            <w:vAlign w:val="center"/>
            <w:hideMark/>
          </w:tcPr>
          <w:p w:rsidR="00941F02"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r>
      <w:tr w:rsidR="00941F02" w:rsidRPr="00192E2E" w:rsidTr="00794B0E">
        <w:trPr>
          <w:trHeight w:val="20"/>
          <w:jc w:val="center"/>
        </w:trPr>
        <w:tc>
          <w:tcPr>
            <w:tcW w:w="5133" w:type="dxa"/>
            <w:tcBorders>
              <w:top w:val="nil"/>
              <w:left w:val="single" w:sz="4" w:space="0" w:color="auto"/>
              <w:bottom w:val="single" w:sz="4" w:space="0" w:color="auto"/>
              <w:right w:val="single" w:sz="4" w:space="0" w:color="auto"/>
            </w:tcBorders>
            <w:shd w:val="clear" w:color="auto" w:fill="auto"/>
            <w:noWrap/>
            <w:vAlign w:val="center"/>
            <w:hideMark/>
          </w:tcPr>
          <w:p w:rsidR="00941F02" w:rsidRPr="00192E2E" w:rsidRDefault="00941F02" w:rsidP="00941F02">
            <w:pPr>
              <w:spacing w:after="0" w:line="240" w:lineRule="auto"/>
              <w:rPr>
                <w:rFonts w:ascii="Times New Roman" w:hAnsi="Times New Roman"/>
              </w:rPr>
            </w:pPr>
            <w:r w:rsidRPr="00192E2E">
              <w:rPr>
                <w:rFonts w:ascii="Times New Roman" w:hAnsi="Times New Roman"/>
              </w:rPr>
              <w:t>В том числе по породам:</w:t>
            </w:r>
          </w:p>
        </w:tc>
        <w:tc>
          <w:tcPr>
            <w:tcW w:w="1955" w:type="dxa"/>
            <w:tcBorders>
              <w:top w:val="nil"/>
              <w:left w:val="nil"/>
              <w:bottom w:val="single" w:sz="4" w:space="0" w:color="auto"/>
              <w:right w:val="single" w:sz="4" w:space="0" w:color="auto"/>
            </w:tcBorders>
            <w:shd w:val="clear" w:color="auto" w:fill="auto"/>
            <w:noWrap/>
            <w:vAlign w:val="center"/>
            <w:hideMark/>
          </w:tcPr>
          <w:p w:rsidR="00941F02" w:rsidRPr="00192E2E" w:rsidRDefault="00941F02" w:rsidP="00794B0E">
            <w:pPr>
              <w:spacing w:after="0" w:line="240" w:lineRule="auto"/>
              <w:jc w:val="center"/>
              <w:rPr>
                <w:rFonts w:ascii="Times New Roman" w:hAnsi="Times New Roman"/>
              </w:rPr>
            </w:pPr>
          </w:p>
        </w:tc>
        <w:tc>
          <w:tcPr>
            <w:tcW w:w="1052" w:type="dxa"/>
            <w:tcBorders>
              <w:top w:val="nil"/>
              <w:left w:val="nil"/>
              <w:bottom w:val="single" w:sz="4" w:space="0" w:color="auto"/>
              <w:right w:val="single" w:sz="4" w:space="0" w:color="auto"/>
            </w:tcBorders>
            <w:shd w:val="clear" w:color="auto" w:fill="auto"/>
            <w:noWrap/>
            <w:vAlign w:val="center"/>
            <w:hideMark/>
          </w:tcPr>
          <w:p w:rsidR="00941F02" w:rsidRPr="00192E2E" w:rsidRDefault="00941F02" w:rsidP="00794B0E">
            <w:pPr>
              <w:spacing w:after="0" w:line="240" w:lineRule="auto"/>
              <w:jc w:val="center"/>
              <w:rPr>
                <w:rFonts w:ascii="Times New Roman" w:hAnsi="Times New Roman"/>
              </w:rPr>
            </w:pPr>
          </w:p>
        </w:tc>
        <w:tc>
          <w:tcPr>
            <w:tcW w:w="1503" w:type="dxa"/>
            <w:tcBorders>
              <w:top w:val="nil"/>
              <w:left w:val="nil"/>
              <w:bottom w:val="single" w:sz="4" w:space="0" w:color="auto"/>
              <w:right w:val="single" w:sz="4" w:space="0" w:color="auto"/>
            </w:tcBorders>
            <w:shd w:val="clear" w:color="auto" w:fill="auto"/>
            <w:noWrap/>
            <w:vAlign w:val="center"/>
            <w:hideMark/>
          </w:tcPr>
          <w:p w:rsidR="00941F02" w:rsidRPr="00192E2E" w:rsidRDefault="00941F02" w:rsidP="00794B0E">
            <w:pPr>
              <w:spacing w:after="0" w:line="240" w:lineRule="auto"/>
              <w:jc w:val="center"/>
              <w:rPr>
                <w:rFonts w:ascii="Times New Roman" w:hAnsi="Times New Roman"/>
              </w:rPr>
            </w:pPr>
          </w:p>
        </w:tc>
        <w:tc>
          <w:tcPr>
            <w:tcW w:w="933" w:type="dxa"/>
            <w:tcBorders>
              <w:top w:val="nil"/>
              <w:left w:val="nil"/>
              <w:bottom w:val="single" w:sz="4" w:space="0" w:color="auto"/>
              <w:right w:val="single" w:sz="4" w:space="0" w:color="auto"/>
            </w:tcBorders>
            <w:shd w:val="clear" w:color="auto" w:fill="auto"/>
            <w:noWrap/>
            <w:vAlign w:val="center"/>
            <w:hideMark/>
          </w:tcPr>
          <w:p w:rsidR="00941F02" w:rsidRPr="00192E2E" w:rsidRDefault="00941F02" w:rsidP="00794B0E">
            <w:pPr>
              <w:spacing w:after="0" w:line="240" w:lineRule="auto"/>
              <w:jc w:val="center"/>
              <w:rPr>
                <w:rFonts w:ascii="Times New Roman" w:hAnsi="Times New Roman"/>
              </w:rPr>
            </w:pPr>
          </w:p>
        </w:tc>
        <w:tc>
          <w:tcPr>
            <w:tcW w:w="2225" w:type="dxa"/>
            <w:tcBorders>
              <w:top w:val="nil"/>
              <w:left w:val="nil"/>
              <w:bottom w:val="single" w:sz="4" w:space="0" w:color="auto"/>
              <w:right w:val="single" w:sz="4" w:space="0" w:color="auto"/>
            </w:tcBorders>
            <w:shd w:val="clear" w:color="auto" w:fill="auto"/>
            <w:noWrap/>
            <w:vAlign w:val="center"/>
            <w:hideMark/>
          </w:tcPr>
          <w:p w:rsidR="00941F02" w:rsidRPr="00192E2E" w:rsidRDefault="00941F02" w:rsidP="00794B0E">
            <w:pPr>
              <w:spacing w:after="0" w:line="240" w:lineRule="auto"/>
              <w:jc w:val="center"/>
              <w:rPr>
                <w:rFonts w:ascii="Times New Roman" w:hAnsi="Times New Roman"/>
              </w:rPr>
            </w:pPr>
          </w:p>
        </w:tc>
        <w:tc>
          <w:tcPr>
            <w:tcW w:w="1654" w:type="dxa"/>
            <w:tcBorders>
              <w:top w:val="nil"/>
              <w:left w:val="nil"/>
              <w:bottom w:val="single" w:sz="4" w:space="0" w:color="auto"/>
              <w:right w:val="single" w:sz="4" w:space="0" w:color="auto"/>
            </w:tcBorders>
            <w:shd w:val="clear" w:color="auto" w:fill="auto"/>
            <w:noWrap/>
            <w:vAlign w:val="center"/>
            <w:hideMark/>
          </w:tcPr>
          <w:p w:rsidR="00941F02" w:rsidRPr="00192E2E" w:rsidRDefault="00941F02" w:rsidP="00794B0E">
            <w:pPr>
              <w:spacing w:after="0" w:line="240" w:lineRule="auto"/>
              <w:jc w:val="center"/>
              <w:rPr>
                <w:rFonts w:ascii="Times New Roman" w:hAnsi="Times New Roman"/>
              </w:rPr>
            </w:pPr>
          </w:p>
        </w:tc>
        <w:tc>
          <w:tcPr>
            <w:tcW w:w="854" w:type="dxa"/>
            <w:tcBorders>
              <w:top w:val="nil"/>
              <w:left w:val="nil"/>
              <w:bottom w:val="single" w:sz="4" w:space="0" w:color="auto"/>
              <w:right w:val="single" w:sz="4" w:space="0" w:color="auto"/>
            </w:tcBorders>
            <w:shd w:val="clear" w:color="auto" w:fill="auto"/>
            <w:noWrap/>
            <w:vAlign w:val="center"/>
            <w:hideMark/>
          </w:tcPr>
          <w:p w:rsidR="00941F02" w:rsidRPr="00192E2E" w:rsidRDefault="00941F02" w:rsidP="00794B0E">
            <w:pPr>
              <w:spacing w:after="0" w:line="240" w:lineRule="auto"/>
              <w:jc w:val="center"/>
              <w:rPr>
                <w:rFonts w:ascii="Times New Roman" w:hAnsi="Times New Roman"/>
              </w:rPr>
            </w:pPr>
          </w:p>
        </w:tc>
      </w:tr>
      <w:tr w:rsidR="00794B0E" w:rsidRPr="00192E2E" w:rsidTr="00794B0E">
        <w:trPr>
          <w:trHeight w:val="20"/>
          <w:jc w:val="center"/>
        </w:trPr>
        <w:tc>
          <w:tcPr>
            <w:tcW w:w="5133" w:type="dxa"/>
            <w:tcBorders>
              <w:top w:val="nil"/>
              <w:left w:val="single" w:sz="4" w:space="0" w:color="auto"/>
              <w:bottom w:val="single" w:sz="4" w:space="0" w:color="auto"/>
              <w:right w:val="single" w:sz="4" w:space="0" w:color="auto"/>
            </w:tcBorders>
            <w:shd w:val="clear" w:color="auto" w:fill="auto"/>
            <w:vAlign w:val="center"/>
            <w:hideMark/>
          </w:tcPr>
          <w:p w:rsidR="00794B0E" w:rsidRPr="00192E2E" w:rsidRDefault="00794B0E" w:rsidP="00941F02">
            <w:pPr>
              <w:spacing w:after="0" w:line="240" w:lineRule="auto"/>
              <w:rPr>
                <w:rFonts w:ascii="Times New Roman" w:hAnsi="Times New Roman"/>
              </w:rPr>
            </w:pPr>
            <w:r w:rsidRPr="00192E2E">
              <w:rPr>
                <w:rFonts w:ascii="Times New Roman" w:hAnsi="Times New Roman"/>
              </w:rPr>
              <w:t>хвойным</w:t>
            </w:r>
          </w:p>
        </w:tc>
        <w:tc>
          <w:tcPr>
            <w:tcW w:w="195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052"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50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93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222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6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8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r>
      <w:tr w:rsidR="00794B0E" w:rsidRPr="00192E2E" w:rsidTr="00794B0E">
        <w:trPr>
          <w:trHeight w:val="20"/>
          <w:jc w:val="center"/>
        </w:trPr>
        <w:tc>
          <w:tcPr>
            <w:tcW w:w="5133" w:type="dxa"/>
            <w:tcBorders>
              <w:top w:val="nil"/>
              <w:left w:val="single" w:sz="4" w:space="0" w:color="auto"/>
              <w:bottom w:val="single" w:sz="4" w:space="0" w:color="auto"/>
              <w:right w:val="single" w:sz="4" w:space="0" w:color="auto"/>
            </w:tcBorders>
            <w:shd w:val="clear" w:color="auto" w:fill="auto"/>
            <w:vAlign w:val="center"/>
            <w:hideMark/>
          </w:tcPr>
          <w:p w:rsidR="00794B0E" w:rsidRPr="00192E2E" w:rsidRDefault="00794B0E" w:rsidP="00941F02">
            <w:pPr>
              <w:spacing w:after="0" w:line="240" w:lineRule="auto"/>
              <w:rPr>
                <w:rFonts w:ascii="Times New Roman" w:hAnsi="Times New Roman"/>
              </w:rPr>
            </w:pPr>
            <w:r w:rsidRPr="00192E2E">
              <w:rPr>
                <w:rFonts w:ascii="Times New Roman" w:hAnsi="Times New Roman"/>
              </w:rPr>
              <w:t>твердолиственным</w:t>
            </w:r>
          </w:p>
        </w:tc>
        <w:tc>
          <w:tcPr>
            <w:tcW w:w="195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052"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50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93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222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6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8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r>
      <w:tr w:rsidR="00794B0E" w:rsidRPr="00192E2E" w:rsidTr="00794B0E">
        <w:trPr>
          <w:trHeight w:val="20"/>
          <w:jc w:val="center"/>
        </w:trPr>
        <w:tc>
          <w:tcPr>
            <w:tcW w:w="5133" w:type="dxa"/>
            <w:tcBorders>
              <w:top w:val="nil"/>
              <w:left w:val="single" w:sz="4" w:space="0" w:color="auto"/>
              <w:bottom w:val="single" w:sz="4" w:space="0" w:color="auto"/>
              <w:right w:val="single" w:sz="4" w:space="0" w:color="auto"/>
            </w:tcBorders>
            <w:shd w:val="clear" w:color="auto" w:fill="auto"/>
            <w:vAlign w:val="center"/>
            <w:hideMark/>
          </w:tcPr>
          <w:p w:rsidR="00794B0E" w:rsidRPr="00192E2E" w:rsidRDefault="00794B0E" w:rsidP="00941F02">
            <w:pPr>
              <w:spacing w:after="0" w:line="240" w:lineRule="auto"/>
              <w:rPr>
                <w:rFonts w:ascii="Times New Roman" w:hAnsi="Times New Roman"/>
              </w:rPr>
            </w:pPr>
            <w:r w:rsidRPr="00192E2E">
              <w:rPr>
                <w:rFonts w:ascii="Times New Roman" w:hAnsi="Times New Roman"/>
              </w:rPr>
              <w:t>мягколиственным</w:t>
            </w:r>
          </w:p>
        </w:tc>
        <w:tc>
          <w:tcPr>
            <w:tcW w:w="195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052"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50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93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222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6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8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r>
      <w:tr w:rsidR="00794B0E" w:rsidRPr="00192E2E" w:rsidTr="00794B0E">
        <w:trPr>
          <w:trHeight w:val="20"/>
          <w:jc w:val="center"/>
        </w:trPr>
        <w:tc>
          <w:tcPr>
            <w:tcW w:w="5133" w:type="dxa"/>
            <w:tcBorders>
              <w:top w:val="nil"/>
              <w:left w:val="single" w:sz="4" w:space="0" w:color="auto"/>
              <w:bottom w:val="single" w:sz="4" w:space="0" w:color="auto"/>
              <w:right w:val="single" w:sz="4" w:space="0" w:color="auto"/>
            </w:tcBorders>
            <w:shd w:val="clear" w:color="auto" w:fill="auto"/>
            <w:vAlign w:val="center"/>
            <w:hideMark/>
          </w:tcPr>
          <w:p w:rsidR="00794B0E" w:rsidRPr="00192E2E" w:rsidRDefault="00794B0E" w:rsidP="00941F02">
            <w:pPr>
              <w:spacing w:after="0" w:line="240" w:lineRule="auto"/>
              <w:rPr>
                <w:rFonts w:ascii="Times New Roman" w:hAnsi="Times New Roman"/>
              </w:rPr>
            </w:pPr>
            <w:r w:rsidRPr="00192E2E">
              <w:rPr>
                <w:rFonts w:ascii="Times New Roman" w:hAnsi="Times New Roman"/>
              </w:rPr>
              <w:t>В том числе по способам:</w:t>
            </w:r>
          </w:p>
        </w:tc>
        <w:tc>
          <w:tcPr>
            <w:tcW w:w="195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p>
        </w:tc>
        <w:tc>
          <w:tcPr>
            <w:tcW w:w="1052"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p>
        </w:tc>
        <w:tc>
          <w:tcPr>
            <w:tcW w:w="150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p>
        </w:tc>
        <w:tc>
          <w:tcPr>
            <w:tcW w:w="93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p>
        </w:tc>
        <w:tc>
          <w:tcPr>
            <w:tcW w:w="222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p>
        </w:tc>
        <w:tc>
          <w:tcPr>
            <w:tcW w:w="16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p>
        </w:tc>
        <w:tc>
          <w:tcPr>
            <w:tcW w:w="8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p>
        </w:tc>
      </w:tr>
      <w:tr w:rsidR="00794B0E" w:rsidRPr="00192E2E" w:rsidTr="00794B0E">
        <w:trPr>
          <w:trHeight w:val="20"/>
          <w:jc w:val="center"/>
        </w:trPr>
        <w:tc>
          <w:tcPr>
            <w:tcW w:w="5133" w:type="dxa"/>
            <w:tcBorders>
              <w:top w:val="nil"/>
              <w:left w:val="single" w:sz="4" w:space="0" w:color="auto"/>
              <w:bottom w:val="single" w:sz="4" w:space="0" w:color="auto"/>
              <w:right w:val="single" w:sz="4" w:space="0" w:color="auto"/>
            </w:tcBorders>
            <w:shd w:val="clear" w:color="auto" w:fill="auto"/>
            <w:vAlign w:val="center"/>
            <w:hideMark/>
          </w:tcPr>
          <w:p w:rsidR="00794B0E" w:rsidRPr="00192E2E" w:rsidRDefault="00794B0E" w:rsidP="00941F02">
            <w:pPr>
              <w:spacing w:after="0" w:line="240" w:lineRule="auto"/>
              <w:rPr>
                <w:rFonts w:ascii="Times New Roman" w:hAnsi="Times New Roman"/>
              </w:rPr>
            </w:pPr>
            <w:r w:rsidRPr="00192E2E">
              <w:rPr>
                <w:rFonts w:ascii="Times New Roman" w:hAnsi="Times New Roman"/>
              </w:rPr>
              <w:t>искусственное (создание лесных культур), всего</w:t>
            </w:r>
          </w:p>
        </w:tc>
        <w:tc>
          <w:tcPr>
            <w:tcW w:w="195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052"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50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93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222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6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8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r>
      <w:tr w:rsidR="00794B0E" w:rsidRPr="00192E2E" w:rsidTr="00794B0E">
        <w:trPr>
          <w:trHeight w:val="20"/>
          <w:jc w:val="center"/>
        </w:trPr>
        <w:tc>
          <w:tcPr>
            <w:tcW w:w="5133" w:type="dxa"/>
            <w:tcBorders>
              <w:top w:val="nil"/>
              <w:left w:val="single" w:sz="4" w:space="0" w:color="auto"/>
              <w:bottom w:val="single" w:sz="4" w:space="0" w:color="auto"/>
              <w:right w:val="single" w:sz="4" w:space="0" w:color="auto"/>
            </w:tcBorders>
            <w:shd w:val="clear" w:color="auto" w:fill="auto"/>
            <w:vAlign w:val="center"/>
            <w:hideMark/>
          </w:tcPr>
          <w:p w:rsidR="00794B0E" w:rsidRPr="00192E2E" w:rsidRDefault="00794B0E" w:rsidP="00941F02">
            <w:pPr>
              <w:spacing w:after="0" w:line="240" w:lineRule="auto"/>
              <w:rPr>
                <w:rFonts w:ascii="Times New Roman" w:hAnsi="Times New Roman"/>
              </w:rPr>
            </w:pPr>
            <w:r w:rsidRPr="00192E2E">
              <w:rPr>
                <w:rFonts w:ascii="Times New Roman" w:hAnsi="Times New Roman"/>
              </w:rPr>
              <w:t>из них по породам:</w:t>
            </w:r>
          </w:p>
        </w:tc>
        <w:tc>
          <w:tcPr>
            <w:tcW w:w="195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p>
        </w:tc>
        <w:tc>
          <w:tcPr>
            <w:tcW w:w="1052"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p>
        </w:tc>
        <w:tc>
          <w:tcPr>
            <w:tcW w:w="150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p>
        </w:tc>
        <w:tc>
          <w:tcPr>
            <w:tcW w:w="93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p>
        </w:tc>
        <w:tc>
          <w:tcPr>
            <w:tcW w:w="222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p>
        </w:tc>
        <w:tc>
          <w:tcPr>
            <w:tcW w:w="16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p>
        </w:tc>
        <w:tc>
          <w:tcPr>
            <w:tcW w:w="8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p>
        </w:tc>
      </w:tr>
      <w:tr w:rsidR="00794B0E" w:rsidRPr="00192E2E" w:rsidTr="00794B0E">
        <w:trPr>
          <w:trHeight w:val="20"/>
          <w:jc w:val="center"/>
        </w:trPr>
        <w:tc>
          <w:tcPr>
            <w:tcW w:w="5133" w:type="dxa"/>
            <w:tcBorders>
              <w:top w:val="nil"/>
              <w:left w:val="single" w:sz="4" w:space="0" w:color="auto"/>
              <w:bottom w:val="single" w:sz="4" w:space="0" w:color="auto"/>
              <w:right w:val="single" w:sz="4" w:space="0" w:color="auto"/>
            </w:tcBorders>
            <w:shd w:val="clear" w:color="auto" w:fill="auto"/>
            <w:vAlign w:val="center"/>
            <w:hideMark/>
          </w:tcPr>
          <w:p w:rsidR="00794B0E" w:rsidRPr="00192E2E" w:rsidRDefault="00794B0E" w:rsidP="00941F02">
            <w:pPr>
              <w:spacing w:after="0" w:line="240" w:lineRule="auto"/>
              <w:rPr>
                <w:rFonts w:ascii="Times New Roman" w:hAnsi="Times New Roman"/>
              </w:rPr>
            </w:pPr>
            <w:r w:rsidRPr="00192E2E">
              <w:rPr>
                <w:rFonts w:ascii="Times New Roman" w:hAnsi="Times New Roman"/>
              </w:rPr>
              <w:t>хвойным</w:t>
            </w:r>
          </w:p>
        </w:tc>
        <w:tc>
          <w:tcPr>
            <w:tcW w:w="195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052"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50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93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222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6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8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r>
      <w:tr w:rsidR="00794B0E" w:rsidRPr="00192E2E" w:rsidTr="00794B0E">
        <w:trPr>
          <w:trHeight w:val="20"/>
          <w:jc w:val="center"/>
        </w:trPr>
        <w:tc>
          <w:tcPr>
            <w:tcW w:w="5133" w:type="dxa"/>
            <w:tcBorders>
              <w:top w:val="nil"/>
              <w:left w:val="single" w:sz="4" w:space="0" w:color="auto"/>
              <w:bottom w:val="single" w:sz="4" w:space="0" w:color="auto"/>
              <w:right w:val="single" w:sz="4" w:space="0" w:color="auto"/>
            </w:tcBorders>
            <w:shd w:val="clear" w:color="auto" w:fill="auto"/>
            <w:vAlign w:val="center"/>
            <w:hideMark/>
          </w:tcPr>
          <w:p w:rsidR="00794B0E" w:rsidRPr="00192E2E" w:rsidRDefault="00794B0E" w:rsidP="00941F02">
            <w:pPr>
              <w:spacing w:after="0" w:line="240" w:lineRule="auto"/>
              <w:rPr>
                <w:rFonts w:ascii="Times New Roman" w:hAnsi="Times New Roman"/>
              </w:rPr>
            </w:pPr>
            <w:r w:rsidRPr="00192E2E">
              <w:rPr>
                <w:rFonts w:ascii="Times New Roman" w:hAnsi="Times New Roman"/>
              </w:rPr>
              <w:t>твердолиственным</w:t>
            </w:r>
          </w:p>
        </w:tc>
        <w:tc>
          <w:tcPr>
            <w:tcW w:w="195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052"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50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93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222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6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8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r>
      <w:tr w:rsidR="00794B0E" w:rsidRPr="00192E2E" w:rsidTr="00794B0E">
        <w:trPr>
          <w:trHeight w:val="20"/>
          <w:jc w:val="center"/>
        </w:trPr>
        <w:tc>
          <w:tcPr>
            <w:tcW w:w="5133" w:type="dxa"/>
            <w:tcBorders>
              <w:top w:val="nil"/>
              <w:left w:val="single" w:sz="4" w:space="0" w:color="auto"/>
              <w:bottom w:val="single" w:sz="4" w:space="0" w:color="auto"/>
              <w:right w:val="single" w:sz="4" w:space="0" w:color="auto"/>
            </w:tcBorders>
            <w:shd w:val="clear" w:color="auto" w:fill="auto"/>
            <w:vAlign w:val="center"/>
            <w:hideMark/>
          </w:tcPr>
          <w:p w:rsidR="00794B0E" w:rsidRPr="00192E2E" w:rsidRDefault="00794B0E" w:rsidP="00941F02">
            <w:pPr>
              <w:spacing w:after="0" w:line="240" w:lineRule="auto"/>
              <w:rPr>
                <w:rFonts w:ascii="Times New Roman" w:hAnsi="Times New Roman"/>
              </w:rPr>
            </w:pPr>
            <w:r w:rsidRPr="00192E2E">
              <w:rPr>
                <w:rFonts w:ascii="Times New Roman" w:hAnsi="Times New Roman"/>
              </w:rPr>
              <w:t>мягколиственным</w:t>
            </w:r>
          </w:p>
        </w:tc>
        <w:tc>
          <w:tcPr>
            <w:tcW w:w="195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052"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50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93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222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6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8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r>
      <w:tr w:rsidR="00794B0E" w:rsidRPr="00192E2E" w:rsidTr="00794B0E">
        <w:trPr>
          <w:trHeight w:val="20"/>
          <w:jc w:val="center"/>
        </w:trPr>
        <w:tc>
          <w:tcPr>
            <w:tcW w:w="5133" w:type="dxa"/>
            <w:tcBorders>
              <w:top w:val="nil"/>
              <w:left w:val="single" w:sz="4" w:space="0" w:color="auto"/>
              <w:bottom w:val="single" w:sz="4" w:space="0" w:color="auto"/>
              <w:right w:val="single" w:sz="4" w:space="0" w:color="auto"/>
            </w:tcBorders>
            <w:shd w:val="clear" w:color="auto" w:fill="auto"/>
            <w:vAlign w:val="center"/>
            <w:hideMark/>
          </w:tcPr>
          <w:p w:rsidR="00794B0E" w:rsidRPr="00192E2E" w:rsidRDefault="00794B0E" w:rsidP="00941F02">
            <w:pPr>
              <w:spacing w:after="0" w:line="240" w:lineRule="auto"/>
              <w:rPr>
                <w:rFonts w:ascii="Times New Roman" w:hAnsi="Times New Roman"/>
              </w:rPr>
            </w:pPr>
            <w:r w:rsidRPr="00192E2E">
              <w:rPr>
                <w:rFonts w:ascii="Times New Roman" w:hAnsi="Times New Roman"/>
              </w:rPr>
              <w:t>Комбинированное, всего</w:t>
            </w:r>
          </w:p>
        </w:tc>
        <w:tc>
          <w:tcPr>
            <w:tcW w:w="195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052"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50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93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222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6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8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r>
      <w:tr w:rsidR="00794B0E" w:rsidRPr="00192E2E" w:rsidTr="00794B0E">
        <w:trPr>
          <w:trHeight w:val="20"/>
          <w:jc w:val="center"/>
        </w:trPr>
        <w:tc>
          <w:tcPr>
            <w:tcW w:w="5133" w:type="dxa"/>
            <w:tcBorders>
              <w:top w:val="nil"/>
              <w:left w:val="single" w:sz="4" w:space="0" w:color="auto"/>
              <w:bottom w:val="single" w:sz="4" w:space="0" w:color="auto"/>
              <w:right w:val="single" w:sz="4" w:space="0" w:color="auto"/>
            </w:tcBorders>
            <w:shd w:val="clear" w:color="auto" w:fill="auto"/>
            <w:vAlign w:val="center"/>
            <w:hideMark/>
          </w:tcPr>
          <w:p w:rsidR="00794B0E" w:rsidRPr="00192E2E" w:rsidRDefault="00794B0E" w:rsidP="00941F02">
            <w:pPr>
              <w:spacing w:after="0" w:line="240" w:lineRule="auto"/>
              <w:rPr>
                <w:rFonts w:ascii="Times New Roman" w:hAnsi="Times New Roman"/>
              </w:rPr>
            </w:pPr>
            <w:r w:rsidRPr="00192E2E">
              <w:rPr>
                <w:rFonts w:ascii="Times New Roman" w:hAnsi="Times New Roman"/>
              </w:rPr>
              <w:t>из них по породам:</w:t>
            </w:r>
          </w:p>
        </w:tc>
        <w:tc>
          <w:tcPr>
            <w:tcW w:w="195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p>
        </w:tc>
        <w:tc>
          <w:tcPr>
            <w:tcW w:w="1052"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p>
        </w:tc>
        <w:tc>
          <w:tcPr>
            <w:tcW w:w="150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p>
        </w:tc>
        <w:tc>
          <w:tcPr>
            <w:tcW w:w="93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p>
        </w:tc>
        <w:tc>
          <w:tcPr>
            <w:tcW w:w="222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p>
        </w:tc>
        <w:tc>
          <w:tcPr>
            <w:tcW w:w="16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p>
        </w:tc>
        <w:tc>
          <w:tcPr>
            <w:tcW w:w="8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p>
        </w:tc>
      </w:tr>
      <w:tr w:rsidR="00794B0E" w:rsidRPr="00192E2E" w:rsidTr="00794B0E">
        <w:trPr>
          <w:trHeight w:val="20"/>
          <w:jc w:val="center"/>
        </w:trPr>
        <w:tc>
          <w:tcPr>
            <w:tcW w:w="5133" w:type="dxa"/>
            <w:tcBorders>
              <w:top w:val="nil"/>
              <w:left w:val="single" w:sz="4" w:space="0" w:color="auto"/>
              <w:bottom w:val="single" w:sz="4" w:space="0" w:color="auto"/>
              <w:right w:val="single" w:sz="4" w:space="0" w:color="auto"/>
            </w:tcBorders>
            <w:shd w:val="clear" w:color="auto" w:fill="auto"/>
            <w:vAlign w:val="center"/>
            <w:hideMark/>
          </w:tcPr>
          <w:p w:rsidR="00794B0E" w:rsidRPr="00192E2E" w:rsidRDefault="00794B0E" w:rsidP="00941F02">
            <w:pPr>
              <w:spacing w:after="0" w:line="240" w:lineRule="auto"/>
              <w:rPr>
                <w:rFonts w:ascii="Times New Roman" w:hAnsi="Times New Roman"/>
              </w:rPr>
            </w:pPr>
            <w:r w:rsidRPr="00192E2E">
              <w:rPr>
                <w:rFonts w:ascii="Times New Roman" w:hAnsi="Times New Roman"/>
              </w:rPr>
              <w:t>хвойным</w:t>
            </w:r>
          </w:p>
        </w:tc>
        <w:tc>
          <w:tcPr>
            <w:tcW w:w="195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052"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50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93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222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6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8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r>
      <w:tr w:rsidR="00794B0E" w:rsidRPr="00192E2E" w:rsidTr="00794B0E">
        <w:trPr>
          <w:trHeight w:val="20"/>
          <w:jc w:val="center"/>
        </w:trPr>
        <w:tc>
          <w:tcPr>
            <w:tcW w:w="5133" w:type="dxa"/>
            <w:tcBorders>
              <w:top w:val="nil"/>
              <w:left w:val="single" w:sz="4" w:space="0" w:color="auto"/>
              <w:bottom w:val="single" w:sz="4" w:space="0" w:color="auto"/>
              <w:right w:val="single" w:sz="4" w:space="0" w:color="auto"/>
            </w:tcBorders>
            <w:shd w:val="clear" w:color="auto" w:fill="auto"/>
            <w:vAlign w:val="center"/>
            <w:hideMark/>
          </w:tcPr>
          <w:p w:rsidR="00794B0E" w:rsidRPr="00192E2E" w:rsidRDefault="00794B0E" w:rsidP="00941F02">
            <w:pPr>
              <w:spacing w:after="0" w:line="240" w:lineRule="auto"/>
              <w:rPr>
                <w:rFonts w:ascii="Times New Roman" w:hAnsi="Times New Roman"/>
              </w:rPr>
            </w:pPr>
            <w:r w:rsidRPr="00192E2E">
              <w:rPr>
                <w:rFonts w:ascii="Times New Roman" w:hAnsi="Times New Roman"/>
              </w:rPr>
              <w:t>твердолиственным</w:t>
            </w:r>
          </w:p>
        </w:tc>
        <w:tc>
          <w:tcPr>
            <w:tcW w:w="195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052"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50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93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222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6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8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r>
      <w:tr w:rsidR="00794B0E" w:rsidRPr="00192E2E" w:rsidTr="00794B0E">
        <w:trPr>
          <w:trHeight w:val="20"/>
          <w:jc w:val="center"/>
        </w:trPr>
        <w:tc>
          <w:tcPr>
            <w:tcW w:w="5133" w:type="dxa"/>
            <w:tcBorders>
              <w:top w:val="nil"/>
              <w:left w:val="single" w:sz="4" w:space="0" w:color="auto"/>
              <w:bottom w:val="single" w:sz="4" w:space="0" w:color="auto"/>
              <w:right w:val="single" w:sz="4" w:space="0" w:color="auto"/>
            </w:tcBorders>
            <w:shd w:val="clear" w:color="auto" w:fill="auto"/>
            <w:vAlign w:val="center"/>
            <w:hideMark/>
          </w:tcPr>
          <w:p w:rsidR="00794B0E" w:rsidRPr="00192E2E" w:rsidRDefault="00794B0E" w:rsidP="00941F02">
            <w:pPr>
              <w:spacing w:after="0" w:line="240" w:lineRule="auto"/>
              <w:rPr>
                <w:rFonts w:ascii="Times New Roman" w:hAnsi="Times New Roman"/>
              </w:rPr>
            </w:pPr>
            <w:r w:rsidRPr="00192E2E">
              <w:rPr>
                <w:rFonts w:ascii="Times New Roman" w:hAnsi="Times New Roman"/>
              </w:rPr>
              <w:t>мягколиственным</w:t>
            </w:r>
          </w:p>
        </w:tc>
        <w:tc>
          <w:tcPr>
            <w:tcW w:w="195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052"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50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93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222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6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8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r>
      <w:tr w:rsidR="00794B0E" w:rsidRPr="00192E2E" w:rsidTr="00794B0E">
        <w:trPr>
          <w:trHeight w:val="20"/>
          <w:jc w:val="center"/>
        </w:trPr>
        <w:tc>
          <w:tcPr>
            <w:tcW w:w="5133" w:type="dxa"/>
            <w:tcBorders>
              <w:top w:val="nil"/>
              <w:left w:val="single" w:sz="4" w:space="0" w:color="auto"/>
              <w:bottom w:val="single" w:sz="4" w:space="0" w:color="auto"/>
              <w:right w:val="single" w:sz="4" w:space="0" w:color="auto"/>
            </w:tcBorders>
            <w:shd w:val="clear" w:color="auto" w:fill="auto"/>
            <w:noWrap/>
            <w:vAlign w:val="center"/>
            <w:hideMark/>
          </w:tcPr>
          <w:p w:rsidR="00794B0E" w:rsidRPr="00192E2E" w:rsidRDefault="00794B0E" w:rsidP="00941F02">
            <w:pPr>
              <w:spacing w:after="0" w:line="240" w:lineRule="auto"/>
              <w:rPr>
                <w:rFonts w:ascii="Times New Roman" w:hAnsi="Times New Roman"/>
              </w:rPr>
            </w:pPr>
            <w:r w:rsidRPr="00192E2E">
              <w:rPr>
                <w:rFonts w:ascii="Times New Roman" w:hAnsi="Times New Roman"/>
              </w:rPr>
              <w:t>Естественное заращивание, всего</w:t>
            </w:r>
          </w:p>
        </w:tc>
        <w:tc>
          <w:tcPr>
            <w:tcW w:w="195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052"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50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93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222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6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8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r>
      <w:tr w:rsidR="00794B0E" w:rsidRPr="00192E2E" w:rsidTr="00794B0E">
        <w:trPr>
          <w:trHeight w:val="20"/>
          <w:jc w:val="center"/>
        </w:trPr>
        <w:tc>
          <w:tcPr>
            <w:tcW w:w="5133" w:type="dxa"/>
            <w:tcBorders>
              <w:top w:val="nil"/>
              <w:left w:val="single" w:sz="4" w:space="0" w:color="auto"/>
              <w:bottom w:val="single" w:sz="4" w:space="0" w:color="auto"/>
              <w:right w:val="single" w:sz="4" w:space="0" w:color="auto"/>
            </w:tcBorders>
            <w:shd w:val="clear" w:color="auto" w:fill="auto"/>
            <w:vAlign w:val="center"/>
            <w:hideMark/>
          </w:tcPr>
          <w:p w:rsidR="00794B0E" w:rsidRPr="00192E2E" w:rsidRDefault="00794B0E" w:rsidP="00941F02">
            <w:pPr>
              <w:spacing w:after="0" w:line="240" w:lineRule="auto"/>
              <w:rPr>
                <w:rFonts w:ascii="Times New Roman" w:hAnsi="Times New Roman"/>
              </w:rPr>
            </w:pPr>
            <w:r w:rsidRPr="00192E2E">
              <w:rPr>
                <w:rFonts w:ascii="Times New Roman" w:hAnsi="Times New Roman"/>
              </w:rPr>
              <w:t>из них по породам:</w:t>
            </w:r>
          </w:p>
        </w:tc>
        <w:tc>
          <w:tcPr>
            <w:tcW w:w="195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p>
        </w:tc>
        <w:tc>
          <w:tcPr>
            <w:tcW w:w="1052"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p>
        </w:tc>
        <w:tc>
          <w:tcPr>
            <w:tcW w:w="150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p>
        </w:tc>
        <w:tc>
          <w:tcPr>
            <w:tcW w:w="93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p>
        </w:tc>
        <w:tc>
          <w:tcPr>
            <w:tcW w:w="222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p>
        </w:tc>
        <w:tc>
          <w:tcPr>
            <w:tcW w:w="16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p>
        </w:tc>
        <w:tc>
          <w:tcPr>
            <w:tcW w:w="8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p>
        </w:tc>
      </w:tr>
      <w:tr w:rsidR="00794B0E" w:rsidRPr="00192E2E" w:rsidTr="00794B0E">
        <w:trPr>
          <w:trHeight w:val="20"/>
          <w:jc w:val="center"/>
        </w:trPr>
        <w:tc>
          <w:tcPr>
            <w:tcW w:w="5133" w:type="dxa"/>
            <w:tcBorders>
              <w:top w:val="nil"/>
              <w:left w:val="single" w:sz="4" w:space="0" w:color="auto"/>
              <w:bottom w:val="single" w:sz="4" w:space="0" w:color="auto"/>
              <w:right w:val="single" w:sz="4" w:space="0" w:color="auto"/>
            </w:tcBorders>
            <w:shd w:val="clear" w:color="auto" w:fill="auto"/>
            <w:vAlign w:val="center"/>
            <w:hideMark/>
          </w:tcPr>
          <w:p w:rsidR="00794B0E" w:rsidRPr="00192E2E" w:rsidRDefault="00794B0E" w:rsidP="00941F02">
            <w:pPr>
              <w:spacing w:after="0" w:line="240" w:lineRule="auto"/>
              <w:rPr>
                <w:rFonts w:ascii="Times New Roman" w:hAnsi="Times New Roman"/>
              </w:rPr>
            </w:pPr>
            <w:r w:rsidRPr="00192E2E">
              <w:rPr>
                <w:rFonts w:ascii="Times New Roman" w:hAnsi="Times New Roman"/>
              </w:rPr>
              <w:t>хвойным</w:t>
            </w:r>
          </w:p>
        </w:tc>
        <w:tc>
          <w:tcPr>
            <w:tcW w:w="195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052"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50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93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222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6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8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r>
      <w:tr w:rsidR="00794B0E" w:rsidRPr="00192E2E" w:rsidTr="00794B0E">
        <w:trPr>
          <w:trHeight w:val="20"/>
          <w:jc w:val="center"/>
        </w:trPr>
        <w:tc>
          <w:tcPr>
            <w:tcW w:w="5133" w:type="dxa"/>
            <w:tcBorders>
              <w:top w:val="nil"/>
              <w:left w:val="single" w:sz="4" w:space="0" w:color="auto"/>
              <w:bottom w:val="single" w:sz="4" w:space="0" w:color="auto"/>
              <w:right w:val="single" w:sz="4" w:space="0" w:color="auto"/>
            </w:tcBorders>
            <w:shd w:val="clear" w:color="auto" w:fill="auto"/>
            <w:vAlign w:val="center"/>
            <w:hideMark/>
          </w:tcPr>
          <w:p w:rsidR="00794B0E" w:rsidRPr="00192E2E" w:rsidRDefault="00794B0E" w:rsidP="00941F02">
            <w:pPr>
              <w:spacing w:after="0" w:line="240" w:lineRule="auto"/>
              <w:rPr>
                <w:rFonts w:ascii="Times New Roman" w:hAnsi="Times New Roman"/>
              </w:rPr>
            </w:pPr>
            <w:r w:rsidRPr="00192E2E">
              <w:rPr>
                <w:rFonts w:ascii="Times New Roman" w:hAnsi="Times New Roman"/>
              </w:rPr>
              <w:t>твердолиственным</w:t>
            </w:r>
          </w:p>
        </w:tc>
        <w:tc>
          <w:tcPr>
            <w:tcW w:w="195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052"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50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93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222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6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8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r>
      <w:tr w:rsidR="00794B0E" w:rsidRPr="00192E2E" w:rsidTr="00794B0E">
        <w:trPr>
          <w:trHeight w:val="20"/>
          <w:jc w:val="center"/>
        </w:trPr>
        <w:tc>
          <w:tcPr>
            <w:tcW w:w="5133" w:type="dxa"/>
            <w:tcBorders>
              <w:top w:val="nil"/>
              <w:left w:val="single" w:sz="4" w:space="0" w:color="auto"/>
              <w:bottom w:val="single" w:sz="4" w:space="0" w:color="auto"/>
              <w:right w:val="single" w:sz="4" w:space="0" w:color="auto"/>
            </w:tcBorders>
            <w:shd w:val="clear" w:color="auto" w:fill="auto"/>
            <w:vAlign w:val="center"/>
            <w:hideMark/>
          </w:tcPr>
          <w:p w:rsidR="00794B0E" w:rsidRPr="00192E2E" w:rsidRDefault="00794B0E" w:rsidP="00941F02">
            <w:pPr>
              <w:spacing w:after="0" w:line="240" w:lineRule="auto"/>
              <w:rPr>
                <w:rFonts w:ascii="Times New Roman" w:hAnsi="Times New Roman"/>
              </w:rPr>
            </w:pPr>
            <w:r w:rsidRPr="00192E2E">
              <w:rPr>
                <w:rFonts w:ascii="Times New Roman" w:hAnsi="Times New Roman"/>
              </w:rPr>
              <w:t>мягколиственным</w:t>
            </w:r>
          </w:p>
        </w:tc>
        <w:tc>
          <w:tcPr>
            <w:tcW w:w="195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052"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50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93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222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6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8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r>
      <w:tr w:rsidR="00794B0E" w:rsidRPr="00192E2E" w:rsidTr="00794B0E">
        <w:trPr>
          <w:trHeight w:val="20"/>
          <w:jc w:val="center"/>
        </w:trPr>
        <w:tc>
          <w:tcPr>
            <w:tcW w:w="5133" w:type="dxa"/>
            <w:tcBorders>
              <w:top w:val="nil"/>
              <w:left w:val="single" w:sz="4" w:space="0" w:color="auto"/>
              <w:bottom w:val="single" w:sz="4" w:space="0" w:color="auto"/>
              <w:right w:val="single" w:sz="4" w:space="0" w:color="auto"/>
            </w:tcBorders>
            <w:shd w:val="clear" w:color="auto" w:fill="auto"/>
            <w:vAlign w:val="center"/>
            <w:hideMark/>
          </w:tcPr>
          <w:p w:rsidR="00794B0E" w:rsidRPr="00192E2E" w:rsidRDefault="00794B0E" w:rsidP="00941F02">
            <w:pPr>
              <w:spacing w:after="0" w:line="240" w:lineRule="auto"/>
              <w:rPr>
                <w:rFonts w:ascii="Times New Roman" w:hAnsi="Times New Roman"/>
              </w:rPr>
            </w:pPr>
            <w:r w:rsidRPr="00192E2E">
              <w:rPr>
                <w:rFonts w:ascii="Times New Roman" w:hAnsi="Times New Roman"/>
              </w:rPr>
              <w:t>Земли, нуждающиеся в лесоразведении</w:t>
            </w:r>
          </w:p>
        </w:tc>
        <w:tc>
          <w:tcPr>
            <w:tcW w:w="195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052"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50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933"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2225"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16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c>
          <w:tcPr>
            <w:tcW w:w="854" w:type="dxa"/>
            <w:tcBorders>
              <w:top w:val="nil"/>
              <w:left w:val="nil"/>
              <w:bottom w:val="single" w:sz="4" w:space="0" w:color="auto"/>
              <w:right w:val="single" w:sz="4" w:space="0" w:color="auto"/>
            </w:tcBorders>
            <w:shd w:val="clear" w:color="auto" w:fill="auto"/>
            <w:noWrap/>
            <w:vAlign w:val="center"/>
            <w:hideMark/>
          </w:tcPr>
          <w:p w:rsidR="00794B0E" w:rsidRPr="00192E2E" w:rsidRDefault="00794B0E" w:rsidP="00794B0E">
            <w:pPr>
              <w:spacing w:after="0" w:line="240" w:lineRule="auto"/>
              <w:jc w:val="center"/>
              <w:rPr>
                <w:rFonts w:ascii="Times New Roman" w:hAnsi="Times New Roman"/>
              </w:rPr>
            </w:pPr>
            <w:r w:rsidRPr="00192E2E">
              <w:rPr>
                <w:rFonts w:ascii="Times New Roman" w:hAnsi="Times New Roman"/>
              </w:rPr>
              <w:t>-</w:t>
            </w:r>
          </w:p>
        </w:tc>
      </w:tr>
    </w:tbl>
    <w:p w:rsidR="000741AF" w:rsidRPr="00192E2E" w:rsidRDefault="000741AF" w:rsidP="00941F02">
      <w:pPr>
        <w:pStyle w:val="afffe"/>
        <w:ind w:firstLine="0"/>
        <w:sectPr w:rsidR="000741AF" w:rsidRPr="00192E2E" w:rsidSect="00DA5236">
          <w:pgSz w:w="16838" w:h="11906" w:orient="landscape"/>
          <w:pgMar w:top="1134" w:right="851" w:bottom="1134" w:left="1134" w:header="709" w:footer="709" w:gutter="0"/>
          <w:cols w:space="720"/>
          <w:docGrid w:linePitch="299"/>
        </w:sectPr>
      </w:pPr>
    </w:p>
    <w:p w:rsidR="00921DDE" w:rsidRPr="00192E2E" w:rsidRDefault="00921DDE" w:rsidP="000741AF">
      <w:pPr>
        <w:pStyle w:val="afffe"/>
        <w:spacing w:before="120" w:after="120"/>
        <w:jc w:val="center"/>
        <w:rPr>
          <w:i/>
        </w:rPr>
      </w:pPr>
      <w:r w:rsidRPr="00192E2E">
        <w:rPr>
          <w:i/>
        </w:rPr>
        <w:t>Агротехнический и лесоводственный уходы</w:t>
      </w:r>
    </w:p>
    <w:p w:rsidR="00921DDE" w:rsidRPr="00192E2E" w:rsidRDefault="00921DDE" w:rsidP="00C3375A">
      <w:pPr>
        <w:pStyle w:val="afffe"/>
      </w:pPr>
      <w:r w:rsidRPr="00192E2E">
        <w:t>В целях предотвращения зарастания поверхности почвы сорной травянистой и древесно-кустарниковой растительностью, накопления влаги в почве, проводятся агротехнический и лесоводственный уходы за лесными культурами.</w:t>
      </w:r>
    </w:p>
    <w:p w:rsidR="00921DDE" w:rsidRPr="00192E2E" w:rsidRDefault="00921DDE" w:rsidP="00C3375A">
      <w:pPr>
        <w:pStyle w:val="afffe"/>
      </w:pPr>
      <w:r w:rsidRPr="00192E2E">
        <w:t>К агротехническому уходу относится:</w:t>
      </w:r>
    </w:p>
    <w:p w:rsidR="000741AF" w:rsidRPr="00192E2E" w:rsidRDefault="000741AF" w:rsidP="00EA41BA">
      <w:pPr>
        <w:pStyle w:val="-"/>
      </w:pPr>
      <w:r w:rsidRPr="00192E2E">
        <w:t>ручная оправка растений от завала травой и почвой, заноса песком, размыва и выдувания почвы, выжимания морозом;</w:t>
      </w:r>
    </w:p>
    <w:p w:rsidR="000741AF" w:rsidRPr="00192E2E" w:rsidRDefault="000741AF" w:rsidP="00EA41BA">
      <w:pPr>
        <w:pStyle w:val="-"/>
      </w:pPr>
      <w:r w:rsidRPr="00192E2E">
        <w:t>рыхление почвы с одновременным уничтожением травянистой и древесной растительности;</w:t>
      </w:r>
    </w:p>
    <w:p w:rsidR="000741AF" w:rsidRPr="00192E2E" w:rsidRDefault="000741AF" w:rsidP="00EA41BA">
      <w:pPr>
        <w:pStyle w:val="-"/>
      </w:pPr>
      <w:r w:rsidRPr="00192E2E">
        <w:t>подавление, скашивание травянистой и древесно-кустарниковой растительности механическим способом;</w:t>
      </w:r>
    </w:p>
    <w:p w:rsidR="000741AF" w:rsidRPr="00192E2E" w:rsidRDefault="000741AF" w:rsidP="00EA41BA">
      <w:pPr>
        <w:pStyle w:val="-"/>
      </w:pPr>
      <w:r w:rsidRPr="00192E2E">
        <w:t>применение химических средств (гербицидов, арборицидов) для уничтожения нежелательной травянистой и древесно-кустарниковой растительности;</w:t>
      </w:r>
    </w:p>
    <w:p w:rsidR="000741AF" w:rsidRPr="00192E2E" w:rsidRDefault="000741AF" w:rsidP="00EA41BA">
      <w:pPr>
        <w:pStyle w:val="-"/>
      </w:pPr>
      <w:r w:rsidRPr="00192E2E">
        <w:t>дополнение лесных культур, подкормка минеральными удобрениями и полив лесных культур.</w:t>
      </w:r>
    </w:p>
    <w:p w:rsidR="00921DDE" w:rsidRPr="00192E2E" w:rsidRDefault="00921DDE" w:rsidP="00C3375A">
      <w:pPr>
        <w:pStyle w:val="afffe"/>
      </w:pPr>
      <w:r w:rsidRPr="00192E2E">
        <w:t xml:space="preserve">Агротехнический уход за лесными культурами проводят от года посадки (посева) до отнесения к землям, </w:t>
      </w:r>
      <w:r w:rsidR="00964CE5" w:rsidRPr="00192E2E">
        <w:t xml:space="preserve">на которых расположены леса </w:t>
      </w:r>
      <w:r w:rsidRPr="00192E2E">
        <w:t>по принципу опережения влияния негативных факторов на культивируемые деревья.</w:t>
      </w:r>
    </w:p>
    <w:p w:rsidR="00921DDE" w:rsidRPr="00192E2E" w:rsidRDefault="00921DDE" w:rsidP="000741AF">
      <w:pPr>
        <w:pStyle w:val="afffe"/>
      </w:pPr>
      <w:r w:rsidRPr="00192E2E">
        <w:t>К лесоводст</w:t>
      </w:r>
      <w:r w:rsidR="000741AF" w:rsidRPr="00192E2E">
        <w:t xml:space="preserve">венному уходу относится </w:t>
      </w:r>
      <w:r w:rsidRPr="00192E2E">
        <w:t>уничтожение или предупреждение появления травянистой и нежелательной древесной раст</w:t>
      </w:r>
      <w:r w:rsidR="00C3375A" w:rsidRPr="00192E2E">
        <w:t>ительности.</w:t>
      </w:r>
    </w:p>
    <w:p w:rsidR="00921DDE" w:rsidRPr="00192E2E" w:rsidRDefault="00921DDE" w:rsidP="00C3375A">
      <w:pPr>
        <w:pStyle w:val="afffe"/>
      </w:pPr>
      <w:r w:rsidRPr="00192E2E">
        <w:t xml:space="preserve">Лесоводственный уход рекомендуется планировать и проводить не ранее, чем за 2 года до отнесения к землям, </w:t>
      </w:r>
      <w:r w:rsidR="00964CE5" w:rsidRPr="00192E2E">
        <w:t>на которых расположены леса</w:t>
      </w:r>
      <w:r w:rsidRPr="00192E2E">
        <w:t xml:space="preserve">. При этом следует обязательно удалять нежелательные древесные породы, </w:t>
      </w:r>
      <w:r w:rsidR="00C3375A" w:rsidRPr="00192E2E">
        <w:t xml:space="preserve">превосходящие более чем в 2 </w:t>
      </w:r>
      <w:r w:rsidR="009117A7" w:rsidRPr="00192E2E">
        <w:t>-</w:t>
      </w:r>
      <w:r w:rsidR="00C3375A" w:rsidRPr="00192E2E">
        <w:t xml:space="preserve"> 3</w:t>
      </w:r>
      <w:r w:rsidRPr="00192E2E">
        <w:t xml:space="preserve"> раза высоту главной древесной породы.</w:t>
      </w:r>
    </w:p>
    <w:p w:rsidR="000741AF" w:rsidRPr="00192E2E" w:rsidRDefault="000741AF" w:rsidP="000741AF">
      <w:pPr>
        <w:pStyle w:val="afffe"/>
      </w:pPr>
      <w:r w:rsidRPr="00192E2E">
        <w:t>Способы, количество и длительность агротехнических уходов зависят от природно-климатических условий, биологических особенностей культивируемой лесной древесной породы, способа обработки почвы, метода создания лесных культур, размеров применявшегося посадочного материала.</w:t>
      </w:r>
    </w:p>
    <w:p w:rsidR="008B4CD1" w:rsidRPr="00192E2E" w:rsidRDefault="008B4CD1" w:rsidP="008B4CD1">
      <w:pPr>
        <w:pStyle w:val="afffe"/>
      </w:pPr>
      <w:r w:rsidRPr="00192E2E">
        <w:t>Агротехнические уходы проводится десятикратно.</w:t>
      </w:r>
    </w:p>
    <w:p w:rsidR="000741AF" w:rsidRPr="00192E2E" w:rsidRDefault="000741AF" w:rsidP="000741AF">
      <w:pPr>
        <w:pStyle w:val="afffe"/>
      </w:pPr>
      <w:r w:rsidRPr="00192E2E">
        <w:t>Сроки проведения агротехнических уходов определяются следующими требованиями:</w:t>
      </w:r>
    </w:p>
    <w:p w:rsidR="000741AF" w:rsidRPr="00192E2E" w:rsidRDefault="000741AF" w:rsidP="009117A7">
      <w:pPr>
        <w:pStyle w:val="-"/>
      </w:pPr>
      <w:r w:rsidRPr="00192E2E">
        <w:t>междурядья и ряды должны содержать в чистом от сорняков состоянии;</w:t>
      </w:r>
    </w:p>
    <w:p w:rsidR="000741AF" w:rsidRPr="00192E2E" w:rsidRDefault="000741AF" w:rsidP="009117A7">
      <w:pPr>
        <w:pStyle w:val="-"/>
      </w:pPr>
      <w:r w:rsidRPr="00192E2E">
        <w:t>нельзя допускать образование корки.</w:t>
      </w:r>
    </w:p>
    <w:p w:rsidR="000741AF" w:rsidRPr="00192E2E" w:rsidRDefault="000741AF" w:rsidP="000741AF">
      <w:pPr>
        <w:pStyle w:val="afffe"/>
      </w:pPr>
      <w:r w:rsidRPr="00192E2E">
        <w:t xml:space="preserve">Агротехнический уход за лесными культурами проводится в соответствии с проектом лесных культур (проект лесовосстановления) и может проводиться по мере необходимости до перевода лесных культур в </w:t>
      </w:r>
      <w:r w:rsidR="008B4CD1" w:rsidRPr="00192E2E">
        <w:t xml:space="preserve">земли, на которых расположены леса. </w:t>
      </w:r>
      <w:r w:rsidRPr="00192E2E">
        <w:t>Продолжительность и кратность проведения агротехнических уходов за лесными культурами может быть увеличена по мере необходимости в рамках рекомендуемых технологических схем создания лесных культур.</w:t>
      </w:r>
    </w:p>
    <w:p w:rsidR="00921DDE" w:rsidRPr="00192E2E" w:rsidRDefault="00921DDE" w:rsidP="00C3375A">
      <w:pPr>
        <w:pStyle w:val="afffe"/>
      </w:pPr>
      <w:r w:rsidRPr="00192E2E">
        <w:t>Применение химических средств для борьбы с сорной травянистой и нежелательной лесной древесной растительностью допускается в исключительных случаях с учётом требований охраны окружающей среды в соответствии с законодательством Российской Федерации.</w:t>
      </w:r>
    </w:p>
    <w:p w:rsidR="00921DDE" w:rsidRPr="00192E2E" w:rsidRDefault="00921DDE" w:rsidP="000741AF">
      <w:pPr>
        <w:pStyle w:val="afffe"/>
        <w:spacing w:before="120" w:after="120"/>
        <w:jc w:val="center"/>
        <w:rPr>
          <w:i/>
        </w:rPr>
      </w:pPr>
      <w:bookmarkStart w:id="277" w:name="_Toc318879690"/>
      <w:bookmarkEnd w:id="276"/>
      <w:r w:rsidRPr="00192E2E">
        <w:rPr>
          <w:i/>
        </w:rPr>
        <w:t>Лесное семеноводство</w:t>
      </w:r>
    </w:p>
    <w:p w:rsidR="00921DDE" w:rsidRPr="00192E2E" w:rsidRDefault="00921DDE" w:rsidP="00C3375A">
      <w:pPr>
        <w:pStyle w:val="afffe"/>
        <w:rPr>
          <w:snapToGrid w:val="0"/>
        </w:rPr>
      </w:pPr>
      <w:r w:rsidRPr="00192E2E">
        <w:rPr>
          <w:snapToGrid w:val="0"/>
        </w:rPr>
        <w:t xml:space="preserve">Лесное семеноводство осуществляется в соответствии с Федеральным законом от </w:t>
      </w:r>
      <w:r w:rsidR="004035E2" w:rsidRPr="00192E2E">
        <w:rPr>
          <w:snapToGrid w:val="0"/>
        </w:rPr>
        <w:t>30</w:t>
      </w:r>
      <w:r w:rsidRPr="00192E2E">
        <w:rPr>
          <w:snapToGrid w:val="0"/>
        </w:rPr>
        <w:t xml:space="preserve"> декабря </w:t>
      </w:r>
      <w:r w:rsidR="004035E2" w:rsidRPr="00192E2E">
        <w:rPr>
          <w:snapToGrid w:val="0"/>
        </w:rPr>
        <w:t>2021</w:t>
      </w:r>
      <w:r w:rsidRPr="00192E2E">
        <w:rPr>
          <w:snapToGrid w:val="0"/>
        </w:rPr>
        <w:t xml:space="preserve"> </w:t>
      </w:r>
      <w:r w:rsidR="00C3375A" w:rsidRPr="00192E2E">
        <w:rPr>
          <w:snapToGrid w:val="0"/>
        </w:rPr>
        <w:t xml:space="preserve">№ </w:t>
      </w:r>
      <w:r w:rsidR="004035E2" w:rsidRPr="00192E2E">
        <w:rPr>
          <w:snapToGrid w:val="0"/>
        </w:rPr>
        <w:t>454</w:t>
      </w:r>
      <w:r w:rsidR="00C3375A" w:rsidRPr="00192E2E">
        <w:rPr>
          <w:snapToGrid w:val="0"/>
        </w:rPr>
        <w:t>-ФЗ «О семеноводстве»</w:t>
      </w:r>
      <w:r w:rsidRPr="00192E2E">
        <w:rPr>
          <w:snapToGrid w:val="0"/>
        </w:rPr>
        <w:t xml:space="preserve"> и статьей 65 Лесного кодекса </w:t>
      </w:r>
      <w:r w:rsidR="00C3375A" w:rsidRPr="00192E2E">
        <w:t>Российской Федерации</w:t>
      </w:r>
      <w:r w:rsidRPr="00192E2E">
        <w:rPr>
          <w:snapToGrid w:val="0"/>
        </w:rPr>
        <w:t>.</w:t>
      </w:r>
    </w:p>
    <w:p w:rsidR="00921DDE" w:rsidRPr="00192E2E" w:rsidRDefault="00921DDE" w:rsidP="00C3375A">
      <w:pPr>
        <w:pStyle w:val="afffe"/>
        <w:rPr>
          <w:snapToGrid w:val="0"/>
        </w:rPr>
      </w:pPr>
      <w:r w:rsidRPr="00192E2E">
        <w:rPr>
          <w:snapToGrid w:val="0"/>
        </w:rPr>
        <w:t>В целях лесного семеноводства осуществляются:</w:t>
      </w:r>
    </w:p>
    <w:p w:rsidR="00921DDE" w:rsidRPr="00192E2E" w:rsidRDefault="00921DDE" w:rsidP="00EA41BA">
      <w:pPr>
        <w:pStyle w:val="-"/>
        <w:rPr>
          <w:snapToGrid w:val="0"/>
        </w:rPr>
      </w:pPr>
      <w:r w:rsidRPr="00192E2E">
        <w:rPr>
          <w:snapToGrid w:val="0"/>
        </w:rPr>
        <w:t>лесосеменное районирование;</w:t>
      </w:r>
    </w:p>
    <w:p w:rsidR="00921DDE" w:rsidRPr="00192E2E" w:rsidRDefault="00921DDE" w:rsidP="00EA41BA">
      <w:pPr>
        <w:pStyle w:val="-"/>
        <w:rPr>
          <w:snapToGrid w:val="0"/>
        </w:rPr>
      </w:pPr>
      <w:r w:rsidRPr="00192E2E">
        <w:rPr>
          <w:snapToGrid w:val="0"/>
        </w:rPr>
        <w:t>создание и выделение объектов лесного семеноводства (лесосеменных плантаций, постоянных лесосеменных участков и подобных объектов);</w:t>
      </w:r>
    </w:p>
    <w:p w:rsidR="00921DDE" w:rsidRPr="00192E2E" w:rsidRDefault="00921DDE" w:rsidP="00EA41BA">
      <w:pPr>
        <w:pStyle w:val="-"/>
        <w:rPr>
          <w:snapToGrid w:val="0"/>
        </w:rPr>
      </w:pPr>
      <w:r w:rsidRPr="00192E2E">
        <w:rPr>
          <w:snapToGrid w:val="0"/>
        </w:rPr>
        <w:t>формирование федерального фонда семян лесных растений;</w:t>
      </w:r>
    </w:p>
    <w:p w:rsidR="00C3375A" w:rsidRPr="00192E2E" w:rsidRDefault="00921DDE" w:rsidP="00EA41BA">
      <w:pPr>
        <w:pStyle w:val="-"/>
        <w:rPr>
          <w:snapToGrid w:val="0"/>
        </w:rPr>
      </w:pPr>
      <w:r w:rsidRPr="00192E2E">
        <w:rPr>
          <w:snapToGrid w:val="0"/>
        </w:rPr>
        <w:t xml:space="preserve">формирование текущего 2-х годичного фонда </w:t>
      </w:r>
      <w:proofErr w:type="spellStart"/>
      <w:r w:rsidRPr="00192E2E">
        <w:rPr>
          <w:snapToGrid w:val="0"/>
        </w:rPr>
        <w:t>мелкохвойных</w:t>
      </w:r>
      <w:proofErr w:type="spellEnd"/>
      <w:r w:rsidRPr="00192E2E">
        <w:rPr>
          <w:snapToGrid w:val="0"/>
        </w:rPr>
        <w:t xml:space="preserve"> семян;</w:t>
      </w:r>
    </w:p>
    <w:p w:rsidR="00921DDE" w:rsidRPr="00192E2E" w:rsidRDefault="00921DDE" w:rsidP="00EA41BA">
      <w:pPr>
        <w:pStyle w:val="-"/>
        <w:rPr>
          <w:snapToGrid w:val="0"/>
        </w:rPr>
      </w:pPr>
      <w:r w:rsidRPr="00192E2E">
        <w:rPr>
          <w:snapToGrid w:val="0"/>
        </w:rPr>
        <w:t>семенной контроль в отношении семян лесных растений;</w:t>
      </w:r>
    </w:p>
    <w:p w:rsidR="00921DDE" w:rsidRPr="00192E2E" w:rsidRDefault="00921DDE" w:rsidP="00EA41BA">
      <w:pPr>
        <w:pStyle w:val="-"/>
        <w:rPr>
          <w:snapToGrid w:val="0"/>
        </w:rPr>
      </w:pPr>
      <w:r w:rsidRPr="00192E2E">
        <w:rPr>
          <w:snapToGrid w:val="0"/>
        </w:rPr>
        <w:t>другие мероприятия по производству, заготовке, обработке, хранению, реализации, транспортировке и использованию семян лесных растений.</w:t>
      </w:r>
    </w:p>
    <w:p w:rsidR="00921DDE" w:rsidRPr="00192E2E" w:rsidRDefault="00921DDE" w:rsidP="00C3375A">
      <w:pPr>
        <w:pStyle w:val="afffe"/>
        <w:rPr>
          <w:snapToGrid w:val="0"/>
        </w:rPr>
      </w:pPr>
      <w:r w:rsidRPr="00192E2E">
        <w:rPr>
          <w:snapToGrid w:val="0"/>
        </w:rPr>
        <w:t>При воспроизводстве лесов используются улучшенные и сортовые семена лесных растений или, если такие семена отсутствуют, нормальные семена лесных растений.</w:t>
      </w:r>
    </w:p>
    <w:p w:rsidR="00921DDE" w:rsidRPr="00192E2E" w:rsidRDefault="00C3375A" w:rsidP="00C3375A">
      <w:pPr>
        <w:pStyle w:val="afffe"/>
        <w:rPr>
          <w:snapToGrid w:val="0"/>
        </w:rPr>
      </w:pPr>
      <w:r w:rsidRPr="00192E2E">
        <w:rPr>
          <w:snapToGrid w:val="0"/>
        </w:rPr>
        <w:t xml:space="preserve">При </w:t>
      </w:r>
      <w:r w:rsidR="00921DDE" w:rsidRPr="00192E2E">
        <w:rPr>
          <w:snapToGrid w:val="0"/>
        </w:rPr>
        <w:t xml:space="preserve">воспроизводстве лесов не допускается </w:t>
      </w:r>
      <w:r w:rsidRPr="00192E2E">
        <w:rPr>
          <w:snapToGrid w:val="0"/>
        </w:rPr>
        <w:t xml:space="preserve">применение </w:t>
      </w:r>
      <w:r w:rsidR="00921DDE" w:rsidRPr="00192E2E">
        <w:rPr>
          <w:snapToGrid w:val="0"/>
        </w:rPr>
        <w:t>нерайонированных семян лесных растений, а также семян лесных растений, посевные и иные качества которых не проверены.</w:t>
      </w:r>
    </w:p>
    <w:p w:rsidR="00921DDE" w:rsidRPr="00192E2E" w:rsidRDefault="00921DDE" w:rsidP="000741AF">
      <w:pPr>
        <w:pStyle w:val="afffe"/>
        <w:spacing w:after="120"/>
        <w:jc w:val="center"/>
        <w:rPr>
          <w:i/>
          <w:snapToGrid w:val="0"/>
        </w:rPr>
      </w:pPr>
      <w:r w:rsidRPr="00192E2E">
        <w:rPr>
          <w:i/>
          <w:snapToGrid w:val="0"/>
        </w:rPr>
        <w:t>Лесосеменное районирование</w:t>
      </w:r>
    </w:p>
    <w:p w:rsidR="00921DDE" w:rsidRPr="00192E2E" w:rsidRDefault="00921DDE" w:rsidP="00C3375A">
      <w:pPr>
        <w:pStyle w:val="afffe"/>
        <w:rPr>
          <w:snapToGrid w:val="0"/>
        </w:rPr>
      </w:pPr>
      <w:r w:rsidRPr="00192E2E">
        <w:rPr>
          <w:snapToGrid w:val="0"/>
        </w:rPr>
        <w:t xml:space="preserve">При воспроизводстве лесов не допускается применение нерайонированных семян лесных растений, а также семян лесных растений, посевные и иные качества которых не проверены (статья 65, часть 4 Лесного кодекса </w:t>
      </w:r>
      <w:r w:rsidR="00C3375A" w:rsidRPr="00192E2E">
        <w:t>Российской Федерации</w:t>
      </w:r>
      <w:r w:rsidRPr="00192E2E">
        <w:rPr>
          <w:snapToGrid w:val="0"/>
        </w:rPr>
        <w:t>).</w:t>
      </w:r>
    </w:p>
    <w:p w:rsidR="00921DDE" w:rsidRPr="00192E2E" w:rsidRDefault="00921DDE" w:rsidP="00C3375A">
      <w:pPr>
        <w:pStyle w:val="afffe"/>
        <w:rPr>
          <w:snapToGrid w:val="0"/>
        </w:rPr>
      </w:pPr>
      <w:r w:rsidRPr="00192E2E">
        <w:rPr>
          <w:snapToGrid w:val="0"/>
        </w:rPr>
        <w:t xml:space="preserve">В соответствии со статьей 65 (часть 2, пункт 1) Лесного кодекса </w:t>
      </w:r>
      <w:r w:rsidR="00C3375A" w:rsidRPr="00192E2E">
        <w:t>Российской Федерации</w:t>
      </w:r>
      <w:r w:rsidRPr="00192E2E">
        <w:rPr>
          <w:snapToGrid w:val="0"/>
        </w:rPr>
        <w:t xml:space="preserve">, приказом </w:t>
      </w:r>
      <w:r w:rsidRPr="00192E2E">
        <w:t xml:space="preserve">Министерства природных ресурсов и экологии Российской Федерации от </w:t>
      </w:r>
      <w:r w:rsidR="004035E2" w:rsidRPr="00192E2E">
        <w:t>19</w:t>
      </w:r>
      <w:r w:rsidRPr="00192E2E">
        <w:t xml:space="preserve"> </w:t>
      </w:r>
      <w:r w:rsidR="004035E2" w:rsidRPr="00192E2E">
        <w:t>декабря</w:t>
      </w:r>
      <w:r w:rsidRPr="00192E2E">
        <w:t xml:space="preserve"> 20</w:t>
      </w:r>
      <w:r w:rsidR="004035E2" w:rsidRPr="00192E2E">
        <w:t>22</w:t>
      </w:r>
      <w:r w:rsidR="00C3375A" w:rsidRPr="00192E2E">
        <w:t xml:space="preserve"> № </w:t>
      </w:r>
      <w:r w:rsidR="004035E2" w:rsidRPr="00192E2E">
        <w:t>1032</w:t>
      </w:r>
      <w:r w:rsidRPr="00192E2E">
        <w:t xml:space="preserve"> «Об установлении лесосеменного районирования» установлено лесосеменное районирование основных лесообразующих пород.</w:t>
      </w:r>
    </w:p>
    <w:p w:rsidR="00921DDE" w:rsidRPr="00192E2E" w:rsidRDefault="00921DDE" w:rsidP="00C3375A">
      <w:pPr>
        <w:pStyle w:val="afffe"/>
      </w:pPr>
      <w:r w:rsidRPr="00192E2E">
        <w:rPr>
          <w:snapToGrid w:val="0"/>
        </w:rPr>
        <w:t>Районированные семена лесных растений должны соответствовать требованиям, установленным в соответствии с Федераль</w:t>
      </w:r>
      <w:r w:rsidR="00C3375A" w:rsidRPr="00192E2E">
        <w:rPr>
          <w:snapToGrid w:val="0"/>
        </w:rPr>
        <w:t xml:space="preserve">ным законом от 17 декабря 1997 </w:t>
      </w:r>
      <w:r w:rsidRPr="00192E2E">
        <w:rPr>
          <w:snapToGrid w:val="0"/>
        </w:rPr>
        <w:t>№ 149-ФЗ «О семеноводстве», «Указаний по лесному семеноводству</w:t>
      </w:r>
      <w:r w:rsidR="00C3375A" w:rsidRPr="00192E2E">
        <w:rPr>
          <w:snapToGrid w:val="0"/>
        </w:rPr>
        <w:t xml:space="preserve"> в Российской Федерации» (2000)</w:t>
      </w:r>
      <w:r w:rsidRPr="00192E2E">
        <w:rPr>
          <w:snapToGrid w:val="0"/>
        </w:rPr>
        <w:t>, п</w:t>
      </w:r>
      <w:r w:rsidRPr="00192E2E">
        <w:t>риказом Министерства природных ресурсов и экологии Российско</w:t>
      </w:r>
      <w:r w:rsidR="00C3375A" w:rsidRPr="00192E2E">
        <w:t xml:space="preserve">й Федерации от </w:t>
      </w:r>
      <w:bookmarkStart w:id="278" w:name="_Hlk96346125"/>
      <w:r w:rsidR="000F1514" w:rsidRPr="00192E2E">
        <w:rPr>
          <w:color w:val="22272F"/>
        </w:rPr>
        <w:t>9 ноября 2020 № 909</w:t>
      </w:r>
      <w:bookmarkEnd w:id="278"/>
      <w:r w:rsidRPr="00192E2E">
        <w:t xml:space="preserve"> «Об утверждении Порядка использования районированных семян лесных растений основных лесных древесных пород».</w:t>
      </w:r>
    </w:p>
    <w:p w:rsidR="00921DDE" w:rsidRPr="00192E2E" w:rsidRDefault="00921DDE" w:rsidP="00C3375A">
      <w:pPr>
        <w:pStyle w:val="afffe"/>
        <w:rPr>
          <w:snapToGrid w:val="0"/>
        </w:rPr>
      </w:pPr>
      <w:r w:rsidRPr="00192E2E">
        <w:rPr>
          <w:snapToGrid w:val="0"/>
        </w:rPr>
        <w:t>Районированные семена лесных растений используются для целей:</w:t>
      </w:r>
    </w:p>
    <w:p w:rsidR="000741AF" w:rsidRPr="00192E2E" w:rsidRDefault="000741AF" w:rsidP="00EA41BA">
      <w:pPr>
        <w:pStyle w:val="-"/>
        <w:rPr>
          <w:snapToGrid w:val="0"/>
        </w:rPr>
      </w:pPr>
      <w:r w:rsidRPr="00192E2E">
        <w:rPr>
          <w:snapToGrid w:val="0"/>
        </w:rPr>
        <w:t>выращивания посадочного материала лесных растений;</w:t>
      </w:r>
    </w:p>
    <w:p w:rsidR="000741AF" w:rsidRPr="00192E2E" w:rsidRDefault="000741AF" w:rsidP="00EA41BA">
      <w:pPr>
        <w:pStyle w:val="-"/>
        <w:rPr>
          <w:snapToGrid w:val="0"/>
        </w:rPr>
      </w:pPr>
      <w:r w:rsidRPr="00192E2E">
        <w:rPr>
          <w:snapToGrid w:val="0"/>
        </w:rPr>
        <w:t>воспроизводства лесов и лесоразведения;</w:t>
      </w:r>
    </w:p>
    <w:p w:rsidR="000741AF" w:rsidRPr="00192E2E" w:rsidRDefault="000741AF" w:rsidP="00EA41BA">
      <w:pPr>
        <w:pStyle w:val="-"/>
        <w:rPr>
          <w:snapToGrid w:val="0"/>
        </w:rPr>
      </w:pPr>
      <w:r w:rsidRPr="00192E2E">
        <w:rPr>
          <w:snapToGrid w:val="0"/>
        </w:rPr>
        <w:t>создания лесосеменных и иных плантаций древесных и кустарниковых пород;</w:t>
      </w:r>
    </w:p>
    <w:p w:rsidR="000741AF" w:rsidRPr="00192E2E" w:rsidRDefault="000741AF" w:rsidP="00EA41BA">
      <w:pPr>
        <w:pStyle w:val="-"/>
        <w:rPr>
          <w:snapToGrid w:val="0"/>
        </w:rPr>
      </w:pPr>
      <w:r w:rsidRPr="00192E2E">
        <w:rPr>
          <w:snapToGrid w:val="0"/>
        </w:rPr>
        <w:t>формирования запасов семян лесных растений юридических и физических лиц;</w:t>
      </w:r>
    </w:p>
    <w:p w:rsidR="000741AF" w:rsidRPr="00192E2E" w:rsidRDefault="000741AF" w:rsidP="00EA41BA">
      <w:pPr>
        <w:pStyle w:val="-"/>
        <w:rPr>
          <w:snapToGrid w:val="0"/>
        </w:rPr>
      </w:pPr>
      <w:r w:rsidRPr="00192E2E">
        <w:rPr>
          <w:snapToGrid w:val="0"/>
        </w:rPr>
        <w:t>формирования страховых фондов семян лесных растений;</w:t>
      </w:r>
    </w:p>
    <w:p w:rsidR="000741AF" w:rsidRPr="00192E2E" w:rsidRDefault="000741AF" w:rsidP="00EA41BA">
      <w:pPr>
        <w:pStyle w:val="-"/>
        <w:rPr>
          <w:snapToGrid w:val="0"/>
        </w:rPr>
      </w:pPr>
      <w:r w:rsidRPr="00192E2E">
        <w:rPr>
          <w:snapToGrid w:val="0"/>
        </w:rPr>
        <w:t>формирования федерального фонда семян лесных растений;</w:t>
      </w:r>
    </w:p>
    <w:p w:rsidR="000741AF" w:rsidRPr="00192E2E" w:rsidRDefault="000741AF" w:rsidP="00EA41BA">
      <w:pPr>
        <w:pStyle w:val="-"/>
        <w:rPr>
          <w:snapToGrid w:val="0"/>
        </w:rPr>
      </w:pPr>
      <w:r w:rsidRPr="00192E2E">
        <w:rPr>
          <w:snapToGrid w:val="0"/>
        </w:rPr>
        <w:t>озеленения территорий и объектов, биологической рекультивации нарушенных земель;</w:t>
      </w:r>
    </w:p>
    <w:p w:rsidR="000741AF" w:rsidRPr="00192E2E" w:rsidRDefault="000741AF" w:rsidP="00EA41BA">
      <w:pPr>
        <w:pStyle w:val="-"/>
        <w:rPr>
          <w:snapToGrid w:val="0"/>
        </w:rPr>
      </w:pPr>
      <w:r w:rsidRPr="00192E2E">
        <w:rPr>
          <w:snapToGrid w:val="0"/>
        </w:rPr>
        <w:t>осуществления иных мероприятий с целью создания лесных насаждений.</w:t>
      </w:r>
    </w:p>
    <w:p w:rsidR="00921DDE" w:rsidRPr="00192E2E" w:rsidRDefault="00921DDE" w:rsidP="00033216">
      <w:pPr>
        <w:pStyle w:val="afffe"/>
        <w:rPr>
          <w:snapToGrid w:val="0"/>
        </w:rPr>
      </w:pPr>
      <w:r w:rsidRPr="00192E2E">
        <w:rPr>
          <w:snapToGrid w:val="0"/>
        </w:rPr>
        <w:t>Для вышеуказанных целей используются семена лесных растений, заготовленные в границах территории муниципального района (далее - местные семена), а при их отсутствии - семена лесных растений, источник происхождения которых находится в пределах территории лесничества, при отсутствии последних - семена лесных растений, источник происхождения которых находится в пределах лесосеменного района.</w:t>
      </w:r>
    </w:p>
    <w:p w:rsidR="00921DDE" w:rsidRPr="00192E2E" w:rsidRDefault="00921DDE" w:rsidP="00033216">
      <w:pPr>
        <w:pStyle w:val="afffe"/>
        <w:rPr>
          <w:snapToGrid w:val="0"/>
        </w:rPr>
      </w:pPr>
      <w:r w:rsidRPr="00192E2E">
        <w:rPr>
          <w:snapToGrid w:val="0"/>
        </w:rPr>
        <w:t>Не допускается использовать:</w:t>
      </w:r>
    </w:p>
    <w:p w:rsidR="00921DDE" w:rsidRPr="00192E2E" w:rsidRDefault="00921DDE" w:rsidP="00EA41BA">
      <w:pPr>
        <w:pStyle w:val="-"/>
        <w:rPr>
          <w:snapToGrid w:val="0"/>
        </w:rPr>
      </w:pPr>
      <w:r w:rsidRPr="00192E2E">
        <w:rPr>
          <w:snapToGrid w:val="0"/>
        </w:rPr>
        <w:t>нерайонированные семена лесных растений;</w:t>
      </w:r>
    </w:p>
    <w:p w:rsidR="00921DDE" w:rsidRPr="00192E2E" w:rsidRDefault="00921DDE" w:rsidP="00EA41BA">
      <w:pPr>
        <w:pStyle w:val="-"/>
        <w:rPr>
          <w:snapToGrid w:val="0"/>
        </w:rPr>
      </w:pPr>
      <w:r w:rsidRPr="00192E2E">
        <w:rPr>
          <w:snapToGrid w:val="0"/>
        </w:rPr>
        <w:t xml:space="preserve">семена лесных растений, сортовые или </w:t>
      </w:r>
      <w:r w:rsidR="00033216" w:rsidRPr="00192E2E">
        <w:rPr>
          <w:snapToGrid w:val="0"/>
        </w:rPr>
        <w:t>посевные качества,</w:t>
      </w:r>
      <w:r w:rsidRPr="00192E2E">
        <w:rPr>
          <w:snapToGrid w:val="0"/>
        </w:rPr>
        <w:t xml:space="preserve"> которых не проверены или не соответствуют требованиям национальных стандартов в сфере лесного семеноводства;</w:t>
      </w:r>
    </w:p>
    <w:p w:rsidR="00921DDE" w:rsidRPr="00192E2E" w:rsidRDefault="00921DDE" w:rsidP="00EA41BA">
      <w:pPr>
        <w:pStyle w:val="-"/>
        <w:rPr>
          <w:snapToGrid w:val="0"/>
        </w:rPr>
      </w:pPr>
      <w:r w:rsidRPr="00192E2E">
        <w:rPr>
          <w:snapToGrid w:val="0"/>
        </w:rPr>
        <w:t>семена лесных растений, на которые отсутствуют документы, удостоверяющие их происхождение, сортовые и посевные качества;</w:t>
      </w:r>
    </w:p>
    <w:p w:rsidR="00921DDE" w:rsidRPr="00192E2E" w:rsidRDefault="00921DDE" w:rsidP="00EA41BA">
      <w:pPr>
        <w:pStyle w:val="-"/>
        <w:rPr>
          <w:snapToGrid w:val="0"/>
        </w:rPr>
      </w:pPr>
      <w:r w:rsidRPr="00192E2E">
        <w:rPr>
          <w:snapToGrid w:val="0"/>
        </w:rPr>
        <w:t>семена лесных растений, засоренные семенами карантинных растений, зараженные карантинными болезнями растений, вредителями растений.</w:t>
      </w:r>
    </w:p>
    <w:p w:rsidR="00921DDE" w:rsidRPr="00192E2E" w:rsidRDefault="00921DDE" w:rsidP="00033216">
      <w:pPr>
        <w:pStyle w:val="afffe"/>
        <w:rPr>
          <w:snapToGrid w:val="0"/>
        </w:rPr>
      </w:pPr>
      <w:r w:rsidRPr="00192E2E">
        <w:rPr>
          <w:snapToGrid w:val="0"/>
        </w:rPr>
        <w:t>Использование семян лесных растений основных лесных древесных пород, не включенных в лесосеменное районирование, осуществляется в границах лесного района.</w:t>
      </w:r>
      <w:bookmarkEnd w:id="277"/>
    </w:p>
    <w:p w:rsidR="000741AF" w:rsidRPr="00192E2E" w:rsidRDefault="000741AF" w:rsidP="000741AF">
      <w:pPr>
        <w:pStyle w:val="afffe"/>
        <w:rPr>
          <w:snapToGrid w:val="0"/>
        </w:rPr>
      </w:pPr>
      <w:bookmarkStart w:id="279" w:name="_Hlk97218222"/>
      <w:r w:rsidRPr="00192E2E">
        <w:rPr>
          <w:snapToGrid w:val="0"/>
        </w:rPr>
        <w:t xml:space="preserve">Для выращивания посадочного материала и создания лесных культур используются районированные семена лесных насаждений, соответствующие требованиям, установленным в соответствии с Федеральным законом от 17 декабря 1997  № 149-ФЗ «О семеноводстве», «Указаниям по лесному семеноводству в Российской Федерации» (2000 г), «Положением о формировании и использовании федерального фонда семян лесных растений», утвержденному постановлением Правительства Российской Федерации от </w:t>
      </w:r>
      <w:bookmarkStart w:id="280" w:name="_Hlk96346617"/>
      <w:bookmarkStart w:id="281" w:name="_Hlk96346630"/>
      <w:r w:rsidRPr="00192E2E">
        <w:rPr>
          <w:snapToGrid w:val="0"/>
        </w:rPr>
        <w:t xml:space="preserve">03.10.1998 </w:t>
      </w:r>
      <w:bookmarkEnd w:id="280"/>
      <w:r w:rsidRPr="00192E2E">
        <w:rPr>
          <w:snapToGrid w:val="0"/>
        </w:rPr>
        <w:t>№ 1151</w:t>
      </w:r>
      <w:bookmarkEnd w:id="281"/>
      <w:r w:rsidRPr="00192E2E">
        <w:rPr>
          <w:snapToGrid w:val="0"/>
        </w:rPr>
        <w:t xml:space="preserve"> и письму </w:t>
      </w:r>
      <w:r w:rsidRPr="00192E2E">
        <w:t>Федерального агентства лесного хозяйства</w:t>
      </w:r>
      <w:r w:rsidRPr="00192E2E">
        <w:rPr>
          <w:snapToGrid w:val="0"/>
        </w:rPr>
        <w:t xml:space="preserve"> от 01.09.2008 № АС-09-54/5826 «О содержании лесного плана субъекта Российской Федерации и лесохозяйственных регламентов лесничеств в части определения объектов заготовки семян для формирования страховых фондов семян лесных растений», а также приказом от </w:t>
      </w:r>
      <w:bookmarkStart w:id="282" w:name="_Hlk96346667"/>
      <w:r w:rsidRPr="00192E2E">
        <w:rPr>
          <w:snapToGrid w:val="0"/>
        </w:rPr>
        <w:t xml:space="preserve">09.11.2020 № 909 </w:t>
      </w:r>
      <w:bookmarkEnd w:id="282"/>
      <w:r w:rsidRPr="00192E2E">
        <w:rPr>
          <w:snapToGrid w:val="0"/>
        </w:rPr>
        <w:t>«Об утверждении порядка использования районированных семян лесных растений основных лесных древесных пород».</w:t>
      </w:r>
    </w:p>
    <w:bookmarkEnd w:id="279"/>
    <w:p w:rsidR="00921DDE" w:rsidRPr="00192E2E" w:rsidRDefault="00921DDE" w:rsidP="00033216">
      <w:pPr>
        <w:pStyle w:val="afffe"/>
        <w:rPr>
          <w:snapToGrid w:val="0"/>
        </w:rPr>
      </w:pPr>
      <w:r w:rsidRPr="00192E2E">
        <w:rPr>
          <w:snapToGrid w:val="0"/>
        </w:rPr>
        <w:t>При отсутствии семян лесных растений, заготовленных в пределах лесосеменного района, на территории которого осуществляется воспроизводство лесов, используются районированные семена лесных растений из других лесосеменных районов.</w:t>
      </w:r>
    </w:p>
    <w:p w:rsidR="00921DDE" w:rsidRPr="00192E2E" w:rsidRDefault="00921DDE" w:rsidP="00033216">
      <w:pPr>
        <w:pStyle w:val="afffe"/>
        <w:rPr>
          <w:snapToGrid w:val="0"/>
        </w:rPr>
      </w:pPr>
      <w:r w:rsidRPr="00192E2E">
        <w:rPr>
          <w:snapToGrid w:val="0"/>
        </w:rPr>
        <w:t>Использование нерайонированных семян лесных растений при воспроизводстве лесов не допускается.</w:t>
      </w:r>
    </w:p>
    <w:p w:rsidR="00921DDE" w:rsidRPr="00192E2E" w:rsidRDefault="00921DDE" w:rsidP="00045A34">
      <w:pPr>
        <w:pStyle w:val="afffe"/>
        <w:rPr>
          <w:snapToGrid w:val="0"/>
        </w:rPr>
      </w:pPr>
      <w:r w:rsidRPr="00192E2E">
        <w:rPr>
          <w:snapToGrid w:val="0"/>
        </w:rPr>
        <w:t>Запрещается использовать семена лесных растений для посева (посадки) в случаях, если</w:t>
      </w:r>
      <w:r w:rsidR="00045A34" w:rsidRPr="00192E2E">
        <w:rPr>
          <w:snapToGrid w:val="0"/>
        </w:rPr>
        <w:t xml:space="preserve"> </w:t>
      </w:r>
      <w:r w:rsidRPr="00192E2E">
        <w:rPr>
          <w:snapToGrid w:val="0"/>
        </w:rPr>
        <w:t>их сортовые или посевные качества не проверены или не соответствуют требованиям государственных стандартов, иных нормативных документов в области семеноводства.</w:t>
      </w:r>
    </w:p>
    <w:p w:rsidR="00921DDE" w:rsidRPr="00BF5519" w:rsidRDefault="00921DDE" w:rsidP="00033216">
      <w:pPr>
        <w:pStyle w:val="afffe"/>
      </w:pPr>
      <w:r w:rsidRPr="00192E2E">
        <w:rPr>
          <w:rStyle w:val="affff"/>
          <w:bCs/>
        </w:rPr>
        <w:t xml:space="preserve">В повышении продуктивности и качества создаваемых лесных культур важное значение имеет использование посадочного материала с улучшенными наследственными свойствами, которые проявляются в выбранной породе, в данном типе леса при заготовке их в пределах лесосеменного района и заготовленные </w:t>
      </w:r>
      <w:r w:rsidRPr="00BF5519">
        <w:rPr>
          <w:rStyle w:val="affff"/>
          <w:bCs/>
        </w:rPr>
        <w:t>с лесосеменной базы лесничества</w:t>
      </w:r>
      <w:r w:rsidRPr="00BF5519">
        <w:t>.</w:t>
      </w:r>
    </w:p>
    <w:p w:rsidR="00921DDE" w:rsidRPr="00BF5519" w:rsidRDefault="00921DDE" w:rsidP="000741AF">
      <w:pPr>
        <w:pStyle w:val="afffe"/>
        <w:spacing w:before="120" w:after="120"/>
        <w:jc w:val="center"/>
        <w:rPr>
          <w:i/>
          <w:snapToGrid w:val="0"/>
        </w:rPr>
      </w:pPr>
      <w:r w:rsidRPr="00BF5519">
        <w:rPr>
          <w:i/>
          <w:snapToGrid w:val="0"/>
        </w:rPr>
        <w:t>Создание и выделение объектов лесного семеноводства</w:t>
      </w:r>
    </w:p>
    <w:p w:rsidR="00921DDE" w:rsidRPr="00BF5519" w:rsidRDefault="00921DDE" w:rsidP="00033216">
      <w:pPr>
        <w:pStyle w:val="afffe"/>
        <w:rPr>
          <w:snapToGrid w:val="0"/>
        </w:rPr>
      </w:pPr>
      <w:r w:rsidRPr="00BF5519">
        <w:rPr>
          <w:snapToGrid w:val="0"/>
        </w:rPr>
        <w:t xml:space="preserve">На территории </w:t>
      </w:r>
      <w:r w:rsidR="001F55EE" w:rsidRPr="00BF5519">
        <w:t>городских лесов муниципального образования «Светлогорский городской округ»</w:t>
      </w:r>
      <w:r w:rsidRPr="00BF5519">
        <w:rPr>
          <w:snapToGrid w:val="0"/>
        </w:rPr>
        <w:t xml:space="preserve"> объектов лесного семеноводства нет</w:t>
      </w:r>
      <w:r w:rsidR="00DE02D7" w:rsidRPr="00BF5519">
        <w:rPr>
          <w:snapToGrid w:val="0"/>
        </w:rPr>
        <w:t>, в связи с чем таблица 2.18.3.5</w:t>
      </w:r>
      <w:r w:rsidR="00D97840" w:rsidRPr="00BF5519">
        <w:rPr>
          <w:snapToGrid w:val="0"/>
        </w:rPr>
        <w:t xml:space="preserve"> не заполняется</w:t>
      </w:r>
      <w:r w:rsidRPr="00BF5519">
        <w:rPr>
          <w:snapToGrid w:val="0"/>
        </w:rPr>
        <w:t>.</w:t>
      </w:r>
    </w:p>
    <w:p w:rsidR="00921DDE" w:rsidRPr="00192E2E" w:rsidRDefault="000741AF" w:rsidP="00DC6E3A">
      <w:pPr>
        <w:pStyle w:val="afffe"/>
        <w:spacing w:after="120"/>
        <w:rPr>
          <w:snapToGrid w:val="0"/>
        </w:rPr>
      </w:pPr>
      <w:r w:rsidRPr="00BF5519">
        <w:rPr>
          <w:snapToGrid w:val="0"/>
        </w:rPr>
        <w:t>Таблица 2.18</w:t>
      </w:r>
      <w:r w:rsidR="008B4CD1" w:rsidRPr="00BF5519">
        <w:rPr>
          <w:snapToGrid w:val="0"/>
        </w:rPr>
        <w:t>.3.5</w:t>
      </w:r>
      <w:r w:rsidR="00033216" w:rsidRPr="00BF5519">
        <w:rPr>
          <w:snapToGrid w:val="0"/>
        </w:rPr>
        <w:t xml:space="preserve">. </w:t>
      </w:r>
      <w:r w:rsidR="00921DDE" w:rsidRPr="00BF5519">
        <w:rPr>
          <w:snapToGrid w:val="0"/>
        </w:rPr>
        <w:t>Нормативы и параметры существующих и проектируемых</w:t>
      </w:r>
      <w:r w:rsidR="00921DDE" w:rsidRPr="00192E2E">
        <w:rPr>
          <w:snapToGrid w:val="0"/>
        </w:rPr>
        <w:t xml:space="preserve"> объектов лесного семеноводства</w:t>
      </w:r>
    </w:p>
    <w:tbl>
      <w:tblPr>
        <w:tblW w:w="9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tblPr>
      <w:tblGrid>
        <w:gridCol w:w="675"/>
        <w:gridCol w:w="2594"/>
        <w:gridCol w:w="2552"/>
        <w:gridCol w:w="1942"/>
        <w:gridCol w:w="1892"/>
      </w:tblGrid>
      <w:tr w:rsidR="00921DDE" w:rsidRPr="00192E2E" w:rsidTr="00045A34">
        <w:trPr>
          <w:trHeight w:val="20"/>
          <w:tblHeader/>
          <w:jc w:val="center"/>
        </w:trPr>
        <w:tc>
          <w:tcPr>
            <w:tcW w:w="675" w:type="dxa"/>
            <w:vAlign w:val="center"/>
          </w:tcPr>
          <w:p w:rsidR="00921DDE" w:rsidRPr="00192E2E" w:rsidRDefault="00921DDE" w:rsidP="00EA41BA">
            <w:pPr>
              <w:spacing w:after="0" w:line="240" w:lineRule="auto"/>
              <w:jc w:val="center"/>
              <w:rPr>
                <w:rFonts w:ascii="Times New Roman" w:hAnsi="Times New Roman"/>
              </w:rPr>
            </w:pPr>
            <w:r w:rsidRPr="00192E2E">
              <w:rPr>
                <w:rFonts w:ascii="Times New Roman" w:hAnsi="Times New Roman"/>
              </w:rPr>
              <w:t>№ п/п</w:t>
            </w:r>
          </w:p>
        </w:tc>
        <w:tc>
          <w:tcPr>
            <w:tcW w:w="2594" w:type="dxa"/>
            <w:vAlign w:val="center"/>
          </w:tcPr>
          <w:p w:rsidR="00921DDE" w:rsidRPr="00192E2E" w:rsidRDefault="00921DDE" w:rsidP="00EA41BA">
            <w:pPr>
              <w:spacing w:after="0" w:line="240" w:lineRule="auto"/>
              <w:jc w:val="center"/>
              <w:rPr>
                <w:rFonts w:ascii="Times New Roman" w:hAnsi="Times New Roman"/>
              </w:rPr>
            </w:pPr>
            <w:r w:rsidRPr="00192E2E">
              <w:rPr>
                <w:rFonts w:ascii="Times New Roman" w:hAnsi="Times New Roman"/>
              </w:rPr>
              <w:t>Наименование объектов лесного семеноводства</w:t>
            </w:r>
          </w:p>
        </w:tc>
        <w:tc>
          <w:tcPr>
            <w:tcW w:w="2552" w:type="dxa"/>
            <w:vAlign w:val="center"/>
          </w:tcPr>
          <w:p w:rsidR="00921DDE" w:rsidRPr="00192E2E" w:rsidRDefault="00921DDE" w:rsidP="00EA41BA">
            <w:pPr>
              <w:spacing w:after="0" w:line="240" w:lineRule="auto"/>
              <w:jc w:val="center"/>
              <w:rPr>
                <w:rFonts w:ascii="Times New Roman" w:hAnsi="Times New Roman"/>
              </w:rPr>
            </w:pPr>
            <w:r w:rsidRPr="00192E2E">
              <w:rPr>
                <w:rFonts w:ascii="Times New Roman" w:hAnsi="Times New Roman"/>
              </w:rPr>
              <w:t>Характеристика объектов лесного семеноводства</w:t>
            </w:r>
          </w:p>
        </w:tc>
        <w:tc>
          <w:tcPr>
            <w:tcW w:w="1942" w:type="dxa"/>
            <w:vAlign w:val="center"/>
          </w:tcPr>
          <w:p w:rsidR="00921DDE" w:rsidRPr="00192E2E" w:rsidRDefault="00921DDE" w:rsidP="00EA41BA">
            <w:pPr>
              <w:spacing w:after="0" w:line="240" w:lineRule="auto"/>
              <w:jc w:val="center"/>
              <w:rPr>
                <w:rFonts w:ascii="Times New Roman" w:hAnsi="Times New Roman"/>
              </w:rPr>
            </w:pPr>
            <w:r w:rsidRPr="00192E2E">
              <w:rPr>
                <w:rFonts w:ascii="Times New Roman" w:hAnsi="Times New Roman"/>
              </w:rPr>
              <w:t>Местоположение</w:t>
            </w:r>
          </w:p>
        </w:tc>
        <w:tc>
          <w:tcPr>
            <w:tcW w:w="1892" w:type="dxa"/>
            <w:vAlign w:val="center"/>
          </w:tcPr>
          <w:p w:rsidR="00921DDE" w:rsidRPr="00192E2E" w:rsidRDefault="00921DDE" w:rsidP="00EA41BA">
            <w:pPr>
              <w:spacing w:after="0" w:line="240" w:lineRule="auto"/>
              <w:jc w:val="center"/>
              <w:rPr>
                <w:rFonts w:ascii="Times New Roman" w:hAnsi="Times New Roman"/>
              </w:rPr>
            </w:pPr>
            <w:r w:rsidRPr="00192E2E">
              <w:rPr>
                <w:rFonts w:ascii="Times New Roman" w:hAnsi="Times New Roman"/>
              </w:rPr>
              <w:t>Мероприятия (по годам)</w:t>
            </w:r>
          </w:p>
        </w:tc>
      </w:tr>
      <w:tr w:rsidR="00921DDE" w:rsidRPr="00192E2E" w:rsidTr="00045A34">
        <w:trPr>
          <w:trHeight w:val="20"/>
          <w:tblHeader/>
          <w:jc w:val="center"/>
        </w:trPr>
        <w:tc>
          <w:tcPr>
            <w:tcW w:w="675" w:type="dxa"/>
            <w:vAlign w:val="center"/>
          </w:tcPr>
          <w:p w:rsidR="00921DDE" w:rsidRPr="00192E2E" w:rsidRDefault="00921DDE" w:rsidP="00EA41BA">
            <w:pPr>
              <w:spacing w:after="0" w:line="240" w:lineRule="auto"/>
              <w:jc w:val="center"/>
              <w:rPr>
                <w:rFonts w:ascii="Times New Roman" w:hAnsi="Times New Roman"/>
              </w:rPr>
            </w:pPr>
            <w:r w:rsidRPr="00192E2E">
              <w:rPr>
                <w:rFonts w:ascii="Times New Roman" w:hAnsi="Times New Roman"/>
              </w:rPr>
              <w:t>1</w:t>
            </w:r>
          </w:p>
        </w:tc>
        <w:tc>
          <w:tcPr>
            <w:tcW w:w="2594" w:type="dxa"/>
            <w:vAlign w:val="center"/>
          </w:tcPr>
          <w:p w:rsidR="00921DDE" w:rsidRPr="00192E2E" w:rsidRDefault="00921DDE" w:rsidP="00EA41BA">
            <w:pPr>
              <w:spacing w:after="0" w:line="240" w:lineRule="auto"/>
              <w:jc w:val="center"/>
              <w:rPr>
                <w:rFonts w:ascii="Times New Roman" w:hAnsi="Times New Roman"/>
              </w:rPr>
            </w:pPr>
            <w:r w:rsidRPr="00192E2E">
              <w:rPr>
                <w:rFonts w:ascii="Times New Roman" w:hAnsi="Times New Roman"/>
              </w:rPr>
              <w:t>2</w:t>
            </w:r>
          </w:p>
        </w:tc>
        <w:tc>
          <w:tcPr>
            <w:tcW w:w="2552" w:type="dxa"/>
            <w:vAlign w:val="center"/>
          </w:tcPr>
          <w:p w:rsidR="00921DDE" w:rsidRPr="00192E2E" w:rsidRDefault="00921DDE" w:rsidP="00EA41BA">
            <w:pPr>
              <w:spacing w:after="0" w:line="240" w:lineRule="auto"/>
              <w:jc w:val="center"/>
              <w:rPr>
                <w:rFonts w:ascii="Times New Roman" w:hAnsi="Times New Roman"/>
              </w:rPr>
            </w:pPr>
            <w:r w:rsidRPr="00192E2E">
              <w:rPr>
                <w:rFonts w:ascii="Times New Roman" w:hAnsi="Times New Roman"/>
              </w:rPr>
              <w:t>3</w:t>
            </w:r>
          </w:p>
        </w:tc>
        <w:tc>
          <w:tcPr>
            <w:tcW w:w="1942" w:type="dxa"/>
            <w:vAlign w:val="center"/>
          </w:tcPr>
          <w:p w:rsidR="00921DDE" w:rsidRPr="00192E2E" w:rsidRDefault="00921DDE" w:rsidP="00EA41BA">
            <w:pPr>
              <w:spacing w:after="0" w:line="240" w:lineRule="auto"/>
              <w:jc w:val="center"/>
              <w:rPr>
                <w:rFonts w:ascii="Times New Roman" w:hAnsi="Times New Roman"/>
              </w:rPr>
            </w:pPr>
            <w:r w:rsidRPr="00192E2E">
              <w:rPr>
                <w:rFonts w:ascii="Times New Roman" w:hAnsi="Times New Roman"/>
              </w:rPr>
              <w:t>4</w:t>
            </w:r>
          </w:p>
        </w:tc>
        <w:tc>
          <w:tcPr>
            <w:tcW w:w="1892" w:type="dxa"/>
            <w:vAlign w:val="center"/>
          </w:tcPr>
          <w:p w:rsidR="00921DDE" w:rsidRPr="00192E2E" w:rsidRDefault="00921DDE" w:rsidP="00EA41BA">
            <w:pPr>
              <w:spacing w:after="0" w:line="240" w:lineRule="auto"/>
              <w:jc w:val="center"/>
              <w:rPr>
                <w:rFonts w:ascii="Times New Roman" w:hAnsi="Times New Roman"/>
              </w:rPr>
            </w:pPr>
            <w:r w:rsidRPr="00192E2E">
              <w:rPr>
                <w:rFonts w:ascii="Times New Roman" w:hAnsi="Times New Roman"/>
              </w:rPr>
              <w:t>5</w:t>
            </w:r>
          </w:p>
        </w:tc>
      </w:tr>
      <w:tr w:rsidR="00921DDE" w:rsidRPr="00192E2E" w:rsidTr="00045A34">
        <w:trPr>
          <w:trHeight w:val="20"/>
          <w:jc w:val="center"/>
        </w:trPr>
        <w:tc>
          <w:tcPr>
            <w:tcW w:w="675" w:type="dxa"/>
            <w:vAlign w:val="center"/>
          </w:tcPr>
          <w:p w:rsidR="00921DDE" w:rsidRPr="00192E2E" w:rsidRDefault="00921DDE" w:rsidP="00EA41BA">
            <w:pPr>
              <w:spacing w:after="0" w:line="240" w:lineRule="auto"/>
              <w:jc w:val="center"/>
              <w:rPr>
                <w:rFonts w:ascii="Times New Roman" w:hAnsi="Times New Roman"/>
              </w:rPr>
            </w:pPr>
            <w:r w:rsidRPr="00192E2E">
              <w:rPr>
                <w:rFonts w:ascii="Times New Roman" w:hAnsi="Times New Roman"/>
              </w:rPr>
              <w:t>-</w:t>
            </w:r>
          </w:p>
        </w:tc>
        <w:tc>
          <w:tcPr>
            <w:tcW w:w="2594" w:type="dxa"/>
            <w:vAlign w:val="center"/>
          </w:tcPr>
          <w:p w:rsidR="00921DDE" w:rsidRPr="00192E2E" w:rsidRDefault="00921DDE" w:rsidP="00EA41BA">
            <w:pPr>
              <w:spacing w:after="0" w:line="240" w:lineRule="auto"/>
              <w:jc w:val="center"/>
              <w:rPr>
                <w:rFonts w:ascii="Times New Roman" w:hAnsi="Times New Roman"/>
              </w:rPr>
            </w:pPr>
            <w:r w:rsidRPr="00192E2E">
              <w:rPr>
                <w:rFonts w:ascii="Times New Roman" w:hAnsi="Times New Roman"/>
              </w:rPr>
              <w:t>-</w:t>
            </w:r>
          </w:p>
        </w:tc>
        <w:tc>
          <w:tcPr>
            <w:tcW w:w="2552" w:type="dxa"/>
            <w:vAlign w:val="center"/>
          </w:tcPr>
          <w:p w:rsidR="00921DDE" w:rsidRPr="00192E2E" w:rsidRDefault="00921DDE" w:rsidP="00EA41BA">
            <w:pPr>
              <w:spacing w:after="0" w:line="240" w:lineRule="auto"/>
              <w:jc w:val="center"/>
              <w:rPr>
                <w:rFonts w:ascii="Times New Roman" w:hAnsi="Times New Roman"/>
              </w:rPr>
            </w:pPr>
            <w:r w:rsidRPr="00192E2E">
              <w:rPr>
                <w:rFonts w:ascii="Times New Roman" w:hAnsi="Times New Roman"/>
              </w:rPr>
              <w:t>-</w:t>
            </w:r>
          </w:p>
        </w:tc>
        <w:tc>
          <w:tcPr>
            <w:tcW w:w="1942" w:type="dxa"/>
            <w:vAlign w:val="center"/>
          </w:tcPr>
          <w:p w:rsidR="00921DDE" w:rsidRPr="00192E2E" w:rsidRDefault="00921DDE" w:rsidP="00EA41BA">
            <w:pPr>
              <w:spacing w:after="0" w:line="240" w:lineRule="auto"/>
              <w:jc w:val="center"/>
              <w:rPr>
                <w:rFonts w:ascii="Times New Roman" w:hAnsi="Times New Roman"/>
              </w:rPr>
            </w:pPr>
            <w:r w:rsidRPr="00192E2E">
              <w:rPr>
                <w:rFonts w:ascii="Times New Roman" w:hAnsi="Times New Roman"/>
              </w:rPr>
              <w:t>-</w:t>
            </w:r>
          </w:p>
        </w:tc>
        <w:tc>
          <w:tcPr>
            <w:tcW w:w="1892" w:type="dxa"/>
            <w:vAlign w:val="center"/>
          </w:tcPr>
          <w:p w:rsidR="00921DDE" w:rsidRPr="00192E2E" w:rsidRDefault="00921DDE" w:rsidP="00EA41BA">
            <w:pPr>
              <w:spacing w:after="0" w:line="240" w:lineRule="auto"/>
              <w:jc w:val="center"/>
              <w:rPr>
                <w:rFonts w:ascii="Times New Roman" w:hAnsi="Times New Roman"/>
              </w:rPr>
            </w:pPr>
            <w:r w:rsidRPr="00192E2E">
              <w:rPr>
                <w:rFonts w:ascii="Times New Roman" w:hAnsi="Times New Roman"/>
              </w:rPr>
              <w:t>-</w:t>
            </w:r>
          </w:p>
        </w:tc>
      </w:tr>
    </w:tbl>
    <w:p w:rsidR="00921DDE" w:rsidRPr="00192E2E" w:rsidRDefault="00921DDE" w:rsidP="00033216">
      <w:pPr>
        <w:pStyle w:val="afffe"/>
        <w:spacing w:before="120"/>
      </w:pPr>
      <w:r w:rsidRPr="00192E2E">
        <w:t>В повышении продуктивности и качества создаваемых лесных культур важное значение имеет использование посадочного материала с улучшенными наследственными свойствами, которые проявляются в выбранной породе, в данном типе леса при заготовке их в пределах лесосеменного района и заготовленные с</w:t>
      </w:r>
      <w:r w:rsidR="00033216" w:rsidRPr="00192E2E">
        <w:t xml:space="preserve"> лесосеменной базы лесничества.</w:t>
      </w:r>
    </w:p>
    <w:p w:rsidR="00D93457" w:rsidRPr="00192E2E" w:rsidRDefault="00D93457" w:rsidP="00D93457">
      <w:pPr>
        <w:pStyle w:val="affff0"/>
      </w:pPr>
      <w:bookmarkStart w:id="283" w:name="_Toc318879691"/>
      <w:bookmarkStart w:id="284" w:name="_Toc121839595"/>
      <w:r w:rsidRPr="00192E2E">
        <w:t>2.19</w:t>
      </w:r>
      <w:r w:rsidR="00921DDE" w:rsidRPr="00192E2E">
        <w:t xml:space="preserve">. </w:t>
      </w:r>
      <w:bookmarkEnd w:id="283"/>
      <w:r w:rsidRPr="00192E2E">
        <w:t>Особенности требований к использованию лесов по лесорастительным зонам и лесным районам, включающих схему лесорастительного районирования лесничества, особенности требований</w:t>
      </w:r>
      <w:bookmarkEnd w:id="284"/>
    </w:p>
    <w:p w:rsidR="00C128B6" w:rsidRPr="00192E2E" w:rsidRDefault="00C128B6" w:rsidP="00C128B6">
      <w:pPr>
        <w:pStyle w:val="afffff2"/>
        <w:ind w:firstLine="709"/>
      </w:pPr>
      <w:bookmarkStart w:id="285" w:name="_Toc318879694"/>
      <w:r w:rsidRPr="00192E2E">
        <w:t xml:space="preserve">В соответствии с Приказом Министерства природных ресурсов и экологии Российской Федерации от 18.08.2014 № 367 «Об утверждении Перечня лесорастительных зон РФ и Перечня лесных районов Российской Федерации» (с изменениями и дополнениями) городские леса муниципального образования «Светлогорский городской округ» относится к </w:t>
      </w:r>
      <w:r w:rsidR="00CC1A22" w:rsidRPr="00192E2E">
        <w:t xml:space="preserve">хвойно-широколиственному </w:t>
      </w:r>
      <w:r w:rsidRPr="00192E2E">
        <w:t>району</w:t>
      </w:r>
      <w:r w:rsidR="00CC1A22" w:rsidRPr="00192E2E">
        <w:t xml:space="preserve"> </w:t>
      </w:r>
      <w:r w:rsidR="005A51B1" w:rsidRPr="00192E2E">
        <w:rPr>
          <w:color w:val="000000"/>
        </w:rPr>
        <w:t>(смешанных) лесов европейской части Российской Федерации</w:t>
      </w:r>
      <w:r w:rsidRPr="00192E2E">
        <w:t xml:space="preserve">. </w:t>
      </w:r>
    </w:p>
    <w:p w:rsidR="00C128B6" w:rsidRPr="00192E2E" w:rsidRDefault="00C128B6" w:rsidP="00C128B6">
      <w:pPr>
        <w:pStyle w:val="afffff2"/>
        <w:ind w:firstLine="709"/>
      </w:pPr>
      <w:r w:rsidRPr="00192E2E">
        <w:t xml:space="preserve">Нормативы, параметры и сроки различных видов разрешенного использования лесов в соответствии с лесорастительной зоной и лесным районом расположения </w:t>
      </w:r>
      <w:r w:rsidR="005A51B1" w:rsidRPr="00192E2E">
        <w:t>городских лесов</w:t>
      </w:r>
      <w:r w:rsidRPr="00192E2E">
        <w:t xml:space="preserve"> установлены в соответствии с действующими нормативными правовыми актами в области лесных отношений: Правилами заготовки древесины, Правилами ухода за лесами, Правилами санитарной безопасности в лесах, Правилами лесовосстановления, Возрастами рубок лесных насаждений и другими, использованными при составлении лесохозяйственного регламента.</w:t>
      </w:r>
    </w:p>
    <w:p w:rsidR="00EA41BA" w:rsidRPr="00192E2E" w:rsidRDefault="00EA41BA" w:rsidP="00EA41BA">
      <w:pPr>
        <w:pStyle w:val="affff5"/>
        <w:sectPr w:rsidR="00EA41BA" w:rsidRPr="00192E2E" w:rsidSect="00DA5236">
          <w:type w:val="nextColumn"/>
          <w:pgSz w:w="11906" w:h="16838"/>
          <w:pgMar w:top="1134" w:right="851" w:bottom="1134" w:left="1134" w:header="709" w:footer="709" w:gutter="0"/>
          <w:cols w:space="720"/>
        </w:sectPr>
      </w:pPr>
    </w:p>
    <w:p w:rsidR="00921DDE" w:rsidRPr="00192E2E" w:rsidRDefault="00921DDE" w:rsidP="00B972A6">
      <w:pPr>
        <w:pStyle w:val="affff0"/>
      </w:pPr>
      <w:bookmarkStart w:id="286" w:name="_Toc121839596"/>
      <w:r w:rsidRPr="00192E2E">
        <w:t>ГЛАВА 3.</w:t>
      </w:r>
      <w:bookmarkStart w:id="287" w:name="_Toc318879695"/>
      <w:bookmarkEnd w:id="285"/>
      <w:r w:rsidR="00B972A6" w:rsidRPr="00192E2E">
        <w:t xml:space="preserve"> </w:t>
      </w:r>
      <w:r w:rsidRPr="00192E2E">
        <w:t>ОГРАНИЧЕНИЯ ИСПОЛЬЗОВАНИЯ ЛЕСОВ.</w:t>
      </w:r>
      <w:bookmarkEnd w:id="286"/>
      <w:bookmarkEnd w:id="287"/>
    </w:p>
    <w:p w:rsidR="00921DDE" w:rsidRPr="00192E2E" w:rsidRDefault="00921DDE" w:rsidP="00B972A6">
      <w:pPr>
        <w:pStyle w:val="affff0"/>
      </w:pPr>
      <w:bookmarkStart w:id="288" w:name="_Toc318879696"/>
      <w:bookmarkStart w:id="289" w:name="_Toc121839597"/>
      <w:r w:rsidRPr="00192E2E">
        <w:t>3.1. Ограничения по видам целевого назначения лесов.</w:t>
      </w:r>
      <w:bookmarkEnd w:id="288"/>
      <w:bookmarkEnd w:id="289"/>
    </w:p>
    <w:p w:rsidR="00F9032E" w:rsidRPr="00192E2E" w:rsidRDefault="00F9032E" w:rsidP="00F9032E">
      <w:pPr>
        <w:pStyle w:val="-3"/>
      </w:pPr>
      <w:r w:rsidRPr="00192E2E">
        <w:t>Порядок ограничения использования лесов определен статьей 27 Лесного кодекса Российской Федерации. Использование лесов может ограничиваться только в случаях и в порядке, которые предусмотрены Лесным кодексом Российской Федерации, другими федеральными законами.</w:t>
      </w:r>
    </w:p>
    <w:p w:rsidR="00F9032E" w:rsidRPr="00192E2E" w:rsidRDefault="00F9032E" w:rsidP="00F9032E">
      <w:pPr>
        <w:pStyle w:val="-3"/>
      </w:pPr>
      <w:r w:rsidRPr="00192E2E">
        <w:t>Допускается установление следующих ограничений использования лесов:</w:t>
      </w:r>
    </w:p>
    <w:p w:rsidR="00F9032E" w:rsidRPr="00192E2E" w:rsidRDefault="00F9032E" w:rsidP="0054617C">
      <w:pPr>
        <w:pStyle w:val="-"/>
      </w:pPr>
      <w:r w:rsidRPr="00192E2E">
        <w:t>запрет на осуществление одного или нескольких видов использования лесов, предусмотренных частью 1 статьи 25 Лесного кодекса Российской Федерации;</w:t>
      </w:r>
    </w:p>
    <w:p w:rsidR="00F9032E" w:rsidRPr="00192E2E" w:rsidRDefault="00F9032E" w:rsidP="0054617C">
      <w:pPr>
        <w:pStyle w:val="-"/>
      </w:pPr>
      <w:r w:rsidRPr="00192E2E">
        <w:t>запрет на проведение рубок;</w:t>
      </w:r>
    </w:p>
    <w:p w:rsidR="00F9032E" w:rsidRPr="00192E2E" w:rsidRDefault="00F9032E" w:rsidP="0054617C">
      <w:pPr>
        <w:pStyle w:val="-"/>
      </w:pPr>
      <w:r w:rsidRPr="00192E2E">
        <w:t>иные установленные Лесным кодексом Российской Федерации, другими федеральными законами ограничения использования лесов.</w:t>
      </w:r>
    </w:p>
    <w:p w:rsidR="00F9032E" w:rsidRPr="00192E2E" w:rsidRDefault="00F9032E" w:rsidP="00F9032E">
      <w:pPr>
        <w:pStyle w:val="-3"/>
      </w:pPr>
      <w:r w:rsidRPr="00192E2E">
        <w:t>Ограничения по видам целевого назначения лесов и категориям защитных лесов предусмотрены статьями 12, 21, 27, 116, 119 Лесного кодекса Российской Федерации, Особенностями использования, охраны, защиты и воспроизводства лесов, расположенных на особо охраняемых природных территориях и Особенностями использования, охраны, защиты и воспроизводства лесов, расположенных в водоохранных зонах, лесов, выполняющих функции природных и иных объектов, ценных лесов, а также лесов, расположенных на особо защитных участков лесов.</w:t>
      </w:r>
    </w:p>
    <w:p w:rsidR="00F9032E" w:rsidRPr="00192E2E" w:rsidRDefault="00F9032E" w:rsidP="008D17D3">
      <w:pPr>
        <w:pStyle w:val="affff6"/>
      </w:pPr>
      <w:r w:rsidRPr="00192E2E">
        <w:t>В соответствии с частью 5 статьи 21 Лесного кодекса Российской Федерации в защитных лесах допускаются выборочные рубки и сплошные рубки деревьев, кустарников, лиан, в том числе в охранных зонах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w:t>
      </w:r>
      <w:r w:rsidR="00892574" w:rsidRPr="00192E2E">
        <w:t>. Т</w:t>
      </w:r>
      <w:r w:rsidRPr="00192E2E">
        <w:t xml:space="preserve">акже в защитных лесах выборочные рубки и сплошные рубки деревьев, кустарников, лиан допускаются в случаях, если строительство, реконструкция, эксплуатация объектов, не связанных с созданием лесной инфраструктуры, для целей, предусмотренных пунктами 1 - 4 части 1 </w:t>
      </w:r>
      <w:r w:rsidR="00892574" w:rsidRPr="00192E2E">
        <w:t>статьи 21 Лесного кодекса Российской Федерации</w:t>
      </w:r>
      <w:r w:rsidRPr="00192E2E">
        <w:t>, не запрещены или не ограничены в соответствии с законодательством Российской Федерации.</w:t>
      </w:r>
    </w:p>
    <w:p w:rsidR="00921DDE" w:rsidRPr="00192E2E" w:rsidRDefault="00F9032E" w:rsidP="00BF5519">
      <w:pPr>
        <w:pStyle w:val="afffe"/>
      </w:pPr>
      <w:r w:rsidRPr="00192E2E">
        <w:t>О</w:t>
      </w:r>
      <w:r w:rsidR="00921DDE" w:rsidRPr="00192E2E">
        <w:t xml:space="preserve">граничения по видам целевого назначения лесов (категории защитности) </w:t>
      </w:r>
      <w:r w:rsidR="001F55EE" w:rsidRPr="00192E2E">
        <w:t xml:space="preserve">городских лесов муниципального образования «Светлогорский городской округ» </w:t>
      </w:r>
      <w:r w:rsidR="00921DDE" w:rsidRPr="00192E2E">
        <w:t>приведены в таблице 3.1.1.</w:t>
      </w:r>
      <w:r w:rsidR="00BF5519">
        <w:br w:type="page"/>
      </w:r>
    </w:p>
    <w:p w:rsidR="00921DDE" w:rsidRPr="00192E2E" w:rsidRDefault="00921DDE" w:rsidP="00DC6E3A">
      <w:pPr>
        <w:pStyle w:val="afffe"/>
        <w:spacing w:after="120"/>
      </w:pPr>
      <w:r w:rsidRPr="00192E2E">
        <w:t>Таблица 3.1.1.</w:t>
      </w:r>
      <w:r w:rsidR="000B2DE3" w:rsidRPr="00192E2E">
        <w:t xml:space="preserve"> </w:t>
      </w:r>
      <w:r w:rsidRPr="00192E2E">
        <w:t>Ограничения по видам целевого назначения лесов</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tblPr>
      <w:tblGrid>
        <w:gridCol w:w="603"/>
        <w:gridCol w:w="2092"/>
        <w:gridCol w:w="6944"/>
      </w:tblGrid>
      <w:tr w:rsidR="00F9032E" w:rsidRPr="00192E2E" w:rsidTr="0054617C">
        <w:trPr>
          <w:trHeight w:val="20"/>
          <w:tblHeader/>
          <w:jc w:val="center"/>
        </w:trPr>
        <w:tc>
          <w:tcPr>
            <w:tcW w:w="603" w:type="dxa"/>
            <w:vAlign w:val="center"/>
          </w:tcPr>
          <w:p w:rsidR="00F9032E" w:rsidRPr="00192E2E" w:rsidRDefault="00F9032E" w:rsidP="00F9032E">
            <w:pPr>
              <w:pStyle w:val="afffff0"/>
              <w:rPr>
                <w:szCs w:val="22"/>
              </w:rPr>
            </w:pPr>
            <w:bookmarkStart w:id="290" w:name="_Toc318879697"/>
            <w:r w:rsidRPr="00192E2E">
              <w:rPr>
                <w:szCs w:val="22"/>
              </w:rPr>
              <w:t>№ п/п</w:t>
            </w:r>
          </w:p>
        </w:tc>
        <w:tc>
          <w:tcPr>
            <w:tcW w:w="2092" w:type="dxa"/>
            <w:vAlign w:val="center"/>
          </w:tcPr>
          <w:p w:rsidR="00F9032E" w:rsidRPr="00192E2E" w:rsidRDefault="00F9032E" w:rsidP="00F9032E">
            <w:pPr>
              <w:pStyle w:val="afffff0"/>
              <w:rPr>
                <w:szCs w:val="22"/>
              </w:rPr>
            </w:pPr>
            <w:r w:rsidRPr="00192E2E">
              <w:rPr>
                <w:szCs w:val="22"/>
              </w:rPr>
              <w:t>Целевое назначение лесов</w:t>
            </w:r>
          </w:p>
        </w:tc>
        <w:tc>
          <w:tcPr>
            <w:tcW w:w="6944" w:type="dxa"/>
            <w:vAlign w:val="center"/>
          </w:tcPr>
          <w:p w:rsidR="00F9032E" w:rsidRPr="00192E2E" w:rsidRDefault="00F9032E" w:rsidP="00F9032E">
            <w:pPr>
              <w:pStyle w:val="afffff0"/>
              <w:rPr>
                <w:szCs w:val="22"/>
              </w:rPr>
            </w:pPr>
            <w:r w:rsidRPr="00192E2E">
              <w:rPr>
                <w:szCs w:val="22"/>
              </w:rPr>
              <w:t>Ограничения использования лесов</w:t>
            </w:r>
          </w:p>
        </w:tc>
      </w:tr>
      <w:tr w:rsidR="00F9032E" w:rsidRPr="00192E2E" w:rsidTr="0054617C">
        <w:trPr>
          <w:trHeight w:val="20"/>
          <w:tblHeader/>
          <w:jc w:val="center"/>
        </w:trPr>
        <w:tc>
          <w:tcPr>
            <w:tcW w:w="603" w:type="dxa"/>
            <w:vAlign w:val="center"/>
          </w:tcPr>
          <w:p w:rsidR="00F9032E" w:rsidRPr="00192E2E" w:rsidRDefault="00F9032E" w:rsidP="00F9032E">
            <w:pPr>
              <w:pStyle w:val="afffff0"/>
            </w:pPr>
            <w:r w:rsidRPr="00192E2E">
              <w:rPr>
                <w:szCs w:val="22"/>
              </w:rPr>
              <w:t>1</w:t>
            </w:r>
          </w:p>
        </w:tc>
        <w:tc>
          <w:tcPr>
            <w:tcW w:w="2092" w:type="dxa"/>
            <w:vAlign w:val="center"/>
          </w:tcPr>
          <w:p w:rsidR="00F9032E" w:rsidRPr="00192E2E" w:rsidRDefault="00F9032E" w:rsidP="00F9032E">
            <w:pPr>
              <w:pStyle w:val="afffff0"/>
            </w:pPr>
            <w:r w:rsidRPr="00192E2E">
              <w:rPr>
                <w:szCs w:val="22"/>
              </w:rPr>
              <w:t>2</w:t>
            </w:r>
          </w:p>
        </w:tc>
        <w:tc>
          <w:tcPr>
            <w:tcW w:w="6944" w:type="dxa"/>
            <w:vAlign w:val="center"/>
          </w:tcPr>
          <w:p w:rsidR="00F9032E" w:rsidRPr="00192E2E" w:rsidRDefault="00F9032E" w:rsidP="00F9032E">
            <w:pPr>
              <w:pStyle w:val="afffff0"/>
            </w:pPr>
            <w:r w:rsidRPr="00192E2E">
              <w:rPr>
                <w:szCs w:val="22"/>
              </w:rPr>
              <w:t>3</w:t>
            </w:r>
          </w:p>
        </w:tc>
      </w:tr>
      <w:tr w:rsidR="00F9032E" w:rsidRPr="00192E2E" w:rsidTr="0054617C">
        <w:trPr>
          <w:trHeight w:val="20"/>
          <w:jc w:val="center"/>
        </w:trPr>
        <w:tc>
          <w:tcPr>
            <w:tcW w:w="603" w:type="dxa"/>
          </w:tcPr>
          <w:p w:rsidR="00F9032E" w:rsidRPr="00192E2E" w:rsidRDefault="00F9032E" w:rsidP="00F9032E">
            <w:pPr>
              <w:pStyle w:val="afffff0"/>
            </w:pPr>
            <w:r w:rsidRPr="00192E2E">
              <w:rPr>
                <w:szCs w:val="22"/>
              </w:rPr>
              <w:t>1</w:t>
            </w:r>
          </w:p>
        </w:tc>
        <w:tc>
          <w:tcPr>
            <w:tcW w:w="2092" w:type="dxa"/>
          </w:tcPr>
          <w:p w:rsidR="00F9032E" w:rsidRPr="00192E2E" w:rsidRDefault="00F9032E" w:rsidP="00F9032E">
            <w:pPr>
              <w:pStyle w:val="afffff0"/>
              <w:jc w:val="left"/>
            </w:pPr>
            <w:r w:rsidRPr="00192E2E">
              <w:t>Городские леса</w:t>
            </w:r>
          </w:p>
        </w:tc>
        <w:tc>
          <w:tcPr>
            <w:tcW w:w="6944" w:type="dxa"/>
            <w:vAlign w:val="center"/>
          </w:tcPr>
          <w:p w:rsidR="00F9032E" w:rsidRPr="00192E2E" w:rsidRDefault="00F9032E" w:rsidP="00F9032E">
            <w:pPr>
              <w:pStyle w:val="afffff1"/>
            </w:pPr>
            <w:r w:rsidRPr="00192E2E">
              <w:rPr>
                <w:szCs w:val="22"/>
              </w:rPr>
              <w:t>В городских лесах запрещается:</w:t>
            </w:r>
          </w:p>
          <w:p w:rsidR="00F9032E" w:rsidRPr="00192E2E" w:rsidRDefault="00F9032E" w:rsidP="00F9032E">
            <w:pPr>
              <w:pStyle w:val="afffff1"/>
              <w:ind w:firstLine="67"/>
            </w:pPr>
            <w:r w:rsidRPr="00192E2E">
              <w:rPr>
                <w:szCs w:val="22"/>
              </w:rPr>
              <w:t>1) использование токсичных химических препаратов;</w:t>
            </w:r>
          </w:p>
          <w:p w:rsidR="00F9032E" w:rsidRPr="00192E2E" w:rsidRDefault="00F9032E" w:rsidP="00F9032E">
            <w:pPr>
              <w:pStyle w:val="afffff1"/>
              <w:ind w:firstLine="67"/>
            </w:pPr>
            <w:r w:rsidRPr="00192E2E">
              <w:rPr>
                <w:szCs w:val="22"/>
              </w:rPr>
              <w:t>2) осуществление видов деятельности в сфере охотничьего хозяйства;</w:t>
            </w:r>
          </w:p>
          <w:p w:rsidR="00F9032E" w:rsidRPr="00192E2E" w:rsidRDefault="00F9032E" w:rsidP="00F9032E">
            <w:pPr>
              <w:pStyle w:val="afffff1"/>
              <w:ind w:firstLine="67"/>
            </w:pPr>
            <w:r w:rsidRPr="00192E2E">
              <w:rPr>
                <w:szCs w:val="22"/>
              </w:rPr>
              <w:t>3) ведение сельского хозяйства;</w:t>
            </w:r>
          </w:p>
          <w:p w:rsidR="00F9032E" w:rsidRPr="00192E2E" w:rsidRDefault="00F9032E" w:rsidP="00F9032E">
            <w:pPr>
              <w:pStyle w:val="afffff1"/>
              <w:ind w:firstLine="67"/>
            </w:pPr>
            <w:r w:rsidRPr="00192E2E">
              <w:rPr>
                <w:szCs w:val="22"/>
              </w:rPr>
              <w:t>4) разведка и добыча полезных ископаемых;</w:t>
            </w:r>
          </w:p>
          <w:p w:rsidR="00F9032E" w:rsidRPr="00192E2E" w:rsidRDefault="00F9032E" w:rsidP="00F9032E">
            <w:pPr>
              <w:pStyle w:val="afffff1"/>
              <w:ind w:firstLine="67"/>
            </w:pPr>
            <w:r w:rsidRPr="00192E2E">
              <w:rPr>
                <w:szCs w:val="22"/>
              </w:rPr>
              <w:t>5) с</w:t>
            </w:r>
            <w:r w:rsidRPr="00192E2E">
              <w:rPr>
                <w:rFonts w:eastAsiaTheme="minorHAnsi"/>
                <w:szCs w:val="22"/>
                <w:lang w:eastAsia="en-US"/>
              </w:rPr>
              <w:t>троительство и эксплуатация объектов капитального строительства, за исключением гидротехнических сооружений</w:t>
            </w:r>
            <w:r w:rsidRPr="00192E2E">
              <w:rPr>
                <w:szCs w:val="22"/>
              </w:rPr>
              <w:t>.</w:t>
            </w:r>
          </w:p>
        </w:tc>
      </w:tr>
    </w:tbl>
    <w:p w:rsidR="00F9032E" w:rsidRPr="00192E2E" w:rsidRDefault="004965EB" w:rsidP="004965EB">
      <w:pPr>
        <w:pStyle w:val="afffe"/>
        <w:spacing w:before="120"/>
      </w:pPr>
      <w:bookmarkStart w:id="291" w:name="sub_111"/>
      <w:r w:rsidRPr="00192E2E">
        <w:t xml:space="preserve">Особенности перевода земель населенных пунктов или земельных участков в составе таких земель в другую категорию, а также перевода земель или земельных участков в составе таких земель из других категорий в земли населенных пунктов, </w:t>
      </w:r>
      <w:r w:rsidR="00F9032E" w:rsidRPr="00192E2E">
        <w:t xml:space="preserve">установлены статьей </w:t>
      </w:r>
      <w:r w:rsidRPr="00192E2E">
        <w:t>8</w:t>
      </w:r>
      <w:r w:rsidR="00F9032E" w:rsidRPr="00192E2E">
        <w:t xml:space="preserve"> Федерального закона от 21 декабря 2004 года № 172-ФЗ «О переводе земель или земельных участков из одной категории в другую».</w:t>
      </w:r>
    </w:p>
    <w:bookmarkEnd w:id="291"/>
    <w:p w:rsidR="004965EB" w:rsidRPr="00192E2E" w:rsidRDefault="004965EB" w:rsidP="004965EB">
      <w:pPr>
        <w:pStyle w:val="afffe"/>
      </w:pPr>
      <w:r w:rsidRPr="00192E2E">
        <w:t xml:space="preserve">Установление или изменение границ населенных пунктов, а также включение земельных участков в границы населенных пунктов либо исключение земельных участков из границ населенных пунктов является переводом земель населенных пунктов или земельных участков в составе таких земель в другую категорию либо переводом земель или земельных участков в составе таких земель из других категорий в земли населенных пунктов. </w:t>
      </w:r>
    </w:p>
    <w:p w:rsidR="004965EB" w:rsidRPr="00192E2E" w:rsidRDefault="004965EB" w:rsidP="004965EB">
      <w:pPr>
        <w:pStyle w:val="afffe"/>
      </w:pPr>
      <w:r w:rsidRPr="00192E2E">
        <w:t>Сведения о кадастровых номерах земельных участков, включенных в границы населенных пунктов или исключенных из границ населенных пунктов, в порядке, предусмотренном стат</w:t>
      </w:r>
      <w:r w:rsidR="0054617C" w:rsidRPr="00192E2E">
        <w:t>ьей 5 Федерального закона от 21.12.</w:t>
      </w:r>
      <w:r w:rsidRPr="00192E2E">
        <w:t>2004 года № 172-ФЗ, направляются в 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его территориальные органы</w:t>
      </w:r>
      <w:r w:rsidR="0054617C" w:rsidRPr="00192E2E">
        <w:t xml:space="preserve"> </w:t>
      </w:r>
      <w:r w:rsidRPr="00192E2E">
        <w:t>для внесения соответствующих изменений в Единый государственный реестр недвижимости органами.</w:t>
      </w:r>
    </w:p>
    <w:p w:rsidR="00921DDE" w:rsidRPr="00192E2E" w:rsidRDefault="004965EB" w:rsidP="00B24DF1">
      <w:pPr>
        <w:pStyle w:val="affff0"/>
        <w:spacing w:before="0"/>
      </w:pPr>
      <w:r w:rsidRPr="00192E2E">
        <w:t xml:space="preserve"> </w:t>
      </w:r>
      <w:bookmarkStart w:id="292" w:name="_Toc121839598"/>
      <w:r w:rsidR="00921DDE" w:rsidRPr="00192E2E">
        <w:t>3.2. Ограничения по видам особо защитных участков лесов</w:t>
      </w:r>
      <w:bookmarkEnd w:id="290"/>
      <w:bookmarkEnd w:id="292"/>
    </w:p>
    <w:p w:rsidR="00F9032E" w:rsidRPr="00FE24E2" w:rsidRDefault="00F9032E" w:rsidP="00F9032E">
      <w:pPr>
        <w:pStyle w:val="-3"/>
        <w:rPr>
          <w:color w:val="auto"/>
        </w:rPr>
      </w:pPr>
      <w:r w:rsidRPr="00192E2E">
        <w:t xml:space="preserve">В защитных </w:t>
      </w:r>
      <w:r w:rsidRPr="00FE24E2">
        <w:rPr>
          <w:color w:val="auto"/>
        </w:rPr>
        <w:t>лесах и на особо защитных участках лесов запрещается осуществление деятельности, несовместимой с их целевым назначением и полезными функциями.</w:t>
      </w:r>
    </w:p>
    <w:p w:rsidR="00F9032E" w:rsidRPr="00FE24E2" w:rsidRDefault="00F9032E" w:rsidP="00F9032E">
      <w:pPr>
        <w:pStyle w:val="-3"/>
        <w:rPr>
          <w:color w:val="auto"/>
        </w:rPr>
      </w:pPr>
      <w:r w:rsidRPr="00FE24E2">
        <w:rPr>
          <w:color w:val="auto"/>
        </w:rPr>
        <w:t xml:space="preserve">Наименования, нормативы и признаки выделения особо защитных участков лесов определены приказом Минприроды России от </w:t>
      </w:r>
      <w:r w:rsidR="00463281" w:rsidRPr="00FE24E2">
        <w:rPr>
          <w:color w:val="auto"/>
        </w:rPr>
        <w:t>05</w:t>
      </w:r>
      <w:r w:rsidRPr="00FE24E2">
        <w:rPr>
          <w:color w:val="auto"/>
        </w:rPr>
        <w:t xml:space="preserve"> </w:t>
      </w:r>
      <w:r w:rsidR="00463281" w:rsidRPr="00FE24E2">
        <w:rPr>
          <w:color w:val="auto"/>
        </w:rPr>
        <w:t>августа</w:t>
      </w:r>
      <w:r w:rsidRPr="00FE24E2">
        <w:rPr>
          <w:color w:val="auto"/>
        </w:rPr>
        <w:t xml:space="preserve"> 20</w:t>
      </w:r>
      <w:r w:rsidR="00463281" w:rsidRPr="00FE24E2">
        <w:rPr>
          <w:color w:val="auto"/>
        </w:rPr>
        <w:t>22</w:t>
      </w:r>
      <w:r w:rsidRPr="00FE24E2">
        <w:rPr>
          <w:color w:val="auto"/>
        </w:rPr>
        <w:t xml:space="preserve"> года №</w:t>
      </w:r>
      <w:r w:rsidR="00463281" w:rsidRPr="00FE24E2">
        <w:rPr>
          <w:color w:val="auto"/>
        </w:rPr>
        <w:t>510</w:t>
      </w:r>
      <w:r w:rsidRPr="00FE24E2">
        <w:rPr>
          <w:color w:val="auto"/>
        </w:rPr>
        <w:t xml:space="preserve"> «Об утверждении Лесоустроительной инструкции».</w:t>
      </w:r>
    </w:p>
    <w:p w:rsidR="00F9032E" w:rsidRPr="00FE24E2" w:rsidRDefault="00F9032E" w:rsidP="00F9032E">
      <w:pPr>
        <w:pStyle w:val="-3"/>
        <w:rPr>
          <w:color w:val="auto"/>
        </w:rPr>
      </w:pPr>
      <w:r w:rsidRPr="00FE24E2">
        <w:rPr>
          <w:color w:val="auto"/>
        </w:rPr>
        <w:t>На территории городских лесов муниципального образования «Светлогорский городской округ» особо защитных участков лесов не выделено.</w:t>
      </w:r>
    </w:p>
    <w:p w:rsidR="00921DDE" w:rsidRPr="00192E2E" w:rsidRDefault="002763D9" w:rsidP="0054617C">
      <w:pPr>
        <w:pStyle w:val="afffe"/>
      </w:pPr>
      <w:r w:rsidRPr="00192E2E">
        <w:t>Таблица 3.2.</w:t>
      </w:r>
      <w:r w:rsidR="00F9032E" w:rsidRPr="00192E2E">
        <w:t>1</w:t>
      </w:r>
      <w:r w:rsidR="00921DDE" w:rsidRPr="00192E2E">
        <w:t>.</w:t>
      </w:r>
      <w:r w:rsidR="000B2DE3" w:rsidRPr="00192E2E">
        <w:t xml:space="preserve"> </w:t>
      </w:r>
      <w:r w:rsidR="00921DDE" w:rsidRPr="00192E2E">
        <w:t>Ограничения по видам особо защитных участков леса</w:t>
      </w:r>
    </w:p>
    <w:tbl>
      <w:tblPr>
        <w:tblW w:w="9639"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810"/>
        <w:gridCol w:w="3869"/>
        <w:gridCol w:w="4960"/>
      </w:tblGrid>
      <w:tr w:rsidR="00F9032E" w:rsidRPr="00192E2E" w:rsidTr="00F9032E">
        <w:trPr>
          <w:tblHeader/>
          <w:tblCellSpacing w:w="5" w:type="nil"/>
          <w:jc w:val="center"/>
        </w:trPr>
        <w:tc>
          <w:tcPr>
            <w:tcW w:w="810" w:type="dxa"/>
          </w:tcPr>
          <w:p w:rsidR="00F9032E" w:rsidRPr="00192E2E" w:rsidRDefault="00F9032E" w:rsidP="00F9032E">
            <w:pPr>
              <w:spacing w:after="0" w:line="240" w:lineRule="auto"/>
              <w:ind w:left="57" w:right="57"/>
              <w:jc w:val="center"/>
              <w:rPr>
                <w:rFonts w:ascii="Times New Roman" w:hAnsi="Times New Roman"/>
              </w:rPr>
            </w:pPr>
            <w:bookmarkStart w:id="293" w:name="_Toc318879698"/>
            <w:r w:rsidRPr="00192E2E">
              <w:rPr>
                <w:rFonts w:ascii="Times New Roman" w:hAnsi="Times New Roman"/>
              </w:rPr>
              <w:t>№ п/п</w:t>
            </w:r>
          </w:p>
        </w:tc>
        <w:tc>
          <w:tcPr>
            <w:tcW w:w="3869" w:type="dxa"/>
          </w:tcPr>
          <w:p w:rsidR="00F9032E" w:rsidRPr="00192E2E" w:rsidRDefault="00F9032E" w:rsidP="00F9032E">
            <w:pPr>
              <w:spacing w:after="0" w:line="240" w:lineRule="auto"/>
              <w:ind w:left="57" w:right="57"/>
              <w:jc w:val="center"/>
              <w:rPr>
                <w:rFonts w:ascii="Times New Roman" w:hAnsi="Times New Roman"/>
              </w:rPr>
            </w:pPr>
            <w:r w:rsidRPr="00192E2E">
              <w:rPr>
                <w:rFonts w:ascii="Times New Roman" w:hAnsi="Times New Roman"/>
              </w:rPr>
              <w:t>Виды особо защитных участков лесов</w:t>
            </w:r>
          </w:p>
        </w:tc>
        <w:tc>
          <w:tcPr>
            <w:tcW w:w="4960" w:type="dxa"/>
          </w:tcPr>
          <w:p w:rsidR="00F9032E" w:rsidRPr="00192E2E" w:rsidRDefault="00F9032E" w:rsidP="00F9032E">
            <w:pPr>
              <w:spacing w:after="0" w:line="240" w:lineRule="auto"/>
              <w:ind w:left="57" w:right="57"/>
              <w:jc w:val="center"/>
              <w:rPr>
                <w:rFonts w:ascii="Times New Roman" w:hAnsi="Times New Roman"/>
              </w:rPr>
            </w:pPr>
            <w:r w:rsidRPr="00192E2E">
              <w:rPr>
                <w:rFonts w:ascii="Times New Roman" w:hAnsi="Times New Roman"/>
              </w:rPr>
              <w:t>Ограничения использования лесов</w:t>
            </w:r>
          </w:p>
        </w:tc>
      </w:tr>
      <w:tr w:rsidR="00F9032E" w:rsidRPr="00192E2E" w:rsidTr="00F9032E">
        <w:trPr>
          <w:tblHeader/>
          <w:tblCellSpacing w:w="5" w:type="nil"/>
          <w:jc w:val="center"/>
        </w:trPr>
        <w:tc>
          <w:tcPr>
            <w:tcW w:w="810" w:type="dxa"/>
          </w:tcPr>
          <w:p w:rsidR="00F9032E" w:rsidRPr="00192E2E" w:rsidRDefault="00F9032E" w:rsidP="00F9032E">
            <w:pPr>
              <w:spacing w:after="0" w:line="240" w:lineRule="auto"/>
              <w:ind w:left="57" w:right="57"/>
              <w:jc w:val="center"/>
              <w:rPr>
                <w:rFonts w:ascii="Times New Roman" w:hAnsi="Times New Roman"/>
              </w:rPr>
            </w:pPr>
            <w:r w:rsidRPr="00192E2E">
              <w:rPr>
                <w:rFonts w:ascii="Times New Roman" w:hAnsi="Times New Roman"/>
              </w:rPr>
              <w:t>1</w:t>
            </w:r>
          </w:p>
        </w:tc>
        <w:tc>
          <w:tcPr>
            <w:tcW w:w="3869" w:type="dxa"/>
          </w:tcPr>
          <w:p w:rsidR="00F9032E" w:rsidRPr="00192E2E" w:rsidRDefault="00F9032E" w:rsidP="00F9032E">
            <w:pPr>
              <w:spacing w:after="0" w:line="240" w:lineRule="auto"/>
              <w:ind w:left="57" w:right="57"/>
              <w:jc w:val="center"/>
              <w:rPr>
                <w:rFonts w:ascii="Times New Roman" w:hAnsi="Times New Roman"/>
              </w:rPr>
            </w:pPr>
            <w:r w:rsidRPr="00192E2E">
              <w:rPr>
                <w:rFonts w:ascii="Times New Roman" w:hAnsi="Times New Roman"/>
              </w:rPr>
              <w:t>2</w:t>
            </w:r>
          </w:p>
        </w:tc>
        <w:tc>
          <w:tcPr>
            <w:tcW w:w="4960" w:type="dxa"/>
          </w:tcPr>
          <w:p w:rsidR="00F9032E" w:rsidRPr="00192E2E" w:rsidRDefault="00F9032E" w:rsidP="00F9032E">
            <w:pPr>
              <w:spacing w:after="0" w:line="240" w:lineRule="auto"/>
              <w:ind w:left="57" w:right="57"/>
              <w:jc w:val="center"/>
              <w:rPr>
                <w:rFonts w:ascii="Times New Roman" w:hAnsi="Times New Roman"/>
              </w:rPr>
            </w:pPr>
            <w:r w:rsidRPr="00192E2E">
              <w:rPr>
                <w:rFonts w:ascii="Times New Roman" w:hAnsi="Times New Roman"/>
              </w:rPr>
              <w:t>3</w:t>
            </w:r>
          </w:p>
        </w:tc>
      </w:tr>
      <w:tr w:rsidR="00F9032E" w:rsidRPr="00192E2E" w:rsidTr="00F9032E">
        <w:trPr>
          <w:tblHeader/>
          <w:tblCellSpacing w:w="5" w:type="nil"/>
          <w:jc w:val="center"/>
        </w:trPr>
        <w:tc>
          <w:tcPr>
            <w:tcW w:w="810" w:type="dxa"/>
          </w:tcPr>
          <w:p w:rsidR="00F9032E" w:rsidRPr="00192E2E" w:rsidRDefault="00F9032E" w:rsidP="00F9032E">
            <w:pPr>
              <w:spacing w:after="0" w:line="240" w:lineRule="auto"/>
              <w:ind w:left="57" w:right="57"/>
              <w:jc w:val="center"/>
              <w:rPr>
                <w:rFonts w:ascii="Times New Roman" w:hAnsi="Times New Roman"/>
              </w:rPr>
            </w:pPr>
            <w:r w:rsidRPr="00192E2E">
              <w:rPr>
                <w:rFonts w:ascii="Times New Roman" w:hAnsi="Times New Roman"/>
              </w:rPr>
              <w:t>1</w:t>
            </w:r>
          </w:p>
        </w:tc>
        <w:tc>
          <w:tcPr>
            <w:tcW w:w="3869" w:type="dxa"/>
          </w:tcPr>
          <w:p w:rsidR="00F9032E" w:rsidRPr="00192E2E" w:rsidRDefault="00F9032E" w:rsidP="00F9032E">
            <w:pPr>
              <w:spacing w:after="0" w:line="240" w:lineRule="auto"/>
              <w:ind w:left="57" w:right="57"/>
              <w:jc w:val="center"/>
              <w:rPr>
                <w:rFonts w:ascii="Times New Roman" w:hAnsi="Times New Roman"/>
              </w:rPr>
            </w:pPr>
            <w:r w:rsidRPr="00192E2E">
              <w:rPr>
                <w:rFonts w:ascii="Times New Roman" w:hAnsi="Times New Roman"/>
              </w:rPr>
              <w:t>-</w:t>
            </w:r>
          </w:p>
        </w:tc>
        <w:tc>
          <w:tcPr>
            <w:tcW w:w="4960" w:type="dxa"/>
          </w:tcPr>
          <w:p w:rsidR="00F9032E" w:rsidRPr="00192E2E" w:rsidRDefault="00F9032E" w:rsidP="00F9032E">
            <w:pPr>
              <w:spacing w:after="0" w:line="240" w:lineRule="auto"/>
              <w:ind w:left="57" w:right="57"/>
              <w:jc w:val="center"/>
              <w:rPr>
                <w:rFonts w:ascii="Times New Roman" w:hAnsi="Times New Roman"/>
              </w:rPr>
            </w:pPr>
            <w:r w:rsidRPr="00192E2E">
              <w:rPr>
                <w:rFonts w:ascii="Times New Roman" w:hAnsi="Times New Roman"/>
              </w:rPr>
              <w:t>-.</w:t>
            </w:r>
          </w:p>
        </w:tc>
      </w:tr>
    </w:tbl>
    <w:p w:rsidR="00921DDE" w:rsidRPr="00192E2E" w:rsidRDefault="00921DDE" w:rsidP="00F9032E">
      <w:pPr>
        <w:pStyle w:val="affff0"/>
        <w:spacing w:after="0"/>
      </w:pPr>
      <w:bookmarkStart w:id="294" w:name="_Toc121839599"/>
      <w:r w:rsidRPr="00192E2E">
        <w:t>3.3. Ограничения по видам использования лесов.</w:t>
      </w:r>
      <w:bookmarkEnd w:id="293"/>
      <w:bookmarkEnd w:id="294"/>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9"/>
        <w:gridCol w:w="7370"/>
      </w:tblGrid>
      <w:tr w:rsidR="00F9032E" w:rsidRPr="00192E2E" w:rsidTr="00CC2B73">
        <w:trPr>
          <w:trHeight w:val="20"/>
          <w:tblHeader/>
          <w:jc w:val="center"/>
        </w:trPr>
        <w:tc>
          <w:tcPr>
            <w:tcW w:w="2269" w:type="dxa"/>
            <w:shd w:val="clear" w:color="auto" w:fill="auto"/>
            <w:noWrap/>
            <w:vAlign w:val="center"/>
            <w:hideMark/>
          </w:tcPr>
          <w:p w:rsidR="00F9032E" w:rsidRPr="00192E2E" w:rsidRDefault="00F9032E" w:rsidP="00F9032E">
            <w:pPr>
              <w:spacing w:after="0" w:line="240" w:lineRule="auto"/>
              <w:jc w:val="center"/>
              <w:rPr>
                <w:rFonts w:ascii="Times New Roman" w:hAnsi="Times New Roman"/>
              </w:rPr>
            </w:pPr>
            <w:r w:rsidRPr="00192E2E">
              <w:rPr>
                <w:rFonts w:ascii="Times New Roman" w:hAnsi="Times New Roman"/>
              </w:rPr>
              <w:t>Виды использования лесов</w:t>
            </w:r>
          </w:p>
        </w:tc>
        <w:tc>
          <w:tcPr>
            <w:tcW w:w="7370" w:type="dxa"/>
            <w:shd w:val="clear" w:color="auto" w:fill="auto"/>
            <w:noWrap/>
            <w:vAlign w:val="center"/>
            <w:hideMark/>
          </w:tcPr>
          <w:p w:rsidR="00F9032E" w:rsidRPr="00192E2E" w:rsidRDefault="00F9032E" w:rsidP="00F9032E">
            <w:pPr>
              <w:spacing w:after="0" w:line="240" w:lineRule="auto"/>
              <w:jc w:val="center"/>
              <w:rPr>
                <w:rFonts w:ascii="Times New Roman" w:hAnsi="Times New Roman"/>
              </w:rPr>
            </w:pPr>
            <w:r w:rsidRPr="00192E2E">
              <w:rPr>
                <w:rFonts w:ascii="Times New Roman" w:hAnsi="Times New Roman"/>
              </w:rPr>
              <w:t>Ограничения</w:t>
            </w:r>
          </w:p>
        </w:tc>
      </w:tr>
      <w:tr w:rsidR="00F9032E" w:rsidRPr="00192E2E" w:rsidTr="00CC2B73">
        <w:trPr>
          <w:trHeight w:val="20"/>
          <w:tblHeader/>
          <w:jc w:val="center"/>
        </w:trPr>
        <w:tc>
          <w:tcPr>
            <w:tcW w:w="2269" w:type="dxa"/>
            <w:shd w:val="clear" w:color="auto" w:fill="auto"/>
            <w:noWrap/>
            <w:vAlign w:val="center"/>
            <w:hideMark/>
          </w:tcPr>
          <w:p w:rsidR="00F9032E" w:rsidRPr="00192E2E" w:rsidRDefault="00F9032E" w:rsidP="00F9032E">
            <w:pPr>
              <w:spacing w:after="0" w:line="240" w:lineRule="auto"/>
              <w:jc w:val="center"/>
              <w:rPr>
                <w:rFonts w:ascii="Times New Roman" w:hAnsi="Times New Roman"/>
              </w:rPr>
            </w:pPr>
            <w:r w:rsidRPr="00192E2E">
              <w:rPr>
                <w:rFonts w:ascii="Times New Roman" w:hAnsi="Times New Roman"/>
              </w:rPr>
              <w:t>1</w:t>
            </w:r>
          </w:p>
        </w:tc>
        <w:tc>
          <w:tcPr>
            <w:tcW w:w="7370" w:type="dxa"/>
            <w:shd w:val="clear" w:color="auto" w:fill="auto"/>
            <w:noWrap/>
            <w:vAlign w:val="center"/>
            <w:hideMark/>
          </w:tcPr>
          <w:p w:rsidR="00F9032E" w:rsidRPr="00192E2E" w:rsidRDefault="00F9032E" w:rsidP="00F9032E">
            <w:pPr>
              <w:spacing w:after="0" w:line="240" w:lineRule="auto"/>
              <w:jc w:val="center"/>
              <w:rPr>
                <w:rFonts w:ascii="Times New Roman" w:hAnsi="Times New Roman"/>
              </w:rPr>
            </w:pPr>
            <w:r w:rsidRPr="00192E2E">
              <w:rPr>
                <w:rFonts w:ascii="Times New Roman" w:hAnsi="Times New Roman"/>
              </w:rPr>
              <w:t>2</w:t>
            </w:r>
          </w:p>
        </w:tc>
      </w:tr>
      <w:tr w:rsidR="00F9032E" w:rsidRPr="00192E2E" w:rsidTr="00CC2B73">
        <w:trPr>
          <w:trHeight w:val="20"/>
          <w:jc w:val="center"/>
        </w:trPr>
        <w:tc>
          <w:tcPr>
            <w:tcW w:w="2269" w:type="dxa"/>
            <w:shd w:val="clear" w:color="auto" w:fill="auto"/>
            <w:noWrap/>
            <w:vAlign w:val="center"/>
            <w:hideMark/>
          </w:tcPr>
          <w:p w:rsidR="00F9032E" w:rsidRPr="00192E2E" w:rsidRDefault="00F9032E" w:rsidP="00F9032E">
            <w:pPr>
              <w:spacing w:after="0" w:line="240" w:lineRule="auto"/>
              <w:rPr>
                <w:rFonts w:ascii="Times New Roman" w:hAnsi="Times New Roman"/>
              </w:rPr>
            </w:pPr>
            <w:r w:rsidRPr="00192E2E">
              <w:rPr>
                <w:rFonts w:ascii="Times New Roman" w:hAnsi="Times New Roman"/>
              </w:rPr>
              <w:t>Заготовка древесины</w:t>
            </w:r>
          </w:p>
        </w:tc>
        <w:tc>
          <w:tcPr>
            <w:tcW w:w="7370" w:type="dxa"/>
            <w:shd w:val="clear" w:color="auto" w:fill="auto"/>
            <w:noWrap/>
            <w:vAlign w:val="center"/>
            <w:hideMark/>
          </w:tcPr>
          <w:p w:rsidR="00F9032E" w:rsidRPr="00192E2E" w:rsidRDefault="00F9032E" w:rsidP="00CC2B73">
            <w:pPr>
              <w:spacing w:after="0" w:line="240" w:lineRule="auto"/>
              <w:rPr>
                <w:rFonts w:ascii="Times New Roman" w:hAnsi="Times New Roman"/>
              </w:rPr>
            </w:pPr>
            <w:r w:rsidRPr="00192E2E">
              <w:rPr>
                <w:rFonts w:ascii="Times New Roman" w:hAnsi="Times New Roman"/>
              </w:rPr>
              <w:t>При заготовке древесины:</w:t>
            </w:r>
          </w:p>
          <w:p w:rsidR="00F9032E" w:rsidRPr="00192E2E" w:rsidRDefault="00F9032E" w:rsidP="00CC2B73">
            <w:pPr>
              <w:spacing w:after="0" w:line="240" w:lineRule="auto"/>
              <w:rPr>
                <w:rFonts w:ascii="Times New Roman" w:hAnsi="Times New Roman"/>
              </w:rPr>
            </w:pPr>
            <w:r w:rsidRPr="00192E2E">
              <w:rPr>
                <w:rFonts w:ascii="Times New Roman" w:hAnsi="Times New Roman"/>
              </w:rPr>
              <w:t>не допускается использование русел рек и ручьев в качестве трасс волоков и лесных дорог;</w:t>
            </w:r>
          </w:p>
          <w:p w:rsidR="00F9032E" w:rsidRPr="00192E2E" w:rsidRDefault="00F9032E" w:rsidP="00CC2B73">
            <w:pPr>
              <w:spacing w:after="0" w:line="240" w:lineRule="auto"/>
              <w:rPr>
                <w:rFonts w:ascii="Times New Roman" w:hAnsi="Times New Roman"/>
              </w:rPr>
            </w:pPr>
            <w:r w:rsidRPr="00192E2E">
              <w:rPr>
                <w:rFonts w:ascii="Times New Roman" w:hAnsi="Times New Roman"/>
              </w:rPr>
              <w:t>не допускается повреждение лесных насаждений, растительного покрова и почв, захламление лесов промышленными и иными отходами за пределами лесосеки на смежных с ними 50-метровых полосах;</w:t>
            </w:r>
          </w:p>
          <w:p w:rsidR="00F9032E" w:rsidRPr="00192E2E" w:rsidRDefault="00F9032E" w:rsidP="00CC2B73">
            <w:pPr>
              <w:spacing w:after="0" w:line="240" w:lineRule="auto"/>
              <w:rPr>
                <w:rFonts w:ascii="Times New Roman" w:hAnsi="Times New Roman"/>
              </w:rPr>
            </w:pPr>
            <w:r w:rsidRPr="00192E2E">
              <w:rPr>
                <w:rFonts w:ascii="Times New Roman" w:hAnsi="Times New Roman"/>
              </w:rPr>
              <w:t>не допускается повреждение дорог, мостов, просек, осушительной сети, дорожных, гидромелиоративных и других сооружений, русел рек и ручьев;</w:t>
            </w:r>
          </w:p>
          <w:p w:rsidR="00F9032E" w:rsidRPr="00192E2E" w:rsidRDefault="00F9032E" w:rsidP="00CC2B73">
            <w:pPr>
              <w:spacing w:after="0" w:line="240" w:lineRule="auto"/>
              <w:rPr>
                <w:rFonts w:ascii="Times New Roman" w:hAnsi="Times New Roman"/>
              </w:rPr>
            </w:pPr>
            <w:r w:rsidRPr="00192E2E">
              <w:rPr>
                <w:rFonts w:ascii="Times New Roman" w:hAnsi="Times New Roman"/>
              </w:rPr>
              <w:t xml:space="preserve"> запрещается оставление завалов (включая срубленные и оставленные на лесосеке деревья) и срубленных зависших деревьев, повреждение или уничтожение подроста, подлежащего сохранению.</w:t>
            </w:r>
          </w:p>
          <w:p w:rsidR="00F9032E" w:rsidRPr="00192E2E" w:rsidRDefault="00F9032E" w:rsidP="00CC2B73">
            <w:pPr>
              <w:spacing w:after="0" w:line="240" w:lineRule="auto"/>
              <w:rPr>
                <w:rFonts w:ascii="Times New Roman" w:hAnsi="Times New Roman"/>
              </w:rPr>
            </w:pPr>
            <w:r w:rsidRPr="00192E2E">
              <w:rPr>
                <w:rFonts w:ascii="Times New Roman" w:hAnsi="Times New Roman"/>
              </w:rPr>
              <w:t>запрещается уничтожение или повреждение граничных, квартальных, лесосечных и других столбов и знаков;</w:t>
            </w:r>
          </w:p>
          <w:p w:rsidR="00F9032E" w:rsidRPr="00192E2E" w:rsidRDefault="00F9032E" w:rsidP="00CC2B73">
            <w:pPr>
              <w:spacing w:after="0" w:line="240" w:lineRule="auto"/>
              <w:rPr>
                <w:rFonts w:ascii="Times New Roman" w:hAnsi="Times New Roman"/>
              </w:rPr>
            </w:pPr>
            <w:r w:rsidRPr="00192E2E">
              <w:rPr>
                <w:rFonts w:ascii="Times New Roman" w:hAnsi="Times New Roman"/>
              </w:rPr>
              <w:t>запрещается рубка и повреждение деревьев, не предназначенных для рубки и подлежащих сохранению в соответствии с настоящими Правилами и лесным законодательством Российской Федерации, в том числе источников обсеменения и плюсовых деревьев;</w:t>
            </w:r>
          </w:p>
          <w:p w:rsidR="00F9032E" w:rsidRPr="00192E2E" w:rsidRDefault="00F9032E" w:rsidP="00CC2B73">
            <w:pPr>
              <w:spacing w:after="0" w:line="240" w:lineRule="auto"/>
              <w:rPr>
                <w:rFonts w:ascii="Times New Roman" w:hAnsi="Times New Roman"/>
              </w:rPr>
            </w:pPr>
            <w:r w:rsidRPr="00192E2E">
              <w:rPr>
                <w:rFonts w:ascii="Times New Roman" w:hAnsi="Times New Roman"/>
              </w:rPr>
              <w:t>не допускается заготовка древесины по истечении разрешенного срока (включая предоставление отсрочки), а также заготовка древесины после приостановления или прекращения права пользования лесным участком;</w:t>
            </w:r>
          </w:p>
          <w:p w:rsidR="00F9032E" w:rsidRPr="00192E2E" w:rsidRDefault="00F9032E" w:rsidP="00CC2B73">
            <w:pPr>
              <w:spacing w:after="0" w:line="240" w:lineRule="auto"/>
              <w:rPr>
                <w:rFonts w:ascii="Times New Roman" w:hAnsi="Times New Roman"/>
              </w:rPr>
            </w:pPr>
            <w:r w:rsidRPr="00192E2E">
              <w:rPr>
                <w:rFonts w:ascii="Times New Roman" w:hAnsi="Times New Roman"/>
              </w:rPr>
              <w:t>не допускается оставление не вывезенной в установленный срок (включая предоставление отсрочки) древесины на лесосеке;</w:t>
            </w:r>
          </w:p>
          <w:p w:rsidR="00F9032E" w:rsidRPr="00192E2E" w:rsidRDefault="00F9032E" w:rsidP="00CC2B73">
            <w:pPr>
              <w:spacing w:after="0" w:line="240" w:lineRule="auto"/>
              <w:rPr>
                <w:rFonts w:ascii="Times New Roman" w:hAnsi="Times New Roman"/>
              </w:rPr>
            </w:pPr>
            <w:r w:rsidRPr="00192E2E">
              <w:rPr>
                <w:rFonts w:ascii="Times New Roman" w:hAnsi="Times New Roman"/>
              </w:rPr>
              <w:t>не допускается вывозка, трелевка древесины в места, не предусмотренные проектом освоения лесов или технологической картой лесосечных работ;</w:t>
            </w:r>
          </w:p>
          <w:p w:rsidR="00F9032E" w:rsidRPr="00192E2E" w:rsidRDefault="00F9032E" w:rsidP="00CC2B73">
            <w:pPr>
              <w:spacing w:after="0" w:line="240" w:lineRule="auto"/>
              <w:rPr>
                <w:rFonts w:ascii="Times New Roman" w:hAnsi="Times New Roman"/>
              </w:rPr>
            </w:pPr>
            <w:r w:rsidRPr="00192E2E">
              <w:rPr>
                <w:rFonts w:ascii="Times New Roman" w:hAnsi="Times New Roman"/>
              </w:rPr>
              <w:t>не допускается невыполнение или несвоевременное выполнение работ по очистке лесосеки;</w:t>
            </w:r>
          </w:p>
          <w:p w:rsidR="00F9032E" w:rsidRPr="00192E2E" w:rsidRDefault="00F9032E" w:rsidP="00CC2B73">
            <w:pPr>
              <w:spacing w:after="0" w:line="240" w:lineRule="auto"/>
              <w:rPr>
                <w:rFonts w:ascii="Times New Roman" w:hAnsi="Times New Roman"/>
              </w:rPr>
            </w:pPr>
            <w:r w:rsidRPr="00192E2E">
              <w:rPr>
                <w:rFonts w:ascii="Times New Roman" w:hAnsi="Times New Roman"/>
              </w:rPr>
              <w:t>не допускается уничтожение верхнего плодородного слоя почвы, вне волоков и погрузочных площадок.</w:t>
            </w:r>
          </w:p>
          <w:p w:rsidR="00F9032E" w:rsidRPr="00192E2E" w:rsidRDefault="00F9032E" w:rsidP="00CC2B73">
            <w:pPr>
              <w:spacing w:after="0" w:line="240" w:lineRule="auto"/>
              <w:rPr>
                <w:rFonts w:ascii="Times New Roman" w:hAnsi="Times New Roman"/>
              </w:rPr>
            </w:pPr>
            <w:r w:rsidRPr="00192E2E">
              <w:rPr>
                <w:rFonts w:ascii="Times New Roman" w:hAnsi="Times New Roman"/>
              </w:rPr>
              <w:t>Перечень видов (пород) деревьев и кустарников, заготовка древесины которых не допускается, утвержден приказом Федеральным агентством лесного хозяйства от 5 декабря 2011 г. N 513 (зарегистрирован Министерством юстиции Российской Федерации 19 января 2012 г. N 22973)</w:t>
            </w:r>
          </w:p>
          <w:p w:rsidR="00F9032E" w:rsidRPr="00192E2E" w:rsidRDefault="00F9032E" w:rsidP="00CC2B73">
            <w:pPr>
              <w:spacing w:after="0" w:line="240" w:lineRule="auto"/>
              <w:rPr>
                <w:rFonts w:ascii="Times New Roman" w:hAnsi="Times New Roman"/>
              </w:rPr>
            </w:pPr>
            <w:bookmarkStart w:id="295" w:name="Par81"/>
            <w:bookmarkEnd w:id="295"/>
            <w:r w:rsidRPr="00192E2E">
              <w:rPr>
                <w:rFonts w:ascii="Times New Roman" w:hAnsi="Times New Roman"/>
              </w:rPr>
              <w:t>При заготовке древесины на лесосеках не допускается рубка жизнеспособных деревьев ценных древесных пород (дуба, бука, ясеня, кедра, липы, граба, ильма, ольхи черной, каштана посевного), произрастающих на границе их естественного ареала (в случаях, когда доля площади насаждений соответствующей древесной породы в составе лесов не превышает одного процента от площади лесничества)</w:t>
            </w:r>
          </w:p>
          <w:p w:rsidR="00F9032E" w:rsidRPr="00192E2E" w:rsidRDefault="00F9032E" w:rsidP="00CC2B73">
            <w:pPr>
              <w:spacing w:after="0" w:line="240" w:lineRule="auto"/>
              <w:rPr>
                <w:rFonts w:ascii="Times New Roman" w:hAnsi="Times New Roman"/>
              </w:rPr>
            </w:pPr>
            <w:r w:rsidRPr="00192E2E">
              <w:rPr>
                <w:rFonts w:ascii="Times New Roman" w:hAnsi="Times New Roman"/>
              </w:rPr>
              <w:t>Подлежат сохранению деревья, кустарники и лианы, занесенные в Красную книгу Российской Федерации, в Красные книги субъектов Российской Федерации.</w:t>
            </w:r>
          </w:p>
          <w:p w:rsidR="00F9032E" w:rsidRPr="00192E2E" w:rsidRDefault="00F9032E" w:rsidP="00CC2B73">
            <w:pPr>
              <w:spacing w:after="0" w:line="240" w:lineRule="auto"/>
              <w:rPr>
                <w:rFonts w:ascii="Times New Roman" w:hAnsi="Times New Roman"/>
              </w:rPr>
            </w:pPr>
            <w:r w:rsidRPr="00192E2E">
              <w:rPr>
                <w:rFonts w:ascii="Times New Roman" w:hAnsi="Times New Roman"/>
              </w:rPr>
              <w:t>При заготовке древесины не допускается проведение рубок спелых, перестойных лесных насаждений с долей кедра 3 и более единиц в породном составе древостоя лесных насаждений.</w:t>
            </w:r>
          </w:p>
          <w:p w:rsidR="00F9032E" w:rsidRPr="00192E2E" w:rsidRDefault="00F9032E" w:rsidP="00CC2B73">
            <w:pPr>
              <w:spacing w:after="0" w:line="240" w:lineRule="auto"/>
              <w:rPr>
                <w:rFonts w:ascii="Times New Roman" w:hAnsi="Times New Roman"/>
              </w:rPr>
            </w:pPr>
            <w:r w:rsidRPr="00192E2E">
              <w:rPr>
                <w:rFonts w:ascii="Times New Roman" w:hAnsi="Times New Roman"/>
              </w:rPr>
              <w:t>При заготовке древесины в целях повышения биоразнообразия лесов на лесосеках могут сохраняться отдельные деревья в любом ярусе и их группы (старовозрастные деревья, деревья с дуплами, гнездами птиц, а также потенциально пригодные для гнездования и мест укрытия мелких животных).</w:t>
            </w:r>
          </w:p>
        </w:tc>
      </w:tr>
      <w:tr w:rsidR="00F9032E" w:rsidRPr="00192E2E" w:rsidTr="00CC2B73">
        <w:trPr>
          <w:trHeight w:val="20"/>
          <w:jc w:val="center"/>
        </w:trPr>
        <w:tc>
          <w:tcPr>
            <w:tcW w:w="2269" w:type="dxa"/>
            <w:shd w:val="clear" w:color="auto" w:fill="auto"/>
            <w:noWrap/>
            <w:vAlign w:val="center"/>
            <w:hideMark/>
          </w:tcPr>
          <w:p w:rsidR="00F9032E" w:rsidRPr="00192E2E" w:rsidRDefault="00F9032E" w:rsidP="00F9032E">
            <w:pPr>
              <w:spacing w:after="0" w:line="240" w:lineRule="auto"/>
              <w:rPr>
                <w:rFonts w:ascii="Times New Roman" w:hAnsi="Times New Roman"/>
              </w:rPr>
            </w:pPr>
            <w:r w:rsidRPr="00192E2E">
              <w:rPr>
                <w:rFonts w:ascii="Times New Roman" w:hAnsi="Times New Roman"/>
              </w:rPr>
              <w:t>Заготовка живицы</w:t>
            </w:r>
          </w:p>
        </w:tc>
        <w:tc>
          <w:tcPr>
            <w:tcW w:w="7370" w:type="dxa"/>
            <w:shd w:val="clear" w:color="auto" w:fill="auto"/>
            <w:noWrap/>
            <w:vAlign w:val="center"/>
            <w:hideMark/>
          </w:tcPr>
          <w:p w:rsidR="00F9032E" w:rsidRPr="00192E2E" w:rsidRDefault="00F9032E" w:rsidP="00CC2B73">
            <w:pPr>
              <w:spacing w:after="0" w:line="240" w:lineRule="auto"/>
              <w:rPr>
                <w:rFonts w:ascii="Times New Roman" w:hAnsi="Times New Roman"/>
              </w:rPr>
            </w:pPr>
            <w:r w:rsidRPr="00192E2E">
              <w:rPr>
                <w:rFonts w:ascii="Times New Roman" w:hAnsi="Times New Roman"/>
              </w:rPr>
              <w:t>Не допускается проведение подсочки:</w:t>
            </w:r>
          </w:p>
          <w:p w:rsidR="00F9032E" w:rsidRPr="00192E2E" w:rsidRDefault="00F9032E" w:rsidP="00CC2B73">
            <w:pPr>
              <w:spacing w:after="0" w:line="240" w:lineRule="auto"/>
              <w:rPr>
                <w:rFonts w:ascii="Times New Roman" w:hAnsi="Times New Roman"/>
              </w:rPr>
            </w:pPr>
            <w:r w:rsidRPr="00192E2E">
              <w:rPr>
                <w:rFonts w:ascii="Times New Roman" w:hAnsi="Times New Roman"/>
              </w:rPr>
              <w:t>лесных насаждений в очагах вредных организмов до их ликвидации;</w:t>
            </w:r>
          </w:p>
          <w:p w:rsidR="00F9032E" w:rsidRPr="00192E2E" w:rsidRDefault="00F9032E" w:rsidP="00CC2B73">
            <w:pPr>
              <w:spacing w:after="0" w:line="240" w:lineRule="auto"/>
              <w:rPr>
                <w:rFonts w:ascii="Times New Roman" w:hAnsi="Times New Roman"/>
              </w:rPr>
            </w:pPr>
            <w:r w:rsidRPr="00192E2E">
              <w:rPr>
                <w:rFonts w:ascii="Times New Roman" w:hAnsi="Times New Roman"/>
              </w:rPr>
              <w:t>лесных насаждений, поврежденных и ослабленных вследствие воздействия лесных пожаров, вредных организмов и других негативных факторов;</w:t>
            </w:r>
          </w:p>
          <w:p w:rsidR="00F9032E" w:rsidRPr="00192E2E" w:rsidRDefault="00F9032E" w:rsidP="00CC2B73">
            <w:pPr>
              <w:spacing w:after="0" w:line="240" w:lineRule="auto"/>
              <w:rPr>
                <w:rFonts w:ascii="Times New Roman" w:hAnsi="Times New Roman"/>
              </w:rPr>
            </w:pPr>
            <w:r w:rsidRPr="00192E2E">
              <w:rPr>
                <w:rFonts w:ascii="Times New Roman" w:hAnsi="Times New Roman"/>
              </w:rPr>
              <w:t>лесных насаждений в лесах, где в соответствии с законодательством Российской Федерации не допускается проведение сплошных или выборочных рубок спелых и перестойных лесных насаждений в целях заготовки древесины;</w:t>
            </w:r>
          </w:p>
          <w:p w:rsidR="00F9032E" w:rsidRPr="00192E2E" w:rsidRDefault="00F9032E" w:rsidP="00CC2B73">
            <w:pPr>
              <w:spacing w:after="0" w:line="240" w:lineRule="auto"/>
              <w:rPr>
                <w:rFonts w:ascii="Times New Roman" w:hAnsi="Times New Roman"/>
              </w:rPr>
            </w:pPr>
            <w:r w:rsidRPr="00192E2E">
              <w:rPr>
                <w:rFonts w:ascii="Times New Roman" w:hAnsi="Times New Roman"/>
              </w:rPr>
              <w:t>лесных насаждений, расположенных на постоянных лесосеменных участках, лесосеменных плантациях, генетических резерватах, а также плюсовых деревьев, семенников, семенных куртин и полос.</w:t>
            </w:r>
          </w:p>
        </w:tc>
      </w:tr>
      <w:tr w:rsidR="00F9032E" w:rsidRPr="00192E2E" w:rsidTr="00CC2B73">
        <w:trPr>
          <w:trHeight w:val="20"/>
          <w:jc w:val="center"/>
        </w:trPr>
        <w:tc>
          <w:tcPr>
            <w:tcW w:w="2269" w:type="dxa"/>
            <w:shd w:val="clear" w:color="auto" w:fill="auto"/>
            <w:noWrap/>
            <w:vAlign w:val="center"/>
            <w:hideMark/>
          </w:tcPr>
          <w:p w:rsidR="00F9032E" w:rsidRPr="00192E2E" w:rsidRDefault="00F9032E" w:rsidP="00F9032E">
            <w:pPr>
              <w:spacing w:after="0" w:line="240" w:lineRule="auto"/>
              <w:rPr>
                <w:rFonts w:ascii="Times New Roman" w:hAnsi="Times New Roman"/>
              </w:rPr>
            </w:pPr>
            <w:r w:rsidRPr="00192E2E">
              <w:rPr>
                <w:rFonts w:ascii="Times New Roman" w:hAnsi="Times New Roman"/>
              </w:rPr>
              <w:t>Заготовка и сбор недревесных лесных ресурсов</w:t>
            </w:r>
          </w:p>
        </w:tc>
        <w:tc>
          <w:tcPr>
            <w:tcW w:w="7370" w:type="dxa"/>
            <w:shd w:val="clear" w:color="auto" w:fill="auto"/>
            <w:noWrap/>
            <w:vAlign w:val="center"/>
            <w:hideMark/>
          </w:tcPr>
          <w:p w:rsidR="00F9032E" w:rsidRPr="00192E2E" w:rsidRDefault="00F9032E" w:rsidP="00CC2B73">
            <w:pPr>
              <w:spacing w:after="0" w:line="240" w:lineRule="auto"/>
              <w:rPr>
                <w:rFonts w:ascii="Times New Roman" w:hAnsi="Times New Roman"/>
              </w:rPr>
            </w:pPr>
            <w:r w:rsidRPr="00192E2E">
              <w:rPr>
                <w:rFonts w:ascii="Times New Roman" w:hAnsi="Times New Roman"/>
              </w:rPr>
              <w:t xml:space="preserve">Запрещается использовать для заготовки и сбора недревесных лесных ресурсов виды растений, занесенные в Красную Книгу Российской Федерации, Красную Книгу субъекта Российской Федерации, признаваемые наркотическими средствами в соответствии Федеральным законом, а также включенных в перечень видов, заготовка которых запрещена в соответствии с приказом Федерального агентства лесного хозяйства от 05 декабря 2011 г. № 513. </w:t>
            </w:r>
          </w:p>
          <w:p w:rsidR="00F9032E" w:rsidRPr="00192E2E" w:rsidRDefault="00F9032E" w:rsidP="00CC2B73">
            <w:pPr>
              <w:spacing w:after="0" w:line="240" w:lineRule="auto"/>
              <w:rPr>
                <w:rFonts w:ascii="Times New Roman" w:hAnsi="Times New Roman"/>
              </w:rPr>
            </w:pPr>
            <w:r w:rsidRPr="00192E2E">
              <w:rPr>
                <w:rFonts w:ascii="Times New Roman" w:hAnsi="Times New Roman"/>
              </w:rPr>
              <w:t>Не допускается:</w:t>
            </w:r>
          </w:p>
          <w:p w:rsidR="00F9032E" w:rsidRPr="00192E2E" w:rsidRDefault="00F9032E" w:rsidP="00CC2B73">
            <w:pPr>
              <w:spacing w:after="0" w:line="240" w:lineRule="auto"/>
              <w:rPr>
                <w:rFonts w:ascii="Times New Roman" w:hAnsi="Times New Roman"/>
              </w:rPr>
            </w:pPr>
            <w:r w:rsidRPr="00192E2E">
              <w:rPr>
                <w:rFonts w:ascii="Times New Roman" w:hAnsi="Times New Roman"/>
              </w:rPr>
              <w:t xml:space="preserve">заготовка </w:t>
            </w:r>
            <w:proofErr w:type="spellStart"/>
            <w:r w:rsidRPr="00192E2E">
              <w:rPr>
                <w:rFonts w:ascii="Times New Roman" w:hAnsi="Times New Roman"/>
              </w:rPr>
              <w:t>пневого</w:t>
            </w:r>
            <w:proofErr w:type="spellEnd"/>
            <w:r w:rsidRPr="00192E2E">
              <w:rPr>
                <w:rFonts w:ascii="Times New Roman" w:hAnsi="Times New Roman"/>
              </w:rPr>
              <w:t xml:space="preserve"> осмола в противоэрозионных лесах, на берегозащитных, почвозащитных участках лесов, расположенных вдоль водных объектов, склонов оврагов, а также в молодняках с полнотой 0,8 - 1,0 и </w:t>
            </w:r>
            <w:proofErr w:type="spellStart"/>
            <w:r w:rsidRPr="00192E2E">
              <w:rPr>
                <w:rFonts w:ascii="Times New Roman" w:hAnsi="Times New Roman"/>
              </w:rPr>
              <w:t>несомкнувшихся</w:t>
            </w:r>
            <w:proofErr w:type="spellEnd"/>
            <w:r w:rsidRPr="00192E2E">
              <w:rPr>
                <w:rFonts w:ascii="Times New Roman" w:hAnsi="Times New Roman"/>
              </w:rPr>
              <w:t xml:space="preserve"> лесных культурах;</w:t>
            </w:r>
          </w:p>
          <w:p w:rsidR="00F9032E" w:rsidRPr="00192E2E" w:rsidRDefault="00F9032E" w:rsidP="00CC2B73">
            <w:pPr>
              <w:spacing w:after="0" w:line="240" w:lineRule="auto"/>
              <w:rPr>
                <w:rFonts w:ascii="Times New Roman" w:hAnsi="Times New Roman"/>
              </w:rPr>
            </w:pPr>
            <w:r w:rsidRPr="00192E2E">
              <w:rPr>
                <w:rFonts w:ascii="Times New Roman" w:hAnsi="Times New Roman"/>
              </w:rPr>
              <w:t>рубка деревьев для заготовки бересты;</w:t>
            </w:r>
          </w:p>
          <w:p w:rsidR="00F9032E" w:rsidRPr="00192E2E" w:rsidRDefault="00F9032E" w:rsidP="00CC2B73">
            <w:pPr>
              <w:spacing w:after="0" w:line="240" w:lineRule="auto"/>
              <w:rPr>
                <w:rFonts w:ascii="Times New Roman" w:hAnsi="Times New Roman"/>
              </w:rPr>
            </w:pPr>
            <w:r w:rsidRPr="00192E2E">
              <w:rPr>
                <w:rFonts w:ascii="Times New Roman" w:hAnsi="Times New Roman"/>
              </w:rPr>
              <w:t>сбор подстилки в лесах, выполняющих функции защиты природных и иных объектов</w:t>
            </w:r>
          </w:p>
        </w:tc>
      </w:tr>
      <w:tr w:rsidR="00F9032E" w:rsidRPr="00192E2E" w:rsidTr="00CC2B73">
        <w:trPr>
          <w:trHeight w:val="20"/>
          <w:jc w:val="center"/>
        </w:trPr>
        <w:tc>
          <w:tcPr>
            <w:tcW w:w="2269" w:type="dxa"/>
            <w:shd w:val="clear" w:color="auto" w:fill="auto"/>
            <w:noWrap/>
            <w:vAlign w:val="center"/>
            <w:hideMark/>
          </w:tcPr>
          <w:p w:rsidR="00F9032E" w:rsidRPr="00192E2E" w:rsidRDefault="00F9032E" w:rsidP="00F9032E">
            <w:pPr>
              <w:spacing w:after="0" w:line="240" w:lineRule="auto"/>
              <w:rPr>
                <w:rFonts w:ascii="Times New Roman" w:hAnsi="Times New Roman"/>
              </w:rPr>
            </w:pPr>
            <w:r w:rsidRPr="00192E2E">
              <w:rPr>
                <w:rFonts w:ascii="Times New Roman" w:hAnsi="Times New Roman"/>
              </w:rPr>
              <w:t>Заготовка пищевых лесных ресурсов и сбор лекарственных растений</w:t>
            </w:r>
          </w:p>
        </w:tc>
        <w:tc>
          <w:tcPr>
            <w:tcW w:w="7370" w:type="dxa"/>
            <w:shd w:val="clear" w:color="auto" w:fill="auto"/>
            <w:noWrap/>
            <w:vAlign w:val="center"/>
            <w:hideMark/>
          </w:tcPr>
          <w:p w:rsidR="00F9032E" w:rsidRPr="00192E2E" w:rsidRDefault="00F9032E" w:rsidP="00CC2B73">
            <w:pPr>
              <w:spacing w:after="0" w:line="240" w:lineRule="auto"/>
              <w:rPr>
                <w:rFonts w:ascii="Times New Roman" w:hAnsi="Times New Roman"/>
              </w:rPr>
            </w:pPr>
            <w:r w:rsidRPr="00192E2E">
              <w:rPr>
                <w:rFonts w:ascii="Times New Roman" w:hAnsi="Times New Roman"/>
              </w:rPr>
              <w:t>Запрещается осуществлять заготовку и сбор грибов и дикорастущих растений, виды которых занесены в Красную Книгу Российской Федерации, Красную Книгу субъекта Российской Федерации, или которые признаются наркотическими средствами в соответствии Федеральным законом от 08 января 1998 г. № 3-ФЗ;</w:t>
            </w:r>
          </w:p>
          <w:p w:rsidR="00F9032E" w:rsidRPr="00192E2E" w:rsidRDefault="00F9032E" w:rsidP="00CC2B73">
            <w:pPr>
              <w:spacing w:after="0" w:line="240" w:lineRule="auto"/>
              <w:rPr>
                <w:rFonts w:ascii="Times New Roman" w:hAnsi="Times New Roman"/>
              </w:rPr>
            </w:pPr>
            <w:r w:rsidRPr="00192E2E">
              <w:rPr>
                <w:rFonts w:ascii="Times New Roman" w:hAnsi="Times New Roman"/>
              </w:rPr>
              <w:t>Не допускается:</w:t>
            </w:r>
          </w:p>
          <w:p w:rsidR="00F9032E" w:rsidRPr="00192E2E" w:rsidRDefault="00F9032E" w:rsidP="00CC2B73">
            <w:pPr>
              <w:spacing w:after="0" w:line="240" w:lineRule="auto"/>
              <w:rPr>
                <w:rFonts w:ascii="Times New Roman" w:hAnsi="Times New Roman"/>
              </w:rPr>
            </w:pPr>
            <w:r w:rsidRPr="00192E2E">
              <w:rPr>
                <w:rFonts w:ascii="Times New Roman" w:hAnsi="Times New Roman"/>
              </w:rPr>
              <w:t>осуществлять использование лесов способами, ведущих к истощению ресурсов, имеющими негативное воздействие на состояние и воспроизводство лесов, водных объектов;</w:t>
            </w:r>
          </w:p>
          <w:p w:rsidR="00F9032E" w:rsidRPr="00192E2E" w:rsidRDefault="00F9032E" w:rsidP="00CC2B73">
            <w:pPr>
              <w:spacing w:after="0" w:line="240" w:lineRule="auto"/>
              <w:rPr>
                <w:rFonts w:ascii="Times New Roman" w:hAnsi="Times New Roman"/>
              </w:rPr>
            </w:pPr>
            <w:r w:rsidRPr="00192E2E">
              <w:rPr>
                <w:rFonts w:ascii="Times New Roman" w:hAnsi="Times New Roman"/>
              </w:rPr>
              <w:t>при заготовке орехов рубка деревьев и кустарников, а также применение способов, приводящих к повреждению деревьев и кустарников.</w:t>
            </w:r>
          </w:p>
          <w:p w:rsidR="00F9032E" w:rsidRPr="00192E2E" w:rsidRDefault="00F9032E" w:rsidP="00CC2B73">
            <w:pPr>
              <w:spacing w:after="0" w:line="240" w:lineRule="auto"/>
              <w:rPr>
                <w:rFonts w:ascii="Times New Roman" w:hAnsi="Times New Roman"/>
              </w:rPr>
            </w:pPr>
            <w:r w:rsidRPr="00192E2E">
              <w:rPr>
                <w:rFonts w:ascii="Times New Roman" w:hAnsi="Times New Roman"/>
              </w:rPr>
              <w:t>вырывать растения с корнями, повреждать листья и корневища</w:t>
            </w:r>
          </w:p>
          <w:p w:rsidR="00F9032E" w:rsidRPr="00192E2E" w:rsidRDefault="00F9032E" w:rsidP="00CC2B73">
            <w:pPr>
              <w:spacing w:after="0" w:line="240" w:lineRule="auto"/>
              <w:rPr>
                <w:rFonts w:ascii="Times New Roman" w:hAnsi="Times New Roman"/>
              </w:rPr>
            </w:pPr>
            <w:r w:rsidRPr="00192E2E">
              <w:rPr>
                <w:rFonts w:ascii="Times New Roman" w:hAnsi="Times New Roman"/>
              </w:rPr>
              <w:t>рубка плодоносящих деревьев и обрезка ветвей для заготовки плодов.</w:t>
            </w:r>
          </w:p>
        </w:tc>
      </w:tr>
      <w:tr w:rsidR="00F9032E" w:rsidRPr="00192E2E" w:rsidTr="00CC2B73">
        <w:trPr>
          <w:trHeight w:val="20"/>
          <w:jc w:val="center"/>
        </w:trPr>
        <w:tc>
          <w:tcPr>
            <w:tcW w:w="2269" w:type="dxa"/>
            <w:shd w:val="clear" w:color="auto" w:fill="auto"/>
            <w:noWrap/>
            <w:vAlign w:val="center"/>
            <w:hideMark/>
          </w:tcPr>
          <w:p w:rsidR="00F9032E" w:rsidRPr="00192E2E" w:rsidRDefault="00F9032E" w:rsidP="00F9032E">
            <w:pPr>
              <w:spacing w:after="0" w:line="240" w:lineRule="auto"/>
              <w:rPr>
                <w:rFonts w:ascii="Times New Roman" w:hAnsi="Times New Roman"/>
              </w:rPr>
            </w:pPr>
            <w:r w:rsidRPr="00192E2E">
              <w:rPr>
                <w:rFonts w:ascii="Times New Roman" w:hAnsi="Times New Roman"/>
              </w:rPr>
              <w:t>Осуществление видов деятельности в сфере охотничьего хозяйства</w:t>
            </w:r>
          </w:p>
        </w:tc>
        <w:tc>
          <w:tcPr>
            <w:tcW w:w="7370" w:type="dxa"/>
            <w:shd w:val="clear" w:color="auto" w:fill="auto"/>
            <w:noWrap/>
            <w:vAlign w:val="center"/>
            <w:hideMark/>
          </w:tcPr>
          <w:p w:rsidR="00F9032E" w:rsidRPr="00192E2E" w:rsidRDefault="00F9032E" w:rsidP="00CC2B73">
            <w:pPr>
              <w:spacing w:after="0" w:line="240" w:lineRule="auto"/>
              <w:rPr>
                <w:rFonts w:ascii="Times New Roman" w:hAnsi="Times New Roman"/>
              </w:rPr>
            </w:pPr>
            <w:r w:rsidRPr="00192E2E">
              <w:rPr>
                <w:rFonts w:ascii="Times New Roman" w:hAnsi="Times New Roman"/>
              </w:rPr>
              <w:t>Запрещено в городских лесах</w:t>
            </w:r>
          </w:p>
        </w:tc>
      </w:tr>
      <w:tr w:rsidR="00F9032E" w:rsidRPr="00192E2E" w:rsidTr="00CC2B73">
        <w:trPr>
          <w:trHeight w:val="20"/>
          <w:jc w:val="center"/>
        </w:trPr>
        <w:tc>
          <w:tcPr>
            <w:tcW w:w="2269" w:type="dxa"/>
            <w:shd w:val="clear" w:color="auto" w:fill="auto"/>
            <w:noWrap/>
            <w:vAlign w:val="center"/>
            <w:hideMark/>
          </w:tcPr>
          <w:p w:rsidR="00F9032E" w:rsidRPr="00192E2E" w:rsidRDefault="00F9032E" w:rsidP="00F9032E">
            <w:pPr>
              <w:spacing w:after="0" w:line="240" w:lineRule="auto"/>
              <w:rPr>
                <w:rFonts w:ascii="Times New Roman" w:hAnsi="Times New Roman"/>
              </w:rPr>
            </w:pPr>
            <w:r w:rsidRPr="00192E2E">
              <w:rPr>
                <w:rFonts w:ascii="Times New Roman" w:hAnsi="Times New Roman"/>
              </w:rPr>
              <w:t>Ведение сельского хозяйства</w:t>
            </w:r>
          </w:p>
        </w:tc>
        <w:tc>
          <w:tcPr>
            <w:tcW w:w="7370" w:type="dxa"/>
            <w:shd w:val="clear" w:color="auto" w:fill="auto"/>
            <w:noWrap/>
            <w:vAlign w:val="center"/>
            <w:hideMark/>
          </w:tcPr>
          <w:p w:rsidR="00F9032E" w:rsidRPr="00192E2E" w:rsidRDefault="00F9032E" w:rsidP="00CC2B73">
            <w:pPr>
              <w:spacing w:after="0" w:line="240" w:lineRule="auto"/>
              <w:rPr>
                <w:rFonts w:ascii="Times New Roman" w:hAnsi="Times New Roman"/>
              </w:rPr>
            </w:pPr>
            <w:r w:rsidRPr="00192E2E">
              <w:rPr>
                <w:rFonts w:ascii="Times New Roman" w:hAnsi="Times New Roman"/>
              </w:rPr>
              <w:t>Запрещено в городских лесах</w:t>
            </w:r>
          </w:p>
        </w:tc>
      </w:tr>
      <w:tr w:rsidR="00F9032E" w:rsidRPr="00192E2E" w:rsidTr="00CC2B73">
        <w:trPr>
          <w:trHeight w:val="20"/>
          <w:jc w:val="center"/>
        </w:trPr>
        <w:tc>
          <w:tcPr>
            <w:tcW w:w="2269" w:type="dxa"/>
            <w:shd w:val="clear" w:color="auto" w:fill="auto"/>
            <w:noWrap/>
            <w:vAlign w:val="center"/>
            <w:hideMark/>
          </w:tcPr>
          <w:p w:rsidR="00F9032E" w:rsidRPr="00192E2E" w:rsidRDefault="00F9032E" w:rsidP="00F9032E">
            <w:pPr>
              <w:spacing w:after="0" w:line="240" w:lineRule="auto"/>
              <w:rPr>
                <w:rFonts w:ascii="Times New Roman" w:hAnsi="Times New Roman"/>
              </w:rPr>
            </w:pPr>
            <w:r w:rsidRPr="00192E2E">
              <w:rPr>
                <w:rFonts w:ascii="Times New Roman" w:hAnsi="Times New Roman"/>
              </w:rPr>
              <w:t>Ограничения при использовании лесов для осуществления рыболовства</w:t>
            </w:r>
          </w:p>
        </w:tc>
        <w:tc>
          <w:tcPr>
            <w:tcW w:w="7370" w:type="dxa"/>
            <w:shd w:val="clear" w:color="auto" w:fill="auto"/>
            <w:noWrap/>
            <w:vAlign w:val="center"/>
            <w:hideMark/>
          </w:tcPr>
          <w:p w:rsidR="00F9032E" w:rsidRPr="00192E2E" w:rsidRDefault="00F9032E" w:rsidP="00CC2B73">
            <w:pPr>
              <w:spacing w:after="0" w:line="240" w:lineRule="auto"/>
              <w:rPr>
                <w:rFonts w:ascii="Times New Roman" w:hAnsi="Times New Roman"/>
              </w:rPr>
            </w:pPr>
            <w:r w:rsidRPr="00192E2E">
              <w:rPr>
                <w:rFonts w:ascii="Times New Roman" w:hAnsi="Times New Roman"/>
              </w:rPr>
              <w:t>В соответствии со статьей 38.1 ЛК РФ Использование лесов для осуществления рыболовства:</w:t>
            </w:r>
          </w:p>
          <w:p w:rsidR="00F9032E" w:rsidRPr="00192E2E" w:rsidRDefault="00F9032E" w:rsidP="00CC2B73">
            <w:pPr>
              <w:spacing w:after="0" w:line="240" w:lineRule="auto"/>
              <w:rPr>
                <w:rFonts w:ascii="Times New Roman" w:hAnsi="Times New Roman"/>
              </w:rPr>
            </w:pPr>
            <w:r w:rsidRPr="00192E2E">
              <w:rPr>
                <w:rFonts w:ascii="Times New Roman" w:hAnsi="Times New Roman"/>
              </w:rPr>
              <w:t xml:space="preserve">1) </w:t>
            </w:r>
            <w:bookmarkStart w:id="296" w:name="dst1195"/>
            <w:bookmarkEnd w:id="296"/>
            <w:r w:rsidRPr="00192E2E">
              <w:rPr>
                <w:rFonts w:ascii="Times New Roman" w:hAnsi="Times New Roman"/>
              </w:rPr>
              <w:t>использование лесов для осуществления рыболовства, за исключением любительского рыболовства, осуществляется с предоставлением или без предоставления лесного участка, установлением или без установления сервитута, публичного сервитута.</w:t>
            </w:r>
          </w:p>
          <w:p w:rsidR="00F9032E" w:rsidRPr="00192E2E" w:rsidRDefault="00F9032E" w:rsidP="00CC2B73">
            <w:pPr>
              <w:spacing w:after="0" w:line="240" w:lineRule="auto"/>
              <w:rPr>
                <w:rFonts w:ascii="Times New Roman" w:hAnsi="Times New Roman"/>
              </w:rPr>
            </w:pPr>
            <w:r w:rsidRPr="00192E2E">
              <w:rPr>
                <w:rFonts w:ascii="Times New Roman" w:hAnsi="Times New Roman"/>
              </w:rPr>
              <w:t>2) при использовании лесов для осуществления рыболовства допускается возведение на лесных участках некапитальных строений, сооружений, необходимых для осуществления рыболовства.</w:t>
            </w:r>
          </w:p>
          <w:p w:rsidR="00F9032E" w:rsidRPr="00192E2E" w:rsidRDefault="00F9032E" w:rsidP="00CC2B73">
            <w:pPr>
              <w:spacing w:after="0" w:line="240" w:lineRule="auto"/>
              <w:rPr>
                <w:rFonts w:ascii="Times New Roman" w:hAnsi="Times New Roman"/>
              </w:rPr>
            </w:pPr>
            <w:r w:rsidRPr="00192E2E">
              <w:rPr>
                <w:rFonts w:ascii="Times New Roman" w:hAnsi="Times New Roman"/>
              </w:rPr>
              <w:t>3) лесные участки, находящиеся в государственной или муниципальной собственности, предоставляются для целей рыболовства на территориях, примыкающих к береговой линии водного объекта или его части, отнесенных к рыболовному участку.</w:t>
            </w:r>
          </w:p>
          <w:p w:rsidR="00F9032E" w:rsidRPr="00192E2E" w:rsidRDefault="00F9032E" w:rsidP="00CC2B73">
            <w:pPr>
              <w:spacing w:after="0" w:line="240" w:lineRule="auto"/>
              <w:rPr>
                <w:rFonts w:ascii="Times New Roman" w:hAnsi="Times New Roman"/>
              </w:rPr>
            </w:pPr>
            <w:r w:rsidRPr="00192E2E">
              <w:rPr>
                <w:rFonts w:ascii="Times New Roman" w:hAnsi="Times New Roman"/>
              </w:rPr>
              <w:t>4) правила использования лесов для осуществления рыболовства устанавливаются уполномоченным федеральным органом исполнительной власти.</w:t>
            </w:r>
          </w:p>
        </w:tc>
      </w:tr>
      <w:tr w:rsidR="00F9032E" w:rsidRPr="00192E2E" w:rsidTr="00CC2B73">
        <w:trPr>
          <w:trHeight w:val="20"/>
          <w:jc w:val="center"/>
        </w:trPr>
        <w:tc>
          <w:tcPr>
            <w:tcW w:w="2269" w:type="dxa"/>
            <w:shd w:val="clear" w:color="auto" w:fill="auto"/>
            <w:noWrap/>
            <w:vAlign w:val="center"/>
            <w:hideMark/>
          </w:tcPr>
          <w:p w:rsidR="00F9032E" w:rsidRPr="00192E2E" w:rsidRDefault="00F9032E" w:rsidP="00F9032E">
            <w:pPr>
              <w:spacing w:after="0" w:line="240" w:lineRule="auto"/>
              <w:rPr>
                <w:rFonts w:ascii="Times New Roman" w:hAnsi="Times New Roman"/>
              </w:rPr>
            </w:pPr>
            <w:r w:rsidRPr="00192E2E">
              <w:rPr>
                <w:rFonts w:ascii="Times New Roman" w:hAnsi="Times New Roman"/>
              </w:rPr>
              <w:t>Осуществление научно-исследовательской, образовательной деятельности</w:t>
            </w:r>
          </w:p>
        </w:tc>
        <w:tc>
          <w:tcPr>
            <w:tcW w:w="7370" w:type="dxa"/>
            <w:shd w:val="clear" w:color="auto" w:fill="auto"/>
            <w:noWrap/>
            <w:vAlign w:val="center"/>
            <w:hideMark/>
          </w:tcPr>
          <w:p w:rsidR="00F9032E" w:rsidRPr="00192E2E" w:rsidRDefault="00F9032E" w:rsidP="00CC2B73">
            <w:pPr>
              <w:spacing w:after="0" w:line="240" w:lineRule="auto"/>
              <w:rPr>
                <w:rFonts w:ascii="Times New Roman" w:hAnsi="Times New Roman"/>
              </w:rPr>
            </w:pPr>
            <w:r w:rsidRPr="00192E2E">
              <w:rPr>
                <w:rFonts w:ascii="Times New Roman" w:hAnsi="Times New Roman"/>
              </w:rPr>
              <w:t>При осуществлении использования лесов для научно-исследовательской деятельности, образовательной деятельности не допускается:</w:t>
            </w:r>
          </w:p>
          <w:p w:rsidR="00F9032E" w:rsidRPr="00192E2E" w:rsidRDefault="00F9032E" w:rsidP="00CC2B73">
            <w:pPr>
              <w:spacing w:after="0" w:line="240" w:lineRule="auto"/>
              <w:rPr>
                <w:rFonts w:ascii="Times New Roman" w:hAnsi="Times New Roman"/>
              </w:rPr>
            </w:pPr>
            <w:r w:rsidRPr="00192E2E">
              <w:rPr>
                <w:rFonts w:ascii="Times New Roman" w:hAnsi="Times New Roman"/>
              </w:rPr>
              <w:t xml:space="preserve"> повреждение лесных насаждений, растительного покрова и почв за пределами предоставленного лесного участка;</w:t>
            </w:r>
          </w:p>
          <w:p w:rsidR="00F9032E" w:rsidRPr="00192E2E" w:rsidRDefault="00F9032E" w:rsidP="00CC2B73">
            <w:pPr>
              <w:spacing w:after="0" w:line="240" w:lineRule="auto"/>
              <w:rPr>
                <w:rFonts w:ascii="Times New Roman" w:hAnsi="Times New Roman"/>
              </w:rPr>
            </w:pPr>
            <w:r w:rsidRPr="00192E2E">
              <w:rPr>
                <w:rFonts w:ascii="Times New Roman" w:hAnsi="Times New Roman"/>
              </w:rPr>
              <w:t>захламление предоставленного лесного участка и территории за его пределами строительным и бытовым мусором, отходами древесины, иными видами отходов;</w:t>
            </w:r>
          </w:p>
          <w:p w:rsidR="00F9032E" w:rsidRPr="00192E2E" w:rsidRDefault="00F9032E" w:rsidP="00CC2B73">
            <w:pPr>
              <w:spacing w:after="0" w:line="240" w:lineRule="auto"/>
              <w:rPr>
                <w:rFonts w:ascii="Times New Roman" w:hAnsi="Times New Roman"/>
              </w:rPr>
            </w:pPr>
            <w:r w:rsidRPr="00192E2E">
              <w:rPr>
                <w:rFonts w:ascii="Times New Roman" w:hAnsi="Times New Roman"/>
              </w:rPr>
              <w:t>загрязнение площади предоставленного лесного участка и территории за его пределами химическими и радиоактивными веществами.</w:t>
            </w:r>
          </w:p>
        </w:tc>
      </w:tr>
      <w:tr w:rsidR="00F9032E" w:rsidRPr="00192E2E" w:rsidTr="00CC2B73">
        <w:trPr>
          <w:trHeight w:val="20"/>
          <w:jc w:val="center"/>
        </w:trPr>
        <w:tc>
          <w:tcPr>
            <w:tcW w:w="2269" w:type="dxa"/>
            <w:shd w:val="clear" w:color="auto" w:fill="auto"/>
            <w:noWrap/>
            <w:vAlign w:val="center"/>
            <w:hideMark/>
          </w:tcPr>
          <w:p w:rsidR="00F9032E" w:rsidRPr="00192E2E" w:rsidRDefault="00F9032E" w:rsidP="00F9032E">
            <w:pPr>
              <w:spacing w:after="0" w:line="240" w:lineRule="auto"/>
              <w:rPr>
                <w:rFonts w:ascii="Times New Roman" w:hAnsi="Times New Roman"/>
              </w:rPr>
            </w:pPr>
            <w:r w:rsidRPr="00192E2E">
              <w:rPr>
                <w:rFonts w:ascii="Times New Roman" w:hAnsi="Times New Roman"/>
              </w:rPr>
              <w:t>Осуществление рекреационной деятельности</w:t>
            </w:r>
          </w:p>
        </w:tc>
        <w:tc>
          <w:tcPr>
            <w:tcW w:w="7370" w:type="dxa"/>
            <w:shd w:val="clear" w:color="auto" w:fill="auto"/>
            <w:noWrap/>
            <w:vAlign w:val="center"/>
            <w:hideMark/>
          </w:tcPr>
          <w:p w:rsidR="00FE24E2" w:rsidRPr="00BF5519" w:rsidRDefault="00F9032E" w:rsidP="00CC2B73">
            <w:pPr>
              <w:spacing w:after="0" w:line="240" w:lineRule="auto"/>
            </w:pPr>
            <w:r w:rsidRPr="00192E2E">
              <w:rPr>
                <w:rFonts w:ascii="Times New Roman" w:hAnsi="Times New Roman"/>
              </w:rPr>
              <w:t xml:space="preserve">При </w:t>
            </w:r>
            <w:r w:rsidRPr="00BF5519">
              <w:rPr>
                <w:rFonts w:ascii="Times New Roman" w:hAnsi="Times New Roman"/>
              </w:rPr>
              <w:t>использовании лесов для осуществления рекреационной деятельности запрещается:</w:t>
            </w:r>
            <w:r w:rsidR="00FE24E2" w:rsidRPr="00BF5519">
              <w:t xml:space="preserve"> </w:t>
            </w:r>
          </w:p>
          <w:p w:rsidR="00F9032E" w:rsidRPr="00BF5519" w:rsidRDefault="00FE24E2" w:rsidP="00CC2B73">
            <w:pPr>
              <w:spacing w:after="0" w:line="240" w:lineRule="auto"/>
              <w:rPr>
                <w:rFonts w:ascii="Times New Roman" w:hAnsi="Times New Roman"/>
              </w:rPr>
            </w:pPr>
            <w:r w:rsidRPr="00BF5519">
              <w:rPr>
                <w:rFonts w:ascii="Times New Roman" w:hAnsi="Times New Roman"/>
              </w:rPr>
              <w:t>запрещается строительство объектов капитального строительства;</w:t>
            </w:r>
          </w:p>
          <w:p w:rsidR="00F9032E" w:rsidRPr="00BF5519" w:rsidRDefault="00F9032E" w:rsidP="00CC2B73">
            <w:pPr>
              <w:spacing w:after="0" w:line="240" w:lineRule="auto"/>
              <w:rPr>
                <w:rFonts w:ascii="Times New Roman" w:hAnsi="Times New Roman"/>
              </w:rPr>
            </w:pPr>
            <w:r w:rsidRPr="00BF5519">
              <w:rPr>
                <w:rFonts w:ascii="Times New Roman" w:hAnsi="Times New Roman"/>
              </w:rPr>
              <w:t>осуществление рекреационной деятельности способами, наносящими вред окружающей среде и здоровью человека;</w:t>
            </w:r>
          </w:p>
          <w:p w:rsidR="00F9032E" w:rsidRPr="00192E2E" w:rsidRDefault="00F9032E" w:rsidP="00CC2B73">
            <w:pPr>
              <w:spacing w:after="0" w:line="240" w:lineRule="auto"/>
              <w:rPr>
                <w:rFonts w:ascii="Times New Roman" w:hAnsi="Times New Roman"/>
              </w:rPr>
            </w:pPr>
            <w:r w:rsidRPr="00BF5519">
              <w:rPr>
                <w:rFonts w:ascii="Times New Roman" w:hAnsi="Times New Roman"/>
              </w:rPr>
              <w:t>препятствование праву граждан пребыванию в</w:t>
            </w:r>
            <w:r w:rsidRPr="00192E2E">
              <w:rPr>
                <w:rFonts w:ascii="Times New Roman" w:hAnsi="Times New Roman"/>
              </w:rPr>
              <w:t xml:space="preserve"> лесах.</w:t>
            </w:r>
          </w:p>
          <w:p w:rsidR="00F9032E" w:rsidRPr="00192E2E" w:rsidRDefault="00F9032E" w:rsidP="00CC2B73">
            <w:pPr>
              <w:spacing w:after="0" w:line="240" w:lineRule="auto"/>
              <w:rPr>
                <w:rFonts w:ascii="Times New Roman" w:hAnsi="Times New Roman"/>
              </w:rPr>
            </w:pPr>
            <w:r w:rsidRPr="00192E2E">
              <w:rPr>
                <w:rFonts w:ascii="Times New Roman" w:hAnsi="Times New Roman"/>
              </w:rPr>
              <w:t>При осуществлении рекреационной деятельности в лесах не допускается:</w:t>
            </w:r>
          </w:p>
          <w:p w:rsidR="00F9032E" w:rsidRPr="00192E2E" w:rsidRDefault="00F9032E" w:rsidP="00CC2B73">
            <w:pPr>
              <w:spacing w:after="0" w:line="240" w:lineRule="auto"/>
              <w:rPr>
                <w:rFonts w:ascii="Times New Roman" w:hAnsi="Times New Roman"/>
              </w:rPr>
            </w:pPr>
            <w:r w:rsidRPr="00192E2E">
              <w:rPr>
                <w:rFonts w:ascii="Times New Roman" w:hAnsi="Times New Roman"/>
              </w:rPr>
              <w:t>повреждение лесных насаждений, растительного покрова и почв за пределами предоставленного – захламление площади предоставленного лесного участка и прилегающих территорий за пределами предоставленного лесного участка бытовым мусором, иными видами отходов;</w:t>
            </w:r>
          </w:p>
          <w:p w:rsidR="00F9032E" w:rsidRPr="00192E2E" w:rsidRDefault="00F9032E" w:rsidP="00CC2B73">
            <w:pPr>
              <w:spacing w:after="0" w:line="240" w:lineRule="auto"/>
              <w:rPr>
                <w:rFonts w:ascii="Times New Roman" w:hAnsi="Times New Roman"/>
              </w:rPr>
            </w:pPr>
            <w:r w:rsidRPr="00192E2E">
              <w:rPr>
                <w:rFonts w:ascii="Times New Roman" w:hAnsi="Times New Roman"/>
              </w:rPr>
              <w:t>проезд транспортных средств и иных механизмов по произвольным, неустановленным маршрутам.</w:t>
            </w:r>
          </w:p>
        </w:tc>
      </w:tr>
      <w:tr w:rsidR="00F9032E" w:rsidRPr="00192E2E" w:rsidTr="00CC2B73">
        <w:trPr>
          <w:trHeight w:val="20"/>
          <w:jc w:val="center"/>
        </w:trPr>
        <w:tc>
          <w:tcPr>
            <w:tcW w:w="2269" w:type="dxa"/>
            <w:shd w:val="clear" w:color="auto" w:fill="auto"/>
            <w:noWrap/>
            <w:vAlign w:val="center"/>
            <w:hideMark/>
          </w:tcPr>
          <w:p w:rsidR="00F9032E" w:rsidRPr="00FE24E2" w:rsidRDefault="00F9032E" w:rsidP="00F9032E">
            <w:pPr>
              <w:spacing w:after="0" w:line="240" w:lineRule="auto"/>
              <w:rPr>
                <w:rFonts w:ascii="Times New Roman" w:hAnsi="Times New Roman"/>
              </w:rPr>
            </w:pPr>
            <w:r w:rsidRPr="00FE24E2">
              <w:rPr>
                <w:rFonts w:ascii="Times New Roman" w:hAnsi="Times New Roman"/>
              </w:rPr>
              <w:t>Создание лесных плантаций и их эксплуатация</w:t>
            </w:r>
          </w:p>
        </w:tc>
        <w:tc>
          <w:tcPr>
            <w:tcW w:w="7370" w:type="dxa"/>
            <w:shd w:val="clear" w:color="auto" w:fill="auto"/>
            <w:noWrap/>
            <w:vAlign w:val="center"/>
            <w:hideMark/>
          </w:tcPr>
          <w:p w:rsidR="00F9032E" w:rsidRPr="00FE24E2" w:rsidRDefault="00F9032E" w:rsidP="00CC2B73">
            <w:pPr>
              <w:spacing w:after="0" w:line="240" w:lineRule="auto"/>
              <w:rPr>
                <w:rFonts w:ascii="Times New Roman" w:hAnsi="Times New Roman"/>
              </w:rPr>
            </w:pPr>
            <w:r w:rsidRPr="00FE24E2">
              <w:rPr>
                <w:rFonts w:ascii="Times New Roman" w:hAnsi="Times New Roman"/>
              </w:rPr>
              <w:t>Запрещается для создания лесных плантаций использование защитных лесов и особо защитных участков лесов.</w:t>
            </w:r>
          </w:p>
        </w:tc>
      </w:tr>
      <w:tr w:rsidR="00F9032E" w:rsidRPr="00192E2E" w:rsidTr="00CC2B73">
        <w:trPr>
          <w:trHeight w:val="20"/>
          <w:jc w:val="center"/>
        </w:trPr>
        <w:tc>
          <w:tcPr>
            <w:tcW w:w="2269" w:type="dxa"/>
            <w:shd w:val="clear" w:color="auto" w:fill="auto"/>
            <w:noWrap/>
            <w:vAlign w:val="center"/>
            <w:hideMark/>
          </w:tcPr>
          <w:p w:rsidR="00F9032E" w:rsidRPr="00192E2E" w:rsidRDefault="00F9032E" w:rsidP="00F9032E">
            <w:pPr>
              <w:spacing w:after="0" w:line="240" w:lineRule="auto"/>
              <w:rPr>
                <w:rFonts w:ascii="Times New Roman" w:hAnsi="Times New Roman"/>
              </w:rPr>
            </w:pPr>
            <w:r w:rsidRPr="00192E2E">
              <w:rPr>
                <w:rFonts w:ascii="Times New Roman" w:hAnsi="Times New Roman"/>
              </w:rPr>
              <w:t>Выращивание лесных плодовых, ягодных, декоративных растений, лекарственных растений</w:t>
            </w:r>
          </w:p>
        </w:tc>
        <w:tc>
          <w:tcPr>
            <w:tcW w:w="7370" w:type="dxa"/>
            <w:shd w:val="clear" w:color="auto" w:fill="auto"/>
            <w:noWrap/>
            <w:vAlign w:val="center"/>
            <w:hideMark/>
          </w:tcPr>
          <w:p w:rsidR="00F9032E" w:rsidRPr="00192E2E" w:rsidRDefault="00F9032E" w:rsidP="00CC2B73">
            <w:pPr>
              <w:spacing w:after="0" w:line="240" w:lineRule="auto"/>
              <w:rPr>
                <w:rFonts w:ascii="Times New Roman" w:hAnsi="Times New Roman"/>
              </w:rPr>
            </w:pPr>
            <w:r w:rsidRPr="00192E2E">
              <w:rPr>
                <w:rStyle w:val="affff"/>
                <w:rFonts w:eastAsia="Calibri"/>
                <w:sz w:val="22"/>
                <w:szCs w:val="22"/>
              </w:rPr>
              <w:t xml:space="preserve">Использование лесных участков, на которых встречаются виды растений, занесенные в </w:t>
            </w:r>
            <w:hyperlink r:id="rId24" w:history="1">
              <w:r w:rsidRPr="00192E2E">
                <w:rPr>
                  <w:rStyle w:val="affff"/>
                  <w:rFonts w:eastAsia="Calibri"/>
                  <w:sz w:val="22"/>
                  <w:szCs w:val="22"/>
                </w:rPr>
                <w:t>Красную книгу</w:t>
              </w:r>
            </w:hyperlink>
            <w:r w:rsidRPr="00192E2E">
              <w:rPr>
                <w:rStyle w:val="affff"/>
                <w:rFonts w:eastAsia="Calibri"/>
                <w:sz w:val="22"/>
                <w:szCs w:val="22"/>
              </w:rPr>
              <w:t xml:space="preserve"> Российской Федерации, Красные книги субъектов Российской Федерации, для выращивания</w:t>
            </w:r>
            <w:r w:rsidRPr="00192E2E">
              <w:rPr>
                <w:rFonts w:ascii="Times New Roman" w:hAnsi="Times New Roman"/>
              </w:rPr>
              <w:t xml:space="preserve"> лесных плодовых, ягодных, декоративных растений, лекарственных растений запрещается </w:t>
            </w:r>
          </w:p>
        </w:tc>
      </w:tr>
      <w:tr w:rsidR="00F9032E" w:rsidRPr="00192E2E" w:rsidTr="00CC2B73">
        <w:trPr>
          <w:trHeight w:val="20"/>
          <w:jc w:val="center"/>
        </w:trPr>
        <w:tc>
          <w:tcPr>
            <w:tcW w:w="2269" w:type="dxa"/>
            <w:shd w:val="clear" w:color="auto" w:fill="auto"/>
            <w:noWrap/>
            <w:vAlign w:val="center"/>
            <w:hideMark/>
          </w:tcPr>
          <w:p w:rsidR="00F9032E" w:rsidRPr="00192E2E" w:rsidRDefault="00F9032E" w:rsidP="00F9032E">
            <w:pPr>
              <w:spacing w:after="0" w:line="240" w:lineRule="auto"/>
              <w:rPr>
                <w:rFonts w:ascii="Times New Roman" w:hAnsi="Times New Roman"/>
              </w:rPr>
            </w:pPr>
            <w:r w:rsidRPr="00192E2E">
              <w:rPr>
                <w:rFonts w:ascii="Times New Roman" w:hAnsi="Times New Roman"/>
              </w:rPr>
              <w:t>Выращивание посадочного материала лесных растений (саженцев, сеянцев)</w:t>
            </w:r>
          </w:p>
        </w:tc>
        <w:tc>
          <w:tcPr>
            <w:tcW w:w="7370" w:type="dxa"/>
            <w:shd w:val="clear" w:color="auto" w:fill="auto"/>
            <w:noWrap/>
            <w:vAlign w:val="center"/>
            <w:hideMark/>
          </w:tcPr>
          <w:p w:rsidR="00F9032E" w:rsidRPr="00192E2E" w:rsidRDefault="00F9032E" w:rsidP="00CC2B73">
            <w:pPr>
              <w:spacing w:after="0" w:line="240" w:lineRule="auto"/>
              <w:rPr>
                <w:rFonts w:ascii="Times New Roman" w:hAnsi="Times New Roman"/>
              </w:rPr>
            </w:pPr>
            <w:r w:rsidRPr="00192E2E">
              <w:rPr>
                <w:rFonts w:ascii="Times New Roman" w:hAnsi="Times New Roman"/>
              </w:rPr>
              <w:t>Использование лесных участков, на которых встречаются виды растений, занесенные в Красную книгу Российской Федерации, красные книги субъектов Российской Федерации, для выращивания посадочного материала лесных растений (саженцев, сеянцев) запрещается</w:t>
            </w:r>
          </w:p>
        </w:tc>
      </w:tr>
      <w:tr w:rsidR="00F9032E" w:rsidRPr="00192E2E" w:rsidTr="00CC2B73">
        <w:trPr>
          <w:trHeight w:val="20"/>
          <w:jc w:val="center"/>
        </w:trPr>
        <w:tc>
          <w:tcPr>
            <w:tcW w:w="2269" w:type="dxa"/>
            <w:shd w:val="clear" w:color="auto" w:fill="auto"/>
            <w:noWrap/>
            <w:vAlign w:val="center"/>
            <w:hideMark/>
          </w:tcPr>
          <w:p w:rsidR="00F9032E" w:rsidRPr="00192E2E" w:rsidRDefault="00F9032E" w:rsidP="00F9032E">
            <w:pPr>
              <w:spacing w:after="0" w:line="240" w:lineRule="auto"/>
              <w:rPr>
                <w:rFonts w:ascii="Times New Roman" w:hAnsi="Times New Roman"/>
              </w:rPr>
            </w:pPr>
            <w:r w:rsidRPr="00192E2E">
              <w:rPr>
                <w:rFonts w:ascii="Times New Roman" w:hAnsi="Times New Roman"/>
              </w:rPr>
              <w:t>Осуществление геологического изучения недр, разведка и добыча полезных ископаемых</w:t>
            </w:r>
          </w:p>
        </w:tc>
        <w:tc>
          <w:tcPr>
            <w:tcW w:w="7370" w:type="dxa"/>
            <w:shd w:val="clear" w:color="auto" w:fill="auto"/>
            <w:noWrap/>
            <w:vAlign w:val="center"/>
            <w:hideMark/>
          </w:tcPr>
          <w:p w:rsidR="00F9032E" w:rsidRPr="00192E2E" w:rsidRDefault="00FE24E2" w:rsidP="00CC2B73">
            <w:pPr>
              <w:spacing w:after="0" w:line="240" w:lineRule="auto"/>
              <w:rPr>
                <w:rFonts w:ascii="Times New Roman" w:hAnsi="Times New Roman"/>
              </w:rPr>
            </w:pPr>
            <w:r w:rsidRPr="00FE24E2">
              <w:rPr>
                <w:rFonts w:ascii="Times New Roman" w:hAnsi="Times New Roman"/>
              </w:rPr>
              <w:t>Запрещено в городских лесах</w:t>
            </w:r>
          </w:p>
        </w:tc>
      </w:tr>
      <w:tr w:rsidR="00F9032E" w:rsidRPr="00192E2E" w:rsidTr="00CC2B73">
        <w:trPr>
          <w:trHeight w:val="20"/>
          <w:jc w:val="center"/>
        </w:trPr>
        <w:tc>
          <w:tcPr>
            <w:tcW w:w="2269" w:type="dxa"/>
            <w:shd w:val="clear" w:color="auto" w:fill="auto"/>
            <w:noWrap/>
            <w:vAlign w:val="center"/>
            <w:hideMark/>
          </w:tcPr>
          <w:p w:rsidR="00F9032E" w:rsidRPr="00192E2E" w:rsidRDefault="00F9032E" w:rsidP="00F9032E">
            <w:pPr>
              <w:spacing w:after="0" w:line="240" w:lineRule="auto"/>
              <w:rPr>
                <w:rFonts w:ascii="Times New Roman" w:hAnsi="Times New Roman"/>
              </w:rPr>
            </w:pPr>
            <w:r w:rsidRPr="00192E2E">
              <w:rPr>
                <w:rFonts w:ascii="Times New Roman" w:hAnsi="Times New Roman"/>
              </w:rPr>
              <w:t>Строительство и эксплуатация водохранилищ и иных искусственных водных объектов, а также гидротехнических сооружений, морских портов, морских терминалов, речных портов, причалов</w:t>
            </w:r>
          </w:p>
        </w:tc>
        <w:tc>
          <w:tcPr>
            <w:tcW w:w="7370" w:type="dxa"/>
            <w:shd w:val="clear" w:color="auto" w:fill="auto"/>
            <w:noWrap/>
            <w:vAlign w:val="center"/>
            <w:hideMark/>
          </w:tcPr>
          <w:p w:rsidR="00F9032E" w:rsidRPr="00192E2E" w:rsidRDefault="00F9032E" w:rsidP="00CC2B73">
            <w:pPr>
              <w:spacing w:after="0" w:line="240" w:lineRule="auto"/>
              <w:rPr>
                <w:rFonts w:ascii="Times New Roman" w:hAnsi="Times New Roman"/>
              </w:rPr>
            </w:pPr>
            <w:r w:rsidRPr="00192E2E">
              <w:rPr>
                <w:rFonts w:ascii="Times New Roman" w:hAnsi="Times New Roman"/>
              </w:rPr>
              <w:t xml:space="preserve">Устанавливаются Водным кодексом Российской Федерации при использовании лесов в целях строительства, реконструкции и эксплуатации автомобильных и железных дорог не допускается нарушение поверхностного и внутрипочвенного стока вод, затопление или заболачивание лесных участков вдоль дорог, возникновение эрозионных процессов. </w:t>
            </w:r>
          </w:p>
        </w:tc>
      </w:tr>
      <w:tr w:rsidR="00F9032E" w:rsidRPr="00192E2E" w:rsidTr="00CC2B73">
        <w:trPr>
          <w:trHeight w:val="20"/>
          <w:jc w:val="center"/>
        </w:trPr>
        <w:tc>
          <w:tcPr>
            <w:tcW w:w="2269" w:type="dxa"/>
            <w:shd w:val="clear" w:color="auto" w:fill="auto"/>
            <w:noWrap/>
            <w:vAlign w:val="center"/>
            <w:hideMark/>
          </w:tcPr>
          <w:p w:rsidR="00F9032E" w:rsidRPr="00192E2E" w:rsidRDefault="00F9032E" w:rsidP="00F9032E">
            <w:pPr>
              <w:spacing w:after="0" w:line="240" w:lineRule="auto"/>
              <w:rPr>
                <w:rFonts w:ascii="Times New Roman" w:hAnsi="Times New Roman"/>
              </w:rPr>
            </w:pPr>
            <w:r w:rsidRPr="00192E2E">
              <w:rPr>
                <w:rFonts w:ascii="Times New Roman" w:hAnsi="Times New Roman"/>
              </w:rPr>
              <w:t>Строительство, реконструкция, эксплуатация линейных объектов</w:t>
            </w:r>
          </w:p>
        </w:tc>
        <w:tc>
          <w:tcPr>
            <w:tcW w:w="7370" w:type="dxa"/>
            <w:shd w:val="clear" w:color="auto" w:fill="auto"/>
            <w:noWrap/>
            <w:vAlign w:val="center"/>
            <w:hideMark/>
          </w:tcPr>
          <w:p w:rsidR="00F9032E" w:rsidRPr="00192E2E" w:rsidRDefault="00F9032E" w:rsidP="00CC2B73">
            <w:pPr>
              <w:spacing w:after="0" w:line="240" w:lineRule="auto"/>
              <w:rPr>
                <w:rFonts w:ascii="Times New Roman" w:hAnsi="Times New Roman"/>
              </w:rPr>
            </w:pPr>
            <w:r w:rsidRPr="00192E2E">
              <w:rPr>
                <w:rFonts w:ascii="Times New Roman" w:hAnsi="Times New Roman"/>
              </w:rPr>
              <w:t>При использовании лесов в целях строительства, реконструкции и эксплуатации линейных объектов не допускается:</w:t>
            </w:r>
          </w:p>
          <w:p w:rsidR="00F9032E" w:rsidRPr="00192E2E" w:rsidRDefault="00F9032E" w:rsidP="00CC2B73">
            <w:pPr>
              <w:spacing w:after="0" w:line="240" w:lineRule="auto"/>
              <w:rPr>
                <w:rFonts w:ascii="Times New Roman" w:hAnsi="Times New Roman"/>
              </w:rPr>
            </w:pPr>
            <w:r w:rsidRPr="00192E2E">
              <w:rPr>
                <w:rFonts w:ascii="Times New Roman" w:hAnsi="Times New Roman"/>
              </w:rPr>
              <w:t xml:space="preserve"> повреждение лесных насаждений, растительного покрова и почв за пределами предоставленного лесного участка и соответствующей охранной зоны;</w:t>
            </w:r>
          </w:p>
          <w:p w:rsidR="00F9032E" w:rsidRPr="00192E2E" w:rsidRDefault="00F9032E" w:rsidP="00CC2B73">
            <w:pPr>
              <w:spacing w:after="0" w:line="240" w:lineRule="auto"/>
              <w:rPr>
                <w:rFonts w:ascii="Times New Roman" w:hAnsi="Times New Roman"/>
              </w:rPr>
            </w:pPr>
            <w:r w:rsidRPr="00192E2E">
              <w:rPr>
                <w:rFonts w:ascii="Times New Roman" w:hAnsi="Times New Roman"/>
              </w:rPr>
              <w:t>захламление прилегающих территорий за пределами предоставленного лесного участка строительным и бытовым мусором, отходами древесины, иными видами отходов;</w:t>
            </w:r>
          </w:p>
          <w:p w:rsidR="00F9032E" w:rsidRPr="00192E2E" w:rsidRDefault="00F9032E" w:rsidP="00CC2B73">
            <w:pPr>
              <w:spacing w:after="0" w:line="240" w:lineRule="auto"/>
              <w:rPr>
                <w:rFonts w:ascii="Times New Roman" w:hAnsi="Times New Roman"/>
              </w:rPr>
            </w:pPr>
            <w:r w:rsidRPr="00192E2E">
              <w:rPr>
                <w:rFonts w:ascii="Times New Roman" w:hAnsi="Times New Roman"/>
              </w:rPr>
              <w:t>загрязнение площади предоставленного лесного участка и территории за его пределами химическими и радиоактивными веществами;</w:t>
            </w:r>
          </w:p>
          <w:p w:rsidR="00F9032E" w:rsidRPr="00BF5519" w:rsidRDefault="00F9032E" w:rsidP="00CC2B73">
            <w:pPr>
              <w:spacing w:after="0" w:line="240" w:lineRule="auto"/>
              <w:rPr>
                <w:rFonts w:ascii="Times New Roman" w:hAnsi="Times New Roman"/>
              </w:rPr>
            </w:pPr>
            <w:r w:rsidRPr="00192E2E">
              <w:rPr>
                <w:rFonts w:ascii="Times New Roman" w:hAnsi="Times New Roman"/>
              </w:rPr>
              <w:t xml:space="preserve">проезд транспортных средств и иных механизмов по произвольным, неустановленным маршрутам за пределами предоставленного лесного </w:t>
            </w:r>
            <w:r w:rsidRPr="00BF5519">
              <w:rPr>
                <w:rFonts w:ascii="Times New Roman" w:hAnsi="Times New Roman"/>
              </w:rPr>
              <w:t>участка и соответствующей охранной зоны.</w:t>
            </w:r>
          </w:p>
          <w:p w:rsidR="00FE24E2" w:rsidRPr="00192E2E" w:rsidRDefault="00FE24E2" w:rsidP="00CC2B73">
            <w:pPr>
              <w:spacing w:after="0" w:line="240" w:lineRule="auto"/>
              <w:rPr>
                <w:rFonts w:ascii="Times New Roman" w:hAnsi="Times New Roman"/>
              </w:rPr>
            </w:pPr>
            <w:r w:rsidRPr="00BF5519">
              <w:rPr>
                <w:rFonts w:ascii="Times New Roman" w:hAnsi="Times New Roman"/>
              </w:rPr>
              <w:t>Запрещается строительство объектов капитального строительства</w:t>
            </w:r>
          </w:p>
        </w:tc>
      </w:tr>
      <w:tr w:rsidR="00F9032E" w:rsidRPr="00192E2E" w:rsidTr="00CC2B73">
        <w:trPr>
          <w:trHeight w:val="20"/>
          <w:jc w:val="center"/>
        </w:trPr>
        <w:tc>
          <w:tcPr>
            <w:tcW w:w="2269" w:type="dxa"/>
            <w:shd w:val="clear" w:color="auto" w:fill="auto"/>
            <w:noWrap/>
            <w:vAlign w:val="center"/>
            <w:hideMark/>
          </w:tcPr>
          <w:p w:rsidR="00F9032E" w:rsidRPr="00192E2E" w:rsidRDefault="00F9032E" w:rsidP="00F9032E">
            <w:pPr>
              <w:spacing w:after="0" w:line="240" w:lineRule="auto"/>
              <w:rPr>
                <w:rFonts w:ascii="Times New Roman" w:hAnsi="Times New Roman"/>
              </w:rPr>
            </w:pPr>
            <w:r w:rsidRPr="00192E2E">
              <w:rPr>
                <w:rFonts w:ascii="Times New Roman" w:hAnsi="Times New Roman"/>
              </w:rPr>
              <w:t>Переработка древесины и иных лесных ресурсов</w:t>
            </w:r>
          </w:p>
        </w:tc>
        <w:tc>
          <w:tcPr>
            <w:tcW w:w="7370" w:type="dxa"/>
            <w:shd w:val="clear" w:color="auto" w:fill="auto"/>
            <w:noWrap/>
            <w:vAlign w:val="center"/>
            <w:hideMark/>
          </w:tcPr>
          <w:p w:rsidR="00F9032E" w:rsidRPr="00192E2E" w:rsidRDefault="00F9032E" w:rsidP="00CC2B73">
            <w:pPr>
              <w:spacing w:after="0" w:line="240" w:lineRule="auto"/>
              <w:rPr>
                <w:rFonts w:ascii="Times New Roman" w:hAnsi="Times New Roman"/>
              </w:rPr>
            </w:pPr>
            <w:r w:rsidRPr="00192E2E">
              <w:rPr>
                <w:rFonts w:ascii="Times New Roman" w:hAnsi="Times New Roman"/>
              </w:rPr>
              <w:t>Не проектируется</w:t>
            </w:r>
          </w:p>
        </w:tc>
      </w:tr>
      <w:tr w:rsidR="00F9032E" w:rsidRPr="00192E2E" w:rsidTr="00CC2B73">
        <w:trPr>
          <w:trHeight w:val="20"/>
          <w:jc w:val="center"/>
        </w:trPr>
        <w:tc>
          <w:tcPr>
            <w:tcW w:w="2269" w:type="dxa"/>
            <w:shd w:val="clear" w:color="auto" w:fill="auto"/>
            <w:noWrap/>
            <w:vAlign w:val="center"/>
            <w:hideMark/>
          </w:tcPr>
          <w:p w:rsidR="00F9032E" w:rsidRPr="00192E2E" w:rsidRDefault="00F9032E" w:rsidP="00F9032E">
            <w:pPr>
              <w:spacing w:after="0" w:line="240" w:lineRule="auto"/>
              <w:rPr>
                <w:rFonts w:ascii="Times New Roman" w:hAnsi="Times New Roman"/>
              </w:rPr>
            </w:pPr>
            <w:r w:rsidRPr="00192E2E">
              <w:rPr>
                <w:rFonts w:ascii="Times New Roman" w:hAnsi="Times New Roman"/>
              </w:rPr>
              <w:t>Осуществление религиозной деятельности</w:t>
            </w:r>
          </w:p>
        </w:tc>
        <w:tc>
          <w:tcPr>
            <w:tcW w:w="7370" w:type="dxa"/>
            <w:shd w:val="clear" w:color="auto" w:fill="auto"/>
            <w:noWrap/>
            <w:vAlign w:val="center"/>
            <w:hideMark/>
          </w:tcPr>
          <w:p w:rsidR="00F9032E" w:rsidRPr="00192E2E" w:rsidRDefault="00F9032E" w:rsidP="00CC2B73">
            <w:pPr>
              <w:spacing w:after="0" w:line="240" w:lineRule="auto"/>
              <w:rPr>
                <w:rFonts w:ascii="Times New Roman" w:hAnsi="Times New Roman"/>
              </w:rPr>
            </w:pPr>
            <w:r w:rsidRPr="00192E2E">
              <w:rPr>
                <w:rFonts w:ascii="Times New Roman" w:hAnsi="Times New Roman"/>
              </w:rPr>
              <w:t>Запрещается: захламление участка бытовыми отходами, проезд транспорта по произвольным маршрутам; повреждение лесных насаждений.</w:t>
            </w:r>
          </w:p>
        </w:tc>
      </w:tr>
    </w:tbl>
    <w:p w:rsidR="005254D2" w:rsidRPr="00192E2E" w:rsidRDefault="005254D2" w:rsidP="005254D2">
      <w:pPr>
        <w:pStyle w:val="afffe"/>
      </w:pPr>
      <w:r w:rsidRPr="00192E2E">
        <w:br w:type="page"/>
      </w:r>
    </w:p>
    <w:p w:rsidR="005254D2" w:rsidRPr="00192E2E" w:rsidRDefault="005254D2" w:rsidP="005254D2">
      <w:pPr>
        <w:pStyle w:val="afffe"/>
      </w:pPr>
      <w:bookmarkStart w:id="297" w:name="_Toc96353697"/>
    </w:p>
    <w:p w:rsidR="005254D2" w:rsidRPr="00192E2E" w:rsidRDefault="005254D2" w:rsidP="005254D2">
      <w:pPr>
        <w:pStyle w:val="afffe"/>
      </w:pPr>
    </w:p>
    <w:p w:rsidR="005254D2" w:rsidRPr="00192E2E" w:rsidRDefault="005254D2" w:rsidP="005254D2">
      <w:pPr>
        <w:pStyle w:val="afffe"/>
      </w:pPr>
    </w:p>
    <w:p w:rsidR="005254D2" w:rsidRPr="00192E2E" w:rsidRDefault="005254D2" w:rsidP="005254D2">
      <w:pPr>
        <w:pStyle w:val="afffe"/>
      </w:pPr>
    </w:p>
    <w:p w:rsidR="005254D2" w:rsidRPr="00192E2E" w:rsidRDefault="005254D2" w:rsidP="005254D2">
      <w:pPr>
        <w:pStyle w:val="afffe"/>
      </w:pPr>
    </w:p>
    <w:p w:rsidR="005254D2" w:rsidRPr="00192E2E" w:rsidRDefault="005254D2" w:rsidP="005254D2">
      <w:pPr>
        <w:pStyle w:val="afffe"/>
      </w:pPr>
    </w:p>
    <w:p w:rsidR="005254D2" w:rsidRPr="00192E2E" w:rsidRDefault="005254D2" w:rsidP="005254D2">
      <w:pPr>
        <w:pStyle w:val="afffe"/>
      </w:pPr>
    </w:p>
    <w:p w:rsidR="005254D2" w:rsidRPr="00192E2E" w:rsidRDefault="005254D2" w:rsidP="005254D2">
      <w:pPr>
        <w:pStyle w:val="afffe"/>
      </w:pPr>
    </w:p>
    <w:p w:rsidR="005254D2" w:rsidRPr="00192E2E" w:rsidRDefault="005254D2" w:rsidP="005254D2">
      <w:pPr>
        <w:pStyle w:val="afffe"/>
      </w:pPr>
    </w:p>
    <w:p w:rsidR="005254D2" w:rsidRPr="00192E2E" w:rsidRDefault="005254D2" w:rsidP="005254D2">
      <w:pPr>
        <w:pStyle w:val="afffe"/>
      </w:pPr>
    </w:p>
    <w:p w:rsidR="005254D2" w:rsidRPr="00192E2E" w:rsidRDefault="005254D2" w:rsidP="005254D2">
      <w:pPr>
        <w:pStyle w:val="afffe"/>
      </w:pPr>
    </w:p>
    <w:p w:rsidR="005254D2" w:rsidRPr="00192E2E" w:rsidRDefault="005254D2" w:rsidP="005254D2">
      <w:pPr>
        <w:pStyle w:val="afffe"/>
      </w:pPr>
    </w:p>
    <w:p w:rsidR="005254D2" w:rsidRPr="00192E2E" w:rsidRDefault="005254D2" w:rsidP="005254D2">
      <w:pPr>
        <w:pStyle w:val="afffe"/>
      </w:pPr>
    </w:p>
    <w:p w:rsidR="005254D2" w:rsidRPr="00192E2E" w:rsidRDefault="005254D2" w:rsidP="00CC2B73">
      <w:pPr>
        <w:pStyle w:val="afffe"/>
        <w:ind w:left="708" w:firstLine="0"/>
      </w:pPr>
    </w:p>
    <w:p w:rsidR="005254D2" w:rsidRPr="00192E2E" w:rsidRDefault="005254D2" w:rsidP="005254D2">
      <w:pPr>
        <w:pStyle w:val="affff0"/>
      </w:pPr>
      <w:bookmarkStart w:id="298" w:name="_Toc99627467"/>
      <w:bookmarkStart w:id="299" w:name="_Toc121839600"/>
      <w:r w:rsidRPr="00192E2E">
        <w:t>ПРИЛОЖЕНИЯ</w:t>
      </w:r>
      <w:bookmarkEnd w:id="297"/>
      <w:bookmarkEnd w:id="298"/>
      <w:bookmarkEnd w:id="299"/>
    </w:p>
    <w:p w:rsidR="005D4611" w:rsidRPr="00192E2E" w:rsidRDefault="005D4611">
      <w:pPr>
        <w:spacing w:after="0" w:line="240" w:lineRule="auto"/>
        <w:rPr>
          <w:rFonts w:ascii="Times New Roman" w:eastAsia="Times New Roman" w:hAnsi="Times New Roman"/>
          <w:bCs/>
          <w:sz w:val="24"/>
          <w:szCs w:val="24"/>
          <w:lang w:eastAsia="ru-RU"/>
        </w:rPr>
      </w:pPr>
      <w:r w:rsidRPr="00192E2E">
        <w:br w:type="page"/>
      </w:r>
    </w:p>
    <w:p w:rsidR="0078502D" w:rsidRPr="00192E2E" w:rsidRDefault="005D4611" w:rsidP="005D4611">
      <w:pPr>
        <w:pStyle w:val="afffe"/>
        <w:jc w:val="right"/>
      </w:pPr>
      <w:r w:rsidRPr="00192E2E">
        <w:t>Приложение 1</w:t>
      </w:r>
    </w:p>
    <w:p w:rsidR="005D4611" w:rsidRPr="00192E2E" w:rsidRDefault="005D4611" w:rsidP="005D4611">
      <w:pPr>
        <w:pStyle w:val="afffe"/>
        <w:ind w:firstLine="0"/>
        <w:jc w:val="left"/>
      </w:pPr>
    </w:p>
    <w:p w:rsidR="005D4611" w:rsidRPr="00192E2E" w:rsidRDefault="005D4611">
      <w:pPr>
        <w:spacing w:after="0" w:line="240" w:lineRule="auto"/>
        <w:rPr>
          <w:rFonts w:ascii="Times New Roman" w:eastAsia="Times New Roman" w:hAnsi="Times New Roman"/>
          <w:bCs/>
          <w:sz w:val="24"/>
          <w:szCs w:val="24"/>
          <w:lang w:eastAsia="ru-RU"/>
        </w:rPr>
      </w:pPr>
      <w:r w:rsidRPr="00192E2E">
        <w:br w:type="page"/>
      </w:r>
    </w:p>
    <w:p w:rsidR="005D4611" w:rsidRPr="00192E2E" w:rsidRDefault="005D4611" w:rsidP="005D4611">
      <w:pPr>
        <w:pStyle w:val="afffe"/>
        <w:jc w:val="right"/>
      </w:pPr>
      <w:r w:rsidRPr="00192E2E">
        <w:t>Приложение 2</w:t>
      </w:r>
    </w:p>
    <w:p w:rsidR="005D4611" w:rsidRPr="00192E2E" w:rsidRDefault="005D4611" w:rsidP="005D4611">
      <w:pPr>
        <w:pStyle w:val="afffe"/>
        <w:ind w:firstLine="0"/>
        <w:jc w:val="left"/>
      </w:pPr>
    </w:p>
    <w:p w:rsidR="005D4611" w:rsidRPr="00192E2E" w:rsidRDefault="005D4611">
      <w:pPr>
        <w:spacing w:after="0" w:line="240" w:lineRule="auto"/>
        <w:rPr>
          <w:rFonts w:ascii="Times New Roman" w:eastAsia="Times New Roman" w:hAnsi="Times New Roman"/>
          <w:bCs/>
          <w:sz w:val="24"/>
          <w:szCs w:val="24"/>
          <w:lang w:eastAsia="ru-RU"/>
        </w:rPr>
      </w:pPr>
      <w:r w:rsidRPr="00192E2E">
        <w:br w:type="page"/>
      </w:r>
    </w:p>
    <w:p w:rsidR="005D4611" w:rsidRDefault="005D4611" w:rsidP="005D4611">
      <w:pPr>
        <w:pStyle w:val="afffe"/>
        <w:jc w:val="right"/>
      </w:pPr>
      <w:r w:rsidRPr="00192E2E">
        <w:t>Приложение 3</w:t>
      </w:r>
    </w:p>
    <w:p w:rsidR="005254D2" w:rsidRPr="00675AAA" w:rsidRDefault="005254D2" w:rsidP="005D4611">
      <w:pPr>
        <w:pStyle w:val="afffe"/>
        <w:spacing w:after="120"/>
        <w:ind w:firstLine="0"/>
      </w:pPr>
    </w:p>
    <w:sectPr w:rsidR="005254D2" w:rsidRPr="00675AAA" w:rsidSect="005D4611">
      <w:headerReference w:type="default" r:id="rId25"/>
      <w:type w:val="nextColumn"/>
      <w:pgSz w:w="11906" w:h="16838"/>
      <w:pgMar w:top="851"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2357" w:rsidRDefault="00CE2357" w:rsidP="0064770E">
      <w:pPr>
        <w:spacing w:after="0" w:line="240" w:lineRule="auto"/>
      </w:pPr>
      <w:r>
        <w:separator/>
      </w:r>
    </w:p>
  </w:endnote>
  <w:endnote w:type="continuationSeparator" w:id="0">
    <w:p w:rsidR="00CE2357" w:rsidRDefault="00CE2357" w:rsidP="006477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A00002BF" w:usb1="68C7FCFB" w:usb2="00000010" w:usb3="00000000" w:csb0="0002009F"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entury Schoolbook">
    <w:charset w:val="00"/>
    <w:family w:val="roman"/>
    <w:pitch w:val="variable"/>
    <w:sig w:usb0="00000287" w:usb1="00000000" w:usb2="00000000" w:usb3="00000000" w:csb0="0000009F" w:csb1="00000000"/>
  </w:font>
  <w:font w:name="Franklin Gothic Demi Cond">
    <w:charset w:val="00"/>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PT Astra Serif">
    <w:altName w:val="Times New Roman"/>
    <w:charset w:val="CC"/>
    <w:family w:val="roman"/>
    <w:pitch w:val="variable"/>
    <w:sig w:usb0="00000001" w:usb1="5000204B" w:usb2="00000020" w:usb3="00000000" w:csb0="00000097"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2357" w:rsidRDefault="00CE2357" w:rsidP="0064770E">
      <w:pPr>
        <w:spacing w:after="0" w:line="240" w:lineRule="auto"/>
      </w:pPr>
      <w:r>
        <w:separator/>
      </w:r>
    </w:p>
  </w:footnote>
  <w:footnote w:type="continuationSeparator" w:id="0">
    <w:p w:rsidR="00CE2357" w:rsidRDefault="00CE2357" w:rsidP="006477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7378397"/>
      <w:docPartObj>
        <w:docPartGallery w:val="Page Numbers (Top of Page)"/>
        <w:docPartUnique/>
      </w:docPartObj>
    </w:sdtPr>
    <w:sdtContent>
      <w:p w:rsidR="00D93FA7" w:rsidRDefault="00D93FA7">
        <w:pPr>
          <w:pStyle w:val="a7"/>
          <w:jc w:val="center"/>
        </w:pPr>
        <w:r>
          <w:t>2</w:t>
        </w:r>
      </w:p>
    </w:sdtContent>
  </w:sdt>
  <w:p w:rsidR="00D93FA7" w:rsidRDefault="00D93FA7">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278867"/>
      <w:docPartObj>
        <w:docPartGallery w:val="Page Numbers (Top of Page)"/>
        <w:docPartUnique/>
      </w:docPartObj>
    </w:sdtPr>
    <w:sdtEndPr>
      <w:rPr>
        <w:rFonts w:ascii="Times New Roman" w:hAnsi="Times New Roman"/>
      </w:rPr>
    </w:sdtEndPr>
    <w:sdtContent>
      <w:p w:rsidR="00D93FA7" w:rsidRPr="002B4426" w:rsidRDefault="007E143F">
        <w:pPr>
          <w:pStyle w:val="a7"/>
          <w:jc w:val="center"/>
          <w:rPr>
            <w:rFonts w:ascii="Times New Roman" w:hAnsi="Times New Roman"/>
          </w:rPr>
        </w:pPr>
        <w:r w:rsidRPr="002B4426">
          <w:rPr>
            <w:rFonts w:ascii="Times New Roman" w:hAnsi="Times New Roman"/>
            <w:noProof/>
          </w:rPr>
          <w:fldChar w:fldCharType="begin"/>
        </w:r>
        <w:r w:rsidR="00D93FA7" w:rsidRPr="002B4426">
          <w:rPr>
            <w:rFonts w:ascii="Times New Roman" w:hAnsi="Times New Roman"/>
            <w:noProof/>
          </w:rPr>
          <w:instrText>PAGE   \* MERGEFORMAT</w:instrText>
        </w:r>
        <w:r w:rsidRPr="002B4426">
          <w:rPr>
            <w:rFonts w:ascii="Times New Roman" w:hAnsi="Times New Roman"/>
            <w:noProof/>
          </w:rPr>
          <w:fldChar w:fldCharType="separate"/>
        </w:r>
        <w:r w:rsidR="0082152A">
          <w:rPr>
            <w:rFonts w:ascii="Times New Roman" w:hAnsi="Times New Roman"/>
            <w:noProof/>
          </w:rPr>
          <w:t>2</w:t>
        </w:r>
        <w:r w:rsidRPr="002B4426">
          <w:rPr>
            <w:rFonts w:ascii="Times New Roman" w:hAnsi="Times New Roman"/>
            <w:noProof/>
          </w:rPr>
          <w:fldChar w:fldCharType="end"/>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9377268"/>
      <w:docPartObj>
        <w:docPartGallery w:val="Page Numbers (Top of Page)"/>
        <w:docPartUnique/>
      </w:docPartObj>
    </w:sdtPr>
    <w:sdtEndPr>
      <w:rPr>
        <w:rFonts w:ascii="Times New Roman" w:hAnsi="Times New Roman"/>
        <w:sz w:val="20"/>
      </w:rPr>
    </w:sdtEndPr>
    <w:sdtContent>
      <w:p w:rsidR="00D93FA7" w:rsidRPr="0054617C" w:rsidRDefault="007E143F">
        <w:pPr>
          <w:pStyle w:val="a7"/>
          <w:jc w:val="center"/>
          <w:rPr>
            <w:rFonts w:ascii="Times New Roman" w:hAnsi="Times New Roman"/>
            <w:sz w:val="20"/>
          </w:rPr>
        </w:pPr>
        <w:r w:rsidRPr="0054617C">
          <w:rPr>
            <w:rFonts w:ascii="Times New Roman" w:hAnsi="Times New Roman"/>
            <w:noProof/>
            <w:sz w:val="20"/>
          </w:rPr>
          <w:fldChar w:fldCharType="begin"/>
        </w:r>
        <w:r w:rsidR="00D93FA7" w:rsidRPr="0054617C">
          <w:rPr>
            <w:rFonts w:ascii="Times New Roman" w:hAnsi="Times New Roman"/>
            <w:noProof/>
            <w:sz w:val="20"/>
          </w:rPr>
          <w:instrText>PAGE   \* MERGEFORMAT</w:instrText>
        </w:r>
        <w:r w:rsidRPr="0054617C">
          <w:rPr>
            <w:rFonts w:ascii="Times New Roman" w:hAnsi="Times New Roman"/>
            <w:noProof/>
            <w:sz w:val="20"/>
          </w:rPr>
          <w:fldChar w:fldCharType="separate"/>
        </w:r>
        <w:r w:rsidR="003436E9">
          <w:rPr>
            <w:rFonts w:ascii="Times New Roman" w:hAnsi="Times New Roman"/>
            <w:noProof/>
            <w:sz w:val="20"/>
          </w:rPr>
          <w:t>92</w:t>
        </w:r>
        <w:r w:rsidRPr="0054617C">
          <w:rPr>
            <w:rFonts w:ascii="Times New Roman" w:hAnsi="Times New Roman"/>
            <w:noProof/>
            <w:sz w:val="20"/>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33F6F"/>
    <w:multiLevelType w:val="hybridMultilevel"/>
    <w:tmpl w:val="C27A574A"/>
    <w:lvl w:ilvl="0" w:tplc="DF927728">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08670229"/>
    <w:multiLevelType w:val="hybridMultilevel"/>
    <w:tmpl w:val="F580BC2A"/>
    <w:lvl w:ilvl="0" w:tplc="04190011">
      <w:start w:val="1"/>
      <w:numFmt w:val="decimal"/>
      <w:lvlText w:val="%1)"/>
      <w:lvlJc w:val="left"/>
      <w:pPr>
        <w:ind w:left="712" w:hanging="360"/>
      </w:pPr>
    </w:lvl>
    <w:lvl w:ilvl="1" w:tplc="04190003" w:tentative="1">
      <w:start w:val="1"/>
      <w:numFmt w:val="bullet"/>
      <w:lvlText w:val="o"/>
      <w:lvlJc w:val="left"/>
      <w:pPr>
        <w:ind w:left="1432" w:hanging="360"/>
      </w:pPr>
      <w:rPr>
        <w:rFonts w:ascii="Courier New" w:hAnsi="Courier New" w:cs="Courier New" w:hint="default"/>
      </w:rPr>
    </w:lvl>
    <w:lvl w:ilvl="2" w:tplc="04190005" w:tentative="1">
      <w:start w:val="1"/>
      <w:numFmt w:val="bullet"/>
      <w:lvlText w:val=""/>
      <w:lvlJc w:val="left"/>
      <w:pPr>
        <w:ind w:left="2152" w:hanging="360"/>
      </w:pPr>
      <w:rPr>
        <w:rFonts w:ascii="Wingdings" w:hAnsi="Wingdings" w:hint="default"/>
      </w:rPr>
    </w:lvl>
    <w:lvl w:ilvl="3" w:tplc="04190001" w:tentative="1">
      <w:start w:val="1"/>
      <w:numFmt w:val="bullet"/>
      <w:lvlText w:val=""/>
      <w:lvlJc w:val="left"/>
      <w:pPr>
        <w:ind w:left="2872" w:hanging="360"/>
      </w:pPr>
      <w:rPr>
        <w:rFonts w:ascii="Symbol" w:hAnsi="Symbol" w:hint="default"/>
      </w:rPr>
    </w:lvl>
    <w:lvl w:ilvl="4" w:tplc="04190003" w:tentative="1">
      <w:start w:val="1"/>
      <w:numFmt w:val="bullet"/>
      <w:lvlText w:val="o"/>
      <w:lvlJc w:val="left"/>
      <w:pPr>
        <w:ind w:left="3592" w:hanging="360"/>
      </w:pPr>
      <w:rPr>
        <w:rFonts w:ascii="Courier New" w:hAnsi="Courier New" w:cs="Courier New" w:hint="default"/>
      </w:rPr>
    </w:lvl>
    <w:lvl w:ilvl="5" w:tplc="04190005" w:tentative="1">
      <w:start w:val="1"/>
      <w:numFmt w:val="bullet"/>
      <w:lvlText w:val=""/>
      <w:lvlJc w:val="left"/>
      <w:pPr>
        <w:ind w:left="4312" w:hanging="360"/>
      </w:pPr>
      <w:rPr>
        <w:rFonts w:ascii="Wingdings" w:hAnsi="Wingdings" w:hint="default"/>
      </w:rPr>
    </w:lvl>
    <w:lvl w:ilvl="6" w:tplc="04190001" w:tentative="1">
      <w:start w:val="1"/>
      <w:numFmt w:val="bullet"/>
      <w:lvlText w:val=""/>
      <w:lvlJc w:val="left"/>
      <w:pPr>
        <w:ind w:left="5032" w:hanging="360"/>
      </w:pPr>
      <w:rPr>
        <w:rFonts w:ascii="Symbol" w:hAnsi="Symbol" w:hint="default"/>
      </w:rPr>
    </w:lvl>
    <w:lvl w:ilvl="7" w:tplc="04190003" w:tentative="1">
      <w:start w:val="1"/>
      <w:numFmt w:val="bullet"/>
      <w:lvlText w:val="o"/>
      <w:lvlJc w:val="left"/>
      <w:pPr>
        <w:ind w:left="5752" w:hanging="360"/>
      </w:pPr>
      <w:rPr>
        <w:rFonts w:ascii="Courier New" w:hAnsi="Courier New" w:cs="Courier New" w:hint="default"/>
      </w:rPr>
    </w:lvl>
    <w:lvl w:ilvl="8" w:tplc="04190005" w:tentative="1">
      <w:start w:val="1"/>
      <w:numFmt w:val="bullet"/>
      <w:lvlText w:val=""/>
      <w:lvlJc w:val="left"/>
      <w:pPr>
        <w:ind w:left="6472" w:hanging="360"/>
      </w:pPr>
      <w:rPr>
        <w:rFonts w:ascii="Wingdings" w:hAnsi="Wingdings" w:hint="default"/>
      </w:rPr>
    </w:lvl>
  </w:abstractNum>
  <w:abstractNum w:abstractNumId="2">
    <w:nsid w:val="092176BE"/>
    <w:multiLevelType w:val="hybridMultilevel"/>
    <w:tmpl w:val="4CD01EC2"/>
    <w:lvl w:ilvl="0" w:tplc="AA2281B2">
      <w:start w:val="1"/>
      <w:numFmt w:val="decimal"/>
      <w:lvlText w:val="%1."/>
      <w:lvlJc w:val="left"/>
      <w:pPr>
        <w:ind w:left="1069" w:hanging="360"/>
      </w:pPr>
      <w:rPr>
        <w:rFonts w:hint="default"/>
        <w:position w:val="6"/>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3">
    <w:nsid w:val="0A464F9D"/>
    <w:multiLevelType w:val="hybridMultilevel"/>
    <w:tmpl w:val="F02079DA"/>
    <w:lvl w:ilvl="0" w:tplc="04190011">
      <w:start w:val="1"/>
      <w:numFmt w:val="decimal"/>
      <w:lvlText w:val="%1)"/>
      <w:lvlJc w:val="left"/>
      <w:pPr>
        <w:ind w:left="2509" w:hanging="360"/>
      </w:p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4">
    <w:nsid w:val="0F915BA7"/>
    <w:multiLevelType w:val="hybridMultilevel"/>
    <w:tmpl w:val="0ECCF770"/>
    <w:lvl w:ilvl="0" w:tplc="2572F260">
      <w:start w:val="1"/>
      <w:numFmt w:val="bullet"/>
      <w:pStyle w:val="a"/>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1F93EA7"/>
    <w:multiLevelType w:val="multilevel"/>
    <w:tmpl w:val="041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12950CDB"/>
    <w:multiLevelType w:val="hybridMultilevel"/>
    <w:tmpl w:val="B3682002"/>
    <w:lvl w:ilvl="0" w:tplc="EED8579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5C715E1"/>
    <w:multiLevelType w:val="hybridMultilevel"/>
    <w:tmpl w:val="26EA4E1E"/>
    <w:lvl w:ilvl="0" w:tplc="04190011">
      <w:start w:val="1"/>
      <w:numFmt w:val="decimal"/>
      <w:lvlText w:val="%1)"/>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5478BC"/>
    <w:multiLevelType w:val="hybridMultilevel"/>
    <w:tmpl w:val="4184B836"/>
    <w:lvl w:ilvl="0" w:tplc="04190011">
      <w:start w:val="1"/>
      <w:numFmt w:val="decimal"/>
      <w:lvlText w:val="%1)"/>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CD1345"/>
    <w:multiLevelType w:val="hybridMultilevel"/>
    <w:tmpl w:val="EBDAAD12"/>
    <w:lvl w:ilvl="0" w:tplc="04190011">
      <w:start w:val="1"/>
      <w:numFmt w:val="decimal"/>
      <w:lvlText w:val="%1)"/>
      <w:lvlJc w:val="left"/>
      <w:pPr>
        <w:ind w:left="360" w:hanging="360"/>
      </w:p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1EF0104D"/>
    <w:multiLevelType w:val="multilevel"/>
    <w:tmpl w:val="FC1A3BEA"/>
    <w:styleLink w:val="1111111"/>
    <w:lvl w:ilvl="0">
      <w:start w:val="1"/>
      <w:numFmt w:val="decimal"/>
      <w:lvlText w:val="%1."/>
      <w:lvlJc w:val="left"/>
      <w:pPr>
        <w:ind w:left="720" w:hanging="360"/>
      </w:pPr>
      <w:rPr>
        <w:rFonts w:cs="Times New Roman" w:hint="default"/>
      </w:rPr>
    </w:lvl>
    <w:lvl w:ilvl="1">
      <w:start w:val="4"/>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1">
    <w:nsid w:val="20633114"/>
    <w:multiLevelType w:val="hybridMultilevel"/>
    <w:tmpl w:val="3B047D8E"/>
    <w:lvl w:ilvl="0" w:tplc="259E860E">
      <w:start w:val="1"/>
      <w:numFmt w:val="bullet"/>
      <w:pStyle w:val="a0"/>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39259E0"/>
    <w:multiLevelType w:val="hybridMultilevel"/>
    <w:tmpl w:val="1D0CA5F0"/>
    <w:lvl w:ilvl="0" w:tplc="96D00FE0">
      <w:start w:val="1"/>
      <w:numFmt w:val="decimal"/>
      <w:lvlText w:val="%1."/>
      <w:lvlJc w:val="left"/>
      <w:pPr>
        <w:ind w:left="1287" w:hanging="360"/>
      </w:pPr>
      <w:rPr>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272C7CD4"/>
    <w:multiLevelType w:val="hybridMultilevel"/>
    <w:tmpl w:val="391AF0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8156F19"/>
    <w:multiLevelType w:val="hybridMultilevel"/>
    <w:tmpl w:val="D582596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2AF64BD1"/>
    <w:multiLevelType w:val="multilevel"/>
    <w:tmpl w:val="86948376"/>
    <w:lvl w:ilvl="0">
      <w:start w:val="1"/>
      <w:numFmt w:val="decimal"/>
      <w:lvlText w:val="%1)"/>
      <w:lvlJc w:val="left"/>
      <w:pPr>
        <w:ind w:left="360" w:hanging="360"/>
      </w:pPr>
      <w:rPr>
        <w:rFonts w:hint="default"/>
        <w:spacing w:val="-8"/>
        <w:w w:val="99"/>
        <w:sz w:val="24"/>
        <w:szCs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2C59105B"/>
    <w:multiLevelType w:val="hybridMultilevel"/>
    <w:tmpl w:val="41A4B7F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2CE34988"/>
    <w:multiLevelType w:val="hybridMultilevel"/>
    <w:tmpl w:val="8F006618"/>
    <w:lvl w:ilvl="0" w:tplc="491E5072">
      <w:start w:val="8"/>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nsid w:val="315535F9"/>
    <w:multiLevelType w:val="hybridMultilevel"/>
    <w:tmpl w:val="A85655F6"/>
    <w:lvl w:ilvl="0" w:tplc="04190011">
      <w:start w:val="1"/>
      <w:numFmt w:val="decimal"/>
      <w:lvlText w:val="%1)"/>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414178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nsid w:val="35972A3A"/>
    <w:multiLevelType w:val="hybridMultilevel"/>
    <w:tmpl w:val="4678F8F0"/>
    <w:lvl w:ilvl="0" w:tplc="04190001">
      <w:start w:val="1"/>
      <w:numFmt w:val="bullet"/>
      <w:lvlText w:val=""/>
      <w:lvlJc w:val="left"/>
      <w:pPr>
        <w:ind w:left="1069" w:hanging="360"/>
      </w:pPr>
      <w:rPr>
        <w:rFonts w:ascii="Symbol" w:hAnsi="Symbol"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1">
    <w:nsid w:val="397D2DDB"/>
    <w:multiLevelType w:val="hybridMultilevel"/>
    <w:tmpl w:val="E5E2967C"/>
    <w:lvl w:ilvl="0" w:tplc="04190011">
      <w:start w:val="1"/>
      <w:numFmt w:val="decimal"/>
      <w:lvlText w:val="%1)"/>
      <w:lvlJc w:val="left"/>
      <w:pPr>
        <w:ind w:left="1353" w:hanging="360"/>
      </w:pPr>
      <w:rPr>
        <w:rFonts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2">
    <w:nsid w:val="450F1C3C"/>
    <w:multiLevelType w:val="hybridMultilevel"/>
    <w:tmpl w:val="ABAEC4CE"/>
    <w:lvl w:ilvl="0" w:tplc="AA2281B2">
      <w:start w:val="1"/>
      <w:numFmt w:val="decimal"/>
      <w:lvlText w:val="%1."/>
      <w:lvlJc w:val="left"/>
      <w:pPr>
        <w:ind w:left="1429" w:hanging="360"/>
      </w:pPr>
      <w:rPr>
        <w:rFonts w:hint="default"/>
        <w:position w:val="6"/>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B6E7210"/>
    <w:multiLevelType w:val="hybridMultilevel"/>
    <w:tmpl w:val="5260ACBC"/>
    <w:lvl w:ilvl="0" w:tplc="17E65158">
      <w:start w:val="1"/>
      <w:numFmt w:val="bullet"/>
      <w:pStyle w:val="-"/>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4">
    <w:nsid w:val="4C483311"/>
    <w:multiLevelType w:val="hybridMultilevel"/>
    <w:tmpl w:val="3878D2B4"/>
    <w:lvl w:ilvl="0" w:tplc="04190001">
      <w:start w:val="1"/>
      <w:numFmt w:val="bullet"/>
      <w:lvlText w:val=""/>
      <w:lvlJc w:val="left"/>
      <w:pPr>
        <w:ind w:left="1429" w:hanging="360"/>
      </w:pPr>
      <w:rPr>
        <w:rFonts w:ascii="Symbol" w:hAnsi="Symbol" w:hint="default"/>
        <w:sz w:val="22"/>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5">
    <w:nsid w:val="53D0174A"/>
    <w:multiLevelType w:val="hybridMultilevel"/>
    <w:tmpl w:val="2A2EA260"/>
    <w:lvl w:ilvl="0" w:tplc="04190001">
      <w:start w:val="1"/>
      <w:numFmt w:val="bullet"/>
      <w:lvlText w:val=""/>
      <w:lvlJc w:val="left"/>
      <w:pPr>
        <w:ind w:left="1429" w:hanging="360"/>
      </w:pPr>
      <w:rPr>
        <w:rFonts w:ascii="Symbol" w:hAnsi="Symbol" w:hint="default"/>
        <w:sz w:val="22"/>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6">
    <w:nsid w:val="53D966F2"/>
    <w:multiLevelType w:val="hybridMultilevel"/>
    <w:tmpl w:val="EB7478B6"/>
    <w:lvl w:ilvl="0" w:tplc="6A3C1E1C">
      <w:start w:val="1"/>
      <w:numFmt w:val="bullet"/>
      <w:pStyle w:val="a1"/>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4580C83"/>
    <w:multiLevelType w:val="multilevel"/>
    <w:tmpl w:val="6A2474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sz w:val="24"/>
        <w:szCs w:val="24"/>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8630FB9"/>
    <w:multiLevelType w:val="hybridMultilevel"/>
    <w:tmpl w:val="387421B8"/>
    <w:lvl w:ilvl="0" w:tplc="1A322F08">
      <w:start w:val="1"/>
      <w:numFmt w:val="bullet"/>
      <w:pStyle w:val="-0"/>
      <w:lvlText w:val=""/>
      <w:lvlJc w:val="left"/>
      <w:pPr>
        <w:ind w:left="1211" w:hanging="360"/>
      </w:pPr>
      <w:rPr>
        <w:rFonts w:ascii="Symbol" w:hAnsi="Symbol" w:hint="default"/>
      </w:rPr>
    </w:lvl>
    <w:lvl w:ilvl="1" w:tplc="04190003">
      <w:start w:val="1"/>
      <w:numFmt w:val="bullet"/>
      <w:lvlText w:val="o"/>
      <w:lvlJc w:val="left"/>
      <w:pPr>
        <w:ind w:left="2137" w:hanging="360"/>
      </w:pPr>
      <w:rPr>
        <w:rFonts w:ascii="Courier New" w:hAnsi="Courier New" w:cs="Courier New" w:hint="default"/>
      </w:rPr>
    </w:lvl>
    <w:lvl w:ilvl="2" w:tplc="04190005">
      <w:start w:val="1"/>
      <w:numFmt w:val="bullet"/>
      <w:lvlText w:val=""/>
      <w:lvlJc w:val="left"/>
      <w:pPr>
        <w:ind w:left="2857" w:hanging="360"/>
      </w:pPr>
      <w:rPr>
        <w:rFonts w:ascii="Wingdings" w:hAnsi="Wingdings" w:hint="default"/>
      </w:rPr>
    </w:lvl>
    <w:lvl w:ilvl="3" w:tplc="04190001">
      <w:start w:val="1"/>
      <w:numFmt w:val="bullet"/>
      <w:lvlText w:val=""/>
      <w:lvlJc w:val="left"/>
      <w:pPr>
        <w:ind w:left="3577" w:hanging="360"/>
      </w:pPr>
      <w:rPr>
        <w:rFonts w:ascii="Symbol" w:hAnsi="Symbol" w:hint="default"/>
      </w:rPr>
    </w:lvl>
    <w:lvl w:ilvl="4" w:tplc="04190003">
      <w:start w:val="1"/>
      <w:numFmt w:val="bullet"/>
      <w:lvlText w:val="o"/>
      <w:lvlJc w:val="left"/>
      <w:pPr>
        <w:ind w:left="4297" w:hanging="360"/>
      </w:pPr>
      <w:rPr>
        <w:rFonts w:ascii="Courier New" w:hAnsi="Courier New" w:cs="Courier New" w:hint="default"/>
      </w:rPr>
    </w:lvl>
    <w:lvl w:ilvl="5" w:tplc="04190005">
      <w:start w:val="1"/>
      <w:numFmt w:val="bullet"/>
      <w:lvlText w:val=""/>
      <w:lvlJc w:val="left"/>
      <w:pPr>
        <w:ind w:left="5017" w:hanging="360"/>
      </w:pPr>
      <w:rPr>
        <w:rFonts w:ascii="Wingdings" w:hAnsi="Wingdings" w:hint="default"/>
      </w:rPr>
    </w:lvl>
    <w:lvl w:ilvl="6" w:tplc="04190001">
      <w:start w:val="1"/>
      <w:numFmt w:val="bullet"/>
      <w:lvlText w:val=""/>
      <w:lvlJc w:val="left"/>
      <w:pPr>
        <w:ind w:left="5737" w:hanging="360"/>
      </w:pPr>
      <w:rPr>
        <w:rFonts w:ascii="Symbol" w:hAnsi="Symbol" w:hint="default"/>
      </w:rPr>
    </w:lvl>
    <w:lvl w:ilvl="7" w:tplc="04190003">
      <w:start w:val="1"/>
      <w:numFmt w:val="bullet"/>
      <w:lvlText w:val="o"/>
      <w:lvlJc w:val="left"/>
      <w:pPr>
        <w:ind w:left="6457" w:hanging="360"/>
      </w:pPr>
      <w:rPr>
        <w:rFonts w:ascii="Courier New" w:hAnsi="Courier New" w:cs="Courier New" w:hint="default"/>
      </w:rPr>
    </w:lvl>
    <w:lvl w:ilvl="8" w:tplc="04190005">
      <w:start w:val="1"/>
      <w:numFmt w:val="bullet"/>
      <w:lvlText w:val=""/>
      <w:lvlJc w:val="left"/>
      <w:pPr>
        <w:ind w:left="7177" w:hanging="360"/>
      </w:pPr>
      <w:rPr>
        <w:rFonts w:ascii="Wingdings" w:hAnsi="Wingdings" w:hint="default"/>
      </w:rPr>
    </w:lvl>
  </w:abstractNum>
  <w:abstractNum w:abstractNumId="29">
    <w:nsid w:val="603059B0"/>
    <w:multiLevelType w:val="hybridMultilevel"/>
    <w:tmpl w:val="66985A5A"/>
    <w:lvl w:ilvl="0" w:tplc="B80C3FD6">
      <w:start w:val="1"/>
      <w:numFmt w:val="decimal"/>
      <w:pStyle w:val="a2"/>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1610374"/>
    <w:multiLevelType w:val="hybridMultilevel"/>
    <w:tmpl w:val="610A120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nsid w:val="622853C4"/>
    <w:multiLevelType w:val="multilevel"/>
    <w:tmpl w:val="F27AF7AA"/>
    <w:styleLink w:val="1ai1"/>
    <w:lvl w:ilvl="0">
      <w:start w:val="1"/>
      <w:numFmt w:val="decimal"/>
      <w:lvlText w:val="%1."/>
      <w:lvlJc w:val="left"/>
      <w:pPr>
        <w:ind w:left="1080" w:hanging="360"/>
      </w:pPr>
      <w:rPr>
        <w:rFonts w:cs="Times New Roman" w:hint="default"/>
      </w:rPr>
    </w:lvl>
    <w:lvl w:ilvl="1">
      <w:start w:val="1"/>
      <w:numFmt w:val="decimal"/>
      <w:isLgl/>
      <w:lvlText w:val="%1.%2."/>
      <w:lvlJc w:val="left"/>
      <w:pPr>
        <w:ind w:left="1620" w:hanging="900"/>
      </w:pPr>
      <w:rPr>
        <w:rFonts w:cs="Times New Roman" w:hint="default"/>
      </w:rPr>
    </w:lvl>
    <w:lvl w:ilvl="2">
      <w:start w:val="4"/>
      <w:numFmt w:val="decimal"/>
      <w:isLgl/>
      <w:lvlText w:val="%1.%2.%3."/>
      <w:lvlJc w:val="left"/>
      <w:pPr>
        <w:ind w:left="1620" w:hanging="900"/>
      </w:pPr>
      <w:rPr>
        <w:rFonts w:cs="Times New Roman" w:hint="default"/>
      </w:rPr>
    </w:lvl>
    <w:lvl w:ilvl="3">
      <w:start w:val="4"/>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32">
    <w:nsid w:val="63A33002"/>
    <w:multiLevelType w:val="hybridMultilevel"/>
    <w:tmpl w:val="5A9C6CEA"/>
    <w:lvl w:ilvl="0" w:tplc="68FAB4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5264173"/>
    <w:multiLevelType w:val="hybridMultilevel"/>
    <w:tmpl w:val="15687374"/>
    <w:lvl w:ilvl="0" w:tplc="B9240C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9053CB1"/>
    <w:multiLevelType w:val="hybridMultilevel"/>
    <w:tmpl w:val="1E82E3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982799E"/>
    <w:multiLevelType w:val="hybridMultilevel"/>
    <w:tmpl w:val="F99ED3C6"/>
    <w:lvl w:ilvl="0" w:tplc="04190001">
      <w:start w:val="1"/>
      <w:numFmt w:val="bullet"/>
      <w:lvlText w:val=""/>
      <w:lvlJc w:val="left"/>
      <w:pPr>
        <w:ind w:left="1429" w:hanging="360"/>
      </w:pPr>
      <w:rPr>
        <w:rFonts w:ascii="Symbol" w:hAnsi="Symbol" w:hint="default"/>
        <w:sz w:val="22"/>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6">
    <w:nsid w:val="6A0F0C74"/>
    <w:multiLevelType w:val="hybridMultilevel"/>
    <w:tmpl w:val="D1CC339E"/>
    <w:lvl w:ilvl="0" w:tplc="9A2065B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6A272233"/>
    <w:multiLevelType w:val="hybridMultilevel"/>
    <w:tmpl w:val="A2B4477A"/>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A2854DB"/>
    <w:multiLevelType w:val="hybridMultilevel"/>
    <w:tmpl w:val="28DCEC52"/>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AC83F69"/>
    <w:multiLevelType w:val="hybridMultilevel"/>
    <w:tmpl w:val="962C97B2"/>
    <w:lvl w:ilvl="0" w:tplc="59F20CD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nsid w:val="6C072723"/>
    <w:multiLevelType w:val="hybridMultilevel"/>
    <w:tmpl w:val="90849E4A"/>
    <w:lvl w:ilvl="0" w:tplc="FDD45B72">
      <w:start w:val="1"/>
      <w:numFmt w:val="decimal"/>
      <w:lvlText w:val="%1)"/>
      <w:lvlJc w:val="left"/>
      <w:pPr>
        <w:ind w:left="1429" w:hanging="360"/>
      </w:pPr>
      <w:rPr>
        <w:rFonts w:asciiTheme="minorHAnsi" w:hAnsiTheme="minorHAnsi" w:hint="default"/>
        <w:sz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6CB5337E"/>
    <w:multiLevelType w:val="hybridMultilevel"/>
    <w:tmpl w:val="74B4870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6D5F1E92"/>
    <w:multiLevelType w:val="hybridMultilevel"/>
    <w:tmpl w:val="CF30E618"/>
    <w:lvl w:ilvl="0" w:tplc="7116F81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6F515285"/>
    <w:multiLevelType w:val="hybridMultilevel"/>
    <w:tmpl w:val="DD2EB2A6"/>
    <w:lvl w:ilvl="0" w:tplc="04190011">
      <w:start w:val="1"/>
      <w:numFmt w:val="decimal"/>
      <w:lvlText w:val="%1)"/>
      <w:lvlJc w:val="left"/>
      <w:pPr>
        <w:ind w:left="1260" w:hanging="360"/>
      </w:p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4">
    <w:nsid w:val="7B400873"/>
    <w:multiLevelType w:val="hybridMultilevel"/>
    <w:tmpl w:val="8B78FB20"/>
    <w:lvl w:ilvl="0" w:tplc="04190001">
      <w:start w:val="1"/>
      <w:numFmt w:val="bullet"/>
      <w:lvlText w:val=""/>
      <w:lvlJc w:val="left"/>
      <w:pPr>
        <w:ind w:left="1069" w:hanging="360"/>
      </w:pPr>
      <w:rPr>
        <w:rFonts w:ascii="Symbol" w:hAnsi="Symbol"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5">
    <w:nsid w:val="7E8F0CAB"/>
    <w:multiLevelType w:val="hybridMultilevel"/>
    <w:tmpl w:val="49104ED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1F253A"/>
    <w:multiLevelType w:val="hybridMultilevel"/>
    <w:tmpl w:val="CB56261C"/>
    <w:lvl w:ilvl="0" w:tplc="04190011">
      <w:start w:val="1"/>
      <w:numFmt w:val="decimal"/>
      <w:lvlText w:val="%1)"/>
      <w:lvlJc w:val="left"/>
      <w:pPr>
        <w:ind w:left="1260" w:hanging="360"/>
      </w:p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9"/>
  </w:num>
  <w:num w:numId="2">
    <w:abstractNumId w:val="5"/>
  </w:num>
  <w:num w:numId="3">
    <w:abstractNumId w:val="31"/>
  </w:num>
  <w:num w:numId="4">
    <w:abstractNumId w:val="10"/>
  </w:num>
  <w:num w:numId="5">
    <w:abstractNumId w:val="26"/>
  </w:num>
  <w:num w:numId="6">
    <w:abstractNumId w:val="23"/>
  </w:num>
  <w:num w:numId="7">
    <w:abstractNumId w:val="28"/>
  </w:num>
  <w:num w:numId="8">
    <w:abstractNumId w:val="4"/>
  </w:num>
  <w:num w:numId="9">
    <w:abstractNumId w:val="6"/>
  </w:num>
  <w:num w:numId="10">
    <w:abstractNumId w:val="33"/>
  </w:num>
  <w:num w:numId="11">
    <w:abstractNumId w:val="21"/>
  </w:num>
  <w:num w:numId="12">
    <w:abstractNumId w:val="27"/>
  </w:num>
  <w:num w:numId="13">
    <w:abstractNumId w:val="29"/>
  </w:num>
  <w:num w:numId="14">
    <w:abstractNumId w:val="3"/>
  </w:num>
  <w:num w:numId="15">
    <w:abstractNumId w:val="41"/>
  </w:num>
  <w:num w:numId="16">
    <w:abstractNumId w:val="15"/>
  </w:num>
  <w:num w:numId="17">
    <w:abstractNumId w:val="22"/>
  </w:num>
  <w:num w:numId="18">
    <w:abstractNumId w:val="2"/>
  </w:num>
  <w:num w:numId="19">
    <w:abstractNumId w:val="16"/>
  </w:num>
  <w:num w:numId="20">
    <w:abstractNumId w:val="36"/>
  </w:num>
  <w:num w:numId="21">
    <w:abstractNumId w:val="37"/>
  </w:num>
  <w:num w:numId="22">
    <w:abstractNumId w:val="38"/>
  </w:num>
  <w:num w:numId="23">
    <w:abstractNumId w:val="9"/>
  </w:num>
  <w:num w:numId="24">
    <w:abstractNumId w:val="7"/>
  </w:num>
  <w:num w:numId="25">
    <w:abstractNumId w:val="1"/>
  </w:num>
  <w:num w:numId="26">
    <w:abstractNumId w:val="8"/>
  </w:num>
  <w:num w:numId="27">
    <w:abstractNumId w:val="46"/>
  </w:num>
  <w:num w:numId="28">
    <w:abstractNumId w:val="45"/>
  </w:num>
  <w:num w:numId="29">
    <w:abstractNumId w:val="18"/>
  </w:num>
  <w:num w:numId="30">
    <w:abstractNumId w:val="43"/>
  </w:num>
  <w:num w:numId="31">
    <w:abstractNumId w:val="12"/>
  </w:num>
  <w:num w:numId="32">
    <w:abstractNumId w:val="30"/>
  </w:num>
  <w:num w:numId="33">
    <w:abstractNumId w:val="39"/>
  </w:num>
  <w:num w:numId="34">
    <w:abstractNumId w:val="14"/>
  </w:num>
  <w:num w:numId="35">
    <w:abstractNumId w:val="11"/>
  </w:num>
  <w:num w:numId="36">
    <w:abstractNumId w:val="42"/>
  </w:num>
  <w:num w:numId="37">
    <w:abstractNumId w:val="13"/>
  </w:num>
  <w:num w:numId="38">
    <w:abstractNumId w:val="34"/>
  </w:num>
  <w:num w:numId="39">
    <w:abstractNumId w:val="40"/>
  </w:num>
  <w:num w:numId="40">
    <w:abstractNumId w:val="35"/>
  </w:num>
  <w:num w:numId="41">
    <w:abstractNumId w:val="24"/>
  </w:num>
  <w:num w:numId="42">
    <w:abstractNumId w:val="25"/>
  </w:num>
  <w:num w:numId="43">
    <w:abstractNumId w:val="32"/>
  </w:num>
  <w:num w:numId="44">
    <w:abstractNumId w:val="20"/>
  </w:num>
  <w:num w:numId="45">
    <w:abstractNumId w:val="44"/>
  </w:num>
  <w:num w:numId="46">
    <w:abstractNumId w:val="0"/>
  </w:num>
  <w:num w:numId="47">
    <w:abstractNumId w:val="1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autoHyphenation/>
  <w:drawingGridHorizontalSpacing w:val="110"/>
  <w:displayHorizontalDrawingGridEvery w:val="2"/>
  <w:characterSpacingControl w:val="doNotCompress"/>
  <w:hdrShapeDefaults>
    <o:shapedefaults v:ext="edit" spidmax="2052"/>
  </w:hdrShapeDefaults>
  <w:footnotePr>
    <w:footnote w:id="-1"/>
    <w:footnote w:id="0"/>
  </w:footnotePr>
  <w:endnotePr>
    <w:endnote w:id="-1"/>
    <w:endnote w:id="0"/>
  </w:endnotePr>
  <w:compat/>
  <w:rsids>
    <w:rsidRoot w:val="0064770E"/>
    <w:rsid w:val="00000A29"/>
    <w:rsid w:val="00001875"/>
    <w:rsid w:val="00001EB9"/>
    <w:rsid w:val="00003B5B"/>
    <w:rsid w:val="00006E7C"/>
    <w:rsid w:val="00007392"/>
    <w:rsid w:val="0001016E"/>
    <w:rsid w:val="0001018C"/>
    <w:rsid w:val="00011781"/>
    <w:rsid w:val="00012EEF"/>
    <w:rsid w:val="00012F6B"/>
    <w:rsid w:val="000133CA"/>
    <w:rsid w:val="00014179"/>
    <w:rsid w:val="0001552B"/>
    <w:rsid w:val="000156C5"/>
    <w:rsid w:val="000176BF"/>
    <w:rsid w:val="00017B59"/>
    <w:rsid w:val="00021916"/>
    <w:rsid w:val="00023980"/>
    <w:rsid w:val="000249D8"/>
    <w:rsid w:val="00025345"/>
    <w:rsid w:val="00025F2A"/>
    <w:rsid w:val="000267DC"/>
    <w:rsid w:val="00033216"/>
    <w:rsid w:val="00035707"/>
    <w:rsid w:val="00045A34"/>
    <w:rsid w:val="00046CA4"/>
    <w:rsid w:val="00047179"/>
    <w:rsid w:val="00051A53"/>
    <w:rsid w:val="00052862"/>
    <w:rsid w:val="000546EE"/>
    <w:rsid w:val="000554AB"/>
    <w:rsid w:val="00055AC1"/>
    <w:rsid w:val="00056736"/>
    <w:rsid w:val="000576E3"/>
    <w:rsid w:val="00061CEF"/>
    <w:rsid w:val="0006242C"/>
    <w:rsid w:val="0006318E"/>
    <w:rsid w:val="00063618"/>
    <w:rsid w:val="000677E1"/>
    <w:rsid w:val="00070ACE"/>
    <w:rsid w:val="0007105D"/>
    <w:rsid w:val="00071F50"/>
    <w:rsid w:val="0007211A"/>
    <w:rsid w:val="00072601"/>
    <w:rsid w:val="000741AF"/>
    <w:rsid w:val="00074B25"/>
    <w:rsid w:val="000777FE"/>
    <w:rsid w:val="00077F02"/>
    <w:rsid w:val="00085A90"/>
    <w:rsid w:val="00086C57"/>
    <w:rsid w:val="00087045"/>
    <w:rsid w:val="00087714"/>
    <w:rsid w:val="0009060B"/>
    <w:rsid w:val="00090BCB"/>
    <w:rsid w:val="00092539"/>
    <w:rsid w:val="00092A3C"/>
    <w:rsid w:val="00093857"/>
    <w:rsid w:val="00095626"/>
    <w:rsid w:val="0009564B"/>
    <w:rsid w:val="00095926"/>
    <w:rsid w:val="0009712C"/>
    <w:rsid w:val="00097888"/>
    <w:rsid w:val="000A383D"/>
    <w:rsid w:val="000A39C7"/>
    <w:rsid w:val="000A3A2A"/>
    <w:rsid w:val="000A4570"/>
    <w:rsid w:val="000A4D3B"/>
    <w:rsid w:val="000A5986"/>
    <w:rsid w:val="000A5D43"/>
    <w:rsid w:val="000B1224"/>
    <w:rsid w:val="000B156E"/>
    <w:rsid w:val="000B2B72"/>
    <w:rsid w:val="000B2DE3"/>
    <w:rsid w:val="000B4B51"/>
    <w:rsid w:val="000B4BD1"/>
    <w:rsid w:val="000C0259"/>
    <w:rsid w:val="000C1898"/>
    <w:rsid w:val="000C3FC1"/>
    <w:rsid w:val="000C4A89"/>
    <w:rsid w:val="000D0B69"/>
    <w:rsid w:val="000D3C9E"/>
    <w:rsid w:val="000D4A05"/>
    <w:rsid w:val="000D5D25"/>
    <w:rsid w:val="000D63F8"/>
    <w:rsid w:val="000D6DA9"/>
    <w:rsid w:val="000D7E0C"/>
    <w:rsid w:val="000E0055"/>
    <w:rsid w:val="000E02BD"/>
    <w:rsid w:val="000E094F"/>
    <w:rsid w:val="000E11C1"/>
    <w:rsid w:val="000E5C0A"/>
    <w:rsid w:val="000E5EFA"/>
    <w:rsid w:val="000E627D"/>
    <w:rsid w:val="000E6C65"/>
    <w:rsid w:val="000E7B2C"/>
    <w:rsid w:val="000F0833"/>
    <w:rsid w:val="000F0FDD"/>
    <w:rsid w:val="000F1514"/>
    <w:rsid w:val="000F1668"/>
    <w:rsid w:val="000F4F4F"/>
    <w:rsid w:val="000F7268"/>
    <w:rsid w:val="00100F8E"/>
    <w:rsid w:val="0010179C"/>
    <w:rsid w:val="0010223A"/>
    <w:rsid w:val="0010293C"/>
    <w:rsid w:val="00102EA6"/>
    <w:rsid w:val="001048C7"/>
    <w:rsid w:val="001063B8"/>
    <w:rsid w:val="0010674A"/>
    <w:rsid w:val="0010689A"/>
    <w:rsid w:val="00107E0D"/>
    <w:rsid w:val="00111C97"/>
    <w:rsid w:val="0011429D"/>
    <w:rsid w:val="00115187"/>
    <w:rsid w:val="00115851"/>
    <w:rsid w:val="00116F1A"/>
    <w:rsid w:val="00122197"/>
    <w:rsid w:val="0012347B"/>
    <w:rsid w:val="00123945"/>
    <w:rsid w:val="001241FB"/>
    <w:rsid w:val="001266AD"/>
    <w:rsid w:val="001266F6"/>
    <w:rsid w:val="0012672B"/>
    <w:rsid w:val="0012689C"/>
    <w:rsid w:val="00127348"/>
    <w:rsid w:val="001273CB"/>
    <w:rsid w:val="00127A3E"/>
    <w:rsid w:val="00130425"/>
    <w:rsid w:val="00132390"/>
    <w:rsid w:val="00132A7D"/>
    <w:rsid w:val="00133910"/>
    <w:rsid w:val="0013394E"/>
    <w:rsid w:val="00133E1F"/>
    <w:rsid w:val="001343BD"/>
    <w:rsid w:val="0013481E"/>
    <w:rsid w:val="00134C63"/>
    <w:rsid w:val="00135408"/>
    <w:rsid w:val="00136C31"/>
    <w:rsid w:val="0013704E"/>
    <w:rsid w:val="00140C4D"/>
    <w:rsid w:val="001414E2"/>
    <w:rsid w:val="00144394"/>
    <w:rsid w:val="00144EA2"/>
    <w:rsid w:val="00145013"/>
    <w:rsid w:val="001453E8"/>
    <w:rsid w:val="00145C12"/>
    <w:rsid w:val="0015130C"/>
    <w:rsid w:val="0015349F"/>
    <w:rsid w:val="00153C81"/>
    <w:rsid w:val="00155DED"/>
    <w:rsid w:val="00165E7D"/>
    <w:rsid w:val="0016775C"/>
    <w:rsid w:val="001711F4"/>
    <w:rsid w:val="0017139F"/>
    <w:rsid w:val="00171F0E"/>
    <w:rsid w:val="001754FC"/>
    <w:rsid w:val="001815D6"/>
    <w:rsid w:val="00182384"/>
    <w:rsid w:val="001825E3"/>
    <w:rsid w:val="001828EA"/>
    <w:rsid w:val="00186B10"/>
    <w:rsid w:val="001873B9"/>
    <w:rsid w:val="001907BF"/>
    <w:rsid w:val="00191621"/>
    <w:rsid w:val="0019267C"/>
    <w:rsid w:val="00192E2E"/>
    <w:rsid w:val="0019441A"/>
    <w:rsid w:val="00194D3D"/>
    <w:rsid w:val="00197142"/>
    <w:rsid w:val="001971DE"/>
    <w:rsid w:val="00197233"/>
    <w:rsid w:val="00197259"/>
    <w:rsid w:val="001A1239"/>
    <w:rsid w:val="001A1AD7"/>
    <w:rsid w:val="001A4640"/>
    <w:rsid w:val="001A47FA"/>
    <w:rsid w:val="001A6D9D"/>
    <w:rsid w:val="001B153C"/>
    <w:rsid w:val="001B1FED"/>
    <w:rsid w:val="001B2538"/>
    <w:rsid w:val="001B2C66"/>
    <w:rsid w:val="001B2F28"/>
    <w:rsid w:val="001B34BC"/>
    <w:rsid w:val="001B425F"/>
    <w:rsid w:val="001B5073"/>
    <w:rsid w:val="001B6303"/>
    <w:rsid w:val="001C3E8C"/>
    <w:rsid w:val="001C4E03"/>
    <w:rsid w:val="001C5288"/>
    <w:rsid w:val="001C6439"/>
    <w:rsid w:val="001C66CE"/>
    <w:rsid w:val="001D09B2"/>
    <w:rsid w:val="001D2CF3"/>
    <w:rsid w:val="001D49A3"/>
    <w:rsid w:val="001E0E1E"/>
    <w:rsid w:val="001E478F"/>
    <w:rsid w:val="001E528E"/>
    <w:rsid w:val="001E7548"/>
    <w:rsid w:val="001F26DF"/>
    <w:rsid w:val="001F55EE"/>
    <w:rsid w:val="001F5FB1"/>
    <w:rsid w:val="001F621A"/>
    <w:rsid w:val="001F7477"/>
    <w:rsid w:val="001F7CF6"/>
    <w:rsid w:val="00200D35"/>
    <w:rsid w:val="00201E1A"/>
    <w:rsid w:val="002036D6"/>
    <w:rsid w:val="00204E37"/>
    <w:rsid w:val="00205577"/>
    <w:rsid w:val="00206D1A"/>
    <w:rsid w:val="0020745D"/>
    <w:rsid w:val="00207C71"/>
    <w:rsid w:val="00207CBA"/>
    <w:rsid w:val="00210171"/>
    <w:rsid w:val="00210F1A"/>
    <w:rsid w:val="00211261"/>
    <w:rsid w:val="002119EE"/>
    <w:rsid w:val="00211C13"/>
    <w:rsid w:val="00212F73"/>
    <w:rsid w:val="002137BE"/>
    <w:rsid w:val="002137FA"/>
    <w:rsid w:val="002142A0"/>
    <w:rsid w:val="002148AD"/>
    <w:rsid w:val="00216834"/>
    <w:rsid w:val="00216ACA"/>
    <w:rsid w:val="00217221"/>
    <w:rsid w:val="00217A0F"/>
    <w:rsid w:val="002208F1"/>
    <w:rsid w:val="0022094E"/>
    <w:rsid w:val="00220D5E"/>
    <w:rsid w:val="00220DEE"/>
    <w:rsid w:val="00222776"/>
    <w:rsid w:val="00226036"/>
    <w:rsid w:val="00226593"/>
    <w:rsid w:val="0023048D"/>
    <w:rsid w:val="002308C1"/>
    <w:rsid w:val="00231064"/>
    <w:rsid w:val="0023196C"/>
    <w:rsid w:val="002354A3"/>
    <w:rsid w:val="00235F7F"/>
    <w:rsid w:val="00237AD7"/>
    <w:rsid w:val="00241B9F"/>
    <w:rsid w:val="00241BD7"/>
    <w:rsid w:val="00241C38"/>
    <w:rsid w:val="002437E1"/>
    <w:rsid w:val="002464F7"/>
    <w:rsid w:val="00247C88"/>
    <w:rsid w:val="002503EF"/>
    <w:rsid w:val="00250A9F"/>
    <w:rsid w:val="0025177C"/>
    <w:rsid w:val="00251C4F"/>
    <w:rsid w:val="00252BE3"/>
    <w:rsid w:val="00252F4B"/>
    <w:rsid w:val="00253F58"/>
    <w:rsid w:val="00255999"/>
    <w:rsid w:val="002559BD"/>
    <w:rsid w:val="00264722"/>
    <w:rsid w:val="0026543B"/>
    <w:rsid w:val="00265A53"/>
    <w:rsid w:val="00265D63"/>
    <w:rsid w:val="0026702E"/>
    <w:rsid w:val="00271102"/>
    <w:rsid w:val="002713FA"/>
    <w:rsid w:val="00272714"/>
    <w:rsid w:val="00272B2F"/>
    <w:rsid w:val="00272E83"/>
    <w:rsid w:val="002746A7"/>
    <w:rsid w:val="002763D9"/>
    <w:rsid w:val="00281202"/>
    <w:rsid w:val="00281953"/>
    <w:rsid w:val="00282EC3"/>
    <w:rsid w:val="00282FFF"/>
    <w:rsid w:val="0028535B"/>
    <w:rsid w:val="0029323C"/>
    <w:rsid w:val="00294892"/>
    <w:rsid w:val="00295458"/>
    <w:rsid w:val="00296E95"/>
    <w:rsid w:val="002979E4"/>
    <w:rsid w:val="00297A61"/>
    <w:rsid w:val="002A0E5B"/>
    <w:rsid w:val="002A1509"/>
    <w:rsid w:val="002A197E"/>
    <w:rsid w:val="002A1B7F"/>
    <w:rsid w:val="002A35F8"/>
    <w:rsid w:val="002A56DB"/>
    <w:rsid w:val="002A70C8"/>
    <w:rsid w:val="002B36A7"/>
    <w:rsid w:val="002B37F9"/>
    <w:rsid w:val="002B4426"/>
    <w:rsid w:val="002B4511"/>
    <w:rsid w:val="002B4F48"/>
    <w:rsid w:val="002B592D"/>
    <w:rsid w:val="002B6030"/>
    <w:rsid w:val="002B6106"/>
    <w:rsid w:val="002C030A"/>
    <w:rsid w:val="002C2948"/>
    <w:rsid w:val="002C5AD5"/>
    <w:rsid w:val="002C7A44"/>
    <w:rsid w:val="002D0BC4"/>
    <w:rsid w:val="002D1476"/>
    <w:rsid w:val="002D4C44"/>
    <w:rsid w:val="002D5F80"/>
    <w:rsid w:val="002E2776"/>
    <w:rsid w:val="002E35A8"/>
    <w:rsid w:val="002E5D51"/>
    <w:rsid w:val="002E6010"/>
    <w:rsid w:val="002E63F0"/>
    <w:rsid w:val="002F0081"/>
    <w:rsid w:val="002F1C4A"/>
    <w:rsid w:val="002F2C88"/>
    <w:rsid w:val="002F3303"/>
    <w:rsid w:val="002F3344"/>
    <w:rsid w:val="002F3B20"/>
    <w:rsid w:val="002F400B"/>
    <w:rsid w:val="002F476F"/>
    <w:rsid w:val="002F7818"/>
    <w:rsid w:val="002F7BE8"/>
    <w:rsid w:val="00300787"/>
    <w:rsid w:val="003009AE"/>
    <w:rsid w:val="003046B1"/>
    <w:rsid w:val="0030502B"/>
    <w:rsid w:val="00305E79"/>
    <w:rsid w:val="003066E2"/>
    <w:rsid w:val="0030713B"/>
    <w:rsid w:val="003100C5"/>
    <w:rsid w:val="00310654"/>
    <w:rsid w:val="00310EA8"/>
    <w:rsid w:val="00311337"/>
    <w:rsid w:val="003116DC"/>
    <w:rsid w:val="00311757"/>
    <w:rsid w:val="003123EC"/>
    <w:rsid w:val="003124F0"/>
    <w:rsid w:val="00312B90"/>
    <w:rsid w:val="003137F9"/>
    <w:rsid w:val="00313931"/>
    <w:rsid w:val="00314728"/>
    <w:rsid w:val="00315217"/>
    <w:rsid w:val="00315552"/>
    <w:rsid w:val="00316EA3"/>
    <w:rsid w:val="00317B0D"/>
    <w:rsid w:val="00317B6C"/>
    <w:rsid w:val="00321834"/>
    <w:rsid w:val="00322EAA"/>
    <w:rsid w:val="00323069"/>
    <w:rsid w:val="00335930"/>
    <w:rsid w:val="003359BB"/>
    <w:rsid w:val="00335BEA"/>
    <w:rsid w:val="003373F7"/>
    <w:rsid w:val="00340413"/>
    <w:rsid w:val="0034198B"/>
    <w:rsid w:val="0034203F"/>
    <w:rsid w:val="003436E9"/>
    <w:rsid w:val="003446BF"/>
    <w:rsid w:val="00344AC5"/>
    <w:rsid w:val="0034522B"/>
    <w:rsid w:val="003468E0"/>
    <w:rsid w:val="003507B3"/>
    <w:rsid w:val="00351378"/>
    <w:rsid w:val="00354B01"/>
    <w:rsid w:val="00357629"/>
    <w:rsid w:val="003578F8"/>
    <w:rsid w:val="00360004"/>
    <w:rsid w:val="00360313"/>
    <w:rsid w:val="00360BD9"/>
    <w:rsid w:val="003616C1"/>
    <w:rsid w:val="0036624B"/>
    <w:rsid w:val="00370066"/>
    <w:rsid w:val="00370B72"/>
    <w:rsid w:val="00372B2B"/>
    <w:rsid w:val="00372E32"/>
    <w:rsid w:val="00375746"/>
    <w:rsid w:val="003766DB"/>
    <w:rsid w:val="00376DF8"/>
    <w:rsid w:val="00377BC0"/>
    <w:rsid w:val="003836D6"/>
    <w:rsid w:val="00383D31"/>
    <w:rsid w:val="00387060"/>
    <w:rsid w:val="0039000D"/>
    <w:rsid w:val="00390775"/>
    <w:rsid w:val="003921BD"/>
    <w:rsid w:val="003944C5"/>
    <w:rsid w:val="0039461C"/>
    <w:rsid w:val="00395BD3"/>
    <w:rsid w:val="003A0126"/>
    <w:rsid w:val="003A015B"/>
    <w:rsid w:val="003A0879"/>
    <w:rsid w:val="003A087C"/>
    <w:rsid w:val="003A160B"/>
    <w:rsid w:val="003A21CD"/>
    <w:rsid w:val="003A260B"/>
    <w:rsid w:val="003A3C33"/>
    <w:rsid w:val="003A5CA6"/>
    <w:rsid w:val="003A68AC"/>
    <w:rsid w:val="003B156D"/>
    <w:rsid w:val="003B1593"/>
    <w:rsid w:val="003B1BA7"/>
    <w:rsid w:val="003B5C70"/>
    <w:rsid w:val="003B7C44"/>
    <w:rsid w:val="003C1520"/>
    <w:rsid w:val="003C23AA"/>
    <w:rsid w:val="003C4972"/>
    <w:rsid w:val="003C5A6A"/>
    <w:rsid w:val="003C682A"/>
    <w:rsid w:val="003C7623"/>
    <w:rsid w:val="003D443A"/>
    <w:rsid w:val="003D4B29"/>
    <w:rsid w:val="003D57BE"/>
    <w:rsid w:val="003D6074"/>
    <w:rsid w:val="003D6681"/>
    <w:rsid w:val="003D73B4"/>
    <w:rsid w:val="003D7BE2"/>
    <w:rsid w:val="003E31B7"/>
    <w:rsid w:val="003E3B19"/>
    <w:rsid w:val="003E4B56"/>
    <w:rsid w:val="003E509B"/>
    <w:rsid w:val="003E6BE6"/>
    <w:rsid w:val="003E72FD"/>
    <w:rsid w:val="003F255C"/>
    <w:rsid w:val="003F257A"/>
    <w:rsid w:val="003F4B99"/>
    <w:rsid w:val="003F57D5"/>
    <w:rsid w:val="003F72C5"/>
    <w:rsid w:val="004016F7"/>
    <w:rsid w:val="00402320"/>
    <w:rsid w:val="004028D0"/>
    <w:rsid w:val="004035E2"/>
    <w:rsid w:val="004039ED"/>
    <w:rsid w:val="00404368"/>
    <w:rsid w:val="00404D94"/>
    <w:rsid w:val="00405100"/>
    <w:rsid w:val="00405775"/>
    <w:rsid w:val="00405E45"/>
    <w:rsid w:val="00406784"/>
    <w:rsid w:val="004112E6"/>
    <w:rsid w:val="00411CFA"/>
    <w:rsid w:val="0041339A"/>
    <w:rsid w:val="0041696D"/>
    <w:rsid w:val="00421CFF"/>
    <w:rsid w:val="00421FBE"/>
    <w:rsid w:val="00421FE3"/>
    <w:rsid w:val="0042331B"/>
    <w:rsid w:val="0042463A"/>
    <w:rsid w:val="00427943"/>
    <w:rsid w:val="00427D2C"/>
    <w:rsid w:val="00431720"/>
    <w:rsid w:val="00433F15"/>
    <w:rsid w:val="004345E1"/>
    <w:rsid w:val="00435018"/>
    <w:rsid w:val="004361A8"/>
    <w:rsid w:val="00436341"/>
    <w:rsid w:val="0043797E"/>
    <w:rsid w:val="00437DC0"/>
    <w:rsid w:val="004425E7"/>
    <w:rsid w:val="00442F7B"/>
    <w:rsid w:val="004458EB"/>
    <w:rsid w:val="00445D73"/>
    <w:rsid w:val="004461E8"/>
    <w:rsid w:val="004466C6"/>
    <w:rsid w:val="00446D58"/>
    <w:rsid w:val="00446FC6"/>
    <w:rsid w:val="00453C33"/>
    <w:rsid w:val="0045544E"/>
    <w:rsid w:val="00457535"/>
    <w:rsid w:val="004579A1"/>
    <w:rsid w:val="00463281"/>
    <w:rsid w:val="0046337A"/>
    <w:rsid w:val="004654BF"/>
    <w:rsid w:val="00472D18"/>
    <w:rsid w:val="0047333F"/>
    <w:rsid w:val="00473389"/>
    <w:rsid w:val="0047385A"/>
    <w:rsid w:val="00474469"/>
    <w:rsid w:val="004772CE"/>
    <w:rsid w:val="00482267"/>
    <w:rsid w:val="004836F2"/>
    <w:rsid w:val="0048409A"/>
    <w:rsid w:val="00485A21"/>
    <w:rsid w:val="00485B83"/>
    <w:rsid w:val="00485BCF"/>
    <w:rsid w:val="00486647"/>
    <w:rsid w:val="004907EF"/>
    <w:rsid w:val="00491559"/>
    <w:rsid w:val="00493A49"/>
    <w:rsid w:val="004940CE"/>
    <w:rsid w:val="00494F9C"/>
    <w:rsid w:val="00494FDD"/>
    <w:rsid w:val="00495DD0"/>
    <w:rsid w:val="004965EB"/>
    <w:rsid w:val="00497331"/>
    <w:rsid w:val="004A1F3A"/>
    <w:rsid w:val="004A3044"/>
    <w:rsid w:val="004A3DAD"/>
    <w:rsid w:val="004A45B3"/>
    <w:rsid w:val="004A5CC9"/>
    <w:rsid w:val="004A662A"/>
    <w:rsid w:val="004A7380"/>
    <w:rsid w:val="004A7AE3"/>
    <w:rsid w:val="004B0AE3"/>
    <w:rsid w:val="004B19E6"/>
    <w:rsid w:val="004B21C0"/>
    <w:rsid w:val="004B2C78"/>
    <w:rsid w:val="004B4F9F"/>
    <w:rsid w:val="004B5EFC"/>
    <w:rsid w:val="004B6785"/>
    <w:rsid w:val="004B68DD"/>
    <w:rsid w:val="004B74F6"/>
    <w:rsid w:val="004B7517"/>
    <w:rsid w:val="004C1806"/>
    <w:rsid w:val="004C1E86"/>
    <w:rsid w:val="004C2103"/>
    <w:rsid w:val="004C4681"/>
    <w:rsid w:val="004C48CA"/>
    <w:rsid w:val="004C77F7"/>
    <w:rsid w:val="004C7D3F"/>
    <w:rsid w:val="004D12C7"/>
    <w:rsid w:val="004D2E51"/>
    <w:rsid w:val="004D4390"/>
    <w:rsid w:val="004D49A8"/>
    <w:rsid w:val="004D5725"/>
    <w:rsid w:val="004D62CF"/>
    <w:rsid w:val="004D62FD"/>
    <w:rsid w:val="004E23CA"/>
    <w:rsid w:val="004E3609"/>
    <w:rsid w:val="004E3E0F"/>
    <w:rsid w:val="004E47EF"/>
    <w:rsid w:val="004E4AAF"/>
    <w:rsid w:val="004E4F5B"/>
    <w:rsid w:val="004E6AAE"/>
    <w:rsid w:val="004F00DA"/>
    <w:rsid w:val="004F1007"/>
    <w:rsid w:val="004F1D0E"/>
    <w:rsid w:val="004F3A52"/>
    <w:rsid w:val="004F6E18"/>
    <w:rsid w:val="004F750D"/>
    <w:rsid w:val="005012BA"/>
    <w:rsid w:val="005051C8"/>
    <w:rsid w:val="00505DA0"/>
    <w:rsid w:val="0051029B"/>
    <w:rsid w:val="00511106"/>
    <w:rsid w:val="005113BD"/>
    <w:rsid w:val="00512103"/>
    <w:rsid w:val="0051226F"/>
    <w:rsid w:val="00512F75"/>
    <w:rsid w:val="005138E8"/>
    <w:rsid w:val="005167AE"/>
    <w:rsid w:val="00516F0F"/>
    <w:rsid w:val="00520CD1"/>
    <w:rsid w:val="0052176F"/>
    <w:rsid w:val="0052290F"/>
    <w:rsid w:val="005254D2"/>
    <w:rsid w:val="00525CB8"/>
    <w:rsid w:val="005266D1"/>
    <w:rsid w:val="005300A7"/>
    <w:rsid w:val="0053246A"/>
    <w:rsid w:val="00534F11"/>
    <w:rsid w:val="005359F3"/>
    <w:rsid w:val="0053693E"/>
    <w:rsid w:val="00536B7D"/>
    <w:rsid w:val="00540B39"/>
    <w:rsid w:val="0054316A"/>
    <w:rsid w:val="00543417"/>
    <w:rsid w:val="005441DB"/>
    <w:rsid w:val="00544B23"/>
    <w:rsid w:val="0054617C"/>
    <w:rsid w:val="005479E6"/>
    <w:rsid w:val="0055180E"/>
    <w:rsid w:val="005520C1"/>
    <w:rsid w:val="005531BE"/>
    <w:rsid w:val="00554422"/>
    <w:rsid w:val="00557140"/>
    <w:rsid w:val="00561485"/>
    <w:rsid w:val="005614A0"/>
    <w:rsid w:val="0056301C"/>
    <w:rsid w:val="00563CFB"/>
    <w:rsid w:val="005642DF"/>
    <w:rsid w:val="00564462"/>
    <w:rsid w:val="00565CC3"/>
    <w:rsid w:val="005665C2"/>
    <w:rsid w:val="005709A0"/>
    <w:rsid w:val="00572A0D"/>
    <w:rsid w:val="00572A17"/>
    <w:rsid w:val="00572BDE"/>
    <w:rsid w:val="00573AF5"/>
    <w:rsid w:val="00573C5F"/>
    <w:rsid w:val="005741DA"/>
    <w:rsid w:val="00574885"/>
    <w:rsid w:val="00574DFE"/>
    <w:rsid w:val="00574F40"/>
    <w:rsid w:val="005775AC"/>
    <w:rsid w:val="00581E1C"/>
    <w:rsid w:val="005824DD"/>
    <w:rsid w:val="00583D6B"/>
    <w:rsid w:val="005847AD"/>
    <w:rsid w:val="00584AAE"/>
    <w:rsid w:val="00586A9B"/>
    <w:rsid w:val="00586BBE"/>
    <w:rsid w:val="00587DD1"/>
    <w:rsid w:val="00587EF7"/>
    <w:rsid w:val="00590C75"/>
    <w:rsid w:val="00591387"/>
    <w:rsid w:val="005946E9"/>
    <w:rsid w:val="00595473"/>
    <w:rsid w:val="00597160"/>
    <w:rsid w:val="00597344"/>
    <w:rsid w:val="00597A0C"/>
    <w:rsid w:val="005A09B3"/>
    <w:rsid w:val="005A0C3D"/>
    <w:rsid w:val="005A1235"/>
    <w:rsid w:val="005A1627"/>
    <w:rsid w:val="005A26C1"/>
    <w:rsid w:val="005A2858"/>
    <w:rsid w:val="005A29C0"/>
    <w:rsid w:val="005A51B1"/>
    <w:rsid w:val="005A5709"/>
    <w:rsid w:val="005A7801"/>
    <w:rsid w:val="005B1BCB"/>
    <w:rsid w:val="005B2543"/>
    <w:rsid w:val="005B29C0"/>
    <w:rsid w:val="005B6F0B"/>
    <w:rsid w:val="005B72FF"/>
    <w:rsid w:val="005B7A55"/>
    <w:rsid w:val="005C0153"/>
    <w:rsid w:val="005C0707"/>
    <w:rsid w:val="005C084C"/>
    <w:rsid w:val="005C2A17"/>
    <w:rsid w:val="005C32AC"/>
    <w:rsid w:val="005C4124"/>
    <w:rsid w:val="005C4547"/>
    <w:rsid w:val="005C62A1"/>
    <w:rsid w:val="005D061D"/>
    <w:rsid w:val="005D1378"/>
    <w:rsid w:val="005D211F"/>
    <w:rsid w:val="005D2EFF"/>
    <w:rsid w:val="005D3993"/>
    <w:rsid w:val="005D4015"/>
    <w:rsid w:val="005D4611"/>
    <w:rsid w:val="005D4D0D"/>
    <w:rsid w:val="005D5126"/>
    <w:rsid w:val="005D63FB"/>
    <w:rsid w:val="005D7397"/>
    <w:rsid w:val="005D7492"/>
    <w:rsid w:val="005D7763"/>
    <w:rsid w:val="005D7FFC"/>
    <w:rsid w:val="005E0A47"/>
    <w:rsid w:val="005E2B6B"/>
    <w:rsid w:val="005E5A62"/>
    <w:rsid w:val="005F0757"/>
    <w:rsid w:val="005F0CA0"/>
    <w:rsid w:val="005F18DE"/>
    <w:rsid w:val="005F19F2"/>
    <w:rsid w:val="005F2C5D"/>
    <w:rsid w:val="005F3116"/>
    <w:rsid w:val="005F4D81"/>
    <w:rsid w:val="005F510A"/>
    <w:rsid w:val="005F5D8E"/>
    <w:rsid w:val="005F5DD6"/>
    <w:rsid w:val="00600679"/>
    <w:rsid w:val="00601483"/>
    <w:rsid w:val="0060179B"/>
    <w:rsid w:val="00602B54"/>
    <w:rsid w:val="00612851"/>
    <w:rsid w:val="00612989"/>
    <w:rsid w:val="00613CD4"/>
    <w:rsid w:val="00613E72"/>
    <w:rsid w:val="00613FEB"/>
    <w:rsid w:val="00614B61"/>
    <w:rsid w:val="006155BD"/>
    <w:rsid w:val="006172A9"/>
    <w:rsid w:val="006202A5"/>
    <w:rsid w:val="00621F0F"/>
    <w:rsid w:val="00622044"/>
    <w:rsid w:val="00622292"/>
    <w:rsid w:val="006248DB"/>
    <w:rsid w:val="00626516"/>
    <w:rsid w:val="00626916"/>
    <w:rsid w:val="00626CD9"/>
    <w:rsid w:val="0062728A"/>
    <w:rsid w:val="0062729F"/>
    <w:rsid w:val="0063454E"/>
    <w:rsid w:val="00636713"/>
    <w:rsid w:val="0063725E"/>
    <w:rsid w:val="00641D7C"/>
    <w:rsid w:val="006430C4"/>
    <w:rsid w:val="0064316F"/>
    <w:rsid w:val="006442F7"/>
    <w:rsid w:val="006458E4"/>
    <w:rsid w:val="006461AB"/>
    <w:rsid w:val="0064727F"/>
    <w:rsid w:val="0064770E"/>
    <w:rsid w:val="00650097"/>
    <w:rsid w:val="00650684"/>
    <w:rsid w:val="00651C25"/>
    <w:rsid w:val="0065273F"/>
    <w:rsid w:val="00653E6C"/>
    <w:rsid w:val="0065482C"/>
    <w:rsid w:val="0065486F"/>
    <w:rsid w:val="00655837"/>
    <w:rsid w:val="00657283"/>
    <w:rsid w:val="0066056A"/>
    <w:rsid w:val="006614EC"/>
    <w:rsid w:val="00661639"/>
    <w:rsid w:val="00661CBB"/>
    <w:rsid w:val="00662046"/>
    <w:rsid w:val="00662690"/>
    <w:rsid w:val="00664752"/>
    <w:rsid w:val="00665DBB"/>
    <w:rsid w:val="00666339"/>
    <w:rsid w:val="0066676B"/>
    <w:rsid w:val="0066752D"/>
    <w:rsid w:val="00667AD0"/>
    <w:rsid w:val="006705CC"/>
    <w:rsid w:val="00674031"/>
    <w:rsid w:val="00674E36"/>
    <w:rsid w:val="00674FED"/>
    <w:rsid w:val="00675AAA"/>
    <w:rsid w:val="00676F9A"/>
    <w:rsid w:val="0068034D"/>
    <w:rsid w:val="00681E0F"/>
    <w:rsid w:val="006848A8"/>
    <w:rsid w:val="00684CA4"/>
    <w:rsid w:val="006861B5"/>
    <w:rsid w:val="0068636E"/>
    <w:rsid w:val="006871A0"/>
    <w:rsid w:val="00690280"/>
    <w:rsid w:val="00690696"/>
    <w:rsid w:val="00693DC5"/>
    <w:rsid w:val="0069565A"/>
    <w:rsid w:val="0069794D"/>
    <w:rsid w:val="006A0C8A"/>
    <w:rsid w:val="006A2764"/>
    <w:rsid w:val="006A29CF"/>
    <w:rsid w:val="006A3FBF"/>
    <w:rsid w:val="006A6897"/>
    <w:rsid w:val="006B17C6"/>
    <w:rsid w:val="006B19B4"/>
    <w:rsid w:val="006B2266"/>
    <w:rsid w:val="006B24F5"/>
    <w:rsid w:val="006B36FB"/>
    <w:rsid w:val="006B44C0"/>
    <w:rsid w:val="006B6CDE"/>
    <w:rsid w:val="006C002A"/>
    <w:rsid w:val="006C1071"/>
    <w:rsid w:val="006D058F"/>
    <w:rsid w:val="006D1010"/>
    <w:rsid w:val="006D16C0"/>
    <w:rsid w:val="006D25BB"/>
    <w:rsid w:val="006D25C9"/>
    <w:rsid w:val="006D324F"/>
    <w:rsid w:val="006D4772"/>
    <w:rsid w:val="006D7225"/>
    <w:rsid w:val="006E07EF"/>
    <w:rsid w:val="006E0EA5"/>
    <w:rsid w:val="006E1976"/>
    <w:rsid w:val="006E3FDB"/>
    <w:rsid w:val="006E40EF"/>
    <w:rsid w:val="006E490B"/>
    <w:rsid w:val="006E67B5"/>
    <w:rsid w:val="006E78BA"/>
    <w:rsid w:val="006F145A"/>
    <w:rsid w:val="006F4B51"/>
    <w:rsid w:val="006F5152"/>
    <w:rsid w:val="006F53D3"/>
    <w:rsid w:val="006F54BF"/>
    <w:rsid w:val="006F6578"/>
    <w:rsid w:val="0070128F"/>
    <w:rsid w:val="00702A28"/>
    <w:rsid w:val="00703557"/>
    <w:rsid w:val="00704974"/>
    <w:rsid w:val="00706A9A"/>
    <w:rsid w:val="00706C8A"/>
    <w:rsid w:val="00706CA0"/>
    <w:rsid w:val="00707B0D"/>
    <w:rsid w:val="00707DD5"/>
    <w:rsid w:val="00710B39"/>
    <w:rsid w:val="00710C4C"/>
    <w:rsid w:val="00711AD2"/>
    <w:rsid w:val="007128EE"/>
    <w:rsid w:val="00712A06"/>
    <w:rsid w:val="0072127E"/>
    <w:rsid w:val="0072424F"/>
    <w:rsid w:val="00724C1F"/>
    <w:rsid w:val="007256B2"/>
    <w:rsid w:val="00731F8A"/>
    <w:rsid w:val="00732C4B"/>
    <w:rsid w:val="007349B8"/>
    <w:rsid w:val="0073685B"/>
    <w:rsid w:val="007418A9"/>
    <w:rsid w:val="007426DD"/>
    <w:rsid w:val="00742727"/>
    <w:rsid w:val="00743924"/>
    <w:rsid w:val="00743FC5"/>
    <w:rsid w:val="00745652"/>
    <w:rsid w:val="0074722A"/>
    <w:rsid w:val="00750DDA"/>
    <w:rsid w:val="00751412"/>
    <w:rsid w:val="00753DDC"/>
    <w:rsid w:val="00754066"/>
    <w:rsid w:val="00756EED"/>
    <w:rsid w:val="007610FC"/>
    <w:rsid w:val="00762AF2"/>
    <w:rsid w:val="00762D57"/>
    <w:rsid w:val="00763041"/>
    <w:rsid w:val="007630D2"/>
    <w:rsid w:val="007634FC"/>
    <w:rsid w:val="00767BCB"/>
    <w:rsid w:val="00773CE5"/>
    <w:rsid w:val="00773E98"/>
    <w:rsid w:val="0077607E"/>
    <w:rsid w:val="007772B2"/>
    <w:rsid w:val="00777344"/>
    <w:rsid w:val="00780855"/>
    <w:rsid w:val="00781051"/>
    <w:rsid w:val="00781FEF"/>
    <w:rsid w:val="0078502D"/>
    <w:rsid w:val="00785292"/>
    <w:rsid w:val="00785602"/>
    <w:rsid w:val="00785960"/>
    <w:rsid w:val="00785C68"/>
    <w:rsid w:val="00786702"/>
    <w:rsid w:val="00790095"/>
    <w:rsid w:val="00791580"/>
    <w:rsid w:val="00793BF5"/>
    <w:rsid w:val="00794058"/>
    <w:rsid w:val="00794B0E"/>
    <w:rsid w:val="00794CCC"/>
    <w:rsid w:val="0079580B"/>
    <w:rsid w:val="00797769"/>
    <w:rsid w:val="00797D5F"/>
    <w:rsid w:val="007A1E8E"/>
    <w:rsid w:val="007A3151"/>
    <w:rsid w:val="007A3623"/>
    <w:rsid w:val="007A43AC"/>
    <w:rsid w:val="007A52FC"/>
    <w:rsid w:val="007A5B3D"/>
    <w:rsid w:val="007A5E5E"/>
    <w:rsid w:val="007B2A9D"/>
    <w:rsid w:val="007B2E6C"/>
    <w:rsid w:val="007B2EB1"/>
    <w:rsid w:val="007B4E70"/>
    <w:rsid w:val="007B5E3D"/>
    <w:rsid w:val="007B679D"/>
    <w:rsid w:val="007B7D32"/>
    <w:rsid w:val="007C2FF0"/>
    <w:rsid w:val="007C4B71"/>
    <w:rsid w:val="007C5D65"/>
    <w:rsid w:val="007C690D"/>
    <w:rsid w:val="007C7999"/>
    <w:rsid w:val="007D1598"/>
    <w:rsid w:val="007D1CC7"/>
    <w:rsid w:val="007D2B3E"/>
    <w:rsid w:val="007D4424"/>
    <w:rsid w:val="007D4D6C"/>
    <w:rsid w:val="007D5931"/>
    <w:rsid w:val="007D6388"/>
    <w:rsid w:val="007E143F"/>
    <w:rsid w:val="007E32D8"/>
    <w:rsid w:val="007E3A2D"/>
    <w:rsid w:val="007E5310"/>
    <w:rsid w:val="007E576F"/>
    <w:rsid w:val="007E57E1"/>
    <w:rsid w:val="007E640F"/>
    <w:rsid w:val="007E7D86"/>
    <w:rsid w:val="007F03D8"/>
    <w:rsid w:val="007F0664"/>
    <w:rsid w:val="007F1045"/>
    <w:rsid w:val="007F2352"/>
    <w:rsid w:val="007F6BFF"/>
    <w:rsid w:val="007F734A"/>
    <w:rsid w:val="00800036"/>
    <w:rsid w:val="0080163E"/>
    <w:rsid w:val="00801E50"/>
    <w:rsid w:val="00802ED2"/>
    <w:rsid w:val="00803CDD"/>
    <w:rsid w:val="008043CA"/>
    <w:rsid w:val="008050EC"/>
    <w:rsid w:val="00806075"/>
    <w:rsid w:val="008108DD"/>
    <w:rsid w:val="00810BE0"/>
    <w:rsid w:val="00811939"/>
    <w:rsid w:val="00811D0B"/>
    <w:rsid w:val="00813423"/>
    <w:rsid w:val="008155BB"/>
    <w:rsid w:val="00815C14"/>
    <w:rsid w:val="00817B42"/>
    <w:rsid w:val="0082152A"/>
    <w:rsid w:val="00821536"/>
    <w:rsid w:val="008230C5"/>
    <w:rsid w:val="00823C43"/>
    <w:rsid w:val="00823D49"/>
    <w:rsid w:val="00824346"/>
    <w:rsid w:val="00824763"/>
    <w:rsid w:val="0083005F"/>
    <w:rsid w:val="0083083E"/>
    <w:rsid w:val="00831145"/>
    <w:rsid w:val="00831384"/>
    <w:rsid w:val="008313B5"/>
    <w:rsid w:val="00831F39"/>
    <w:rsid w:val="00833761"/>
    <w:rsid w:val="00835958"/>
    <w:rsid w:val="0083672E"/>
    <w:rsid w:val="00837CC9"/>
    <w:rsid w:val="00840985"/>
    <w:rsid w:val="00840D09"/>
    <w:rsid w:val="008415A6"/>
    <w:rsid w:val="00842E09"/>
    <w:rsid w:val="008444B7"/>
    <w:rsid w:val="00845281"/>
    <w:rsid w:val="00845CAF"/>
    <w:rsid w:val="00845D6F"/>
    <w:rsid w:val="00846BB2"/>
    <w:rsid w:val="00847FE2"/>
    <w:rsid w:val="00851594"/>
    <w:rsid w:val="00853225"/>
    <w:rsid w:val="0085373E"/>
    <w:rsid w:val="008539C8"/>
    <w:rsid w:val="00856311"/>
    <w:rsid w:val="00861883"/>
    <w:rsid w:val="00861B99"/>
    <w:rsid w:val="008651B7"/>
    <w:rsid w:val="00865F49"/>
    <w:rsid w:val="00866428"/>
    <w:rsid w:val="008666C3"/>
    <w:rsid w:val="00866AB8"/>
    <w:rsid w:val="00867259"/>
    <w:rsid w:val="00867D43"/>
    <w:rsid w:val="008715DC"/>
    <w:rsid w:val="00873439"/>
    <w:rsid w:val="00874E94"/>
    <w:rsid w:val="008767E6"/>
    <w:rsid w:val="00876F3F"/>
    <w:rsid w:val="00883B66"/>
    <w:rsid w:val="00884012"/>
    <w:rsid w:val="00884F09"/>
    <w:rsid w:val="00885720"/>
    <w:rsid w:val="0088588F"/>
    <w:rsid w:val="00885DDF"/>
    <w:rsid w:val="0088640A"/>
    <w:rsid w:val="00887DBD"/>
    <w:rsid w:val="00890346"/>
    <w:rsid w:val="00892574"/>
    <w:rsid w:val="0089410F"/>
    <w:rsid w:val="008A25E8"/>
    <w:rsid w:val="008A31F1"/>
    <w:rsid w:val="008A4FD7"/>
    <w:rsid w:val="008A5888"/>
    <w:rsid w:val="008A685B"/>
    <w:rsid w:val="008A6F97"/>
    <w:rsid w:val="008A70A0"/>
    <w:rsid w:val="008A7DFC"/>
    <w:rsid w:val="008A7FA4"/>
    <w:rsid w:val="008B1534"/>
    <w:rsid w:val="008B2969"/>
    <w:rsid w:val="008B38DC"/>
    <w:rsid w:val="008B3B97"/>
    <w:rsid w:val="008B3F66"/>
    <w:rsid w:val="008B4CD1"/>
    <w:rsid w:val="008B54E9"/>
    <w:rsid w:val="008C016D"/>
    <w:rsid w:val="008C4546"/>
    <w:rsid w:val="008C47EA"/>
    <w:rsid w:val="008D0B12"/>
    <w:rsid w:val="008D17D3"/>
    <w:rsid w:val="008D3677"/>
    <w:rsid w:val="008D66F7"/>
    <w:rsid w:val="008D69FE"/>
    <w:rsid w:val="008D7EFE"/>
    <w:rsid w:val="008E0AFE"/>
    <w:rsid w:val="008E2414"/>
    <w:rsid w:val="008E5373"/>
    <w:rsid w:val="008E5741"/>
    <w:rsid w:val="008E61F0"/>
    <w:rsid w:val="008F039C"/>
    <w:rsid w:val="008F14EF"/>
    <w:rsid w:val="008F1ED8"/>
    <w:rsid w:val="008F3CB0"/>
    <w:rsid w:val="008F448C"/>
    <w:rsid w:val="008F5490"/>
    <w:rsid w:val="008F5782"/>
    <w:rsid w:val="008F5D03"/>
    <w:rsid w:val="008F653B"/>
    <w:rsid w:val="008F6F79"/>
    <w:rsid w:val="009006D1"/>
    <w:rsid w:val="009018C5"/>
    <w:rsid w:val="0090241E"/>
    <w:rsid w:val="00903BFC"/>
    <w:rsid w:val="00905CFC"/>
    <w:rsid w:val="009075A9"/>
    <w:rsid w:val="00907716"/>
    <w:rsid w:val="0090797B"/>
    <w:rsid w:val="00911514"/>
    <w:rsid w:val="00911686"/>
    <w:rsid w:val="009117A7"/>
    <w:rsid w:val="009125F8"/>
    <w:rsid w:val="00913149"/>
    <w:rsid w:val="00914587"/>
    <w:rsid w:val="00914595"/>
    <w:rsid w:val="009145F1"/>
    <w:rsid w:val="00916A7C"/>
    <w:rsid w:val="00920E80"/>
    <w:rsid w:val="00921DDE"/>
    <w:rsid w:val="00921E96"/>
    <w:rsid w:val="009229D3"/>
    <w:rsid w:val="009233C0"/>
    <w:rsid w:val="00925EDA"/>
    <w:rsid w:val="009263EE"/>
    <w:rsid w:val="00926E49"/>
    <w:rsid w:val="0092722E"/>
    <w:rsid w:val="00930CBF"/>
    <w:rsid w:val="00932B69"/>
    <w:rsid w:val="00932CBC"/>
    <w:rsid w:val="00934EEB"/>
    <w:rsid w:val="00935A41"/>
    <w:rsid w:val="00937A6D"/>
    <w:rsid w:val="00937B2D"/>
    <w:rsid w:val="00937FB4"/>
    <w:rsid w:val="00940CB2"/>
    <w:rsid w:val="009413CB"/>
    <w:rsid w:val="00941607"/>
    <w:rsid w:val="00941F02"/>
    <w:rsid w:val="00942114"/>
    <w:rsid w:val="00946D8B"/>
    <w:rsid w:val="00951779"/>
    <w:rsid w:val="00951B88"/>
    <w:rsid w:val="00952310"/>
    <w:rsid w:val="009538D4"/>
    <w:rsid w:val="009541B8"/>
    <w:rsid w:val="009547B1"/>
    <w:rsid w:val="00955079"/>
    <w:rsid w:val="0095608B"/>
    <w:rsid w:val="00957C77"/>
    <w:rsid w:val="00960D35"/>
    <w:rsid w:val="00961870"/>
    <w:rsid w:val="00961A2A"/>
    <w:rsid w:val="00961B8B"/>
    <w:rsid w:val="00964CE5"/>
    <w:rsid w:val="00966514"/>
    <w:rsid w:val="009677AB"/>
    <w:rsid w:val="00967930"/>
    <w:rsid w:val="00971B89"/>
    <w:rsid w:val="009722FF"/>
    <w:rsid w:val="00972F3C"/>
    <w:rsid w:val="0097400A"/>
    <w:rsid w:val="009804A8"/>
    <w:rsid w:val="00981EF7"/>
    <w:rsid w:val="0098220C"/>
    <w:rsid w:val="00982783"/>
    <w:rsid w:val="009845B2"/>
    <w:rsid w:val="00985F90"/>
    <w:rsid w:val="00985FCC"/>
    <w:rsid w:val="0098625C"/>
    <w:rsid w:val="0098750C"/>
    <w:rsid w:val="009914D9"/>
    <w:rsid w:val="0099285F"/>
    <w:rsid w:val="00992B84"/>
    <w:rsid w:val="00992DE1"/>
    <w:rsid w:val="00993886"/>
    <w:rsid w:val="0099402D"/>
    <w:rsid w:val="00994D0C"/>
    <w:rsid w:val="0099589B"/>
    <w:rsid w:val="00995CFB"/>
    <w:rsid w:val="009A03F1"/>
    <w:rsid w:val="009A05EF"/>
    <w:rsid w:val="009A2824"/>
    <w:rsid w:val="009A3D00"/>
    <w:rsid w:val="009A618B"/>
    <w:rsid w:val="009A7184"/>
    <w:rsid w:val="009A7520"/>
    <w:rsid w:val="009A7E21"/>
    <w:rsid w:val="009A7F0F"/>
    <w:rsid w:val="009B0144"/>
    <w:rsid w:val="009B218D"/>
    <w:rsid w:val="009B2570"/>
    <w:rsid w:val="009B3CF0"/>
    <w:rsid w:val="009B4731"/>
    <w:rsid w:val="009B590B"/>
    <w:rsid w:val="009C050A"/>
    <w:rsid w:val="009C0C97"/>
    <w:rsid w:val="009C18B2"/>
    <w:rsid w:val="009C2AB5"/>
    <w:rsid w:val="009C343B"/>
    <w:rsid w:val="009C3B93"/>
    <w:rsid w:val="009C4E27"/>
    <w:rsid w:val="009C6E3C"/>
    <w:rsid w:val="009D12F8"/>
    <w:rsid w:val="009D2737"/>
    <w:rsid w:val="009D2786"/>
    <w:rsid w:val="009D3A98"/>
    <w:rsid w:val="009D4A4F"/>
    <w:rsid w:val="009D5E1C"/>
    <w:rsid w:val="009D5F1B"/>
    <w:rsid w:val="009D63CD"/>
    <w:rsid w:val="009D750F"/>
    <w:rsid w:val="009E2268"/>
    <w:rsid w:val="009E2B09"/>
    <w:rsid w:val="009E38F5"/>
    <w:rsid w:val="009F38ED"/>
    <w:rsid w:val="009F607A"/>
    <w:rsid w:val="009F6916"/>
    <w:rsid w:val="009F6F22"/>
    <w:rsid w:val="009F753D"/>
    <w:rsid w:val="009F7A79"/>
    <w:rsid w:val="00A01DE2"/>
    <w:rsid w:val="00A0322E"/>
    <w:rsid w:val="00A0447B"/>
    <w:rsid w:val="00A05AFD"/>
    <w:rsid w:val="00A0681C"/>
    <w:rsid w:val="00A0736A"/>
    <w:rsid w:val="00A07832"/>
    <w:rsid w:val="00A10287"/>
    <w:rsid w:val="00A11127"/>
    <w:rsid w:val="00A13D7A"/>
    <w:rsid w:val="00A15940"/>
    <w:rsid w:val="00A205FE"/>
    <w:rsid w:val="00A20B78"/>
    <w:rsid w:val="00A23560"/>
    <w:rsid w:val="00A23D7C"/>
    <w:rsid w:val="00A256E1"/>
    <w:rsid w:val="00A2659D"/>
    <w:rsid w:val="00A26A4E"/>
    <w:rsid w:val="00A3119F"/>
    <w:rsid w:val="00A33995"/>
    <w:rsid w:val="00A33E11"/>
    <w:rsid w:val="00A3426A"/>
    <w:rsid w:val="00A352DC"/>
    <w:rsid w:val="00A402E3"/>
    <w:rsid w:val="00A4200C"/>
    <w:rsid w:val="00A423B5"/>
    <w:rsid w:val="00A46104"/>
    <w:rsid w:val="00A505B1"/>
    <w:rsid w:val="00A50EC8"/>
    <w:rsid w:val="00A53F21"/>
    <w:rsid w:val="00A552F7"/>
    <w:rsid w:val="00A55442"/>
    <w:rsid w:val="00A5664A"/>
    <w:rsid w:val="00A57141"/>
    <w:rsid w:val="00A611E8"/>
    <w:rsid w:val="00A662BF"/>
    <w:rsid w:val="00A67848"/>
    <w:rsid w:val="00A67C3A"/>
    <w:rsid w:val="00A7110C"/>
    <w:rsid w:val="00A7148D"/>
    <w:rsid w:val="00A71778"/>
    <w:rsid w:val="00A734D2"/>
    <w:rsid w:val="00A73947"/>
    <w:rsid w:val="00A75DAC"/>
    <w:rsid w:val="00A760A5"/>
    <w:rsid w:val="00A7669A"/>
    <w:rsid w:val="00A7695A"/>
    <w:rsid w:val="00A76D9A"/>
    <w:rsid w:val="00A76F71"/>
    <w:rsid w:val="00A77860"/>
    <w:rsid w:val="00A801E0"/>
    <w:rsid w:val="00A80E6C"/>
    <w:rsid w:val="00A81C00"/>
    <w:rsid w:val="00A827EA"/>
    <w:rsid w:val="00A83341"/>
    <w:rsid w:val="00A836C1"/>
    <w:rsid w:val="00A843CD"/>
    <w:rsid w:val="00A85C26"/>
    <w:rsid w:val="00A86922"/>
    <w:rsid w:val="00A907C5"/>
    <w:rsid w:val="00A9087E"/>
    <w:rsid w:val="00A91DB3"/>
    <w:rsid w:val="00A9714F"/>
    <w:rsid w:val="00AA0238"/>
    <w:rsid w:val="00AA1328"/>
    <w:rsid w:val="00AA1941"/>
    <w:rsid w:val="00AA3386"/>
    <w:rsid w:val="00AA3B96"/>
    <w:rsid w:val="00AA4A61"/>
    <w:rsid w:val="00AA4BCD"/>
    <w:rsid w:val="00AA5633"/>
    <w:rsid w:val="00AA62A8"/>
    <w:rsid w:val="00AA711F"/>
    <w:rsid w:val="00AA71ED"/>
    <w:rsid w:val="00AA785D"/>
    <w:rsid w:val="00AB00F7"/>
    <w:rsid w:val="00AB059D"/>
    <w:rsid w:val="00AB191B"/>
    <w:rsid w:val="00AB1DB8"/>
    <w:rsid w:val="00AB1F9F"/>
    <w:rsid w:val="00AB2B69"/>
    <w:rsid w:val="00AB3CA6"/>
    <w:rsid w:val="00AB47C6"/>
    <w:rsid w:val="00AB4B77"/>
    <w:rsid w:val="00AB4F24"/>
    <w:rsid w:val="00AB5949"/>
    <w:rsid w:val="00AB5CB0"/>
    <w:rsid w:val="00AC008E"/>
    <w:rsid w:val="00AC10A5"/>
    <w:rsid w:val="00AC3CA3"/>
    <w:rsid w:val="00AC3D0A"/>
    <w:rsid w:val="00AC5E68"/>
    <w:rsid w:val="00AC63ED"/>
    <w:rsid w:val="00AC6785"/>
    <w:rsid w:val="00AC7506"/>
    <w:rsid w:val="00AD1030"/>
    <w:rsid w:val="00AD1B15"/>
    <w:rsid w:val="00AD3317"/>
    <w:rsid w:val="00AD3986"/>
    <w:rsid w:val="00AD53E5"/>
    <w:rsid w:val="00AD57AE"/>
    <w:rsid w:val="00AD5ADA"/>
    <w:rsid w:val="00AD639F"/>
    <w:rsid w:val="00AD63BF"/>
    <w:rsid w:val="00AD6B88"/>
    <w:rsid w:val="00AD73E1"/>
    <w:rsid w:val="00AD7E5B"/>
    <w:rsid w:val="00AD7FE1"/>
    <w:rsid w:val="00AE2792"/>
    <w:rsid w:val="00AE3AB5"/>
    <w:rsid w:val="00AE4420"/>
    <w:rsid w:val="00AE4EC7"/>
    <w:rsid w:val="00AE7EFE"/>
    <w:rsid w:val="00AF629A"/>
    <w:rsid w:val="00AF6C17"/>
    <w:rsid w:val="00AF7B70"/>
    <w:rsid w:val="00B00358"/>
    <w:rsid w:val="00B01A7D"/>
    <w:rsid w:val="00B03537"/>
    <w:rsid w:val="00B065E0"/>
    <w:rsid w:val="00B06C2A"/>
    <w:rsid w:val="00B070A7"/>
    <w:rsid w:val="00B0743F"/>
    <w:rsid w:val="00B11498"/>
    <w:rsid w:val="00B11550"/>
    <w:rsid w:val="00B11AFD"/>
    <w:rsid w:val="00B127B5"/>
    <w:rsid w:val="00B12BAA"/>
    <w:rsid w:val="00B14C19"/>
    <w:rsid w:val="00B17436"/>
    <w:rsid w:val="00B20788"/>
    <w:rsid w:val="00B22C62"/>
    <w:rsid w:val="00B23C6A"/>
    <w:rsid w:val="00B24217"/>
    <w:rsid w:val="00B24DF1"/>
    <w:rsid w:val="00B25B44"/>
    <w:rsid w:val="00B276D4"/>
    <w:rsid w:val="00B27832"/>
    <w:rsid w:val="00B33631"/>
    <w:rsid w:val="00B33B6B"/>
    <w:rsid w:val="00B34519"/>
    <w:rsid w:val="00B35584"/>
    <w:rsid w:val="00B35600"/>
    <w:rsid w:val="00B35776"/>
    <w:rsid w:val="00B36417"/>
    <w:rsid w:val="00B37685"/>
    <w:rsid w:val="00B403C2"/>
    <w:rsid w:val="00B40AAF"/>
    <w:rsid w:val="00B418AE"/>
    <w:rsid w:val="00B42060"/>
    <w:rsid w:val="00B44BDF"/>
    <w:rsid w:val="00B45C69"/>
    <w:rsid w:val="00B47142"/>
    <w:rsid w:val="00B472F6"/>
    <w:rsid w:val="00B47364"/>
    <w:rsid w:val="00B47CFC"/>
    <w:rsid w:val="00B51401"/>
    <w:rsid w:val="00B5668D"/>
    <w:rsid w:val="00B57CCE"/>
    <w:rsid w:val="00B6057C"/>
    <w:rsid w:val="00B62DB1"/>
    <w:rsid w:val="00B655E8"/>
    <w:rsid w:val="00B670D1"/>
    <w:rsid w:val="00B676E7"/>
    <w:rsid w:val="00B7051E"/>
    <w:rsid w:val="00B70899"/>
    <w:rsid w:val="00B7253C"/>
    <w:rsid w:val="00B72C00"/>
    <w:rsid w:val="00B767E3"/>
    <w:rsid w:val="00B76F61"/>
    <w:rsid w:val="00B80996"/>
    <w:rsid w:val="00B83710"/>
    <w:rsid w:val="00B8454E"/>
    <w:rsid w:val="00B87032"/>
    <w:rsid w:val="00B87CA1"/>
    <w:rsid w:val="00B87F6F"/>
    <w:rsid w:val="00B906D0"/>
    <w:rsid w:val="00B9142D"/>
    <w:rsid w:val="00B91B36"/>
    <w:rsid w:val="00B91D79"/>
    <w:rsid w:val="00B93099"/>
    <w:rsid w:val="00B934CD"/>
    <w:rsid w:val="00B935B5"/>
    <w:rsid w:val="00B95603"/>
    <w:rsid w:val="00B97028"/>
    <w:rsid w:val="00B972A6"/>
    <w:rsid w:val="00BA08FE"/>
    <w:rsid w:val="00BA1547"/>
    <w:rsid w:val="00BA3038"/>
    <w:rsid w:val="00BA346E"/>
    <w:rsid w:val="00BA519E"/>
    <w:rsid w:val="00BA5F12"/>
    <w:rsid w:val="00BA79A7"/>
    <w:rsid w:val="00BB25B3"/>
    <w:rsid w:val="00BB2C3F"/>
    <w:rsid w:val="00BB301D"/>
    <w:rsid w:val="00BB3654"/>
    <w:rsid w:val="00BB3C2D"/>
    <w:rsid w:val="00BB4A6B"/>
    <w:rsid w:val="00BB4E08"/>
    <w:rsid w:val="00BB6CA7"/>
    <w:rsid w:val="00BB76A1"/>
    <w:rsid w:val="00BC1422"/>
    <w:rsid w:val="00BC4771"/>
    <w:rsid w:val="00BC55AC"/>
    <w:rsid w:val="00BC7A3F"/>
    <w:rsid w:val="00BD0621"/>
    <w:rsid w:val="00BD1D2B"/>
    <w:rsid w:val="00BD2BC8"/>
    <w:rsid w:val="00BD3466"/>
    <w:rsid w:val="00BD3C84"/>
    <w:rsid w:val="00BD486B"/>
    <w:rsid w:val="00BD507E"/>
    <w:rsid w:val="00BD5190"/>
    <w:rsid w:val="00BD52C2"/>
    <w:rsid w:val="00BD5C98"/>
    <w:rsid w:val="00BE07DE"/>
    <w:rsid w:val="00BE0D45"/>
    <w:rsid w:val="00BE1738"/>
    <w:rsid w:val="00BE1F99"/>
    <w:rsid w:val="00BE274A"/>
    <w:rsid w:val="00BE3446"/>
    <w:rsid w:val="00BF0583"/>
    <w:rsid w:val="00BF1C27"/>
    <w:rsid w:val="00BF52C2"/>
    <w:rsid w:val="00BF5519"/>
    <w:rsid w:val="00BF6003"/>
    <w:rsid w:val="00BF610B"/>
    <w:rsid w:val="00BF7AFB"/>
    <w:rsid w:val="00BF7FDD"/>
    <w:rsid w:val="00C00ACD"/>
    <w:rsid w:val="00C00D9B"/>
    <w:rsid w:val="00C034F0"/>
    <w:rsid w:val="00C03C11"/>
    <w:rsid w:val="00C0582D"/>
    <w:rsid w:val="00C1057E"/>
    <w:rsid w:val="00C128B6"/>
    <w:rsid w:val="00C12DD9"/>
    <w:rsid w:val="00C1334D"/>
    <w:rsid w:val="00C14E80"/>
    <w:rsid w:val="00C15E02"/>
    <w:rsid w:val="00C1723B"/>
    <w:rsid w:val="00C20562"/>
    <w:rsid w:val="00C205E8"/>
    <w:rsid w:val="00C21976"/>
    <w:rsid w:val="00C224CE"/>
    <w:rsid w:val="00C23C61"/>
    <w:rsid w:val="00C23F9C"/>
    <w:rsid w:val="00C23FBE"/>
    <w:rsid w:val="00C25CBB"/>
    <w:rsid w:val="00C25FF5"/>
    <w:rsid w:val="00C26323"/>
    <w:rsid w:val="00C27845"/>
    <w:rsid w:val="00C308F0"/>
    <w:rsid w:val="00C31603"/>
    <w:rsid w:val="00C3375A"/>
    <w:rsid w:val="00C34B0D"/>
    <w:rsid w:val="00C35FEF"/>
    <w:rsid w:val="00C36996"/>
    <w:rsid w:val="00C40A59"/>
    <w:rsid w:val="00C41805"/>
    <w:rsid w:val="00C41A75"/>
    <w:rsid w:val="00C432C7"/>
    <w:rsid w:val="00C448FB"/>
    <w:rsid w:val="00C45F8A"/>
    <w:rsid w:val="00C46DF9"/>
    <w:rsid w:val="00C50951"/>
    <w:rsid w:val="00C516FA"/>
    <w:rsid w:val="00C51757"/>
    <w:rsid w:val="00C51A79"/>
    <w:rsid w:val="00C5647C"/>
    <w:rsid w:val="00C56A43"/>
    <w:rsid w:val="00C60644"/>
    <w:rsid w:val="00C60955"/>
    <w:rsid w:val="00C61284"/>
    <w:rsid w:val="00C61BE8"/>
    <w:rsid w:val="00C631E4"/>
    <w:rsid w:val="00C6400B"/>
    <w:rsid w:val="00C66655"/>
    <w:rsid w:val="00C66DF3"/>
    <w:rsid w:val="00C67EAC"/>
    <w:rsid w:val="00C71915"/>
    <w:rsid w:val="00C733F1"/>
    <w:rsid w:val="00C735CA"/>
    <w:rsid w:val="00C761BD"/>
    <w:rsid w:val="00C86942"/>
    <w:rsid w:val="00C91CBA"/>
    <w:rsid w:val="00C924B5"/>
    <w:rsid w:val="00C925BF"/>
    <w:rsid w:val="00C92C88"/>
    <w:rsid w:val="00C94C0C"/>
    <w:rsid w:val="00C94FB5"/>
    <w:rsid w:val="00C97F6C"/>
    <w:rsid w:val="00CA147E"/>
    <w:rsid w:val="00CA23BF"/>
    <w:rsid w:val="00CA2C35"/>
    <w:rsid w:val="00CA2FB0"/>
    <w:rsid w:val="00CA79CF"/>
    <w:rsid w:val="00CB168F"/>
    <w:rsid w:val="00CB3E2D"/>
    <w:rsid w:val="00CB578D"/>
    <w:rsid w:val="00CB590B"/>
    <w:rsid w:val="00CB6DFA"/>
    <w:rsid w:val="00CC11BC"/>
    <w:rsid w:val="00CC1261"/>
    <w:rsid w:val="00CC1A22"/>
    <w:rsid w:val="00CC23E0"/>
    <w:rsid w:val="00CC28A0"/>
    <w:rsid w:val="00CC2B73"/>
    <w:rsid w:val="00CC3A27"/>
    <w:rsid w:val="00CC5809"/>
    <w:rsid w:val="00CD0551"/>
    <w:rsid w:val="00CD2476"/>
    <w:rsid w:val="00CD29E0"/>
    <w:rsid w:val="00CD4A27"/>
    <w:rsid w:val="00CD50A9"/>
    <w:rsid w:val="00CD61DB"/>
    <w:rsid w:val="00CD6C28"/>
    <w:rsid w:val="00CD6F5D"/>
    <w:rsid w:val="00CD7436"/>
    <w:rsid w:val="00CE00FC"/>
    <w:rsid w:val="00CE036B"/>
    <w:rsid w:val="00CE2357"/>
    <w:rsid w:val="00CE2F66"/>
    <w:rsid w:val="00CE5822"/>
    <w:rsid w:val="00CE67FC"/>
    <w:rsid w:val="00CE74A8"/>
    <w:rsid w:val="00CE7AA4"/>
    <w:rsid w:val="00CE7DE5"/>
    <w:rsid w:val="00CF1168"/>
    <w:rsid w:val="00CF2672"/>
    <w:rsid w:val="00CF38B8"/>
    <w:rsid w:val="00CF39C6"/>
    <w:rsid w:val="00CF3F8D"/>
    <w:rsid w:val="00CF4EF9"/>
    <w:rsid w:val="00CF6A61"/>
    <w:rsid w:val="00D01DC1"/>
    <w:rsid w:val="00D02B2F"/>
    <w:rsid w:val="00D02F91"/>
    <w:rsid w:val="00D05345"/>
    <w:rsid w:val="00D06C08"/>
    <w:rsid w:val="00D07093"/>
    <w:rsid w:val="00D1130B"/>
    <w:rsid w:val="00D11F26"/>
    <w:rsid w:val="00D146CF"/>
    <w:rsid w:val="00D147BC"/>
    <w:rsid w:val="00D14A3F"/>
    <w:rsid w:val="00D15FD6"/>
    <w:rsid w:val="00D2233C"/>
    <w:rsid w:val="00D22C6C"/>
    <w:rsid w:val="00D25869"/>
    <w:rsid w:val="00D25BA8"/>
    <w:rsid w:val="00D26292"/>
    <w:rsid w:val="00D264A7"/>
    <w:rsid w:val="00D30654"/>
    <w:rsid w:val="00D30C47"/>
    <w:rsid w:val="00D31179"/>
    <w:rsid w:val="00D31D16"/>
    <w:rsid w:val="00D33AFE"/>
    <w:rsid w:val="00D34756"/>
    <w:rsid w:val="00D35B5B"/>
    <w:rsid w:val="00D40F05"/>
    <w:rsid w:val="00D4188D"/>
    <w:rsid w:val="00D42160"/>
    <w:rsid w:val="00D4336D"/>
    <w:rsid w:val="00D44121"/>
    <w:rsid w:val="00D46699"/>
    <w:rsid w:val="00D508A4"/>
    <w:rsid w:val="00D527FE"/>
    <w:rsid w:val="00D531FF"/>
    <w:rsid w:val="00D53620"/>
    <w:rsid w:val="00D541AA"/>
    <w:rsid w:val="00D5451F"/>
    <w:rsid w:val="00D54F14"/>
    <w:rsid w:val="00D57439"/>
    <w:rsid w:val="00D609BB"/>
    <w:rsid w:val="00D60AD1"/>
    <w:rsid w:val="00D60B7C"/>
    <w:rsid w:val="00D62A3B"/>
    <w:rsid w:val="00D63F32"/>
    <w:rsid w:val="00D64743"/>
    <w:rsid w:val="00D664DE"/>
    <w:rsid w:val="00D66AFB"/>
    <w:rsid w:val="00D66F3F"/>
    <w:rsid w:val="00D71101"/>
    <w:rsid w:val="00D7129D"/>
    <w:rsid w:val="00D71A39"/>
    <w:rsid w:val="00D725E1"/>
    <w:rsid w:val="00D729C9"/>
    <w:rsid w:val="00D72C31"/>
    <w:rsid w:val="00D76078"/>
    <w:rsid w:val="00D777C1"/>
    <w:rsid w:val="00D81328"/>
    <w:rsid w:val="00D8204F"/>
    <w:rsid w:val="00D832EE"/>
    <w:rsid w:val="00D84396"/>
    <w:rsid w:val="00D85A36"/>
    <w:rsid w:val="00D8624D"/>
    <w:rsid w:val="00D92E22"/>
    <w:rsid w:val="00D93457"/>
    <w:rsid w:val="00D93B2D"/>
    <w:rsid w:val="00D93FA7"/>
    <w:rsid w:val="00D95A85"/>
    <w:rsid w:val="00D97840"/>
    <w:rsid w:val="00D97CC5"/>
    <w:rsid w:val="00DA022F"/>
    <w:rsid w:val="00DA1203"/>
    <w:rsid w:val="00DA287F"/>
    <w:rsid w:val="00DA2A25"/>
    <w:rsid w:val="00DA4AD7"/>
    <w:rsid w:val="00DA5236"/>
    <w:rsid w:val="00DA5420"/>
    <w:rsid w:val="00DA7196"/>
    <w:rsid w:val="00DB1360"/>
    <w:rsid w:val="00DB2743"/>
    <w:rsid w:val="00DB2BE3"/>
    <w:rsid w:val="00DB346B"/>
    <w:rsid w:val="00DB3B46"/>
    <w:rsid w:val="00DB458F"/>
    <w:rsid w:val="00DB6DC3"/>
    <w:rsid w:val="00DC0EEE"/>
    <w:rsid w:val="00DC1B70"/>
    <w:rsid w:val="00DC22E5"/>
    <w:rsid w:val="00DC3EE6"/>
    <w:rsid w:val="00DC408C"/>
    <w:rsid w:val="00DC5204"/>
    <w:rsid w:val="00DC538E"/>
    <w:rsid w:val="00DC55B2"/>
    <w:rsid w:val="00DC6B78"/>
    <w:rsid w:val="00DC6E3A"/>
    <w:rsid w:val="00DC76F9"/>
    <w:rsid w:val="00DC7ADC"/>
    <w:rsid w:val="00DD0F37"/>
    <w:rsid w:val="00DD1C77"/>
    <w:rsid w:val="00DD1F85"/>
    <w:rsid w:val="00DD2B49"/>
    <w:rsid w:val="00DD7980"/>
    <w:rsid w:val="00DE02D7"/>
    <w:rsid w:val="00DE08F6"/>
    <w:rsid w:val="00DE25BB"/>
    <w:rsid w:val="00DE2635"/>
    <w:rsid w:val="00DE5BBD"/>
    <w:rsid w:val="00DE5F4A"/>
    <w:rsid w:val="00DE6300"/>
    <w:rsid w:val="00DE74B2"/>
    <w:rsid w:val="00DE78B2"/>
    <w:rsid w:val="00DF245E"/>
    <w:rsid w:val="00DF60C8"/>
    <w:rsid w:val="00DF6CA1"/>
    <w:rsid w:val="00DF7789"/>
    <w:rsid w:val="00E008E5"/>
    <w:rsid w:val="00E011DC"/>
    <w:rsid w:val="00E012B0"/>
    <w:rsid w:val="00E0421A"/>
    <w:rsid w:val="00E05470"/>
    <w:rsid w:val="00E0752C"/>
    <w:rsid w:val="00E1183A"/>
    <w:rsid w:val="00E13545"/>
    <w:rsid w:val="00E136CA"/>
    <w:rsid w:val="00E13D18"/>
    <w:rsid w:val="00E15A91"/>
    <w:rsid w:val="00E15E9C"/>
    <w:rsid w:val="00E16D2F"/>
    <w:rsid w:val="00E17217"/>
    <w:rsid w:val="00E20050"/>
    <w:rsid w:val="00E22807"/>
    <w:rsid w:val="00E25059"/>
    <w:rsid w:val="00E2563B"/>
    <w:rsid w:val="00E308A6"/>
    <w:rsid w:val="00E34EAC"/>
    <w:rsid w:val="00E35B1E"/>
    <w:rsid w:val="00E40086"/>
    <w:rsid w:val="00E40971"/>
    <w:rsid w:val="00E430CF"/>
    <w:rsid w:val="00E449D0"/>
    <w:rsid w:val="00E44CEF"/>
    <w:rsid w:val="00E457A3"/>
    <w:rsid w:val="00E45DF7"/>
    <w:rsid w:val="00E46788"/>
    <w:rsid w:val="00E50659"/>
    <w:rsid w:val="00E508BC"/>
    <w:rsid w:val="00E53936"/>
    <w:rsid w:val="00E539BD"/>
    <w:rsid w:val="00E571D3"/>
    <w:rsid w:val="00E61F4B"/>
    <w:rsid w:val="00E62F95"/>
    <w:rsid w:val="00E6356B"/>
    <w:rsid w:val="00E63978"/>
    <w:rsid w:val="00E6430A"/>
    <w:rsid w:val="00E661DB"/>
    <w:rsid w:val="00E67BDD"/>
    <w:rsid w:val="00E67CD2"/>
    <w:rsid w:val="00E72116"/>
    <w:rsid w:val="00E7691E"/>
    <w:rsid w:val="00E76AE1"/>
    <w:rsid w:val="00E827DB"/>
    <w:rsid w:val="00E83099"/>
    <w:rsid w:val="00E85FAF"/>
    <w:rsid w:val="00E86B44"/>
    <w:rsid w:val="00E90FE9"/>
    <w:rsid w:val="00E91A2C"/>
    <w:rsid w:val="00E91F23"/>
    <w:rsid w:val="00E925B3"/>
    <w:rsid w:val="00E92A9C"/>
    <w:rsid w:val="00E9324C"/>
    <w:rsid w:val="00E94087"/>
    <w:rsid w:val="00E96079"/>
    <w:rsid w:val="00E96D82"/>
    <w:rsid w:val="00E979E6"/>
    <w:rsid w:val="00EA097F"/>
    <w:rsid w:val="00EA3140"/>
    <w:rsid w:val="00EA3733"/>
    <w:rsid w:val="00EA41BA"/>
    <w:rsid w:val="00EA42AB"/>
    <w:rsid w:val="00EA47E7"/>
    <w:rsid w:val="00EA5597"/>
    <w:rsid w:val="00EA572B"/>
    <w:rsid w:val="00EB4659"/>
    <w:rsid w:val="00EB5E65"/>
    <w:rsid w:val="00EB6286"/>
    <w:rsid w:val="00EC0242"/>
    <w:rsid w:val="00EC09AC"/>
    <w:rsid w:val="00EC0BAF"/>
    <w:rsid w:val="00EC0FCE"/>
    <w:rsid w:val="00EC1DCE"/>
    <w:rsid w:val="00EC20D9"/>
    <w:rsid w:val="00EC2855"/>
    <w:rsid w:val="00EC3072"/>
    <w:rsid w:val="00EC406D"/>
    <w:rsid w:val="00EC5063"/>
    <w:rsid w:val="00ED0754"/>
    <w:rsid w:val="00ED2CC4"/>
    <w:rsid w:val="00ED3298"/>
    <w:rsid w:val="00ED4307"/>
    <w:rsid w:val="00ED53BA"/>
    <w:rsid w:val="00EE26BF"/>
    <w:rsid w:val="00EE4084"/>
    <w:rsid w:val="00EE5E02"/>
    <w:rsid w:val="00EE7939"/>
    <w:rsid w:val="00EE7DC3"/>
    <w:rsid w:val="00EE7DC8"/>
    <w:rsid w:val="00EF1FAF"/>
    <w:rsid w:val="00EF2CAD"/>
    <w:rsid w:val="00EF4842"/>
    <w:rsid w:val="00EF67D7"/>
    <w:rsid w:val="00EF6C0D"/>
    <w:rsid w:val="00F007C0"/>
    <w:rsid w:val="00F02482"/>
    <w:rsid w:val="00F026FB"/>
    <w:rsid w:val="00F05973"/>
    <w:rsid w:val="00F05EB9"/>
    <w:rsid w:val="00F06456"/>
    <w:rsid w:val="00F10052"/>
    <w:rsid w:val="00F108EC"/>
    <w:rsid w:val="00F13F73"/>
    <w:rsid w:val="00F14A76"/>
    <w:rsid w:val="00F16E53"/>
    <w:rsid w:val="00F16EBE"/>
    <w:rsid w:val="00F21651"/>
    <w:rsid w:val="00F21DEB"/>
    <w:rsid w:val="00F23929"/>
    <w:rsid w:val="00F23AD0"/>
    <w:rsid w:val="00F243B3"/>
    <w:rsid w:val="00F24DB5"/>
    <w:rsid w:val="00F25151"/>
    <w:rsid w:val="00F3173E"/>
    <w:rsid w:val="00F31A68"/>
    <w:rsid w:val="00F31F21"/>
    <w:rsid w:val="00F36574"/>
    <w:rsid w:val="00F36674"/>
    <w:rsid w:val="00F376E8"/>
    <w:rsid w:val="00F4066F"/>
    <w:rsid w:val="00F410AB"/>
    <w:rsid w:val="00F41BAD"/>
    <w:rsid w:val="00F45744"/>
    <w:rsid w:val="00F45BA5"/>
    <w:rsid w:val="00F46179"/>
    <w:rsid w:val="00F46929"/>
    <w:rsid w:val="00F51A42"/>
    <w:rsid w:val="00F5202B"/>
    <w:rsid w:val="00F53414"/>
    <w:rsid w:val="00F5365D"/>
    <w:rsid w:val="00F552BB"/>
    <w:rsid w:val="00F55C16"/>
    <w:rsid w:val="00F60E01"/>
    <w:rsid w:val="00F61684"/>
    <w:rsid w:val="00F6226F"/>
    <w:rsid w:val="00F634E3"/>
    <w:rsid w:val="00F64737"/>
    <w:rsid w:val="00F64C53"/>
    <w:rsid w:val="00F64E4F"/>
    <w:rsid w:val="00F65D4C"/>
    <w:rsid w:val="00F66892"/>
    <w:rsid w:val="00F710C2"/>
    <w:rsid w:val="00F7153B"/>
    <w:rsid w:val="00F7377F"/>
    <w:rsid w:val="00F73AEF"/>
    <w:rsid w:val="00F744DA"/>
    <w:rsid w:val="00F74D42"/>
    <w:rsid w:val="00F7773D"/>
    <w:rsid w:val="00F80FF0"/>
    <w:rsid w:val="00F835E2"/>
    <w:rsid w:val="00F86633"/>
    <w:rsid w:val="00F86CC9"/>
    <w:rsid w:val="00F87360"/>
    <w:rsid w:val="00F90154"/>
    <w:rsid w:val="00F9032E"/>
    <w:rsid w:val="00F92679"/>
    <w:rsid w:val="00F932B4"/>
    <w:rsid w:val="00F93673"/>
    <w:rsid w:val="00F946EB"/>
    <w:rsid w:val="00F95434"/>
    <w:rsid w:val="00F9662C"/>
    <w:rsid w:val="00F9723E"/>
    <w:rsid w:val="00FA05D1"/>
    <w:rsid w:val="00FA1300"/>
    <w:rsid w:val="00FA4577"/>
    <w:rsid w:val="00FA68F1"/>
    <w:rsid w:val="00FA79DB"/>
    <w:rsid w:val="00FB0F35"/>
    <w:rsid w:val="00FB116D"/>
    <w:rsid w:val="00FB209A"/>
    <w:rsid w:val="00FB2ADE"/>
    <w:rsid w:val="00FB4FC0"/>
    <w:rsid w:val="00FC0042"/>
    <w:rsid w:val="00FC16EF"/>
    <w:rsid w:val="00FC4CF5"/>
    <w:rsid w:val="00FC6A67"/>
    <w:rsid w:val="00FC7217"/>
    <w:rsid w:val="00FD0CD9"/>
    <w:rsid w:val="00FD101C"/>
    <w:rsid w:val="00FD13D4"/>
    <w:rsid w:val="00FD1955"/>
    <w:rsid w:val="00FD23D8"/>
    <w:rsid w:val="00FD294C"/>
    <w:rsid w:val="00FD2E96"/>
    <w:rsid w:val="00FD39B7"/>
    <w:rsid w:val="00FD40F8"/>
    <w:rsid w:val="00FD51A5"/>
    <w:rsid w:val="00FD7FEB"/>
    <w:rsid w:val="00FE02CB"/>
    <w:rsid w:val="00FE080B"/>
    <w:rsid w:val="00FE0824"/>
    <w:rsid w:val="00FE0833"/>
    <w:rsid w:val="00FE24E2"/>
    <w:rsid w:val="00FE2CC1"/>
    <w:rsid w:val="00FE3365"/>
    <w:rsid w:val="00FE3C70"/>
    <w:rsid w:val="00FE4928"/>
    <w:rsid w:val="00FE5195"/>
    <w:rsid w:val="00FE60F6"/>
    <w:rsid w:val="00FF036F"/>
    <w:rsid w:val="00FF17F3"/>
    <w:rsid w:val="00FF1FB7"/>
    <w:rsid w:val="00FF25FB"/>
    <w:rsid w:val="00FF29C0"/>
    <w:rsid w:val="00FF33F0"/>
    <w:rsid w:val="00FF3FFA"/>
    <w:rsid w:val="00FF40AA"/>
    <w:rsid w:val="00FF5573"/>
    <w:rsid w:val="00FF6606"/>
    <w:rsid w:val="00FF6D55"/>
    <w:rsid w:val="00FF6E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uiPriority="39"/>
    <w:lsdException w:name="toc 2" w:locked="1" w:uiPriority="0"/>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qFormat="1"/>
    <w:lsdException w:name="Title" w:locked="1" w:semiHidden="0" w:unhideWhenUsed="0" w:qFormat="1"/>
    <w:lsdException w:name="Default Paragraph Font" w:locked="1" w:uiPriority="0"/>
    <w:lsdException w:name="Subtitle" w:locked="1" w:semiHidden="0" w:unhideWhenUsed="0" w:qFormat="1"/>
    <w:lsdException w:name="Strong" w:locked="1" w:semiHidden="0" w:unhideWhenUsed="0" w:qFormat="1"/>
    <w:lsdException w:name="Emphasis" w:locked="1" w:semiHidden="0" w:unhideWhenUsed="0" w:qFormat="1"/>
    <w:lsdException w:name="Outline List 1" w:locked="1" w:uiPriority="0"/>
    <w:lsdException w:name="Outline List 2" w:locked="1" w:uiPriority="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60004"/>
    <w:pPr>
      <w:spacing w:after="200" w:line="276" w:lineRule="auto"/>
    </w:pPr>
    <w:rPr>
      <w:sz w:val="22"/>
      <w:szCs w:val="22"/>
      <w:lang w:eastAsia="en-US"/>
    </w:rPr>
  </w:style>
  <w:style w:type="paragraph" w:styleId="1">
    <w:name w:val="heading 1"/>
    <w:basedOn w:val="a3"/>
    <w:next w:val="a3"/>
    <w:link w:val="10"/>
    <w:uiPriority w:val="99"/>
    <w:qFormat/>
    <w:rsid w:val="0064770E"/>
    <w:pPr>
      <w:keepNext/>
      <w:spacing w:after="0" w:line="240" w:lineRule="auto"/>
      <w:jc w:val="both"/>
      <w:outlineLvl w:val="0"/>
    </w:pPr>
    <w:rPr>
      <w:rFonts w:ascii="Times New Roman" w:eastAsia="Times New Roman" w:hAnsi="Times New Roman"/>
      <w:sz w:val="28"/>
      <w:szCs w:val="20"/>
      <w:lang w:eastAsia="ru-RU"/>
    </w:rPr>
  </w:style>
  <w:style w:type="paragraph" w:styleId="2">
    <w:name w:val="heading 2"/>
    <w:basedOn w:val="a3"/>
    <w:next w:val="a3"/>
    <w:link w:val="20"/>
    <w:uiPriority w:val="99"/>
    <w:qFormat/>
    <w:rsid w:val="0064770E"/>
    <w:pPr>
      <w:keepNext/>
      <w:keepLines/>
      <w:spacing w:before="200" w:after="0"/>
      <w:outlineLvl w:val="1"/>
    </w:pPr>
    <w:rPr>
      <w:rFonts w:ascii="Cambria" w:eastAsia="Times New Roman" w:hAnsi="Cambria"/>
      <w:b/>
      <w:bCs/>
      <w:color w:val="4F81BD"/>
      <w:sz w:val="26"/>
      <w:szCs w:val="26"/>
      <w:lang w:eastAsia="ru-RU"/>
    </w:rPr>
  </w:style>
  <w:style w:type="paragraph" w:styleId="3">
    <w:name w:val="heading 3"/>
    <w:basedOn w:val="a3"/>
    <w:next w:val="a3"/>
    <w:link w:val="30"/>
    <w:uiPriority w:val="99"/>
    <w:qFormat/>
    <w:rsid w:val="0064770E"/>
    <w:pPr>
      <w:keepNext/>
      <w:spacing w:before="240" w:after="60" w:line="240" w:lineRule="auto"/>
      <w:outlineLvl w:val="2"/>
    </w:pPr>
    <w:rPr>
      <w:rFonts w:ascii="Arial" w:eastAsia="Times New Roman" w:hAnsi="Arial"/>
      <w:b/>
      <w:bCs/>
      <w:sz w:val="26"/>
      <w:szCs w:val="26"/>
      <w:lang w:eastAsia="ru-RU"/>
    </w:rPr>
  </w:style>
  <w:style w:type="paragraph" w:styleId="4">
    <w:name w:val="heading 4"/>
    <w:basedOn w:val="a3"/>
    <w:next w:val="a3"/>
    <w:link w:val="40"/>
    <w:uiPriority w:val="99"/>
    <w:qFormat/>
    <w:rsid w:val="0064770E"/>
    <w:pPr>
      <w:keepNext/>
      <w:spacing w:before="240" w:after="60" w:line="240" w:lineRule="auto"/>
      <w:outlineLvl w:val="3"/>
    </w:pPr>
    <w:rPr>
      <w:rFonts w:ascii="Times New Roman" w:eastAsia="Times New Roman" w:hAnsi="Times New Roman"/>
      <w:b/>
      <w:bCs/>
      <w:sz w:val="20"/>
      <w:szCs w:val="20"/>
      <w:lang w:eastAsia="ru-RU"/>
    </w:rPr>
  </w:style>
  <w:style w:type="paragraph" w:styleId="5">
    <w:name w:val="heading 5"/>
    <w:basedOn w:val="a3"/>
    <w:next w:val="a3"/>
    <w:link w:val="50"/>
    <w:uiPriority w:val="99"/>
    <w:qFormat/>
    <w:rsid w:val="0064770E"/>
    <w:pPr>
      <w:keepNext/>
      <w:spacing w:after="0" w:line="240" w:lineRule="auto"/>
      <w:outlineLvl w:val="4"/>
    </w:pPr>
    <w:rPr>
      <w:rFonts w:ascii="Times New Roman" w:eastAsia="Times New Roman" w:hAnsi="Times New Roman"/>
      <w:sz w:val="20"/>
      <w:szCs w:val="20"/>
      <w:lang w:eastAsia="ru-RU"/>
    </w:rPr>
  </w:style>
  <w:style w:type="paragraph" w:styleId="6">
    <w:name w:val="heading 6"/>
    <w:aliases w:val="Знак"/>
    <w:basedOn w:val="a3"/>
    <w:next w:val="a3"/>
    <w:link w:val="60"/>
    <w:uiPriority w:val="99"/>
    <w:qFormat/>
    <w:rsid w:val="0064770E"/>
    <w:pPr>
      <w:keepNext/>
      <w:spacing w:after="0" w:line="240" w:lineRule="auto"/>
      <w:jc w:val="center"/>
      <w:outlineLvl w:val="5"/>
    </w:pPr>
    <w:rPr>
      <w:rFonts w:ascii="Times New Roman" w:eastAsia="Times New Roman" w:hAnsi="Times New Roman"/>
      <w:b/>
      <w:spacing w:val="20"/>
      <w:sz w:val="52"/>
      <w:szCs w:val="20"/>
      <w:lang w:eastAsia="ru-RU"/>
    </w:rPr>
  </w:style>
  <w:style w:type="paragraph" w:styleId="7">
    <w:name w:val="heading 7"/>
    <w:basedOn w:val="a3"/>
    <w:next w:val="a3"/>
    <w:link w:val="70"/>
    <w:uiPriority w:val="99"/>
    <w:qFormat/>
    <w:rsid w:val="0017139F"/>
    <w:pPr>
      <w:keepNext/>
      <w:keepLines/>
      <w:spacing w:before="200" w:after="0" w:line="240" w:lineRule="auto"/>
      <w:outlineLvl w:val="6"/>
    </w:pPr>
    <w:rPr>
      <w:rFonts w:ascii="Cambria" w:eastAsia="Times New Roman" w:hAnsi="Cambria"/>
      <w:i/>
      <w:iCs/>
      <w:color w:val="404040"/>
      <w:sz w:val="20"/>
      <w:szCs w:val="20"/>
      <w:lang w:eastAsia="ru-RU"/>
    </w:rPr>
  </w:style>
  <w:style w:type="paragraph" w:styleId="8">
    <w:name w:val="heading 8"/>
    <w:basedOn w:val="a3"/>
    <w:next w:val="a3"/>
    <w:link w:val="80"/>
    <w:uiPriority w:val="99"/>
    <w:qFormat/>
    <w:rsid w:val="0064770E"/>
    <w:pPr>
      <w:keepNext/>
      <w:spacing w:after="0" w:line="240" w:lineRule="auto"/>
      <w:jc w:val="center"/>
      <w:outlineLvl w:val="7"/>
    </w:pPr>
    <w:rPr>
      <w:rFonts w:ascii="Times New Roman" w:eastAsia="Times New Roman" w:hAnsi="Times New Roman"/>
      <w:b/>
      <w:sz w:val="28"/>
      <w:szCs w:val="20"/>
      <w:lang w:eastAsia="ru-RU"/>
    </w:rPr>
  </w:style>
  <w:style w:type="paragraph" w:styleId="9">
    <w:name w:val="heading 9"/>
    <w:basedOn w:val="a3"/>
    <w:next w:val="a3"/>
    <w:link w:val="90"/>
    <w:uiPriority w:val="99"/>
    <w:qFormat/>
    <w:rsid w:val="0064770E"/>
    <w:pPr>
      <w:spacing w:before="240" w:after="60" w:line="240" w:lineRule="auto"/>
      <w:jc w:val="both"/>
      <w:outlineLvl w:val="8"/>
    </w:pPr>
    <w:rPr>
      <w:rFonts w:ascii="Arial" w:eastAsia="Times New Roman" w:hAnsi="Arial"/>
      <w:sz w:val="20"/>
      <w:szCs w:val="20"/>
      <w:lang w:eastAsia="ru-RU"/>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Heading1Char">
    <w:name w:val="Heading 1 Char"/>
    <w:uiPriority w:val="99"/>
    <w:locked/>
    <w:rsid w:val="0064770E"/>
    <w:rPr>
      <w:rFonts w:ascii="Times New Roman" w:hAnsi="Times New Roman"/>
      <w:sz w:val="28"/>
    </w:rPr>
  </w:style>
  <w:style w:type="character" w:customStyle="1" w:styleId="Heading2Char">
    <w:name w:val="Heading 2 Char"/>
    <w:uiPriority w:val="99"/>
    <w:locked/>
    <w:rsid w:val="0064770E"/>
    <w:rPr>
      <w:rFonts w:ascii="Arial" w:hAnsi="Arial"/>
      <w:b/>
      <w:i/>
      <w:sz w:val="28"/>
    </w:rPr>
  </w:style>
  <w:style w:type="character" w:customStyle="1" w:styleId="30">
    <w:name w:val="Заголовок 3 Знак"/>
    <w:link w:val="3"/>
    <w:uiPriority w:val="99"/>
    <w:locked/>
    <w:rsid w:val="0064770E"/>
    <w:rPr>
      <w:rFonts w:ascii="Arial" w:hAnsi="Arial"/>
      <w:b/>
      <w:sz w:val="26"/>
      <w:lang w:eastAsia="ru-RU"/>
    </w:rPr>
  </w:style>
  <w:style w:type="character" w:customStyle="1" w:styleId="40">
    <w:name w:val="Заголовок 4 Знак"/>
    <w:link w:val="4"/>
    <w:uiPriority w:val="99"/>
    <w:locked/>
    <w:rsid w:val="0064770E"/>
    <w:rPr>
      <w:rFonts w:ascii="Times New Roman" w:hAnsi="Times New Roman"/>
      <w:b/>
      <w:sz w:val="20"/>
      <w:lang w:eastAsia="ru-RU"/>
    </w:rPr>
  </w:style>
  <w:style w:type="character" w:customStyle="1" w:styleId="50">
    <w:name w:val="Заголовок 5 Знак"/>
    <w:link w:val="5"/>
    <w:uiPriority w:val="99"/>
    <w:locked/>
    <w:rsid w:val="0064770E"/>
    <w:rPr>
      <w:rFonts w:ascii="Times New Roman" w:hAnsi="Times New Roman"/>
      <w:sz w:val="20"/>
      <w:lang w:eastAsia="ru-RU"/>
    </w:rPr>
  </w:style>
  <w:style w:type="character" w:customStyle="1" w:styleId="60">
    <w:name w:val="Заголовок 6 Знак"/>
    <w:aliases w:val="Знак Знак2"/>
    <w:link w:val="6"/>
    <w:uiPriority w:val="99"/>
    <w:locked/>
    <w:rsid w:val="0064770E"/>
    <w:rPr>
      <w:rFonts w:ascii="Times New Roman" w:hAnsi="Times New Roman"/>
      <w:b/>
      <w:spacing w:val="20"/>
      <w:sz w:val="20"/>
      <w:lang w:eastAsia="ru-RU"/>
    </w:rPr>
  </w:style>
  <w:style w:type="character" w:customStyle="1" w:styleId="70">
    <w:name w:val="Заголовок 7 Знак"/>
    <w:link w:val="7"/>
    <w:uiPriority w:val="99"/>
    <w:locked/>
    <w:rsid w:val="0017139F"/>
    <w:rPr>
      <w:rFonts w:ascii="Cambria" w:hAnsi="Cambria"/>
      <w:i/>
      <w:color w:val="404040"/>
    </w:rPr>
  </w:style>
  <w:style w:type="character" w:customStyle="1" w:styleId="Heading8Char">
    <w:name w:val="Heading 8 Char"/>
    <w:uiPriority w:val="99"/>
    <w:locked/>
    <w:rsid w:val="0064770E"/>
    <w:rPr>
      <w:rFonts w:ascii="Times New Roman" w:hAnsi="Times New Roman"/>
      <w:b/>
      <w:sz w:val="28"/>
    </w:rPr>
  </w:style>
  <w:style w:type="character" w:customStyle="1" w:styleId="Heading9Char">
    <w:name w:val="Heading 9 Char"/>
    <w:uiPriority w:val="99"/>
    <w:locked/>
    <w:rsid w:val="0064770E"/>
    <w:rPr>
      <w:rFonts w:ascii="Arial" w:hAnsi="Arial"/>
      <w:sz w:val="22"/>
    </w:rPr>
  </w:style>
  <w:style w:type="paragraph" w:styleId="a7">
    <w:name w:val="header"/>
    <w:basedOn w:val="a3"/>
    <w:link w:val="a8"/>
    <w:uiPriority w:val="99"/>
    <w:rsid w:val="0064770E"/>
    <w:pPr>
      <w:tabs>
        <w:tab w:val="center" w:pos="4677"/>
        <w:tab w:val="right" w:pos="9355"/>
      </w:tabs>
      <w:spacing w:after="0" w:line="240" w:lineRule="auto"/>
    </w:pPr>
  </w:style>
  <w:style w:type="character" w:customStyle="1" w:styleId="HeaderChar">
    <w:name w:val="Header Char"/>
    <w:uiPriority w:val="99"/>
    <w:locked/>
    <w:rsid w:val="0064770E"/>
    <w:rPr>
      <w:rFonts w:ascii="Times New Roman" w:hAnsi="Times New Roman"/>
    </w:rPr>
  </w:style>
  <w:style w:type="character" w:customStyle="1" w:styleId="a8">
    <w:name w:val="Верхний колонтитул Знак"/>
    <w:link w:val="a7"/>
    <w:uiPriority w:val="99"/>
    <w:locked/>
    <w:rsid w:val="0064770E"/>
    <w:rPr>
      <w:rFonts w:cs="Times New Roman"/>
    </w:rPr>
  </w:style>
  <w:style w:type="paragraph" w:styleId="a9">
    <w:name w:val="footer"/>
    <w:basedOn w:val="a3"/>
    <w:link w:val="aa"/>
    <w:uiPriority w:val="99"/>
    <w:rsid w:val="0064770E"/>
    <w:pPr>
      <w:tabs>
        <w:tab w:val="center" w:pos="4677"/>
        <w:tab w:val="right" w:pos="9355"/>
      </w:tabs>
      <w:spacing w:after="0" w:line="240" w:lineRule="auto"/>
    </w:pPr>
  </w:style>
  <w:style w:type="character" w:customStyle="1" w:styleId="FooterChar">
    <w:name w:val="Footer Char"/>
    <w:uiPriority w:val="99"/>
    <w:locked/>
    <w:rsid w:val="0064770E"/>
    <w:rPr>
      <w:rFonts w:ascii="Times New Roman" w:hAnsi="Times New Roman"/>
    </w:rPr>
  </w:style>
  <w:style w:type="character" w:customStyle="1" w:styleId="aa">
    <w:name w:val="Нижний колонтитул Знак"/>
    <w:link w:val="a9"/>
    <w:uiPriority w:val="99"/>
    <w:locked/>
    <w:rsid w:val="0064770E"/>
    <w:rPr>
      <w:rFonts w:cs="Times New Roman"/>
    </w:rPr>
  </w:style>
  <w:style w:type="character" w:customStyle="1" w:styleId="10">
    <w:name w:val="Заголовок 1 Знак"/>
    <w:link w:val="1"/>
    <w:uiPriority w:val="99"/>
    <w:locked/>
    <w:rsid w:val="0064770E"/>
    <w:rPr>
      <w:rFonts w:ascii="Times New Roman" w:hAnsi="Times New Roman"/>
      <w:sz w:val="20"/>
      <w:lang w:eastAsia="ru-RU"/>
    </w:rPr>
  </w:style>
  <w:style w:type="character" w:customStyle="1" w:styleId="20">
    <w:name w:val="Заголовок 2 Знак"/>
    <w:link w:val="2"/>
    <w:uiPriority w:val="99"/>
    <w:locked/>
    <w:rsid w:val="0064770E"/>
    <w:rPr>
      <w:rFonts w:ascii="Cambria" w:hAnsi="Cambria"/>
      <w:b/>
      <w:color w:val="4F81BD"/>
      <w:sz w:val="26"/>
    </w:rPr>
  </w:style>
  <w:style w:type="character" w:customStyle="1" w:styleId="80">
    <w:name w:val="Заголовок 8 Знак"/>
    <w:link w:val="8"/>
    <w:uiPriority w:val="99"/>
    <w:locked/>
    <w:rsid w:val="0064770E"/>
    <w:rPr>
      <w:rFonts w:ascii="Times New Roman" w:hAnsi="Times New Roman"/>
      <w:b/>
      <w:sz w:val="20"/>
      <w:lang w:eastAsia="ru-RU"/>
    </w:rPr>
  </w:style>
  <w:style w:type="character" w:customStyle="1" w:styleId="90">
    <w:name w:val="Заголовок 9 Знак"/>
    <w:link w:val="9"/>
    <w:uiPriority w:val="99"/>
    <w:locked/>
    <w:rsid w:val="0064770E"/>
    <w:rPr>
      <w:rFonts w:ascii="Arial" w:hAnsi="Arial"/>
      <w:sz w:val="20"/>
      <w:lang w:eastAsia="ru-RU"/>
    </w:rPr>
  </w:style>
  <w:style w:type="character" w:styleId="ab">
    <w:name w:val="Strong"/>
    <w:uiPriority w:val="99"/>
    <w:qFormat/>
    <w:rsid w:val="0064770E"/>
    <w:rPr>
      <w:rFonts w:cs="Times New Roman"/>
      <w:b/>
    </w:rPr>
  </w:style>
  <w:style w:type="paragraph" w:customStyle="1" w:styleId="11">
    <w:name w:val="Стиль1"/>
    <w:basedOn w:val="a3"/>
    <w:link w:val="12"/>
    <w:uiPriority w:val="99"/>
    <w:rsid w:val="0064770E"/>
    <w:pPr>
      <w:autoSpaceDE w:val="0"/>
      <w:autoSpaceDN w:val="0"/>
      <w:adjustRightInd w:val="0"/>
      <w:spacing w:after="0" w:line="240" w:lineRule="auto"/>
      <w:ind w:firstLine="709"/>
      <w:jc w:val="both"/>
    </w:pPr>
    <w:rPr>
      <w:rFonts w:ascii="Times New Roman" w:eastAsia="Times New Roman" w:hAnsi="Times New Roman"/>
      <w:sz w:val="28"/>
      <w:szCs w:val="28"/>
      <w:lang w:eastAsia="ru-RU"/>
    </w:rPr>
  </w:style>
  <w:style w:type="character" w:customStyle="1" w:styleId="12">
    <w:name w:val="Стиль1 Знак"/>
    <w:link w:val="11"/>
    <w:uiPriority w:val="99"/>
    <w:locked/>
    <w:rsid w:val="0064770E"/>
    <w:rPr>
      <w:rFonts w:ascii="Times New Roman" w:hAnsi="Times New Roman"/>
      <w:sz w:val="28"/>
      <w:lang w:eastAsia="ru-RU"/>
    </w:rPr>
  </w:style>
  <w:style w:type="paragraph" w:customStyle="1" w:styleId="Style2">
    <w:name w:val="Style2"/>
    <w:basedOn w:val="a3"/>
    <w:link w:val="Style20"/>
    <w:uiPriority w:val="99"/>
    <w:rsid w:val="0064770E"/>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character" w:customStyle="1" w:styleId="FontStyle12">
    <w:name w:val="Font Style12"/>
    <w:uiPriority w:val="99"/>
    <w:rsid w:val="0064770E"/>
    <w:rPr>
      <w:rFonts w:ascii="Times New Roman" w:hAnsi="Times New Roman"/>
      <w:spacing w:val="-20"/>
      <w:sz w:val="36"/>
    </w:rPr>
  </w:style>
  <w:style w:type="character" w:customStyle="1" w:styleId="FontStyle13">
    <w:name w:val="Font Style13"/>
    <w:uiPriority w:val="99"/>
    <w:rsid w:val="0064770E"/>
    <w:rPr>
      <w:rFonts w:ascii="Sylfaen" w:hAnsi="Sylfaen"/>
      <w:i/>
      <w:sz w:val="18"/>
    </w:rPr>
  </w:style>
  <w:style w:type="paragraph" w:customStyle="1" w:styleId="Style3">
    <w:name w:val="Style3"/>
    <w:basedOn w:val="a3"/>
    <w:uiPriority w:val="99"/>
    <w:rsid w:val="0064770E"/>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table" w:styleId="ac">
    <w:name w:val="Table Grid"/>
    <w:basedOn w:val="a5"/>
    <w:uiPriority w:val="99"/>
    <w:rsid w:val="0064770E"/>
    <w:pPr>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List Paragraph"/>
    <w:basedOn w:val="a3"/>
    <w:uiPriority w:val="34"/>
    <w:qFormat/>
    <w:rsid w:val="0064770E"/>
    <w:pPr>
      <w:ind w:left="720"/>
      <w:contextualSpacing/>
    </w:pPr>
  </w:style>
  <w:style w:type="paragraph" w:styleId="ae">
    <w:name w:val="Plain Text"/>
    <w:basedOn w:val="a3"/>
    <w:link w:val="af"/>
    <w:uiPriority w:val="99"/>
    <w:rsid w:val="0064770E"/>
    <w:pPr>
      <w:spacing w:after="0" w:line="240" w:lineRule="auto"/>
    </w:pPr>
    <w:rPr>
      <w:rFonts w:ascii="Courier New" w:eastAsia="Times New Roman" w:hAnsi="Courier New"/>
      <w:sz w:val="20"/>
      <w:szCs w:val="20"/>
      <w:lang w:eastAsia="ru-RU"/>
    </w:rPr>
  </w:style>
  <w:style w:type="character" w:customStyle="1" w:styleId="PlainTextChar">
    <w:name w:val="Plain Text Char"/>
    <w:uiPriority w:val="99"/>
    <w:locked/>
    <w:rsid w:val="0064770E"/>
    <w:rPr>
      <w:rFonts w:ascii="Courier New" w:hAnsi="Courier New"/>
    </w:rPr>
  </w:style>
  <w:style w:type="character" w:customStyle="1" w:styleId="af">
    <w:name w:val="Текст Знак"/>
    <w:link w:val="ae"/>
    <w:uiPriority w:val="99"/>
    <w:locked/>
    <w:rsid w:val="0064770E"/>
    <w:rPr>
      <w:rFonts w:ascii="Courier New" w:hAnsi="Courier New"/>
      <w:sz w:val="20"/>
      <w:lang w:eastAsia="ru-RU"/>
    </w:rPr>
  </w:style>
  <w:style w:type="paragraph" w:styleId="af0">
    <w:name w:val="Balloon Text"/>
    <w:basedOn w:val="a3"/>
    <w:link w:val="af1"/>
    <w:uiPriority w:val="99"/>
    <w:rsid w:val="0064770E"/>
    <w:pPr>
      <w:spacing w:after="0" w:line="240" w:lineRule="auto"/>
    </w:pPr>
    <w:rPr>
      <w:rFonts w:ascii="Tahoma" w:hAnsi="Tahoma"/>
      <w:sz w:val="16"/>
      <w:szCs w:val="16"/>
      <w:lang w:eastAsia="ru-RU"/>
    </w:rPr>
  </w:style>
  <w:style w:type="character" w:customStyle="1" w:styleId="af1">
    <w:name w:val="Текст выноски Знак"/>
    <w:link w:val="af0"/>
    <w:uiPriority w:val="99"/>
    <w:locked/>
    <w:rsid w:val="0064770E"/>
    <w:rPr>
      <w:rFonts w:ascii="Tahoma" w:eastAsia="Times New Roman" w:hAnsi="Tahoma"/>
      <w:sz w:val="16"/>
    </w:rPr>
  </w:style>
  <w:style w:type="paragraph" w:customStyle="1" w:styleId="13">
    <w:name w:val="Титул1"/>
    <w:basedOn w:val="a3"/>
    <w:autoRedefine/>
    <w:uiPriority w:val="99"/>
    <w:rsid w:val="0064770E"/>
    <w:pPr>
      <w:spacing w:after="0" w:line="240" w:lineRule="auto"/>
      <w:jc w:val="center"/>
    </w:pPr>
    <w:rPr>
      <w:rFonts w:ascii="Times New Roman" w:eastAsia="Times New Roman" w:hAnsi="Times New Roman"/>
      <w:sz w:val="24"/>
      <w:szCs w:val="20"/>
      <w:lang w:eastAsia="ru-RU"/>
    </w:rPr>
  </w:style>
  <w:style w:type="paragraph" w:customStyle="1" w:styleId="r">
    <w:name w:val="r"/>
    <w:basedOn w:val="a3"/>
    <w:uiPriority w:val="99"/>
    <w:rsid w:val="0064770E"/>
    <w:pPr>
      <w:spacing w:after="0" w:line="240" w:lineRule="auto"/>
      <w:jc w:val="right"/>
    </w:pPr>
    <w:rPr>
      <w:rFonts w:ascii="Times New Roman" w:eastAsia="Times New Roman" w:hAnsi="Times New Roman"/>
      <w:color w:val="000000"/>
      <w:sz w:val="24"/>
      <w:szCs w:val="24"/>
      <w:lang w:eastAsia="ru-RU"/>
    </w:rPr>
  </w:style>
  <w:style w:type="character" w:styleId="af2">
    <w:name w:val="page number"/>
    <w:uiPriority w:val="99"/>
    <w:rsid w:val="0064770E"/>
    <w:rPr>
      <w:rFonts w:cs="Times New Roman"/>
    </w:rPr>
  </w:style>
  <w:style w:type="paragraph" w:styleId="af3">
    <w:name w:val="Title"/>
    <w:basedOn w:val="a3"/>
    <w:link w:val="af4"/>
    <w:uiPriority w:val="99"/>
    <w:qFormat/>
    <w:rsid w:val="0064770E"/>
    <w:pPr>
      <w:spacing w:after="0" w:line="240" w:lineRule="auto"/>
      <w:jc w:val="center"/>
    </w:pPr>
    <w:rPr>
      <w:rFonts w:ascii="Times New Roman" w:eastAsia="Times New Roman" w:hAnsi="Times New Roman"/>
      <w:sz w:val="28"/>
      <w:szCs w:val="20"/>
      <w:lang w:eastAsia="ru-RU"/>
    </w:rPr>
  </w:style>
  <w:style w:type="character" w:customStyle="1" w:styleId="TitleChar">
    <w:name w:val="Title Char"/>
    <w:uiPriority w:val="99"/>
    <w:locked/>
    <w:rsid w:val="0064770E"/>
    <w:rPr>
      <w:rFonts w:ascii="Times New Roman" w:hAnsi="Times New Roman"/>
      <w:sz w:val="28"/>
    </w:rPr>
  </w:style>
  <w:style w:type="character" w:customStyle="1" w:styleId="af4">
    <w:name w:val="Название Знак"/>
    <w:link w:val="af3"/>
    <w:uiPriority w:val="99"/>
    <w:locked/>
    <w:rsid w:val="0064770E"/>
    <w:rPr>
      <w:rFonts w:ascii="Times New Roman" w:hAnsi="Times New Roman"/>
      <w:sz w:val="20"/>
      <w:lang w:eastAsia="ru-RU"/>
    </w:rPr>
  </w:style>
  <w:style w:type="paragraph" w:styleId="af5">
    <w:name w:val="Body Text Indent"/>
    <w:basedOn w:val="a3"/>
    <w:link w:val="af6"/>
    <w:uiPriority w:val="99"/>
    <w:rsid w:val="0064770E"/>
    <w:pPr>
      <w:spacing w:after="0" w:line="240" w:lineRule="auto"/>
      <w:ind w:firstLine="851"/>
      <w:jc w:val="both"/>
    </w:pPr>
    <w:rPr>
      <w:rFonts w:ascii="Times New Roman" w:eastAsia="Times New Roman" w:hAnsi="Times New Roman"/>
      <w:sz w:val="28"/>
      <w:szCs w:val="20"/>
      <w:lang w:eastAsia="ru-RU"/>
    </w:rPr>
  </w:style>
  <w:style w:type="character" w:customStyle="1" w:styleId="BodyTextIndentChar">
    <w:name w:val="Body Text Indent Char"/>
    <w:uiPriority w:val="99"/>
    <w:locked/>
    <w:rsid w:val="0064770E"/>
    <w:rPr>
      <w:rFonts w:ascii="Times New Roman" w:hAnsi="Times New Roman"/>
      <w:sz w:val="28"/>
    </w:rPr>
  </w:style>
  <w:style w:type="character" w:customStyle="1" w:styleId="af6">
    <w:name w:val="Основной текст с отступом Знак"/>
    <w:link w:val="af5"/>
    <w:uiPriority w:val="99"/>
    <w:locked/>
    <w:rsid w:val="0064770E"/>
    <w:rPr>
      <w:rFonts w:ascii="Times New Roman" w:hAnsi="Times New Roman"/>
      <w:sz w:val="20"/>
      <w:lang w:eastAsia="ru-RU"/>
    </w:rPr>
  </w:style>
  <w:style w:type="paragraph" w:styleId="31">
    <w:name w:val="Body Text Indent 3"/>
    <w:basedOn w:val="a3"/>
    <w:link w:val="32"/>
    <w:uiPriority w:val="99"/>
    <w:rsid w:val="0064770E"/>
    <w:pPr>
      <w:spacing w:after="120" w:line="240" w:lineRule="auto"/>
      <w:ind w:left="283"/>
      <w:jc w:val="both"/>
    </w:pPr>
    <w:rPr>
      <w:rFonts w:ascii="Times New Roman" w:eastAsia="Times New Roman" w:hAnsi="Times New Roman"/>
      <w:sz w:val="16"/>
      <w:szCs w:val="16"/>
      <w:lang w:eastAsia="ru-RU"/>
    </w:rPr>
  </w:style>
  <w:style w:type="character" w:customStyle="1" w:styleId="BodyTextIndent3Char">
    <w:name w:val="Body Text Indent 3 Char"/>
    <w:uiPriority w:val="99"/>
    <w:locked/>
    <w:rsid w:val="0064770E"/>
    <w:rPr>
      <w:rFonts w:ascii="Times New Roman" w:hAnsi="Times New Roman"/>
      <w:sz w:val="16"/>
    </w:rPr>
  </w:style>
  <w:style w:type="character" w:customStyle="1" w:styleId="32">
    <w:name w:val="Основной текст с отступом 3 Знак"/>
    <w:link w:val="31"/>
    <w:uiPriority w:val="99"/>
    <w:locked/>
    <w:rsid w:val="0064770E"/>
    <w:rPr>
      <w:rFonts w:ascii="Times New Roman" w:hAnsi="Times New Roman"/>
      <w:sz w:val="16"/>
      <w:lang w:eastAsia="ru-RU"/>
    </w:rPr>
  </w:style>
  <w:style w:type="paragraph" w:styleId="21">
    <w:name w:val="List Number 2"/>
    <w:basedOn w:val="a3"/>
    <w:uiPriority w:val="99"/>
    <w:rsid w:val="0064770E"/>
    <w:pPr>
      <w:widowControl w:val="0"/>
      <w:tabs>
        <w:tab w:val="num" w:pos="170"/>
      </w:tabs>
      <w:autoSpaceDE w:val="0"/>
      <w:autoSpaceDN w:val="0"/>
      <w:adjustRightInd w:val="0"/>
      <w:spacing w:after="0" w:line="240" w:lineRule="auto"/>
      <w:ind w:left="170" w:hanging="170"/>
      <w:jc w:val="both"/>
    </w:pPr>
    <w:rPr>
      <w:rFonts w:ascii="Times New Roman" w:eastAsia="Times New Roman" w:hAnsi="Times New Roman"/>
      <w:sz w:val="20"/>
      <w:szCs w:val="20"/>
      <w:lang w:eastAsia="ru-RU"/>
    </w:rPr>
  </w:style>
  <w:style w:type="paragraph" w:customStyle="1" w:styleId="af7">
    <w:name w:val="Основной текст Руководства Знак Знак"/>
    <w:basedOn w:val="a3"/>
    <w:link w:val="af8"/>
    <w:uiPriority w:val="99"/>
    <w:rsid w:val="0064770E"/>
    <w:pPr>
      <w:tabs>
        <w:tab w:val="left" w:pos="1247"/>
        <w:tab w:val="left" w:pos="1361"/>
        <w:tab w:val="left" w:pos="1531"/>
      </w:tabs>
      <w:spacing w:after="0" w:line="240" w:lineRule="auto"/>
      <w:ind w:firstLine="709"/>
      <w:jc w:val="both"/>
    </w:pPr>
    <w:rPr>
      <w:rFonts w:ascii="Times New Roman" w:eastAsia="Times New Roman" w:hAnsi="Times New Roman"/>
      <w:b/>
      <w:bCs/>
      <w:sz w:val="28"/>
      <w:szCs w:val="28"/>
      <w:lang w:eastAsia="ru-RU"/>
    </w:rPr>
  </w:style>
  <w:style w:type="character" w:customStyle="1" w:styleId="af8">
    <w:name w:val="Основной текст Руководства Знак Знак Знак"/>
    <w:link w:val="af7"/>
    <w:uiPriority w:val="99"/>
    <w:locked/>
    <w:rsid w:val="0064770E"/>
    <w:rPr>
      <w:rFonts w:ascii="Times New Roman" w:hAnsi="Times New Roman"/>
      <w:b/>
      <w:sz w:val="28"/>
    </w:rPr>
  </w:style>
  <w:style w:type="paragraph" w:customStyle="1" w:styleId="af9">
    <w:name w:val="Форма"/>
    <w:basedOn w:val="a3"/>
    <w:uiPriority w:val="99"/>
    <w:rsid w:val="0064770E"/>
    <w:pPr>
      <w:tabs>
        <w:tab w:val="left" w:pos="510"/>
        <w:tab w:val="left" w:pos="1247"/>
        <w:tab w:val="left" w:pos="1361"/>
        <w:tab w:val="left" w:pos="1531"/>
        <w:tab w:val="left" w:pos="6300"/>
      </w:tabs>
      <w:spacing w:after="0" w:line="240" w:lineRule="auto"/>
      <w:jc w:val="both"/>
    </w:pPr>
    <w:rPr>
      <w:rFonts w:ascii="Times New Roman" w:eastAsia="Times New Roman" w:hAnsi="Times New Roman"/>
      <w:sz w:val="28"/>
      <w:szCs w:val="28"/>
      <w:lang w:eastAsia="ru-RU"/>
    </w:rPr>
  </w:style>
  <w:style w:type="paragraph" w:styleId="afa">
    <w:name w:val="Body Text"/>
    <w:aliases w:val="Знак Знак Знак, Знак Знак Знак"/>
    <w:basedOn w:val="a3"/>
    <w:link w:val="afb"/>
    <w:uiPriority w:val="99"/>
    <w:rsid w:val="0064770E"/>
    <w:pPr>
      <w:spacing w:after="0" w:line="240" w:lineRule="auto"/>
      <w:jc w:val="both"/>
    </w:pPr>
    <w:rPr>
      <w:rFonts w:ascii="Times New Roman" w:eastAsia="Times New Roman" w:hAnsi="Times New Roman"/>
      <w:color w:val="000000"/>
      <w:sz w:val="28"/>
      <w:szCs w:val="20"/>
      <w:lang w:eastAsia="ru-RU"/>
    </w:rPr>
  </w:style>
  <w:style w:type="character" w:customStyle="1" w:styleId="BodyTextChar">
    <w:name w:val="Body Text Char"/>
    <w:aliases w:val="Знак Знак Знак Char"/>
    <w:uiPriority w:val="99"/>
    <w:semiHidden/>
    <w:rsid w:val="00362B12"/>
    <w:rPr>
      <w:lang w:eastAsia="en-US"/>
    </w:rPr>
  </w:style>
  <w:style w:type="character" w:customStyle="1" w:styleId="afb">
    <w:name w:val="Основной текст Знак"/>
    <w:aliases w:val="Знак Знак Знак Знак3, Знак Знак Знак Знак"/>
    <w:link w:val="afa"/>
    <w:uiPriority w:val="99"/>
    <w:locked/>
    <w:rsid w:val="0064770E"/>
    <w:rPr>
      <w:rFonts w:ascii="Times New Roman" w:hAnsi="Times New Roman"/>
      <w:color w:val="000000"/>
      <w:sz w:val="20"/>
      <w:lang w:eastAsia="ru-RU"/>
    </w:rPr>
  </w:style>
  <w:style w:type="paragraph" w:customStyle="1" w:styleId="Style1">
    <w:name w:val="Style1"/>
    <w:basedOn w:val="a3"/>
    <w:uiPriority w:val="99"/>
    <w:rsid w:val="0064770E"/>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character" w:customStyle="1" w:styleId="FontStyle11">
    <w:name w:val="Font Style11"/>
    <w:uiPriority w:val="99"/>
    <w:rsid w:val="0064770E"/>
    <w:rPr>
      <w:rFonts w:ascii="Times New Roman" w:hAnsi="Times New Roman"/>
      <w:sz w:val="26"/>
    </w:rPr>
  </w:style>
  <w:style w:type="character" w:customStyle="1" w:styleId="FontStyle14">
    <w:name w:val="Font Style14"/>
    <w:uiPriority w:val="99"/>
    <w:rsid w:val="0064770E"/>
    <w:rPr>
      <w:rFonts w:ascii="Verdana" w:hAnsi="Verdana"/>
      <w:b/>
      <w:sz w:val="16"/>
    </w:rPr>
  </w:style>
  <w:style w:type="paragraph" w:customStyle="1" w:styleId="Style4">
    <w:name w:val="Style4"/>
    <w:basedOn w:val="a3"/>
    <w:uiPriority w:val="99"/>
    <w:rsid w:val="0064770E"/>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3"/>
    <w:uiPriority w:val="99"/>
    <w:rsid w:val="0064770E"/>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3"/>
    <w:uiPriority w:val="99"/>
    <w:rsid w:val="0064770E"/>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character" w:customStyle="1" w:styleId="FontStyle15">
    <w:name w:val="Font Style15"/>
    <w:uiPriority w:val="99"/>
    <w:rsid w:val="0064770E"/>
    <w:rPr>
      <w:rFonts w:ascii="Times New Roman" w:hAnsi="Times New Roman"/>
      <w:b/>
      <w:sz w:val="34"/>
    </w:rPr>
  </w:style>
  <w:style w:type="character" w:customStyle="1" w:styleId="FontStyle16">
    <w:name w:val="Font Style16"/>
    <w:uiPriority w:val="99"/>
    <w:rsid w:val="0064770E"/>
    <w:rPr>
      <w:rFonts w:ascii="Times New Roman" w:hAnsi="Times New Roman"/>
      <w:spacing w:val="-30"/>
      <w:sz w:val="28"/>
    </w:rPr>
  </w:style>
  <w:style w:type="character" w:customStyle="1" w:styleId="FontStyle17">
    <w:name w:val="Font Style17"/>
    <w:uiPriority w:val="99"/>
    <w:rsid w:val="0064770E"/>
    <w:rPr>
      <w:rFonts w:ascii="Times New Roman" w:hAnsi="Times New Roman"/>
      <w:sz w:val="26"/>
    </w:rPr>
  </w:style>
  <w:style w:type="character" w:customStyle="1" w:styleId="FontStyle18">
    <w:name w:val="Font Style18"/>
    <w:uiPriority w:val="99"/>
    <w:rsid w:val="0064770E"/>
    <w:rPr>
      <w:rFonts w:ascii="Bookman Old Style" w:hAnsi="Bookman Old Style"/>
      <w:b/>
      <w:spacing w:val="70"/>
      <w:sz w:val="18"/>
    </w:rPr>
  </w:style>
  <w:style w:type="paragraph" w:customStyle="1" w:styleId="Style11">
    <w:name w:val="Style11"/>
    <w:basedOn w:val="a3"/>
    <w:uiPriority w:val="99"/>
    <w:rsid w:val="0064770E"/>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7">
    <w:name w:val="Style7"/>
    <w:basedOn w:val="a3"/>
    <w:uiPriority w:val="99"/>
    <w:rsid w:val="0064770E"/>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u">
    <w:name w:val="u"/>
    <w:basedOn w:val="a3"/>
    <w:rsid w:val="0064770E"/>
    <w:pPr>
      <w:spacing w:after="0" w:line="240" w:lineRule="auto"/>
      <w:ind w:firstLine="539"/>
      <w:jc w:val="both"/>
    </w:pPr>
    <w:rPr>
      <w:rFonts w:ascii="Times New Roman" w:eastAsia="Times New Roman" w:hAnsi="Times New Roman"/>
      <w:color w:val="000000"/>
      <w:sz w:val="18"/>
      <w:szCs w:val="18"/>
      <w:lang w:eastAsia="ru-RU"/>
    </w:rPr>
  </w:style>
  <w:style w:type="paragraph" w:customStyle="1" w:styleId="ConsPlusNormal">
    <w:name w:val="ConsPlusNormal"/>
    <w:link w:val="ConsPlusNormal0"/>
    <w:qFormat/>
    <w:rsid w:val="0064770E"/>
    <w:pPr>
      <w:widowControl w:val="0"/>
      <w:autoSpaceDE w:val="0"/>
      <w:autoSpaceDN w:val="0"/>
      <w:adjustRightInd w:val="0"/>
      <w:ind w:firstLine="720"/>
    </w:pPr>
    <w:rPr>
      <w:rFonts w:ascii="Arial" w:eastAsia="Times New Roman" w:hAnsi="Arial" w:cs="Arial"/>
    </w:rPr>
  </w:style>
  <w:style w:type="paragraph" w:styleId="afc">
    <w:name w:val="Normal (Web)"/>
    <w:basedOn w:val="a3"/>
    <w:uiPriority w:val="99"/>
    <w:rsid w:val="0064770E"/>
    <w:pPr>
      <w:spacing w:before="100" w:beforeAutospacing="1" w:after="100" w:afterAutospacing="1" w:line="240" w:lineRule="auto"/>
    </w:pPr>
    <w:rPr>
      <w:rFonts w:ascii="Times New Roman" w:eastAsia="Times New Roman" w:hAnsi="Times New Roman"/>
      <w:sz w:val="24"/>
      <w:szCs w:val="24"/>
      <w:lang w:eastAsia="ru-RU"/>
    </w:rPr>
  </w:style>
  <w:style w:type="paragraph" w:styleId="22">
    <w:name w:val="Body Text 2"/>
    <w:basedOn w:val="a3"/>
    <w:link w:val="23"/>
    <w:uiPriority w:val="99"/>
    <w:rsid w:val="0064770E"/>
    <w:pPr>
      <w:suppressAutoHyphens/>
      <w:spacing w:before="60" w:after="0" w:line="240" w:lineRule="auto"/>
      <w:jc w:val="both"/>
    </w:pPr>
    <w:rPr>
      <w:rFonts w:ascii="Times New Roman" w:eastAsia="Times New Roman" w:hAnsi="Times New Roman"/>
      <w:sz w:val="24"/>
      <w:szCs w:val="24"/>
      <w:lang w:eastAsia="ar-SA"/>
    </w:rPr>
  </w:style>
  <w:style w:type="character" w:customStyle="1" w:styleId="23">
    <w:name w:val="Основной текст 2 Знак"/>
    <w:link w:val="22"/>
    <w:uiPriority w:val="99"/>
    <w:locked/>
    <w:rsid w:val="0064770E"/>
    <w:rPr>
      <w:rFonts w:ascii="Times New Roman" w:hAnsi="Times New Roman"/>
      <w:sz w:val="24"/>
      <w:lang w:eastAsia="ar-SA" w:bidi="ar-SA"/>
    </w:rPr>
  </w:style>
  <w:style w:type="paragraph" w:customStyle="1" w:styleId="ConsPlusTitle">
    <w:name w:val="ConsPlusTitle"/>
    <w:rsid w:val="0064770E"/>
    <w:pPr>
      <w:widowControl w:val="0"/>
      <w:autoSpaceDE w:val="0"/>
      <w:autoSpaceDN w:val="0"/>
      <w:adjustRightInd w:val="0"/>
    </w:pPr>
    <w:rPr>
      <w:rFonts w:ascii="Arial" w:eastAsia="Times New Roman" w:hAnsi="Arial" w:cs="Arial"/>
      <w:b/>
      <w:bCs/>
    </w:rPr>
  </w:style>
  <w:style w:type="paragraph" w:styleId="33">
    <w:name w:val="Body Text 3"/>
    <w:aliases w:val="Знак Знак,Заголовок 6 Знак1,Знак Знак Знак Знак"/>
    <w:basedOn w:val="a3"/>
    <w:link w:val="34"/>
    <w:uiPriority w:val="99"/>
    <w:rsid w:val="0064770E"/>
    <w:pPr>
      <w:spacing w:after="120" w:line="240" w:lineRule="auto"/>
    </w:pPr>
    <w:rPr>
      <w:rFonts w:ascii="Times New Roman" w:eastAsia="Times New Roman" w:hAnsi="Times New Roman"/>
      <w:sz w:val="16"/>
      <w:szCs w:val="16"/>
      <w:lang w:eastAsia="ru-RU"/>
    </w:rPr>
  </w:style>
  <w:style w:type="character" w:customStyle="1" w:styleId="34">
    <w:name w:val="Основной текст 3 Знак"/>
    <w:aliases w:val="Знак Знак Знак1,Заголовок 6 Знак1 Знак,Знак Знак Знак Знак Знак4"/>
    <w:link w:val="33"/>
    <w:uiPriority w:val="99"/>
    <w:locked/>
    <w:rsid w:val="0064770E"/>
    <w:rPr>
      <w:rFonts w:ascii="Times New Roman" w:hAnsi="Times New Roman"/>
      <w:sz w:val="16"/>
      <w:lang w:eastAsia="ru-RU"/>
    </w:rPr>
  </w:style>
  <w:style w:type="paragraph" w:customStyle="1" w:styleId="Default">
    <w:name w:val="Default"/>
    <w:uiPriority w:val="99"/>
    <w:rsid w:val="0064770E"/>
    <w:pPr>
      <w:autoSpaceDE w:val="0"/>
      <w:autoSpaceDN w:val="0"/>
      <w:adjustRightInd w:val="0"/>
    </w:pPr>
    <w:rPr>
      <w:rFonts w:ascii="Times New Roman" w:eastAsia="Times New Roman" w:hAnsi="Times New Roman"/>
      <w:color w:val="000000"/>
      <w:sz w:val="24"/>
      <w:szCs w:val="24"/>
    </w:rPr>
  </w:style>
  <w:style w:type="paragraph" w:customStyle="1" w:styleId="afd">
    <w:name w:val="........ ....."/>
    <w:basedOn w:val="Default"/>
    <w:next w:val="Default"/>
    <w:uiPriority w:val="99"/>
    <w:rsid w:val="0064770E"/>
    <w:pPr>
      <w:spacing w:after="120"/>
    </w:pPr>
    <w:rPr>
      <w:color w:val="auto"/>
    </w:rPr>
  </w:style>
  <w:style w:type="paragraph" w:customStyle="1" w:styleId="afe">
    <w:name w:val="......."/>
    <w:basedOn w:val="Default"/>
    <w:next w:val="Default"/>
    <w:uiPriority w:val="99"/>
    <w:rsid w:val="0064770E"/>
    <w:rPr>
      <w:color w:val="auto"/>
    </w:rPr>
  </w:style>
  <w:style w:type="character" w:styleId="aff">
    <w:name w:val="Hyperlink"/>
    <w:uiPriority w:val="99"/>
    <w:rsid w:val="0064770E"/>
    <w:rPr>
      <w:rFonts w:cs="Times New Roman"/>
      <w:color w:val="666699"/>
      <w:u w:val="none"/>
      <w:effect w:val="none"/>
    </w:rPr>
  </w:style>
  <w:style w:type="paragraph" w:customStyle="1" w:styleId="210">
    <w:name w:val="Основной текст с отступом 21"/>
    <w:basedOn w:val="a3"/>
    <w:uiPriority w:val="99"/>
    <w:rsid w:val="0064770E"/>
    <w:pPr>
      <w:widowControl w:val="0"/>
      <w:spacing w:after="0" w:line="240" w:lineRule="auto"/>
      <w:ind w:firstLine="567"/>
    </w:pPr>
    <w:rPr>
      <w:rFonts w:ascii="Times New Roman" w:eastAsia="Times New Roman" w:hAnsi="Times New Roman"/>
      <w:sz w:val="24"/>
      <w:szCs w:val="20"/>
      <w:lang w:eastAsia="ru-RU"/>
    </w:rPr>
  </w:style>
  <w:style w:type="paragraph" w:styleId="HTML">
    <w:name w:val="HTML Preformatted"/>
    <w:basedOn w:val="a3"/>
    <w:link w:val="HTML0"/>
    <w:uiPriority w:val="99"/>
    <w:rsid w:val="006477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link w:val="HTML"/>
    <w:uiPriority w:val="99"/>
    <w:locked/>
    <w:rsid w:val="0064770E"/>
    <w:rPr>
      <w:rFonts w:ascii="Courier New" w:hAnsi="Courier New"/>
      <w:sz w:val="20"/>
      <w:lang w:eastAsia="ru-RU"/>
    </w:rPr>
  </w:style>
  <w:style w:type="paragraph" w:customStyle="1" w:styleId="aff0">
    <w:name w:val="Прижатый влево"/>
    <w:basedOn w:val="a3"/>
    <w:next w:val="a3"/>
    <w:uiPriority w:val="99"/>
    <w:rsid w:val="0064770E"/>
    <w:pPr>
      <w:widowControl w:val="0"/>
      <w:autoSpaceDE w:val="0"/>
      <w:autoSpaceDN w:val="0"/>
      <w:adjustRightInd w:val="0"/>
      <w:spacing w:after="0" w:line="240" w:lineRule="auto"/>
    </w:pPr>
    <w:rPr>
      <w:rFonts w:ascii="Arial" w:eastAsia="Times New Roman" w:hAnsi="Arial"/>
      <w:sz w:val="20"/>
      <w:szCs w:val="20"/>
      <w:lang w:eastAsia="ru-RU"/>
    </w:rPr>
  </w:style>
  <w:style w:type="paragraph" w:customStyle="1" w:styleId="ConsPlusNonformat">
    <w:name w:val="ConsPlusNonformat"/>
    <w:rsid w:val="0064770E"/>
    <w:pPr>
      <w:widowControl w:val="0"/>
      <w:autoSpaceDE w:val="0"/>
      <w:autoSpaceDN w:val="0"/>
      <w:adjustRightInd w:val="0"/>
    </w:pPr>
    <w:rPr>
      <w:rFonts w:ascii="Courier New" w:eastAsia="Times New Roman" w:hAnsi="Courier New" w:cs="Courier New"/>
    </w:rPr>
  </w:style>
  <w:style w:type="paragraph" w:customStyle="1" w:styleId="aff1">
    <w:name w:val="Комментарий"/>
    <w:basedOn w:val="a3"/>
    <w:next w:val="a3"/>
    <w:uiPriority w:val="99"/>
    <w:rsid w:val="0064770E"/>
    <w:pPr>
      <w:autoSpaceDE w:val="0"/>
      <w:autoSpaceDN w:val="0"/>
      <w:adjustRightInd w:val="0"/>
      <w:spacing w:after="0" w:line="240" w:lineRule="auto"/>
      <w:ind w:left="170"/>
      <w:jc w:val="both"/>
    </w:pPr>
    <w:rPr>
      <w:rFonts w:ascii="Arial" w:eastAsia="Times New Roman" w:hAnsi="Arial"/>
      <w:i/>
      <w:iCs/>
      <w:color w:val="800080"/>
      <w:sz w:val="24"/>
      <w:szCs w:val="24"/>
      <w:lang w:eastAsia="ru-RU"/>
    </w:rPr>
  </w:style>
  <w:style w:type="character" w:styleId="aff2">
    <w:name w:val="FollowedHyperlink"/>
    <w:uiPriority w:val="99"/>
    <w:rsid w:val="0064770E"/>
    <w:rPr>
      <w:rFonts w:cs="Times New Roman"/>
      <w:color w:val="800080"/>
      <w:u w:val="single"/>
    </w:rPr>
  </w:style>
  <w:style w:type="paragraph" w:customStyle="1" w:styleId="aff3">
    <w:name w:val="БЛОК"/>
    <w:basedOn w:val="a3"/>
    <w:uiPriority w:val="99"/>
    <w:rsid w:val="0064770E"/>
    <w:pPr>
      <w:spacing w:after="0" w:line="240" w:lineRule="auto"/>
      <w:ind w:firstLine="284"/>
      <w:jc w:val="both"/>
    </w:pPr>
    <w:rPr>
      <w:rFonts w:ascii="Arial" w:eastAsia="Times New Roman" w:hAnsi="Arial"/>
      <w:sz w:val="18"/>
      <w:szCs w:val="20"/>
      <w:lang w:eastAsia="ru-RU"/>
    </w:rPr>
  </w:style>
  <w:style w:type="paragraph" w:styleId="24">
    <w:name w:val="Body Text Indent 2"/>
    <w:basedOn w:val="a3"/>
    <w:link w:val="25"/>
    <w:uiPriority w:val="99"/>
    <w:rsid w:val="0064770E"/>
    <w:pPr>
      <w:spacing w:after="120" w:line="480" w:lineRule="auto"/>
      <w:ind w:left="283"/>
    </w:pPr>
    <w:rPr>
      <w:rFonts w:ascii="Times New Roman" w:eastAsia="Batang" w:hAnsi="Times New Roman"/>
      <w:sz w:val="24"/>
      <w:szCs w:val="24"/>
      <w:lang w:eastAsia="ko-KR"/>
    </w:rPr>
  </w:style>
  <w:style w:type="character" w:customStyle="1" w:styleId="25">
    <w:name w:val="Основной текст с отступом 2 Знак"/>
    <w:link w:val="24"/>
    <w:uiPriority w:val="99"/>
    <w:locked/>
    <w:rsid w:val="0064770E"/>
    <w:rPr>
      <w:rFonts w:ascii="Times New Roman" w:eastAsia="Batang" w:hAnsi="Times New Roman"/>
      <w:sz w:val="24"/>
      <w:lang w:eastAsia="ko-KR"/>
    </w:rPr>
  </w:style>
  <w:style w:type="paragraph" w:customStyle="1" w:styleId="aff4">
    <w:name w:val="Таблица"/>
    <w:basedOn w:val="a3"/>
    <w:uiPriority w:val="99"/>
    <w:rsid w:val="0064770E"/>
    <w:pPr>
      <w:spacing w:after="0" w:line="240" w:lineRule="auto"/>
    </w:pPr>
    <w:rPr>
      <w:rFonts w:ascii="Times New Roman" w:eastAsia="Times New Roman" w:hAnsi="Times New Roman"/>
      <w:sz w:val="18"/>
      <w:szCs w:val="20"/>
      <w:lang w:eastAsia="ru-RU"/>
    </w:rPr>
  </w:style>
  <w:style w:type="paragraph" w:customStyle="1" w:styleId="aff5">
    <w:name w:val="Подчеркнутый"/>
    <w:basedOn w:val="aff4"/>
    <w:uiPriority w:val="99"/>
    <w:rsid w:val="0064770E"/>
    <w:rPr>
      <w:u w:val="single"/>
    </w:rPr>
  </w:style>
  <w:style w:type="paragraph" w:customStyle="1" w:styleId="120">
    <w:name w:val="Обычный 12"/>
    <w:basedOn w:val="a3"/>
    <w:autoRedefine/>
    <w:uiPriority w:val="99"/>
    <w:rsid w:val="0064770E"/>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1215">
    <w:name w:val="Док12 инт1.5 Знак"/>
    <w:basedOn w:val="a3"/>
    <w:autoRedefine/>
    <w:uiPriority w:val="99"/>
    <w:rsid w:val="0064770E"/>
    <w:pPr>
      <w:widowControl w:val="0"/>
      <w:autoSpaceDE w:val="0"/>
      <w:autoSpaceDN w:val="0"/>
      <w:adjustRightInd w:val="0"/>
      <w:spacing w:after="0" w:line="360" w:lineRule="auto"/>
      <w:ind w:firstLine="709"/>
      <w:jc w:val="both"/>
    </w:pPr>
    <w:rPr>
      <w:rFonts w:ascii="Times New Roman" w:eastAsia="MS Mincho" w:hAnsi="Times New Roman"/>
      <w:sz w:val="24"/>
      <w:szCs w:val="28"/>
      <w:lang w:eastAsia="ru-RU"/>
    </w:rPr>
  </w:style>
  <w:style w:type="character" w:customStyle="1" w:styleId="12150">
    <w:name w:val="Док12 инт1.5 Знак Знак"/>
    <w:uiPriority w:val="99"/>
    <w:rsid w:val="0064770E"/>
    <w:rPr>
      <w:rFonts w:eastAsia="MS Mincho"/>
      <w:sz w:val="28"/>
      <w:lang w:val="ru-RU" w:eastAsia="ru-RU"/>
    </w:rPr>
  </w:style>
  <w:style w:type="paragraph" w:customStyle="1" w:styleId="c">
    <w:name w:val="c"/>
    <w:basedOn w:val="a3"/>
    <w:uiPriority w:val="99"/>
    <w:rsid w:val="0064770E"/>
    <w:pPr>
      <w:spacing w:after="0" w:line="240" w:lineRule="auto"/>
      <w:jc w:val="center"/>
    </w:pPr>
    <w:rPr>
      <w:rFonts w:ascii="Times New Roman" w:eastAsia="Times New Roman" w:hAnsi="Times New Roman"/>
      <w:color w:val="000000"/>
      <w:sz w:val="24"/>
      <w:szCs w:val="24"/>
      <w:lang w:eastAsia="ru-RU"/>
    </w:rPr>
  </w:style>
  <w:style w:type="paragraph" w:customStyle="1" w:styleId="aff6">
    <w:name w:val="Краткий обратный адрес"/>
    <w:basedOn w:val="a3"/>
    <w:uiPriority w:val="99"/>
    <w:rsid w:val="0064770E"/>
    <w:pPr>
      <w:spacing w:after="0" w:line="240" w:lineRule="auto"/>
    </w:pPr>
    <w:rPr>
      <w:rFonts w:ascii="Times New Roman" w:eastAsia="Times New Roman" w:hAnsi="Times New Roman"/>
      <w:sz w:val="24"/>
      <w:szCs w:val="24"/>
      <w:lang w:eastAsia="ru-RU"/>
    </w:rPr>
  </w:style>
  <w:style w:type="paragraph" w:styleId="aff7">
    <w:name w:val="Block Text"/>
    <w:basedOn w:val="a3"/>
    <w:uiPriority w:val="99"/>
    <w:rsid w:val="0064770E"/>
    <w:pPr>
      <w:spacing w:after="0" w:line="240" w:lineRule="auto"/>
      <w:ind w:left="113" w:right="113"/>
    </w:pPr>
    <w:rPr>
      <w:rFonts w:ascii="Times New Roman" w:eastAsia="Times New Roman" w:hAnsi="Times New Roman"/>
      <w:sz w:val="18"/>
      <w:szCs w:val="20"/>
      <w:lang w:eastAsia="ru-RU"/>
    </w:rPr>
  </w:style>
  <w:style w:type="paragraph" w:customStyle="1" w:styleId="FR1">
    <w:name w:val="FR1"/>
    <w:uiPriority w:val="99"/>
    <w:rsid w:val="0064770E"/>
    <w:pPr>
      <w:widowControl w:val="0"/>
      <w:autoSpaceDE w:val="0"/>
      <w:autoSpaceDN w:val="0"/>
      <w:spacing w:line="300" w:lineRule="auto"/>
      <w:ind w:firstLine="720"/>
    </w:pPr>
    <w:rPr>
      <w:rFonts w:ascii="Arial" w:eastAsia="Times New Roman" w:hAnsi="Arial" w:cs="Arial"/>
      <w:sz w:val="24"/>
      <w:szCs w:val="24"/>
    </w:rPr>
  </w:style>
  <w:style w:type="paragraph" w:customStyle="1" w:styleId="14">
    <w:name w:val="Штамп1"/>
    <w:basedOn w:val="a3"/>
    <w:uiPriority w:val="99"/>
    <w:rsid w:val="0064770E"/>
    <w:pPr>
      <w:widowControl w:val="0"/>
      <w:spacing w:after="0" w:line="240" w:lineRule="auto"/>
      <w:jc w:val="center"/>
    </w:pPr>
    <w:rPr>
      <w:rFonts w:ascii="Times New Roman" w:eastAsia="Times New Roman" w:hAnsi="Times New Roman"/>
      <w:sz w:val="24"/>
      <w:szCs w:val="20"/>
      <w:lang w:eastAsia="ru-RU"/>
    </w:rPr>
  </w:style>
  <w:style w:type="character" w:customStyle="1" w:styleId="15">
    <w:name w:val="Знак Знак1"/>
    <w:uiPriority w:val="99"/>
    <w:rsid w:val="0064770E"/>
    <w:rPr>
      <w:sz w:val="16"/>
      <w:lang w:val="ru-RU" w:eastAsia="ru-RU"/>
    </w:rPr>
  </w:style>
  <w:style w:type="character" w:customStyle="1" w:styleId="35">
    <w:name w:val="Знак Знак Знак3"/>
    <w:uiPriority w:val="99"/>
    <w:rsid w:val="0064770E"/>
    <w:rPr>
      <w:sz w:val="16"/>
      <w:lang w:val="ru-RU" w:eastAsia="ru-RU"/>
    </w:rPr>
  </w:style>
  <w:style w:type="character" w:customStyle="1" w:styleId="26">
    <w:name w:val="Знак Знак Знак2"/>
    <w:uiPriority w:val="99"/>
    <w:rsid w:val="0064770E"/>
    <w:rPr>
      <w:sz w:val="24"/>
      <w:lang w:val="ru-RU" w:eastAsia="ru-RU"/>
    </w:rPr>
  </w:style>
  <w:style w:type="paragraph" w:customStyle="1" w:styleId="aff8">
    <w:name w:val="Внутренний адрес"/>
    <w:basedOn w:val="a3"/>
    <w:uiPriority w:val="99"/>
    <w:rsid w:val="0064770E"/>
    <w:pPr>
      <w:spacing w:after="0" w:line="240" w:lineRule="auto"/>
    </w:pPr>
    <w:rPr>
      <w:rFonts w:ascii="Arial" w:eastAsia="Times New Roman" w:hAnsi="Arial"/>
      <w:sz w:val="24"/>
      <w:szCs w:val="24"/>
      <w:lang w:eastAsia="ru-RU"/>
    </w:rPr>
  </w:style>
  <w:style w:type="paragraph" w:customStyle="1" w:styleId="220">
    <w:name w:val="Основной текст с отступом 22"/>
    <w:basedOn w:val="a3"/>
    <w:uiPriority w:val="99"/>
    <w:rsid w:val="0064770E"/>
    <w:pPr>
      <w:widowControl w:val="0"/>
      <w:spacing w:after="0" w:line="240" w:lineRule="auto"/>
      <w:ind w:firstLine="567"/>
    </w:pPr>
    <w:rPr>
      <w:rFonts w:ascii="Times New Roman" w:eastAsia="Times New Roman" w:hAnsi="Times New Roman"/>
      <w:sz w:val="24"/>
      <w:szCs w:val="20"/>
      <w:lang w:eastAsia="ru-RU"/>
    </w:rPr>
  </w:style>
  <w:style w:type="paragraph" w:customStyle="1" w:styleId="27">
    <w:name w:val="Стиль2"/>
    <w:basedOn w:val="a3"/>
    <w:link w:val="28"/>
    <w:uiPriority w:val="99"/>
    <w:rsid w:val="0064770E"/>
    <w:pPr>
      <w:spacing w:after="0" w:line="290" w:lineRule="exact"/>
      <w:ind w:right="-58"/>
      <w:jc w:val="center"/>
    </w:pPr>
    <w:rPr>
      <w:rFonts w:ascii="Times New Roman" w:hAnsi="Times New Roman"/>
      <w:sz w:val="26"/>
      <w:szCs w:val="26"/>
    </w:rPr>
  </w:style>
  <w:style w:type="paragraph" w:customStyle="1" w:styleId="36">
    <w:name w:val="Стиль3"/>
    <w:basedOn w:val="a3"/>
    <w:next w:val="27"/>
    <w:uiPriority w:val="99"/>
    <w:rsid w:val="0064770E"/>
    <w:pPr>
      <w:spacing w:after="0" w:line="290" w:lineRule="exact"/>
      <w:ind w:right="-58"/>
      <w:jc w:val="center"/>
    </w:pPr>
    <w:rPr>
      <w:rFonts w:ascii="Times New Roman" w:hAnsi="Times New Roman"/>
      <w:sz w:val="26"/>
      <w:szCs w:val="26"/>
    </w:rPr>
  </w:style>
  <w:style w:type="paragraph" w:customStyle="1" w:styleId="41">
    <w:name w:val="Стиль4"/>
    <w:basedOn w:val="a3"/>
    <w:next w:val="27"/>
    <w:autoRedefine/>
    <w:uiPriority w:val="99"/>
    <w:rsid w:val="0064770E"/>
    <w:rPr>
      <w:rFonts w:ascii="Times New Roman" w:hAnsi="Times New Roman"/>
      <w:sz w:val="26"/>
      <w:szCs w:val="26"/>
    </w:rPr>
  </w:style>
  <w:style w:type="character" w:customStyle="1" w:styleId="FontStyle48">
    <w:name w:val="Font Style48"/>
    <w:uiPriority w:val="99"/>
    <w:rsid w:val="0064770E"/>
    <w:rPr>
      <w:rFonts w:ascii="Times New Roman" w:hAnsi="Times New Roman"/>
      <w:sz w:val="12"/>
    </w:rPr>
  </w:style>
  <w:style w:type="character" w:customStyle="1" w:styleId="BodyTextChar2">
    <w:name w:val="Body Text Char2"/>
    <w:aliases w:val="Знак Знак Знак Char2"/>
    <w:uiPriority w:val="99"/>
    <w:locked/>
    <w:rsid w:val="0064770E"/>
    <w:rPr>
      <w:rFonts w:ascii="Times New Roman" w:hAnsi="Times New Roman"/>
    </w:rPr>
  </w:style>
  <w:style w:type="character" w:customStyle="1" w:styleId="Style20">
    <w:name w:val="Style2 Знак"/>
    <w:link w:val="Style2"/>
    <w:uiPriority w:val="99"/>
    <w:locked/>
    <w:rsid w:val="0064770E"/>
    <w:rPr>
      <w:rFonts w:ascii="Times New Roman" w:hAnsi="Times New Roman"/>
      <w:sz w:val="24"/>
      <w:lang w:eastAsia="ru-RU"/>
    </w:rPr>
  </w:style>
  <w:style w:type="paragraph" w:customStyle="1" w:styleId="230">
    <w:name w:val="Основной текст с отступом 23"/>
    <w:basedOn w:val="a3"/>
    <w:uiPriority w:val="99"/>
    <w:rsid w:val="0064770E"/>
    <w:pPr>
      <w:widowControl w:val="0"/>
      <w:spacing w:after="0" w:line="240" w:lineRule="auto"/>
      <w:ind w:firstLine="567"/>
    </w:pPr>
    <w:rPr>
      <w:rFonts w:ascii="Times New Roman" w:eastAsia="Times New Roman" w:hAnsi="Times New Roman"/>
      <w:sz w:val="24"/>
      <w:szCs w:val="20"/>
      <w:lang w:eastAsia="ru-RU"/>
    </w:rPr>
  </w:style>
  <w:style w:type="character" w:customStyle="1" w:styleId="aff9">
    <w:name w:val="Знак Знак Знак Знак Знак"/>
    <w:uiPriority w:val="99"/>
    <w:rsid w:val="0064770E"/>
    <w:rPr>
      <w:sz w:val="24"/>
      <w:lang w:val="ru-RU" w:eastAsia="ru-RU"/>
    </w:rPr>
  </w:style>
  <w:style w:type="paragraph" w:customStyle="1" w:styleId="240">
    <w:name w:val="Основной текст с отступом 24"/>
    <w:basedOn w:val="a3"/>
    <w:uiPriority w:val="99"/>
    <w:rsid w:val="0064770E"/>
    <w:pPr>
      <w:widowControl w:val="0"/>
      <w:spacing w:after="0" w:line="240" w:lineRule="auto"/>
      <w:ind w:firstLine="567"/>
    </w:pPr>
    <w:rPr>
      <w:rFonts w:ascii="Times New Roman" w:eastAsia="Times New Roman" w:hAnsi="Times New Roman"/>
      <w:sz w:val="24"/>
      <w:szCs w:val="20"/>
      <w:lang w:eastAsia="ru-RU"/>
    </w:rPr>
  </w:style>
  <w:style w:type="character" w:customStyle="1" w:styleId="37">
    <w:name w:val="Знак Знак Знак Знак Знак3"/>
    <w:uiPriority w:val="99"/>
    <w:rsid w:val="0064770E"/>
    <w:rPr>
      <w:sz w:val="24"/>
      <w:lang w:val="ru-RU" w:eastAsia="ru-RU"/>
    </w:rPr>
  </w:style>
  <w:style w:type="character" w:customStyle="1" w:styleId="330">
    <w:name w:val="Знак Знак Знак33"/>
    <w:uiPriority w:val="99"/>
    <w:rsid w:val="0064770E"/>
    <w:rPr>
      <w:sz w:val="16"/>
      <w:lang w:val="ru-RU" w:eastAsia="ru-RU"/>
    </w:rPr>
  </w:style>
  <w:style w:type="paragraph" w:customStyle="1" w:styleId="Style8">
    <w:name w:val="Style8"/>
    <w:basedOn w:val="a3"/>
    <w:uiPriority w:val="99"/>
    <w:rsid w:val="0064770E"/>
    <w:pPr>
      <w:widowControl w:val="0"/>
      <w:autoSpaceDE w:val="0"/>
      <w:autoSpaceDN w:val="0"/>
      <w:adjustRightInd w:val="0"/>
      <w:spacing w:after="0" w:line="319" w:lineRule="exact"/>
      <w:ind w:firstLine="701"/>
    </w:pPr>
    <w:rPr>
      <w:rFonts w:ascii="Times New Roman" w:eastAsia="Times New Roman" w:hAnsi="Times New Roman"/>
      <w:sz w:val="24"/>
      <w:szCs w:val="24"/>
      <w:lang w:eastAsia="ru-RU"/>
    </w:rPr>
  </w:style>
  <w:style w:type="character" w:customStyle="1" w:styleId="FontStyle27">
    <w:name w:val="Font Style27"/>
    <w:uiPriority w:val="99"/>
    <w:rsid w:val="0064770E"/>
    <w:rPr>
      <w:rFonts w:ascii="Georgia" w:hAnsi="Georgia"/>
      <w:b/>
      <w:i/>
      <w:spacing w:val="-10"/>
      <w:sz w:val="14"/>
    </w:rPr>
  </w:style>
  <w:style w:type="character" w:customStyle="1" w:styleId="FontStyle28">
    <w:name w:val="Font Style28"/>
    <w:uiPriority w:val="99"/>
    <w:rsid w:val="0064770E"/>
    <w:rPr>
      <w:rFonts w:ascii="Times New Roman" w:hAnsi="Times New Roman"/>
      <w:b/>
      <w:sz w:val="26"/>
    </w:rPr>
  </w:style>
  <w:style w:type="character" w:customStyle="1" w:styleId="FontStyle29">
    <w:name w:val="Font Style29"/>
    <w:uiPriority w:val="99"/>
    <w:rsid w:val="0064770E"/>
    <w:rPr>
      <w:rFonts w:ascii="Times New Roman" w:hAnsi="Times New Roman"/>
      <w:sz w:val="26"/>
    </w:rPr>
  </w:style>
  <w:style w:type="character" w:customStyle="1" w:styleId="FontStyle30">
    <w:name w:val="Font Style30"/>
    <w:uiPriority w:val="99"/>
    <w:rsid w:val="0064770E"/>
    <w:rPr>
      <w:rFonts w:ascii="Times New Roman" w:hAnsi="Times New Roman"/>
      <w:sz w:val="24"/>
    </w:rPr>
  </w:style>
  <w:style w:type="character" w:customStyle="1" w:styleId="FontStyle31">
    <w:name w:val="Font Style31"/>
    <w:uiPriority w:val="99"/>
    <w:rsid w:val="0064770E"/>
    <w:rPr>
      <w:rFonts w:ascii="Times New Roman" w:hAnsi="Times New Roman"/>
      <w:sz w:val="26"/>
    </w:rPr>
  </w:style>
  <w:style w:type="character" w:customStyle="1" w:styleId="FontStyle32">
    <w:name w:val="Font Style32"/>
    <w:uiPriority w:val="99"/>
    <w:rsid w:val="0064770E"/>
    <w:rPr>
      <w:rFonts w:ascii="Times New Roman" w:hAnsi="Times New Roman"/>
      <w:i/>
      <w:sz w:val="24"/>
    </w:rPr>
  </w:style>
  <w:style w:type="character" w:customStyle="1" w:styleId="FontStyle34">
    <w:name w:val="Font Style34"/>
    <w:uiPriority w:val="99"/>
    <w:rsid w:val="0064770E"/>
    <w:rPr>
      <w:rFonts w:ascii="Times New Roman" w:hAnsi="Times New Roman"/>
      <w:i/>
      <w:spacing w:val="-20"/>
      <w:sz w:val="24"/>
    </w:rPr>
  </w:style>
  <w:style w:type="character" w:customStyle="1" w:styleId="FontStyle35">
    <w:name w:val="Font Style35"/>
    <w:uiPriority w:val="99"/>
    <w:rsid w:val="0064770E"/>
    <w:rPr>
      <w:rFonts w:ascii="Times New Roman" w:hAnsi="Times New Roman"/>
      <w:b/>
      <w:sz w:val="24"/>
    </w:rPr>
  </w:style>
  <w:style w:type="character" w:customStyle="1" w:styleId="FontStyle41">
    <w:name w:val="Font Style41"/>
    <w:uiPriority w:val="99"/>
    <w:rsid w:val="0064770E"/>
    <w:rPr>
      <w:rFonts w:ascii="Times New Roman" w:hAnsi="Times New Roman"/>
      <w:i/>
      <w:sz w:val="24"/>
    </w:rPr>
  </w:style>
  <w:style w:type="character" w:customStyle="1" w:styleId="FontStyle42">
    <w:name w:val="Font Style42"/>
    <w:uiPriority w:val="99"/>
    <w:rsid w:val="0064770E"/>
    <w:rPr>
      <w:rFonts w:ascii="Times New Roman" w:hAnsi="Times New Roman"/>
      <w:i/>
      <w:sz w:val="24"/>
    </w:rPr>
  </w:style>
  <w:style w:type="character" w:customStyle="1" w:styleId="FontStyle24">
    <w:name w:val="Font Style24"/>
    <w:uiPriority w:val="99"/>
    <w:rsid w:val="0064770E"/>
    <w:rPr>
      <w:rFonts w:ascii="Times New Roman" w:hAnsi="Times New Roman"/>
      <w:sz w:val="26"/>
    </w:rPr>
  </w:style>
  <w:style w:type="paragraph" w:customStyle="1" w:styleId="Style10">
    <w:name w:val="Style10"/>
    <w:basedOn w:val="a3"/>
    <w:uiPriority w:val="99"/>
    <w:rsid w:val="0064770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2">
    <w:name w:val="Style12"/>
    <w:basedOn w:val="a3"/>
    <w:uiPriority w:val="99"/>
    <w:rsid w:val="0064770E"/>
    <w:pPr>
      <w:widowControl w:val="0"/>
      <w:autoSpaceDE w:val="0"/>
      <w:autoSpaceDN w:val="0"/>
      <w:adjustRightInd w:val="0"/>
      <w:spacing w:after="0" w:line="312" w:lineRule="exact"/>
      <w:ind w:firstLine="6336"/>
    </w:pPr>
    <w:rPr>
      <w:rFonts w:ascii="Times New Roman" w:eastAsia="Times New Roman" w:hAnsi="Times New Roman"/>
      <w:sz w:val="24"/>
      <w:szCs w:val="24"/>
      <w:lang w:eastAsia="ru-RU"/>
    </w:rPr>
  </w:style>
  <w:style w:type="paragraph" w:customStyle="1" w:styleId="Style13">
    <w:name w:val="Style13"/>
    <w:basedOn w:val="a3"/>
    <w:uiPriority w:val="99"/>
    <w:rsid w:val="0064770E"/>
    <w:pPr>
      <w:widowControl w:val="0"/>
      <w:autoSpaceDE w:val="0"/>
      <w:autoSpaceDN w:val="0"/>
      <w:adjustRightInd w:val="0"/>
      <w:spacing w:after="0" w:line="240" w:lineRule="auto"/>
      <w:jc w:val="right"/>
    </w:pPr>
    <w:rPr>
      <w:rFonts w:ascii="Times New Roman" w:eastAsia="Times New Roman" w:hAnsi="Times New Roman"/>
      <w:sz w:val="24"/>
      <w:szCs w:val="24"/>
      <w:lang w:eastAsia="ru-RU"/>
    </w:rPr>
  </w:style>
  <w:style w:type="character" w:customStyle="1" w:styleId="FontStyle33">
    <w:name w:val="Font Style33"/>
    <w:uiPriority w:val="99"/>
    <w:rsid w:val="0064770E"/>
    <w:rPr>
      <w:rFonts w:ascii="Times New Roman" w:hAnsi="Times New Roman"/>
      <w:b/>
      <w:i/>
      <w:smallCaps/>
      <w:sz w:val="14"/>
    </w:rPr>
  </w:style>
  <w:style w:type="character" w:customStyle="1" w:styleId="FontStyle40">
    <w:name w:val="Font Style40"/>
    <w:uiPriority w:val="99"/>
    <w:rsid w:val="0064770E"/>
    <w:rPr>
      <w:rFonts w:ascii="Times New Roman" w:hAnsi="Times New Roman"/>
      <w:sz w:val="18"/>
    </w:rPr>
  </w:style>
  <w:style w:type="paragraph" w:customStyle="1" w:styleId="Style14">
    <w:name w:val="Style14"/>
    <w:basedOn w:val="a3"/>
    <w:uiPriority w:val="99"/>
    <w:rsid w:val="0064770E"/>
    <w:pPr>
      <w:widowControl w:val="0"/>
      <w:autoSpaceDE w:val="0"/>
      <w:autoSpaceDN w:val="0"/>
      <w:adjustRightInd w:val="0"/>
      <w:spacing w:after="0" w:line="319" w:lineRule="exact"/>
      <w:ind w:hanging="2095"/>
    </w:pPr>
    <w:rPr>
      <w:rFonts w:ascii="Times New Roman" w:eastAsia="Times New Roman" w:hAnsi="Times New Roman"/>
      <w:sz w:val="24"/>
      <w:szCs w:val="24"/>
      <w:lang w:eastAsia="ru-RU"/>
    </w:rPr>
  </w:style>
  <w:style w:type="paragraph" w:customStyle="1" w:styleId="Style15">
    <w:name w:val="Style15"/>
    <w:basedOn w:val="a3"/>
    <w:uiPriority w:val="99"/>
    <w:rsid w:val="0064770E"/>
    <w:pPr>
      <w:widowControl w:val="0"/>
      <w:autoSpaceDE w:val="0"/>
      <w:autoSpaceDN w:val="0"/>
      <w:adjustRightInd w:val="0"/>
      <w:spacing w:after="0" w:line="322" w:lineRule="exact"/>
      <w:ind w:hanging="293"/>
    </w:pPr>
    <w:rPr>
      <w:rFonts w:ascii="Times New Roman" w:eastAsia="Times New Roman" w:hAnsi="Times New Roman"/>
      <w:sz w:val="24"/>
      <w:szCs w:val="24"/>
      <w:lang w:eastAsia="ru-RU"/>
    </w:rPr>
  </w:style>
  <w:style w:type="paragraph" w:customStyle="1" w:styleId="Style16">
    <w:name w:val="Style16"/>
    <w:basedOn w:val="a3"/>
    <w:uiPriority w:val="99"/>
    <w:rsid w:val="0064770E"/>
    <w:pPr>
      <w:widowControl w:val="0"/>
      <w:autoSpaceDE w:val="0"/>
      <w:autoSpaceDN w:val="0"/>
      <w:adjustRightInd w:val="0"/>
      <w:spacing w:after="0" w:line="324" w:lineRule="exact"/>
    </w:pPr>
    <w:rPr>
      <w:rFonts w:ascii="Times New Roman" w:eastAsia="Times New Roman" w:hAnsi="Times New Roman"/>
      <w:sz w:val="24"/>
      <w:szCs w:val="24"/>
      <w:lang w:eastAsia="ru-RU"/>
    </w:rPr>
  </w:style>
  <w:style w:type="paragraph" w:customStyle="1" w:styleId="Style17">
    <w:name w:val="Style17"/>
    <w:basedOn w:val="a3"/>
    <w:uiPriority w:val="99"/>
    <w:rsid w:val="0064770E"/>
    <w:pPr>
      <w:widowControl w:val="0"/>
      <w:autoSpaceDE w:val="0"/>
      <w:autoSpaceDN w:val="0"/>
      <w:adjustRightInd w:val="0"/>
      <w:spacing w:after="0" w:line="322" w:lineRule="exact"/>
      <w:ind w:hanging="374"/>
    </w:pPr>
    <w:rPr>
      <w:rFonts w:ascii="Times New Roman" w:eastAsia="Times New Roman" w:hAnsi="Times New Roman"/>
      <w:sz w:val="24"/>
      <w:szCs w:val="24"/>
      <w:lang w:eastAsia="ru-RU"/>
    </w:rPr>
  </w:style>
  <w:style w:type="character" w:customStyle="1" w:styleId="FontStyle47">
    <w:name w:val="Font Style47"/>
    <w:uiPriority w:val="99"/>
    <w:rsid w:val="0064770E"/>
    <w:rPr>
      <w:rFonts w:ascii="Times New Roman" w:hAnsi="Times New Roman"/>
      <w:sz w:val="24"/>
    </w:rPr>
  </w:style>
  <w:style w:type="paragraph" w:customStyle="1" w:styleId="Style18">
    <w:name w:val="Style18"/>
    <w:basedOn w:val="a3"/>
    <w:uiPriority w:val="99"/>
    <w:rsid w:val="0064770E"/>
    <w:pPr>
      <w:widowControl w:val="0"/>
      <w:autoSpaceDE w:val="0"/>
      <w:autoSpaceDN w:val="0"/>
      <w:adjustRightInd w:val="0"/>
      <w:spacing w:after="0" w:line="644" w:lineRule="exact"/>
      <w:jc w:val="both"/>
    </w:pPr>
    <w:rPr>
      <w:rFonts w:ascii="Times New Roman" w:eastAsia="Times New Roman" w:hAnsi="Times New Roman"/>
      <w:sz w:val="24"/>
      <w:szCs w:val="24"/>
      <w:lang w:eastAsia="ru-RU"/>
    </w:rPr>
  </w:style>
  <w:style w:type="paragraph" w:customStyle="1" w:styleId="Style21">
    <w:name w:val="Style21"/>
    <w:basedOn w:val="a3"/>
    <w:uiPriority w:val="99"/>
    <w:rsid w:val="0064770E"/>
    <w:pPr>
      <w:widowControl w:val="0"/>
      <w:autoSpaceDE w:val="0"/>
      <w:autoSpaceDN w:val="0"/>
      <w:adjustRightInd w:val="0"/>
      <w:spacing w:after="0" w:line="319" w:lineRule="exact"/>
      <w:ind w:hanging="365"/>
    </w:pPr>
    <w:rPr>
      <w:rFonts w:ascii="Times New Roman" w:eastAsia="Times New Roman" w:hAnsi="Times New Roman"/>
      <w:sz w:val="24"/>
      <w:szCs w:val="24"/>
      <w:lang w:eastAsia="ru-RU"/>
    </w:rPr>
  </w:style>
  <w:style w:type="paragraph" w:customStyle="1" w:styleId="Style19">
    <w:name w:val="Style19"/>
    <w:basedOn w:val="a3"/>
    <w:uiPriority w:val="99"/>
    <w:rsid w:val="0064770E"/>
    <w:pPr>
      <w:widowControl w:val="0"/>
      <w:autoSpaceDE w:val="0"/>
      <w:autoSpaceDN w:val="0"/>
      <w:adjustRightInd w:val="0"/>
      <w:spacing w:after="0" w:line="324" w:lineRule="exact"/>
      <w:ind w:hanging="708"/>
    </w:pPr>
    <w:rPr>
      <w:rFonts w:ascii="Times New Roman" w:eastAsia="Times New Roman" w:hAnsi="Times New Roman"/>
      <w:sz w:val="24"/>
      <w:szCs w:val="24"/>
      <w:lang w:eastAsia="ru-RU"/>
    </w:rPr>
  </w:style>
  <w:style w:type="character" w:customStyle="1" w:styleId="FontStyle36">
    <w:name w:val="Font Style36"/>
    <w:uiPriority w:val="99"/>
    <w:rsid w:val="0064770E"/>
    <w:rPr>
      <w:rFonts w:ascii="Impact" w:hAnsi="Impact"/>
      <w:i/>
      <w:sz w:val="16"/>
    </w:rPr>
  </w:style>
  <w:style w:type="character" w:customStyle="1" w:styleId="FontStyle37">
    <w:name w:val="Font Style37"/>
    <w:uiPriority w:val="99"/>
    <w:rsid w:val="0064770E"/>
    <w:rPr>
      <w:rFonts w:ascii="Impact" w:hAnsi="Impact"/>
      <w:i/>
      <w:sz w:val="16"/>
    </w:rPr>
  </w:style>
  <w:style w:type="character" w:customStyle="1" w:styleId="FontStyle38">
    <w:name w:val="Font Style38"/>
    <w:uiPriority w:val="99"/>
    <w:rsid w:val="0064770E"/>
    <w:rPr>
      <w:rFonts w:ascii="Times New Roman" w:hAnsi="Times New Roman"/>
      <w:b/>
      <w:i/>
      <w:smallCaps/>
      <w:spacing w:val="-10"/>
      <w:sz w:val="22"/>
    </w:rPr>
  </w:style>
  <w:style w:type="character" w:customStyle="1" w:styleId="FontStyle39">
    <w:name w:val="Font Style39"/>
    <w:uiPriority w:val="99"/>
    <w:rsid w:val="0064770E"/>
    <w:rPr>
      <w:rFonts w:ascii="Bookman Old Style" w:hAnsi="Bookman Old Style"/>
      <w:b/>
      <w:i/>
      <w:smallCaps/>
      <w:spacing w:val="-10"/>
      <w:sz w:val="16"/>
    </w:rPr>
  </w:style>
  <w:style w:type="paragraph" w:customStyle="1" w:styleId="Style200">
    <w:name w:val="Style20"/>
    <w:basedOn w:val="a3"/>
    <w:uiPriority w:val="99"/>
    <w:rsid w:val="0064770E"/>
    <w:pPr>
      <w:widowControl w:val="0"/>
      <w:autoSpaceDE w:val="0"/>
      <w:autoSpaceDN w:val="0"/>
      <w:adjustRightInd w:val="0"/>
      <w:spacing w:after="0" w:line="324" w:lineRule="exact"/>
      <w:ind w:firstLine="578"/>
    </w:pPr>
    <w:rPr>
      <w:rFonts w:ascii="Times New Roman" w:eastAsia="Times New Roman" w:hAnsi="Times New Roman"/>
      <w:sz w:val="24"/>
      <w:szCs w:val="24"/>
      <w:lang w:eastAsia="ru-RU"/>
    </w:rPr>
  </w:style>
  <w:style w:type="paragraph" w:customStyle="1" w:styleId="Style24">
    <w:name w:val="Style24"/>
    <w:basedOn w:val="a3"/>
    <w:uiPriority w:val="99"/>
    <w:rsid w:val="0064770E"/>
    <w:pPr>
      <w:widowControl w:val="0"/>
      <w:autoSpaceDE w:val="0"/>
      <w:autoSpaceDN w:val="0"/>
      <w:adjustRightInd w:val="0"/>
      <w:spacing w:after="0" w:line="331" w:lineRule="exact"/>
      <w:ind w:firstLine="864"/>
    </w:pPr>
    <w:rPr>
      <w:rFonts w:ascii="Times New Roman" w:eastAsia="Times New Roman" w:hAnsi="Times New Roman"/>
      <w:sz w:val="24"/>
      <w:szCs w:val="24"/>
      <w:lang w:eastAsia="ru-RU"/>
    </w:rPr>
  </w:style>
  <w:style w:type="character" w:customStyle="1" w:styleId="FontStyle44">
    <w:name w:val="Font Style44"/>
    <w:uiPriority w:val="99"/>
    <w:rsid w:val="0064770E"/>
    <w:rPr>
      <w:rFonts w:ascii="Times New Roman" w:hAnsi="Times New Roman"/>
      <w:b/>
      <w:i/>
      <w:spacing w:val="20"/>
      <w:sz w:val="22"/>
    </w:rPr>
  </w:style>
  <w:style w:type="paragraph" w:customStyle="1" w:styleId="Style9">
    <w:name w:val="Style9"/>
    <w:basedOn w:val="a3"/>
    <w:uiPriority w:val="99"/>
    <w:rsid w:val="0064770E"/>
    <w:pPr>
      <w:widowControl w:val="0"/>
      <w:autoSpaceDE w:val="0"/>
      <w:autoSpaceDN w:val="0"/>
      <w:adjustRightInd w:val="0"/>
      <w:spacing w:after="0" w:line="319" w:lineRule="exact"/>
      <w:ind w:hanging="120"/>
    </w:pPr>
    <w:rPr>
      <w:rFonts w:ascii="Times New Roman" w:eastAsia="Times New Roman" w:hAnsi="Times New Roman"/>
      <w:sz w:val="24"/>
      <w:szCs w:val="24"/>
      <w:lang w:eastAsia="ru-RU"/>
    </w:rPr>
  </w:style>
  <w:style w:type="paragraph" w:customStyle="1" w:styleId="Style22">
    <w:name w:val="Style22"/>
    <w:basedOn w:val="a3"/>
    <w:uiPriority w:val="99"/>
    <w:rsid w:val="0064770E"/>
    <w:pPr>
      <w:widowControl w:val="0"/>
      <w:autoSpaceDE w:val="0"/>
      <w:autoSpaceDN w:val="0"/>
      <w:adjustRightInd w:val="0"/>
      <w:spacing w:after="0" w:line="318" w:lineRule="exact"/>
      <w:ind w:hanging="1529"/>
    </w:pPr>
    <w:rPr>
      <w:rFonts w:ascii="Times New Roman" w:eastAsia="Times New Roman" w:hAnsi="Times New Roman"/>
      <w:sz w:val="24"/>
      <w:szCs w:val="24"/>
      <w:lang w:eastAsia="ru-RU"/>
    </w:rPr>
  </w:style>
  <w:style w:type="paragraph" w:customStyle="1" w:styleId="Style25">
    <w:name w:val="Style25"/>
    <w:basedOn w:val="a3"/>
    <w:uiPriority w:val="99"/>
    <w:rsid w:val="0064770E"/>
    <w:pPr>
      <w:widowControl w:val="0"/>
      <w:autoSpaceDE w:val="0"/>
      <w:autoSpaceDN w:val="0"/>
      <w:adjustRightInd w:val="0"/>
      <w:spacing w:after="0" w:line="323" w:lineRule="exact"/>
      <w:ind w:firstLine="979"/>
      <w:jc w:val="both"/>
    </w:pPr>
    <w:rPr>
      <w:rFonts w:ascii="Times New Roman" w:eastAsia="Times New Roman" w:hAnsi="Times New Roman"/>
      <w:sz w:val="24"/>
      <w:szCs w:val="24"/>
      <w:lang w:eastAsia="ru-RU"/>
    </w:rPr>
  </w:style>
  <w:style w:type="character" w:customStyle="1" w:styleId="FontStyle43">
    <w:name w:val="Font Style43"/>
    <w:uiPriority w:val="99"/>
    <w:rsid w:val="0064770E"/>
    <w:rPr>
      <w:rFonts w:ascii="Times New Roman" w:hAnsi="Times New Roman"/>
      <w:b/>
      <w:i/>
      <w:spacing w:val="-20"/>
      <w:sz w:val="22"/>
    </w:rPr>
  </w:style>
  <w:style w:type="character" w:customStyle="1" w:styleId="FontStyle45">
    <w:name w:val="Font Style45"/>
    <w:uiPriority w:val="99"/>
    <w:rsid w:val="0064770E"/>
    <w:rPr>
      <w:rFonts w:ascii="Times New Roman" w:hAnsi="Times New Roman"/>
      <w:spacing w:val="-10"/>
      <w:sz w:val="26"/>
    </w:rPr>
  </w:style>
  <w:style w:type="character" w:customStyle="1" w:styleId="FontStyle46">
    <w:name w:val="Font Style46"/>
    <w:uiPriority w:val="99"/>
    <w:rsid w:val="0064770E"/>
    <w:rPr>
      <w:rFonts w:ascii="Times New Roman" w:hAnsi="Times New Roman"/>
      <w:smallCaps/>
      <w:sz w:val="18"/>
    </w:rPr>
  </w:style>
  <w:style w:type="character" w:customStyle="1" w:styleId="FontStyle49">
    <w:name w:val="Font Style49"/>
    <w:uiPriority w:val="99"/>
    <w:rsid w:val="0064770E"/>
    <w:rPr>
      <w:rFonts w:ascii="Times New Roman" w:hAnsi="Times New Roman"/>
      <w:spacing w:val="-20"/>
      <w:sz w:val="32"/>
    </w:rPr>
  </w:style>
  <w:style w:type="character" w:customStyle="1" w:styleId="FontStyle23">
    <w:name w:val="Font Style23"/>
    <w:uiPriority w:val="99"/>
    <w:rsid w:val="0064770E"/>
    <w:rPr>
      <w:rFonts w:ascii="Times New Roman" w:hAnsi="Times New Roman"/>
      <w:b/>
      <w:sz w:val="26"/>
    </w:rPr>
  </w:style>
  <w:style w:type="character" w:customStyle="1" w:styleId="FontStyle25">
    <w:name w:val="Font Style25"/>
    <w:uiPriority w:val="99"/>
    <w:rsid w:val="0064770E"/>
    <w:rPr>
      <w:rFonts w:ascii="Times New Roman" w:hAnsi="Times New Roman"/>
      <w:spacing w:val="-10"/>
      <w:sz w:val="22"/>
    </w:rPr>
  </w:style>
  <w:style w:type="character" w:customStyle="1" w:styleId="FontStyle26">
    <w:name w:val="Font Style26"/>
    <w:uiPriority w:val="99"/>
    <w:rsid w:val="0064770E"/>
    <w:rPr>
      <w:rFonts w:ascii="Times New Roman" w:hAnsi="Times New Roman"/>
      <w:b/>
      <w:sz w:val="26"/>
    </w:rPr>
  </w:style>
  <w:style w:type="paragraph" w:customStyle="1" w:styleId="Style28">
    <w:name w:val="Style28"/>
    <w:basedOn w:val="a3"/>
    <w:uiPriority w:val="99"/>
    <w:rsid w:val="0064770E"/>
    <w:pPr>
      <w:widowControl w:val="0"/>
      <w:autoSpaceDE w:val="0"/>
      <w:autoSpaceDN w:val="0"/>
      <w:adjustRightInd w:val="0"/>
      <w:spacing w:after="0" w:line="302" w:lineRule="exact"/>
      <w:ind w:hanging="235"/>
    </w:pPr>
    <w:rPr>
      <w:rFonts w:ascii="Times New Roman" w:eastAsia="Times New Roman" w:hAnsi="Times New Roman"/>
      <w:sz w:val="24"/>
      <w:szCs w:val="24"/>
      <w:lang w:eastAsia="ru-RU"/>
    </w:rPr>
  </w:style>
  <w:style w:type="character" w:customStyle="1" w:styleId="FontStyle72">
    <w:name w:val="Font Style72"/>
    <w:uiPriority w:val="99"/>
    <w:rsid w:val="0064770E"/>
    <w:rPr>
      <w:rFonts w:ascii="Times New Roman" w:hAnsi="Times New Roman"/>
      <w:sz w:val="26"/>
    </w:rPr>
  </w:style>
  <w:style w:type="character" w:customStyle="1" w:styleId="FontStyle71">
    <w:name w:val="Font Style71"/>
    <w:uiPriority w:val="99"/>
    <w:rsid w:val="0064770E"/>
    <w:rPr>
      <w:rFonts w:ascii="Times New Roman" w:hAnsi="Times New Roman"/>
      <w:b/>
      <w:sz w:val="26"/>
    </w:rPr>
  </w:style>
  <w:style w:type="character" w:customStyle="1" w:styleId="FontStyle57">
    <w:name w:val="Font Style57"/>
    <w:uiPriority w:val="99"/>
    <w:rsid w:val="0064770E"/>
    <w:rPr>
      <w:rFonts w:ascii="Times New Roman" w:hAnsi="Times New Roman"/>
      <w:b/>
      <w:i/>
      <w:spacing w:val="-20"/>
      <w:sz w:val="24"/>
    </w:rPr>
  </w:style>
  <w:style w:type="character" w:customStyle="1" w:styleId="FontStyle73">
    <w:name w:val="Font Style73"/>
    <w:uiPriority w:val="99"/>
    <w:rsid w:val="0064770E"/>
    <w:rPr>
      <w:rFonts w:ascii="Times New Roman" w:hAnsi="Times New Roman"/>
      <w:i/>
      <w:sz w:val="26"/>
    </w:rPr>
  </w:style>
  <w:style w:type="character" w:customStyle="1" w:styleId="FontStyle74">
    <w:name w:val="Font Style74"/>
    <w:uiPriority w:val="99"/>
    <w:rsid w:val="0064770E"/>
    <w:rPr>
      <w:rFonts w:ascii="Impact" w:hAnsi="Impact"/>
      <w:sz w:val="34"/>
    </w:rPr>
  </w:style>
  <w:style w:type="paragraph" w:customStyle="1" w:styleId="Style26">
    <w:name w:val="Style26"/>
    <w:basedOn w:val="a3"/>
    <w:uiPriority w:val="99"/>
    <w:rsid w:val="0064770E"/>
    <w:pPr>
      <w:widowControl w:val="0"/>
      <w:autoSpaceDE w:val="0"/>
      <w:autoSpaceDN w:val="0"/>
      <w:adjustRightInd w:val="0"/>
      <w:spacing w:after="0" w:line="317" w:lineRule="exact"/>
      <w:ind w:hanging="1325"/>
    </w:pPr>
    <w:rPr>
      <w:rFonts w:ascii="Times New Roman" w:eastAsia="Times New Roman" w:hAnsi="Times New Roman"/>
      <w:sz w:val="24"/>
      <w:szCs w:val="24"/>
      <w:lang w:eastAsia="ru-RU"/>
    </w:rPr>
  </w:style>
  <w:style w:type="paragraph" w:customStyle="1" w:styleId="Style29">
    <w:name w:val="Style29"/>
    <w:basedOn w:val="a3"/>
    <w:uiPriority w:val="99"/>
    <w:rsid w:val="0064770E"/>
    <w:pPr>
      <w:widowControl w:val="0"/>
      <w:autoSpaceDE w:val="0"/>
      <w:autoSpaceDN w:val="0"/>
      <w:adjustRightInd w:val="0"/>
      <w:spacing w:after="0" w:line="322" w:lineRule="exact"/>
      <w:ind w:hanging="1906"/>
    </w:pPr>
    <w:rPr>
      <w:rFonts w:ascii="Times New Roman" w:eastAsia="Times New Roman" w:hAnsi="Times New Roman"/>
      <w:sz w:val="24"/>
      <w:szCs w:val="24"/>
      <w:lang w:eastAsia="ru-RU"/>
    </w:rPr>
  </w:style>
  <w:style w:type="character" w:customStyle="1" w:styleId="FontStyle60">
    <w:name w:val="Font Style60"/>
    <w:uiPriority w:val="99"/>
    <w:rsid w:val="0064770E"/>
    <w:rPr>
      <w:rFonts w:ascii="Bookman Old Style" w:hAnsi="Bookman Old Style"/>
      <w:i/>
      <w:spacing w:val="-30"/>
      <w:sz w:val="26"/>
    </w:rPr>
  </w:style>
  <w:style w:type="paragraph" w:customStyle="1" w:styleId="Style35">
    <w:name w:val="Style35"/>
    <w:basedOn w:val="a3"/>
    <w:uiPriority w:val="99"/>
    <w:rsid w:val="0064770E"/>
    <w:pPr>
      <w:widowControl w:val="0"/>
      <w:autoSpaceDE w:val="0"/>
      <w:autoSpaceDN w:val="0"/>
      <w:adjustRightInd w:val="0"/>
      <w:spacing w:after="0" w:line="319" w:lineRule="exact"/>
      <w:ind w:firstLine="1894"/>
    </w:pPr>
    <w:rPr>
      <w:rFonts w:ascii="Times New Roman" w:eastAsia="Times New Roman" w:hAnsi="Times New Roman"/>
      <w:sz w:val="24"/>
      <w:szCs w:val="24"/>
      <w:lang w:eastAsia="ru-RU"/>
    </w:rPr>
  </w:style>
  <w:style w:type="paragraph" w:customStyle="1" w:styleId="Style37">
    <w:name w:val="Style37"/>
    <w:basedOn w:val="a3"/>
    <w:uiPriority w:val="99"/>
    <w:rsid w:val="0064770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54">
    <w:name w:val="Font Style54"/>
    <w:uiPriority w:val="99"/>
    <w:rsid w:val="0064770E"/>
    <w:rPr>
      <w:rFonts w:ascii="Times New Roman" w:hAnsi="Times New Roman"/>
      <w:spacing w:val="-10"/>
      <w:sz w:val="22"/>
    </w:rPr>
  </w:style>
  <w:style w:type="character" w:customStyle="1" w:styleId="FontStyle56">
    <w:name w:val="Font Style56"/>
    <w:uiPriority w:val="99"/>
    <w:rsid w:val="0064770E"/>
    <w:rPr>
      <w:rFonts w:ascii="Times New Roman" w:hAnsi="Times New Roman"/>
      <w:sz w:val="22"/>
    </w:rPr>
  </w:style>
  <w:style w:type="paragraph" w:customStyle="1" w:styleId="Style27">
    <w:name w:val="Style27"/>
    <w:basedOn w:val="a3"/>
    <w:uiPriority w:val="99"/>
    <w:rsid w:val="0064770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30">
    <w:name w:val="Style30"/>
    <w:basedOn w:val="a3"/>
    <w:uiPriority w:val="99"/>
    <w:rsid w:val="0064770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34">
    <w:name w:val="Style34"/>
    <w:basedOn w:val="a3"/>
    <w:uiPriority w:val="99"/>
    <w:rsid w:val="0064770E"/>
    <w:pPr>
      <w:widowControl w:val="0"/>
      <w:autoSpaceDE w:val="0"/>
      <w:autoSpaceDN w:val="0"/>
      <w:adjustRightInd w:val="0"/>
      <w:spacing w:after="0" w:line="276" w:lineRule="exact"/>
      <w:ind w:hanging="1922"/>
    </w:pPr>
    <w:rPr>
      <w:rFonts w:ascii="Times New Roman" w:eastAsia="Times New Roman" w:hAnsi="Times New Roman"/>
      <w:sz w:val="24"/>
      <w:szCs w:val="24"/>
      <w:lang w:eastAsia="ru-RU"/>
    </w:rPr>
  </w:style>
  <w:style w:type="character" w:customStyle="1" w:styleId="FontStyle55">
    <w:name w:val="Font Style55"/>
    <w:uiPriority w:val="99"/>
    <w:rsid w:val="0064770E"/>
    <w:rPr>
      <w:rFonts w:ascii="Times New Roman" w:hAnsi="Times New Roman"/>
      <w:b/>
      <w:sz w:val="22"/>
    </w:rPr>
  </w:style>
  <w:style w:type="paragraph" w:customStyle="1" w:styleId="Style38">
    <w:name w:val="Style38"/>
    <w:basedOn w:val="a3"/>
    <w:uiPriority w:val="99"/>
    <w:rsid w:val="0064770E"/>
    <w:pPr>
      <w:widowControl w:val="0"/>
      <w:autoSpaceDE w:val="0"/>
      <w:autoSpaceDN w:val="0"/>
      <w:adjustRightInd w:val="0"/>
      <w:spacing w:after="0" w:line="319" w:lineRule="exact"/>
      <w:ind w:firstLine="305"/>
    </w:pPr>
    <w:rPr>
      <w:rFonts w:ascii="Times New Roman" w:eastAsia="Times New Roman" w:hAnsi="Times New Roman"/>
      <w:sz w:val="24"/>
      <w:szCs w:val="24"/>
      <w:lang w:eastAsia="ru-RU"/>
    </w:rPr>
  </w:style>
  <w:style w:type="character" w:customStyle="1" w:styleId="FontStyle59">
    <w:name w:val="Font Style59"/>
    <w:uiPriority w:val="99"/>
    <w:rsid w:val="0064770E"/>
    <w:rPr>
      <w:rFonts w:ascii="Times New Roman" w:hAnsi="Times New Roman"/>
      <w:b/>
      <w:i/>
      <w:spacing w:val="-20"/>
      <w:sz w:val="18"/>
    </w:rPr>
  </w:style>
  <w:style w:type="character" w:customStyle="1" w:styleId="FontStyle61">
    <w:name w:val="Font Style61"/>
    <w:uiPriority w:val="99"/>
    <w:rsid w:val="0064770E"/>
    <w:rPr>
      <w:rFonts w:ascii="Times New Roman" w:hAnsi="Times New Roman"/>
      <w:sz w:val="26"/>
    </w:rPr>
  </w:style>
  <w:style w:type="paragraph" w:customStyle="1" w:styleId="Style23">
    <w:name w:val="Style23"/>
    <w:basedOn w:val="a3"/>
    <w:uiPriority w:val="99"/>
    <w:rsid w:val="0064770E"/>
    <w:pPr>
      <w:widowControl w:val="0"/>
      <w:autoSpaceDE w:val="0"/>
      <w:autoSpaceDN w:val="0"/>
      <w:adjustRightInd w:val="0"/>
      <w:spacing w:after="0" w:line="240" w:lineRule="auto"/>
      <w:jc w:val="right"/>
    </w:pPr>
    <w:rPr>
      <w:rFonts w:ascii="Times New Roman" w:eastAsia="Times New Roman" w:hAnsi="Times New Roman"/>
      <w:sz w:val="24"/>
      <w:szCs w:val="24"/>
      <w:lang w:eastAsia="ru-RU"/>
    </w:rPr>
  </w:style>
  <w:style w:type="paragraph" w:customStyle="1" w:styleId="Style31">
    <w:name w:val="Style31"/>
    <w:basedOn w:val="a3"/>
    <w:uiPriority w:val="99"/>
    <w:rsid w:val="0064770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63">
    <w:name w:val="Font Style63"/>
    <w:uiPriority w:val="99"/>
    <w:rsid w:val="0064770E"/>
    <w:rPr>
      <w:rFonts w:ascii="Times New Roman" w:hAnsi="Times New Roman"/>
      <w:sz w:val="14"/>
    </w:rPr>
  </w:style>
  <w:style w:type="paragraph" w:customStyle="1" w:styleId="Style32">
    <w:name w:val="Style32"/>
    <w:basedOn w:val="a3"/>
    <w:uiPriority w:val="99"/>
    <w:rsid w:val="0064770E"/>
    <w:pPr>
      <w:widowControl w:val="0"/>
      <w:autoSpaceDE w:val="0"/>
      <w:autoSpaceDN w:val="0"/>
      <w:adjustRightInd w:val="0"/>
      <w:spacing w:after="0" w:line="310" w:lineRule="exact"/>
    </w:pPr>
    <w:rPr>
      <w:rFonts w:ascii="Times New Roman" w:eastAsia="Times New Roman" w:hAnsi="Times New Roman"/>
      <w:sz w:val="24"/>
      <w:szCs w:val="24"/>
      <w:lang w:eastAsia="ru-RU"/>
    </w:rPr>
  </w:style>
  <w:style w:type="character" w:customStyle="1" w:styleId="FontStyle69">
    <w:name w:val="Font Style69"/>
    <w:uiPriority w:val="99"/>
    <w:rsid w:val="0064770E"/>
    <w:rPr>
      <w:rFonts w:ascii="Times New Roman" w:hAnsi="Times New Roman"/>
      <w:sz w:val="24"/>
    </w:rPr>
  </w:style>
  <w:style w:type="character" w:customStyle="1" w:styleId="FontStyle70">
    <w:name w:val="Font Style70"/>
    <w:uiPriority w:val="99"/>
    <w:rsid w:val="0064770E"/>
    <w:rPr>
      <w:rFonts w:ascii="Franklin Gothic Medium" w:hAnsi="Franklin Gothic Medium"/>
      <w:b/>
      <w:sz w:val="10"/>
    </w:rPr>
  </w:style>
  <w:style w:type="character" w:customStyle="1" w:styleId="FontStyle78">
    <w:name w:val="Font Style78"/>
    <w:uiPriority w:val="99"/>
    <w:rsid w:val="0064770E"/>
    <w:rPr>
      <w:rFonts w:ascii="Times New Roman" w:hAnsi="Times New Roman"/>
      <w:sz w:val="24"/>
    </w:rPr>
  </w:style>
  <w:style w:type="character" w:customStyle="1" w:styleId="FontStyle97">
    <w:name w:val="Font Style97"/>
    <w:uiPriority w:val="99"/>
    <w:rsid w:val="0064770E"/>
    <w:rPr>
      <w:rFonts w:ascii="Times New Roman" w:hAnsi="Times New Roman"/>
      <w:i/>
      <w:spacing w:val="-20"/>
      <w:sz w:val="20"/>
    </w:rPr>
  </w:style>
  <w:style w:type="character" w:customStyle="1" w:styleId="FontStyle125">
    <w:name w:val="Font Style125"/>
    <w:uiPriority w:val="99"/>
    <w:rsid w:val="0064770E"/>
    <w:rPr>
      <w:rFonts w:ascii="Times New Roman" w:hAnsi="Times New Roman"/>
      <w:sz w:val="28"/>
    </w:rPr>
  </w:style>
  <w:style w:type="character" w:customStyle="1" w:styleId="FontStyle86">
    <w:name w:val="Font Style86"/>
    <w:uiPriority w:val="99"/>
    <w:rsid w:val="0064770E"/>
    <w:rPr>
      <w:rFonts w:ascii="Book Antiqua" w:hAnsi="Book Antiqua"/>
      <w:sz w:val="10"/>
    </w:rPr>
  </w:style>
  <w:style w:type="character" w:customStyle="1" w:styleId="FontStyle85">
    <w:name w:val="Font Style85"/>
    <w:uiPriority w:val="99"/>
    <w:rsid w:val="0064770E"/>
    <w:rPr>
      <w:rFonts w:ascii="Constantia" w:hAnsi="Constantia"/>
      <w:i/>
      <w:sz w:val="16"/>
    </w:rPr>
  </w:style>
  <w:style w:type="character" w:customStyle="1" w:styleId="FontStyle87">
    <w:name w:val="Font Style87"/>
    <w:uiPriority w:val="99"/>
    <w:rsid w:val="0064770E"/>
    <w:rPr>
      <w:rFonts w:ascii="Century Schoolbook" w:hAnsi="Century Schoolbook"/>
      <w:b/>
      <w:sz w:val="22"/>
    </w:rPr>
  </w:style>
  <w:style w:type="character" w:customStyle="1" w:styleId="FontStyle106">
    <w:name w:val="Font Style106"/>
    <w:uiPriority w:val="99"/>
    <w:rsid w:val="0064770E"/>
    <w:rPr>
      <w:rFonts w:ascii="Times New Roman" w:hAnsi="Times New Roman"/>
      <w:b/>
      <w:sz w:val="24"/>
    </w:rPr>
  </w:style>
  <w:style w:type="paragraph" w:customStyle="1" w:styleId="Style68">
    <w:name w:val="Style68"/>
    <w:basedOn w:val="a3"/>
    <w:uiPriority w:val="99"/>
    <w:rsid w:val="0064770E"/>
    <w:pPr>
      <w:widowControl w:val="0"/>
      <w:autoSpaceDE w:val="0"/>
      <w:autoSpaceDN w:val="0"/>
      <w:adjustRightInd w:val="0"/>
      <w:spacing w:after="0" w:line="280" w:lineRule="exact"/>
      <w:ind w:hanging="113"/>
    </w:pPr>
    <w:rPr>
      <w:rFonts w:ascii="Times New Roman" w:eastAsia="Times New Roman" w:hAnsi="Times New Roman"/>
      <w:sz w:val="24"/>
      <w:szCs w:val="24"/>
      <w:lang w:eastAsia="ru-RU"/>
    </w:rPr>
  </w:style>
  <w:style w:type="paragraph" w:customStyle="1" w:styleId="Style44">
    <w:name w:val="Style44"/>
    <w:basedOn w:val="a3"/>
    <w:uiPriority w:val="99"/>
    <w:rsid w:val="0064770E"/>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character" w:customStyle="1" w:styleId="FontStyle120">
    <w:name w:val="Font Style120"/>
    <w:uiPriority w:val="99"/>
    <w:rsid w:val="0064770E"/>
    <w:rPr>
      <w:rFonts w:ascii="Times New Roman" w:hAnsi="Times New Roman"/>
      <w:i/>
      <w:sz w:val="24"/>
    </w:rPr>
  </w:style>
  <w:style w:type="paragraph" w:customStyle="1" w:styleId="Style59">
    <w:name w:val="Style59"/>
    <w:basedOn w:val="a3"/>
    <w:uiPriority w:val="99"/>
    <w:rsid w:val="0064770E"/>
    <w:pPr>
      <w:widowControl w:val="0"/>
      <w:autoSpaceDE w:val="0"/>
      <w:autoSpaceDN w:val="0"/>
      <w:adjustRightInd w:val="0"/>
      <w:spacing w:after="0" w:line="312" w:lineRule="exact"/>
    </w:pPr>
    <w:rPr>
      <w:rFonts w:ascii="Times New Roman" w:eastAsia="Times New Roman" w:hAnsi="Times New Roman"/>
      <w:sz w:val="24"/>
      <w:szCs w:val="24"/>
      <w:lang w:eastAsia="ru-RU"/>
    </w:rPr>
  </w:style>
  <w:style w:type="paragraph" w:customStyle="1" w:styleId="Style61">
    <w:name w:val="Style61"/>
    <w:basedOn w:val="a3"/>
    <w:uiPriority w:val="99"/>
    <w:rsid w:val="0064770E"/>
    <w:pPr>
      <w:widowControl w:val="0"/>
      <w:autoSpaceDE w:val="0"/>
      <w:autoSpaceDN w:val="0"/>
      <w:adjustRightInd w:val="0"/>
      <w:spacing w:after="0" w:line="336" w:lineRule="exact"/>
      <w:ind w:firstLine="348"/>
    </w:pPr>
    <w:rPr>
      <w:rFonts w:ascii="Times New Roman" w:eastAsia="Times New Roman" w:hAnsi="Times New Roman"/>
      <w:sz w:val="24"/>
      <w:szCs w:val="24"/>
      <w:lang w:eastAsia="ru-RU"/>
    </w:rPr>
  </w:style>
  <w:style w:type="paragraph" w:customStyle="1" w:styleId="Style62">
    <w:name w:val="Style62"/>
    <w:basedOn w:val="a3"/>
    <w:uiPriority w:val="99"/>
    <w:rsid w:val="0064770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89">
    <w:name w:val="Font Style89"/>
    <w:uiPriority w:val="99"/>
    <w:rsid w:val="0064770E"/>
    <w:rPr>
      <w:rFonts w:ascii="Times New Roman" w:hAnsi="Times New Roman"/>
      <w:sz w:val="18"/>
    </w:rPr>
  </w:style>
  <w:style w:type="character" w:customStyle="1" w:styleId="FontStyle98">
    <w:name w:val="Font Style98"/>
    <w:uiPriority w:val="99"/>
    <w:rsid w:val="0064770E"/>
    <w:rPr>
      <w:rFonts w:ascii="Courier New" w:hAnsi="Courier New"/>
      <w:b/>
      <w:i/>
      <w:sz w:val="38"/>
    </w:rPr>
  </w:style>
  <w:style w:type="character" w:customStyle="1" w:styleId="FontStyle99">
    <w:name w:val="Font Style99"/>
    <w:uiPriority w:val="99"/>
    <w:rsid w:val="0064770E"/>
    <w:rPr>
      <w:rFonts w:ascii="Times New Roman" w:hAnsi="Times New Roman"/>
      <w:b/>
      <w:w w:val="10"/>
      <w:sz w:val="48"/>
    </w:rPr>
  </w:style>
  <w:style w:type="character" w:customStyle="1" w:styleId="FontStyle100">
    <w:name w:val="Font Style100"/>
    <w:uiPriority w:val="99"/>
    <w:rsid w:val="0064770E"/>
    <w:rPr>
      <w:rFonts w:ascii="Bookman Old Style" w:hAnsi="Bookman Old Style"/>
      <w:b/>
      <w:i/>
      <w:spacing w:val="20"/>
      <w:sz w:val="16"/>
    </w:rPr>
  </w:style>
  <w:style w:type="paragraph" w:customStyle="1" w:styleId="Style64">
    <w:name w:val="Style64"/>
    <w:basedOn w:val="a3"/>
    <w:uiPriority w:val="99"/>
    <w:rsid w:val="0064770E"/>
    <w:pPr>
      <w:widowControl w:val="0"/>
      <w:autoSpaceDE w:val="0"/>
      <w:autoSpaceDN w:val="0"/>
      <w:adjustRightInd w:val="0"/>
      <w:spacing w:after="0" w:line="317" w:lineRule="exact"/>
      <w:jc w:val="center"/>
    </w:pPr>
    <w:rPr>
      <w:rFonts w:ascii="Times New Roman" w:eastAsia="Times New Roman" w:hAnsi="Times New Roman"/>
      <w:sz w:val="24"/>
      <w:szCs w:val="24"/>
      <w:lang w:eastAsia="ru-RU"/>
    </w:rPr>
  </w:style>
  <w:style w:type="character" w:customStyle="1" w:styleId="FontStyle101">
    <w:name w:val="Font Style101"/>
    <w:uiPriority w:val="99"/>
    <w:rsid w:val="0064770E"/>
    <w:rPr>
      <w:rFonts w:ascii="Times New Roman" w:hAnsi="Times New Roman"/>
      <w:sz w:val="28"/>
    </w:rPr>
  </w:style>
  <w:style w:type="paragraph" w:customStyle="1" w:styleId="Style57">
    <w:name w:val="Style57"/>
    <w:basedOn w:val="a3"/>
    <w:uiPriority w:val="99"/>
    <w:rsid w:val="0064770E"/>
    <w:pPr>
      <w:widowControl w:val="0"/>
      <w:autoSpaceDE w:val="0"/>
      <w:autoSpaceDN w:val="0"/>
      <w:adjustRightInd w:val="0"/>
      <w:spacing w:after="0" w:line="319" w:lineRule="exact"/>
      <w:ind w:firstLine="706"/>
    </w:pPr>
    <w:rPr>
      <w:rFonts w:ascii="Times New Roman" w:eastAsia="Times New Roman" w:hAnsi="Times New Roman"/>
      <w:sz w:val="24"/>
      <w:szCs w:val="24"/>
      <w:lang w:eastAsia="ru-RU"/>
    </w:rPr>
  </w:style>
  <w:style w:type="paragraph" w:customStyle="1" w:styleId="Style70">
    <w:name w:val="Style70"/>
    <w:basedOn w:val="a3"/>
    <w:uiPriority w:val="99"/>
    <w:rsid w:val="0064770E"/>
    <w:pPr>
      <w:widowControl w:val="0"/>
      <w:autoSpaceDE w:val="0"/>
      <w:autoSpaceDN w:val="0"/>
      <w:adjustRightInd w:val="0"/>
      <w:spacing w:after="0" w:line="326" w:lineRule="exact"/>
      <w:ind w:firstLine="439"/>
      <w:jc w:val="both"/>
    </w:pPr>
    <w:rPr>
      <w:rFonts w:ascii="Times New Roman" w:eastAsia="Times New Roman" w:hAnsi="Times New Roman"/>
      <w:sz w:val="24"/>
      <w:szCs w:val="24"/>
      <w:lang w:eastAsia="ru-RU"/>
    </w:rPr>
  </w:style>
  <w:style w:type="character" w:customStyle="1" w:styleId="FontStyle88">
    <w:name w:val="Font Style88"/>
    <w:uiPriority w:val="99"/>
    <w:rsid w:val="0064770E"/>
    <w:rPr>
      <w:rFonts w:ascii="Times New Roman" w:hAnsi="Times New Roman"/>
      <w:sz w:val="16"/>
    </w:rPr>
  </w:style>
  <w:style w:type="character" w:customStyle="1" w:styleId="FontStyle102">
    <w:name w:val="Font Style102"/>
    <w:uiPriority w:val="99"/>
    <w:rsid w:val="0064770E"/>
    <w:rPr>
      <w:rFonts w:ascii="Franklin Gothic Demi Cond" w:hAnsi="Franklin Gothic Demi Cond"/>
      <w:b/>
      <w:i/>
      <w:sz w:val="24"/>
    </w:rPr>
  </w:style>
  <w:style w:type="character" w:customStyle="1" w:styleId="FontStyle103">
    <w:name w:val="Font Style103"/>
    <w:uiPriority w:val="99"/>
    <w:rsid w:val="0064770E"/>
    <w:rPr>
      <w:rFonts w:ascii="Times New Roman" w:hAnsi="Times New Roman"/>
      <w:b/>
      <w:i/>
      <w:smallCaps/>
      <w:spacing w:val="30"/>
      <w:sz w:val="24"/>
    </w:rPr>
  </w:style>
  <w:style w:type="character" w:customStyle="1" w:styleId="FontStyle104">
    <w:name w:val="Font Style104"/>
    <w:uiPriority w:val="99"/>
    <w:rsid w:val="0064770E"/>
    <w:rPr>
      <w:rFonts w:ascii="Sylfaen" w:hAnsi="Sylfaen"/>
      <w:i/>
      <w:spacing w:val="-20"/>
      <w:sz w:val="36"/>
    </w:rPr>
  </w:style>
  <w:style w:type="character" w:customStyle="1" w:styleId="FontStyle105">
    <w:name w:val="Font Style105"/>
    <w:uiPriority w:val="99"/>
    <w:rsid w:val="0064770E"/>
    <w:rPr>
      <w:rFonts w:ascii="Times New Roman" w:hAnsi="Times New Roman"/>
      <w:sz w:val="28"/>
    </w:rPr>
  </w:style>
  <w:style w:type="character" w:customStyle="1" w:styleId="FontStyle119">
    <w:name w:val="Font Style119"/>
    <w:uiPriority w:val="99"/>
    <w:rsid w:val="0064770E"/>
    <w:rPr>
      <w:rFonts w:ascii="Times New Roman" w:hAnsi="Times New Roman"/>
      <w:b/>
      <w:sz w:val="22"/>
    </w:rPr>
  </w:style>
  <w:style w:type="paragraph" w:customStyle="1" w:styleId="Style72">
    <w:name w:val="Style72"/>
    <w:basedOn w:val="a3"/>
    <w:uiPriority w:val="99"/>
    <w:rsid w:val="0064770E"/>
    <w:pPr>
      <w:widowControl w:val="0"/>
      <w:autoSpaceDE w:val="0"/>
      <w:autoSpaceDN w:val="0"/>
      <w:adjustRightInd w:val="0"/>
      <w:spacing w:after="0" w:line="319" w:lineRule="exact"/>
      <w:ind w:firstLine="5810"/>
    </w:pPr>
    <w:rPr>
      <w:rFonts w:ascii="Times New Roman" w:eastAsia="Times New Roman" w:hAnsi="Times New Roman"/>
      <w:sz w:val="24"/>
      <w:szCs w:val="24"/>
      <w:lang w:eastAsia="ru-RU"/>
    </w:rPr>
  </w:style>
  <w:style w:type="character" w:customStyle="1" w:styleId="FontStyle107">
    <w:name w:val="Font Style107"/>
    <w:uiPriority w:val="99"/>
    <w:rsid w:val="0064770E"/>
    <w:rPr>
      <w:rFonts w:ascii="Times New Roman" w:hAnsi="Times New Roman"/>
      <w:smallCaps/>
      <w:spacing w:val="-10"/>
      <w:sz w:val="24"/>
    </w:rPr>
  </w:style>
  <w:style w:type="paragraph" w:customStyle="1" w:styleId="Style58">
    <w:name w:val="Style58"/>
    <w:basedOn w:val="a3"/>
    <w:uiPriority w:val="99"/>
    <w:rsid w:val="0064770E"/>
    <w:pPr>
      <w:widowControl w:val="0"/>
      <w:autoSpaceDE w:val="0"/>
      <w:autoSpaceDN w:val="0"/>
      <w:adjustRightInd w:val="0"/>
      <w:spacing w:after="0" w:line="283" w:lineRule="exact"/>
      <w:ind w:hanging="113"/>
    </w:pPr>
    <w:rPr>
      <w:rFonts w:ascii="Times New Roman" w:eastAsia="Times New Roman" w:hAnsi="Times New Roman"/>
      <w:sz w:val="24"/>
      <w:szCs w:val="24"/>
      <w:lang w:eastAsia="ru-RU"/>
    </w:rPr>
  </w:style>
  <w:style w:type="paragraph" w:customStyle="1" w:styleId="Style63">
    <w:name w:val="Style63"/>
    <w:basedOn w:val="a3"/>
    <w:uiPriority w:val="99"/>
    <w:rsid w:val="0064770E"/>
    <w:pPr>
      <w:widowControl w:val="0"/>
      <w:autoSpaceDE w:val="0"/>
      <w:autoSpaceDN w:val="0"/>
      <w:adjustRightInd w:val="0"/>
      <w:spacing w:after="0" w:line="278" w:lineRule="exact"/>
      <w:ind w:hanging="238"/>
    </w:pPr>
    <w:rPr>
      <w:rFonts w:ascii="Times New Roman" w:eastAsia="Times New Roman" w:hAnsi="Times New Roman"/>
      <w:sz w:val="24"/>
      <w:szCs w:val="24"/>
      <w:lang w:eastAsia="ru-RU"/>
    </w:rPr>
  </w:style>
  <w:style w:type="character" w:customStyle="1" w:styleId="FontStyle108">
    <w:name w:val="Font Style108"/>
    <w:uiPriority w:val="99"/>
    <w:rsid w:val="0064770E"/>
    <w:rPr>
      <w:rFonts w:ascii="Courier New" w:hAnsi="Courier New"/>
      <w:sz w:val="24"/>
    </w:rPr>
  </w:style>
  <w:style w:type="character" w:customStyle="1" w:styleId="FontStyle109">
    <w:name w:val="Font Style109"/>
    <w:uiPriority w:val="99"/>
    <w:rsid w:val="0064770E"/>
    <w:rPr>
      <w:rFonts w:ascii="Times New Roman" w:hAnsi="Times New Roman"/>
      <w:sz w:val="28"/>
    </w:rPr>
  </w:style>
  <w:style w:type="paragraph" w:customStyle="1" w:styleId="Style74">
    <w:name w:val="Style74"/>
    <w:basedOn w:val="a3"/>
    <w:uiPriority w:val="99"/>
    <w:rsid w:val="0064770E"/>
    <w:pPr>
      <w:widowControl w:val="0"/>
      <w:autoSpaceDE w:val="0"/>
      <w:autoSpaceDN w:val="0"/>
      <w:adjustRightInd w:val="0"/>
      <w:spacing w:after="0" w:line="259" w:lineRule="exact"/>
      <w:ind w:hanging="386"/>
    </w:pPr>
    <w:rPr>
      <w:rFonts w:ascii="Times New Roman" w:eastAsia="Times New Roman" w:hAnsi="Times New Roman"/>
      <w:sz w:val="24"/>
      <w:szCs w:val="24"/>
      <w:lang w:eastAsia="ru-RU"/>
    </w:rPr>
  </w:style>
  <w:style w:type="character" w:customStyle="1" w:styleId="FontStyle114">
    <w:name w:val="Font Style114"/>
    <w:uiPriority w:val="99"/>
    <w:rsid w:val="0064770E"/>
    <w:rPr>
      <w:rFonts w:ascii="Times New Roman" w:hAnsi="Times New Roman"/>
      <w:sz w:val="24"/>
    </w:rPr>
  </w:style>
  <w:style w:type="paragraph" w:customStyle="1" w:styleId="Style60">
    <w:name w:val="Style60"/>
    <w:basedOn w:val="a3"/>
    <w:uiPriority w:val="99"/>
    <w:rsid w:val="0064770E"/>
    <w:pPr>
      <w:widowControl w:val="0"/>
      <w:autoSpaceDE w:val="0"/>
      <w:autoSpaceDN w:val="0"/>
      <w:adjustRightInd w:val="0"/>
      <w:spacing w:after="0" w:line="293" w:lineRule="exact"/>
      <w:ind w:hanging="209"/>
      <w:jc w:val="both"/>
    </w:pPr>
    <w:rPr>
      <w:rFonts w:ascii="Times New Roman" w:eastAsia="Times New Roman" w:hAnsi="Times New Roman"/>
      <w:sz w:val="24"/>
      <w:szCs w:val="24"/>
      <w:lang w:eastAsia="ru-RU"/>
    </w:rPr>
  </w:style>
  <w:style w:type="paragraph" w:customStyle="1" w:styleId="Style65">
    <w:name w:val="Style65"/>
    <w:basedOn w:val="a3"/>
    <w:uiPriority w:val="99"/>
    <w:rsid w:val="0064770E"/>
    <w:pPr>
      <w:widowControl w:val="0"/>
      <w:autoSpaceDE w:val="0"/>
      <w:autoSpaceDN w:val="0"/>
      <w:adjustRightInd w:val="0"/>
      <w:spacing w:after="0" w:line="311" w:lineRule="exact"/>
      <w:ind w:hanging="252"/>
      <w:jc w:val="both"/>
    </w:pPr>
    <w:rPr>
      <w:rFonts w:ascii="Times New Roman" w:eastAsia="Times New Roman" w:hAnsi="Times New Roman"/>
      <w:sz w:val="24"/>
      <w:szCs w:val="24"/>
      <w:lang w:eastAsia="ru-RU"/>
    </w:rPr>
  </w:style>
  <w:style w:type="paragraph" w:customStyle="1" w:styleId="Style76">
    <w:name w:val="Style76"/>
    <w:basedOn w:val="a3"/>
    <w:uiPriority w:val="99"/>
    <w:rsid w:val="0064770E"/>
    <w:pPr>
      <w:widowControl w:val="0"/>
      <w:autoSpaceDE w:val="0"/>
      <w:autoSpaceDN w:val="0"/>
      <w:adjustRightInd w:val="0"/>
      <w:spacing w:after="0" w:line="286" w:lineRule="exact"/>
    </w:pPr>
    <w:rPr>
      <w:rFonts w:ascii="Times New Roman" w:eastAsia="Times New Roman" w:hAnsi="Times New Roman"/>
      <w:sz w:val="24"/>
      <w:szCs w:val="24"/>
      <w:lang w:eastAsia="ru-RU"/>
    </w:rPr>
  </w:style>
  <w:style w:type="character" w:customStyle="1" w:styleId="FontStyle116">
    <w:name w:val="Font Style116"/>
    <w:uiPriority w:val="99"/>
    <w:rsid w:val="0064770E"/>
    <w:rPr>
      <w:rFonts w:ascii="Times New Roman" w:hAnsi="Times New Roman"/>
      <w:b/>
      <w:sz w:val="28"/>
    </w:rPr>
  </w:style>
  <w:style w:type="character" w:customStyle="1" w:styleId="FontStyle117">
    <w:name w:val="Font Style117"/>
    <w:uiPriority w:val="99"/>
    <w:rsid w:val="0064770E"/>
    <w:rPr>
      <w:rFonts w:ascii="Times New Roman" w:hAnsi="Times New Roman"/>
      <w:sz w:val="22"/>
    </w:rPr>
  </w:style>
  <w:style w:type="paragraph" w:customStyle="1" w:styleId="Style56">
    <w:name w:val="Style56"/>
    <w:basedOn w:val="a3"/>
    <w:uiPriority w:val="99"/>
    <w:rsid w:val="0064770E"/>
    <w:pPr>
      <w:widowControl w:val="0"/>
      <w:autoSpaceDE w:val="0"/>
      <w:autoSpaceDN w:val="0"/>
      <w:adjustRightInd w:val="0"/>
      <w:spacing w:after="0" w:line="300" w:lineRule="exact"/>
      <w:ind w:firstLine="847"/>
    </w:pPr>
    <w:rPr>
      <w:rFonts w:ascii="Times New Roman" w:eastAsia="Times New Roman" w:hAnsi="Times New Roman"/>
      <w:sz w:val="24"/>
      <w:szCs w:val="24"/>
      <w:lang w:eastAsia="ru-RU"/>
    </w:rPr>
  </w:style>
  <w:style w:type="paragraph" w:customStyle="1" w:styleId="Style66">
    <w:name w:val="Style66"/>
    <w:basedOn w:val="a3"/>
    <w:uiPriority w:val="99"/>
    <w:rsid w:val="0064770E"/>
    <w:pPr>
      <w:widowControl w:val="0"/>
      <w:autoSpaceDE w:val="0"/>
      <w:autoSpaceDN w:val="0"/>
      <w:adjustRightInd w:val="0"/>
      <w:spacing w:after="0" w:line="300" w:lineRule="exact"/>
      <w:ind w:hanging="691"/>
    </w:pPr>
    <w:rPr>
      <w:rFonts w:ascii="Times New Roman" w:eastAsia="Times New Roman" w:hAnsi="Times New Roman"/>
      <w:sz w:val="24"/>
      <w:szCs w:val="24"/>
      <w:lang w:eastAsia="ru-RU"/>
    </w:rPr>
  </w:style>
  <w:style w:type="paragraph" w:customStyle="1" w:styleId="Style69">
    <w:name w:val="Style69"/>
    <w:basedOn w:val="a3"/>
    <w:uiPriority w:val="99"/>
    <w:rsid w:val="0064770E"/>
    <w:pPr>
      <w:widowControl w:val="0"/>
      <w:autoSpaceDE w:val="0"/>
      <w:autoSpaceDN w:val="0"/>
      <w:adjustRightInd w:val="0"/>
      <w:spacing w:after="0" w:line="317" w:lineRule="exact"/>
      <w:ind w:firstLine="190"/>
    </w:pPr>
    <w:rPr>
      <w:rFonts w:ascii="Times New Roman" w:eastAsia="Times New Roman" w:hAnsi="Times New Roman"/>
      <w:sz w:val="24"/>
      <w:szCs w:val="24"/>
      <w:lang w:eastAsia="ru-RU"/>
    </w:rPr>
  </w:style>
  <w:style w:type="paragraph" w:customStyle="1" w:styleId="Style75">
    <w:name w:val="Style75"/>
    <w:basedOn w:val="a3"/>
    <w:uiPriority w:val="99"/>
    <w:rsid w:val="0064770E"/>
    <w:pPr>
      <w:widowControl w:val="0"/>
      <w:autoSpaceDE w:val="0"/>
      <w:autoSpaceDN w:val="0"/>
      <w:adjustRightInd w:val="0"/>
      <w:spacing w:after="0" w:line="262" w:lineRule="exact"/>
      <w:ind w:hanging="82"/>
      <w:jc w:val="both"/>
    </w:pPr>
    <w:rPr>
      <w:rFonts w:ascii="Times New Roman" w:eastAsia="Times New Roman" w:hAnsi="Times New Roman"/>
      <w:sz w:val="24"/>
      <w:szCs w:val="24"/>
      <w:lang w:eastAsia="ru-RU"/>
    </w:rPr>
  </w:style>
  <w:style w:type="character" w:customStyle="1" w:styleId="FontStyle121">
    <w:name w:val="Font Style121"/>
    <w:uiPriority w:val="99"/>
    <w:rsid w:val="0064770E"/>
    <w:rPr>
      <w:rFonts w:ascii="Times New Roman" w:hAnsi="Times New Roman"/>
      <w:sz w:val="28"/>
    </w:rPr>
  </w:style>
  <w:style w:type="character" w:customStyle="1" w:styleId="FontStyle122">
    <w:name w:val="Font Style122"/>
    <w:uiPriority w:val="99"/>
    <w:rsid w:val="0064770E"/>
    <w:rPr>
      <w:rFonts w:ascii="Times New Roman" w:hAnsi="Times New Roman"/>
      <w:spacing w:val="20"/>
      <w:sz w:val="20"/>
    </w:rPr>
  </w:style>
  <w:style w:type="paragraph" w:customStyle="1" w:styleId="Style67">
    <w:name w:val="Style67"/>
    <w:basedOn w:val="a3"/>
    <w:uiPriority w:val="99"/>
    <w:rsid w:val="0064770E"/>
    <w:pPr>
      <w:widowControl w:val="0"/>
      <w:autoSpaceDE w:val="0"/>
      <w:autoSpaceDN w:val="0"/>
      <w:adjustRightInd w:val="0"/>
      <w:spacing w:after="0" w:line="298" w:lineRule="exact"/>
      <w:ind w:firstLine="108"/>
    </w:pPr>
    <w:rPr>
      <w:rFonts w:ascii="Times New Roman" w:eastAsia="Times New Roman" w:hAnsi="Times New Roman"/>
      <w:sz w:val="24"/>
      <w:szCs w:val="24"/>
      <w:lang w:eastAsia="ru-RU"/>
    </w:rPr>
  </w:style>
  <w:style w:type="character" w:customStyle="1" w:styleId="FontStyle124">
    <w:name w:val="Font Style124"/>
    <w:uiPriority w:val="99"/>
    <w:rsid w:val="0064770E"/>
    <w:rPr>
      <w:rFonts w:ascii="Times New Roman" w:hAnsi="Times New Roman"/>
      <w:sz w:val="20"/>
    </w:rPr>
  </w:style>
  <w:style w:type="character" w:customStyle="1" w:styleId="FontStyle126">
    <w:name w:val="Font Style126"/>
    <w:uiPriority w:val="99"/>
    <w:rsid w:val="0064770E"/>
    <w:rPr>
      <w:rFonts w:ascii="Times New Roman" w:hAnsi="Times New Roman"/>
      <w:sz w:val="22"/>
    </w:rPr>
  </w:style>
  <w:style w:type="character" w:customStyle="1" w:styleId="FontStyle127">
    <w:name w:val="Font Style127"/>
    <w:uiPriority w:val="99"/>
    <w:rsid w:val="0064770E"/>
    <w:rPr>
      <w:rFonts w:ascii="Arial Narrow" w:hAnsi="Arial Narrow"/>
      <w:i/>
      <w:sz w:val="20"/>
    </w:rPr>
  </w:style>
  <w:style w:type="paragraph" w:customStyle="1" w:styleId="Style71">
    <w:name w:val="Style71"/>
    <w:basedOn w:val="a3"/>
    <w:uiPriority w:val="99"/>
    <w:rsid w:val="0064770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128">
    <w:name w:val="Font Style128"/>
    <w:uiPriority w:val="99"/>
    <w:rsid w:val="0064770E"/>
    <w:rPr>
      <w:rFonts w:ascii="Sylfaen" w:hAnsi="Sylfaen"/>
      <w:i/>
      <w:sz w:val="92"/>
    </w:rPr>
  </w:style>
  <w:style w:type="paragraph" w:customStyle="1" w:styleId="16">
    <w:name w:val="Абзац списка1"/>
    <w:basedOn w:val="a3"/>
    <w:uiPriority w:val="99"/>
    <w:rsid w:val="0064770E"/>
    <w:pPr>
      <w:spacing w:after="0" w:line="240" w:lineRule="auto"/>
      <w:ind w:left="720"/>
      <w:contextualSpacing/>
    </w:pPr>
    <w:rPr>
      <w:rFonts w:ascii="Times New Roman" w:hAnsi="Times New Roman"/>
      <w:sz w:val="24"/>
      <w:szCs w:val="24"/>
      <w:lang w:eastAsia="ru-RU"/>
    </w:rPr>
  </w:style>
  <w:style w:type="character" w:customStyle="1" w:styleId="42">
    <w:name w:val="Знак Знак4"/>
    <w:uiPriority w:val="99"/>
    <w:rsid w:val="0064770E"/>
    <w:rPr>
      <w:rFonts w:ascii="Arial" w:hAnsi="Arial"/>
      <w:b/>
      <w:i/>
      <w:sz w:val="28"/>
      <w:lang w:val="ru-RU" w:eastAsia="ru-RU"/>
    </w:rPr>
  </w:style>
  <w:style w:type="character" w:customStyle="1" w:styleId="17">
    <w:name w:val="Текст выноски Знак1"/>
    <w:uiPriority w:val="99"/>
    <w:rsid w:val="0064770E"/>
    <w:rPr>
      <w:rFonts w:ascii="Tahoma" w:hAnsi="Tahoma"/>
      <w:sz w:val="16"/>
    </w:rPr>
  </w:style>
  <w:style w:type="paragraph" w:styleId="affa">
    <w:name w:val="caption"/>
    <w:basedOn w:val="a3"/>
    <w:next w:val="a3"/>
    <w:uiPriority w:val="99"/>
    <w:qFormat/>
    <w:rsid w:val="0064770E"/>
    <w:pPr>
      <w:spacing w:after="0" w:line="240" w:lineRule="auto"/>
      <w:ind w:left="-426"/>
      <w:jc w:val="right"/>
    </w:pPr>
    <w:rPr>
      <w:rFonts w:ascii="Times New Roman" w:eastAsia="Times New Roman" w:hAnsi="Times New Roman"/>
      <w:sz w:val="20"/>
      <w:szCs w:val="20"/>
      <w:lang w:eastAsia="ru-RU"/>
    </w:rPr>
  </w:style>
  <w:style w:type="paragraph" w:styleId="affb">
    <w:name w:val="Subtitle"/>
    <w:basedOn w:val="af3"/>
    <w:next w:val="afa"/>
    <w:link w:val="affc"/>
    <w:uiPriority w:val="99"/>
    <w:qFormat/>
    <w:rsid w:val="0064770E"/>
    <w:pPr>
      <w:keepNext/>
      <w:widowControl w:val="0"/>
      <w:autoSpaceDE w:val="0"/>
      <w:autoSpaceDN w:val="0"/>
      <w:adjustRightInd w:val="0"/>
      <w:spacing w:before="240" w:after="120"/>
    </w:pPr>
    <w:rPr>
      <w:rFonts w:ascii="Arial" w:hAnsi="Arial"/>
      <w:i/>
      <w:iCs/>
      <w:sz w:val="20"/>
      <w:szCs w:val="28"/>
    </w:rPr>
  </w:style>
  <w:style w:type="character" w:customStyle="1" w:styleId="affc">
    <w:name w:val="Подзаголовок Знак"/>
    <w:link w:val="affb"/>
    <w:uiPriority w:val="99"/>
    <w:locked/>
    <w:rsid w:val="0064770E"/>
    <w:rPr>
      <w:rFonts w:ascii="Arial" w:hAnsi="Arial"/>
      <w:i/>
      <w:sz w:val="28"/>
      <w:lang w:eastAsia="ru-RU"/>
    </w:rPr>
  </w:style>
  <w:style w:type="paragraph" w:customStyle="1" w:styleId="121">
    <w:name w:val="Абзац списка12"/>
    <w:basedOn w:val="a3"/>
    <w:uiPriority w:val="99"/>
    <w:rsid w:val="0064770E"/>
    <w:pPr>
      <w:spacing w:after="0" w:line="240" w:lineRule="auto"/>
      <w:ind w:left="720"/>
      <w:contextualSpacing/>
    </w:pPr>
    <w:rPr>
      <w:rFonts w:ascii="Times New Roman" w:hAnsi="Times New Roman"/>
      <w:sz w:val="24"/>
      <w:szCs w:val="24"/>
      <w:lang w:eastAsia="ru-RU"/>
    </w:rPr>
  </w:style>
  <w:style w:type="character" w:customStyle="1" w:styleId="affd">
    <w:name w:val="Схема документа Знак"/>
    <w:link w:val="affe"/>
    <w:uiPriority w:val="99"/>
    <w:locked/>
    <w:rsid w:val="0064770E"/>
    <w:rPr>
      <w:rFonts w:ascii="Tahoma" w:hAnsi="Tahoma"/>
      <w:shd w:val="clear" w:color="auto" w:fill="000080"/>
    </w:rPr>
  </w:style>
  <w:style w:type="paragraph" w:styleId="affe">
    <w:name w:val="Document Map"/>
    <w:basedOn w:val="a3"/>
    <w:link w:val="affd"/>
    <w:uiPriority w:val="99"/>
    <w:rsid w:val="0064770E"/>
    <w:pPr>
      <w:shd w:val="clear" w:color="auto" w:fill="000080"/>
      <w:spacing w:after="0" w:line="240" w:lineRule="auto"/>
    </w:pPr>
    <w:rPr>
      <w:rFonts w:ascii="Tahoma" w:hAnsi="Tahoma"/>
      <w:sz w:val="20"/>
      <w:szCs w:val="20"/>
      <w:lang w:eastAsia="ru-RU"/>
    </w:rPr>
  </w:style>
  <w:style w:type="character" w:customStyle="1" w:styleId="DocumentMapChar1">
    <w:name w:val="Document Map Char1"/>
    <w:uiPriority w:val="99"/>
    <w:semiHidden/>
    <w:rsid w:val="00362B12"/>
    <w:rPr>
      <w:rFonts w:ascii="Times New Roman" w:hAnsi="Times New Roman"/>
      <w:sz w:val="0"/>
      <w:szCs w:val="0"/>
      <w:lang w:eastAsia="en-US"/>
    </w:rPr>
  </w:style>
  <w:style w:type="character" w:customStyle="1" w:styleId="18">
    <w:name w:val="Схема документа Знак1"/>
    <w:uiPriority w:val="99"/>
    <w:rsid w:val="0064770E"/>
    <w:rPr>
      <w:rFonts w:ascii="Tahoma" w:eastAsia="Times New Roman" w:hAnsi="Tahoma"/>
      <w:sz w:val="16"/>
    </w:rPr>
  </w:style>
  <w:style w:type="character" w:customStyle="1" w:styleId="231">
    <w:name w:val="Знак Знак Знак23"/>
    <w:uiPriority w:val="99"/>
    <w:rsid w:val="0064770E"/>
    <w:rPr>
      <w:sz w:val="24"/>
      <w:lang w:val="ru-RU" w:eastAsia="ru-RU"/>
    </w:rPr>
  </w:style>
  <w:style w:type="character" w:customStyle="1" w:styleId="FontStyle52">
    <w:name w:val="Font Style52"/>
    <w:uiPriority w:val="99"/>
    <w:rsid w:val="0064770E"/>
    <w:rPr>
      <w:rFonts w:ascii="Times New Roman" w:hAnsi="Times New Roman"/>
      <w:i/>
      <w:sz w:val="12"/>
    </w:rPr>
  </w:style>
  <w:style w:type="character" w:customStyle="1" w:styleId="FontStyle58">
    <w:name w:val="Font Style58"/>
    <w:uiPriority w:val="99"/>
    <w:rsid w:val="0064770E"/>
    <w:rPr>
      <w:rFonts w:ascii="Times New Roman" w:hAnsi="Times New Roman"/>
      <w:b/>
      <w:i/>
      <w:sz w:val="12"/>
    </w:rPr>
  </w:style>
  <w:style w:type="character" w:customStyle="1" w:styleId="FontStyle50">
    <w:name w:val="Font Style50"/>
    <w:uiPriority w:val="99"/>
    <w:rsid w:val="0064770E"/>
    <w:rPr>
      <w:rFonts w:ascii="Times New Roman" w:hAnsi="Times New Roman"/>
      <w:b/>
      <w:smallCaps/>
      <w:sz w:val="10"/>
    </w:rPr>
  </w:style>
  <w:style w:type="character" w:customStyle="1" w:styleId="FontStyle22">
    <w:name w:val="Font Style22"/>
    <w:uiPriority w:val="99"/>
    <w:rsid w:val="0064770E"/>
    <w:rPr>
      <w:rFonts w:ascii="Times New Roman" w:hAnsi="Times New Roman"/>
      <w:sz w:val="22"/>
    </w:rPr>
  </w:style>
  <w:style w:type="character" w:customStyle="1" w:styleId="FontStyle53">
    <w:name w:val="Font Style53"/>
    <w:uiPriority w:val="99"/>
    <w:rsid w:val="0064770E"/>
    <w:rPr>
      <w:rFonts w:ascii="Times New Roman" w:hAnsi="Times New Roman"/>
      <w:sz w:val="12"/>
    </w:rPr>
  </w:style>
  <w:style w:type="paragraph" w:customStyle="1" w:styleId="Style33">
    <w:name w:val="Style33"/>
    <w:basedOn w:val="a3"/>
    <w:uiPriority w:val="99"/>
    <w:rsid w:val="0064770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81">
    <w:name w:val="Font Style81"/>
    <w:uiPriority w:val="99"/>
    <w:rsid w:val="0064770E"/>
    <w:rPr>
      <w:rFonts w:ascii="Times New Roman" w:hAnsi="Times New Roman"/>
      <w:i/>
      <w:sz w:val="12"/>
    </w:rPr>
  </w:style>
  <w:style w:type="character" w:customStyle="1" w:styleId="19">
    <w:name w:val="Знак Знак Знак Знак1"/>
    <w:uiPriority w:val="99"/>
    <w:rsid w:val="0064770E"/>
    <w:rPr>
      <w:sz w:val="32"/>
      <w:lang w:val="ru-RU" w:eastAsia="ru-RU"/>
    </w:rPr>
  </w:style>
  <w:style w:type="character" w:customStyle="1" w:styleId="29">
    <w:name w:val="Знак Знак Знак Знак2"/>
    <w:uiPriority w:val="99"/>
    <w:rsid w:val="0064770E"/>
    <w:rPr>
      <w:sz w:val="24"/>
      <w:lang w:val="ru-RU" w:eastAsia="ru-RU"/>
    </w:rPr>
  </w:style>
  <w:style w:type="character" w:styleId="afff">
    <w:name w:val="annotation reference"/>
    <w:uiPriority w:val="99"/>
    <w:semiHidden/>
    <w:rsid w:val="0064770E"/>
    <w:rPr>
      <w:rFonts w:cs="Times New Roman"/>
      <w:sz w:val="16"/>
    </w:rPr>
  </w:style>
  <w:style w:type="paragraph" w:styleId="afff0">
    <w:name w:val="annotation text"/>
    <w:basedOn w:val="a3"/>
    <w:link w:val="afff1"/>
    <w:uiPriority w:val="99"/>
    <w:semiHidden/>
    <w:rsid w:val="0064770E"/>
    <w:rPr>
      <w:sz w:val="20"/>
      <w:szCs w:val="20"/>
      <w:lang w:eastAsia="ru-RU"/>
    </w:rPr>
  </w:style>
  <w:style w:type="character" w:customStyle="1" w:styleId="afff1">
    <w:name w:val="Текст примечания Знак"/>
    <w:link w:val="afff0"/>
    <w:uiPriority w:val="99"/>
    <w:semiHidden/>
    <w:locked/>
    <w:rsid w:val="0064770E"/>
    <w:rPr>
      <w:rFonts w:ascii="Calibri" w:eastAsia="Times New Roman" w:hAnsi="Calibri"/>
      <w:sz w:val="20"/>
    </w:rPr>
  </w:style>
  <w:style w:type="paragraph" w:styleId="afff2">
    <w:name w:val="annotation subject"/>
    <w:basedOn w:val="afff0"/>
    <w:next w:val="afff0"/>
    <w:link w:val="afff3"/>
    <w:uiPriority w:val="99"/>
    <w:semiHidden/>
    <w:rsid w:val="0064770E"/>
    <w:rPr>
      <w:b/>
      <w:bCs/>
    </w:rPr>
  </w:style>
  <w:style w:type="character" w:customStyle="1" w:styleId="afff3">
    <w:name w:val="Тема примечания Знак"/>
    <w:link w:val="afff2"/>
    <w:uiPriority w:val="99"/>
    <w:semiHidden/>
    <w:locked/>
    <w:rsid w:val="0064770E"/>
    <w:rPr>
      <w:rFonts w:ascii="Calibri" w:eastAsia="Times New Roman" w:hAnsi="Calibri"/>
      <w:b/>
      <w:sz w:val="20"/>
    </w:rPr>
  </w:style>
  <w:style w:type="paragraph" w:styleId="afff4">
    <w:name w:val="No Spacing"/>
    <w:uiPriority w:val="99"/>
    <w:qFormat/>
    <w:rsid w:val="0064770E"/>
    <w:rPr>
      <w:sz w:val="22"/>
      <w:szCs w:val="22"/>
      <w:lang w:eastAsia="en-US"/>
    </w:rPr>
  </w:style>
  <w:style w:type="paragraph" w:styleId="1a">
    <w:name w:val="toc 1"/>
    <w:basedOn w:val="a3"/>
    <w:next w:val="a3"/>
    <w:autoRedefine/>
    <w:uiPriority w:val="39"/>
    <w:rsid w:val="0064770E"/>
    <w:pPr>
      <w:tabs>
        <w:tab w:val="right" w:leader="dot" w:pos="9344"/>
      </w:tabs>
    </w:pPr>
    <w:rPr>
      <w:rFonts w:ascii="Times New Roman" w:hAnsi="Times New Roman"/>
      <w:b/>
      <w:noProof/>
    </w:rPr>
  </w:style>
  <w:style w:type="paragraph" w:styleId="2a">
    <w:name w:val="toc 2"/>
    <w:basedOn w:val="a3"/>
    <w:next w:val="a3"/>
    <w:autoRedefine/>
    <w:uiPriority w:val="99"/>
    <w:semiHidden/>
    <w:rsid w:val="0064770E"/>
    <w:pPr>
      <w:tabs>
        <w:tab w:val="right" w:leader="dot" w:pos="9344"/>
      </w:tabs>
      <w:ind w:left="220"/>
    </w:pPr>
    <w:rPr>
      <w:b/>
      <w:noProof/>
    </w:rPr>
  </w:style>
  <w:style w:type="paragraph" w:styleId="38">
    <w:name w:val="toc 3"/>
    <w:basedOn w:val="a3"/>
    <w:next w:val="a3"/>
    <w:autoRedefine/>
    <w:uiPriority w:val="39"/>
    <w:rsid w:val="00675AAA"/>
    <w:pPr>
      <w:tabs>
        <w:tab w:val="right" w:leader="dot" w:pos="9921"/>
      </w:tabs>
      <w:spacing w:after="0" w:line="360" w:lineRule="auto"/>
      <w:jc w:val="both"/>
    </w:pPr>
  </w:style>
  <w:style w:type="paragraph" w:styleId="43">
    <w:name w:val="toc 4"/>
    <w:basedOn w:val="a3"/>
    <w:next w:val="a3"/>
    <w:autoRedefine/>
    <w:uiPriority w:val="99"/>
    <w:rsid w:val="0064770E"/>
    <w:pPr>
      <w:ind w:left="660"/>
    </w:pPr>
  </w:style>
  <w:style w:type="paragraph" w:styleId="51">
    <w:name w:val="toc 5"/>
    <w:basedOn w:val="a3"/>
    <w:next w:val="a3"/>
    <w:autoRedefine/>
    <w:uiPriority w:val="99"/>
    <w:semiHidden/>
    <w:rsid w:val="0064770E"/>
    <w:pPr>
      <w:spacing w:after="0" w:line="240" w:lineRule="auto"/>
      <w:ind w:left="960"/>
    </w:pPr>
    <w:rPr>
      <w:rFonts w:ascii="Times New Roman" w:eastAsia="Times New Roman" w:hAnsi="Times New Roman"/>
      <w:sz w:val="24"/>
      <w:szCs w:val="24"/>
      <w:lang w:eastAsia="ru-RU"/>
    </w:rPr>
  </w:style>
  <w:style w:type="paragraph" w:styleId="61">
    <w:name w:val="toc 6"/>
    <w:basedOn w:val="a3"/>
    <w:next w:val="a3"/>
    <w:autoRedefine/>
    <w:uiPriority w:val="99"/>
    <w:semiHidden/>
    <w:rsid w:val="0064770E"/>
    <w:pPr>
      <w:spacing w:after="0" w:line="240" w:lineRule="auto"/>
      <w:ind w:left="1200"/>
    </w:pPr>
    <w:rPr>
      <w:rFonts w:ascii="Times New Roman" w:eastAsia="Times New Roman" w:hAnsi="Times New Roman"/>
      <w:sz w:val="24"/>
      <w:szCs w:val="24"/>
      <w:lang w:eastAsia="ru-RU"/>
    </w:rPr>
  </w:style>
  <w:style w:type="paragraph" w:styleId="71">
    <w:name w:val="toc 7"/>
    <w:basedOn w:val="a3"/>
    <w:next w:val="a3"/>
    <w:autoRedefine/>
    <w:uiPriority w:val="99"/>
    <w:semiHidden/>
    <w:rsid w:val="0064770E"/>
    <w:pPr>
      <w:spacing w:after="0" w:line="240" w:lineRule="auto"/>
      <w:ind w:left="1440"/>
    </w:pPr>
    <w:rPr>
      <w:rFonts w:ascii="Times New Roman" w:eastAsia="Times New Roman" w:hAnsi="Times New Roman"/>
      <w:sz w:val="24"/>
      <w:szCs w:val="24"/>
      <w:lang w:eastAsia="ru-RU"/>
    </w:rPr>
  </w:style>
  <w:style w:type="paragraph" w:styleId="81">
    <w:name w:val="toc 8"/>
    <w:basedOn w:val="a3"/>
    <w:next w:val="a3"/>
    <w:autoRedefine/>
    <w:uiPriority w:val="99"/>
    <w:semiHidden/>
    <w:rsid w:val="0064770E"/>
    <w:pPr>
      <w:spacing w:after="0" w:line="240" w:lineRule="auto"/>
      <w:ind w:left="1680"/>
    </w:pPr>
    <w:rPr>
      <w:rFonts w:ascii="Times New Roman" w:eastAsia="Times New Roman" w:hAnsi="Times New Roman"/>
      <w:sz w:val="24"/>
      <w:szCs w:val="24"/>
      <w:lang w:eastAsia="ru-RU"/>
    </w:rPr>
  </w:style>
  <w:style w:type="paragraph" w:styleId="91">
    <w:name w:val="toc 9"/>
    <w:basedOn w:val="a3"/>
    <w:next w:val="a3"/>
    <w:autoRedefine/>
    <w:uiPriority w:val="99"/>
    <w:semiHidden/>
    <w:rsid w:val="0064770E"/>
    <w:pPr>
      <w:spacing w:after="0" w:line="240" w:lineRule="auto"/>
      <w:ind w:left="1920"/>
    </w:pPr>
    <w:rPr>
      <w:rFonts w:ascii="Times New Roman" w:eastAsia="Times New Roman" w:hAnsi="Times New Roman"/>
      <w:sz w:val="24"/>
      <w:szCs w:val="24"/>
      <w:lang w:eastAsia="ru-RU"/>
    </w:rPr>
  </w:style>
  <w:style w:type="table" w:customStyle="1" w:styleId="1b">
    <w:name w:val="Сетка таблицы1"/>
    <w:uiPriority w:val="99"/>
    <w:rsid w:val="007E576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xtended-textshort">
    <w:name w:val="extended-text__short"/>
    <w:uiPriority w:val="99"/>
    <w:rsid w:val="00093857"/>
  </w:style>
  <w:style w:type="table" w:customStyle="1" w:styleId="2b">
    <w:name w:val="Сетка таблицы2"/>
    <w:uiPriority w:val="99"/>
    <w:rsid w:val="0017139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0">
    <w:name w:val="Style40"/>
    <w:basedOn w:val="a3"/>
    <w:uiPriority w:val="99"/>
    <w:rsid w:val="0017139F"/>
    <w:pPr>
      <w:widowControl w:val="0"/>
      <w:autoSpaceDE w:val="0"/>
      <w:autoSpaceDN w:val="0"/>
      <w:adjustRightInd w:val="0"/>
      <w:spacing w:after="0" w:line="389" w:lineRule="exact"/>
      <w:ind w:firstLine="86"/>
    </w:pPr>
    <w:rPr>
      <w:rFonts w:ascii="Times New Roman" w:eastAsia="Times New Roman" w:hAnsi="Times New Roman"/>
      <w:sz w:val="24"/>
      <w:szCs w:val="24"/>
      <w:lang w:eastAsia="ru-RU"/>
    </w:rPr>
  </w:style>
  <w:style w:type="character" w:customStyle="1" w:styleId="FontStyle91">
    <w:name w:val="Font Style91"/>
    <w:uiPriority w:val="99"/>
    <w:rsid w:val="0017139F"/>
    <w:rPr>
      <w:rFonts w:ascii="Times New Roman" w:hAnsi="Times New Roman"/>
      <w:b/>
      <w:sz w:val="12"/>
    </w:rPr>
  </w:style>
  <w:style w:type="paragraph" w:customStyle="1" w:styleId="Style36">
    <w:name w:val="Style36"/>
    <w:basedOn w:val="a3"/>
    <w:uiPriority w:val="99"/>
    <w:rsid w:val="0017139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46">
    <w:name w:val="Style46"/>
    <w:basedOn w:val="a3"/>
    <w:uiPriority w:val="99"/>
    <w:rsid w:val="0017139F"/>
    <w:pPr>
      <w:widowControl w:val="0"/>
      <w:autoSpaceDE w:val="0"/>
      <w:autoSpaceDN w:val="0"/>
      <w:adjustRightInd w:val="0"/>
      <w:spacing w:after="0" w:line="274" w:lineRule="exact"/>
      <w:ind w:firstLine="6379"/>
      <w:jc w:val="both"/>
    </w:pPr>
    <w:rPr>
      <w:rFonts w:ascii="Times New Roman" w:eastAsia="Times New Roman" w:hAnsi="Times New Roman"/>
      <w:sz w:val="24"/>
      <w:szCs w:val="24"/>
      <w:lang w:eastAsia="ru-RU"/>
    </w:rPr>
  </w:style>
  <w:style w:type="character" w:customStyle="1" w:styleId="FontStyle66">
    <w:name w:val="Font Style66"/>
    <w:uiPriority w:val="99"/>
    <w:rsid w:val="0017139F"/>
    <w:rPr>
      <w:rFonts w:ascii="Franklin Gothic Medium" w:hAnsi="Franklin Gothic Medium"/>
      <w:b/>
      <w:i/>
      <w:spacing w:val="-20"/>
      <w:sz w:val="24"/>
    </w:rPr>
  </w:style>
  <w:style w:type="paragraph" w:customStyle="1" w:styleId="Style42">
    <w:name w:val="Style42"/>
    <w:basedOn w:val="a3"/>
    <w:uiPriority w:val="99"/>
    <w:rsid w:val="0017139F"/>
    <w:pPr>
      <w:widowControl w:val="0"/>
      <w:autoSpaceDE w:val="0"/>
      <w:autoSpaceDN w:val="0"/>
      <w:adjustRightInd w:val="0"/>
      <w:spacing w:after="0" w:line="245" w:lineRule="exact"/>
      <w:jc w:val="center"/>
    </w:pPr>
    <w:rPr>
      <w:rFonts w:ascii="Times New Roman" w:eastAsia="Times New Roman" w:hAnsi="Times New Roman"/>
      <w:sz w:val="24"/>
      <w:szCs w:val="24"/>
      <w:lang w:eastAsia="ru-RU"/>
    </w:rPr>
  </w:style>
  <w:style w:type="paragraph" w:customStyle="1" w:styleId="Style45">
    <w:name w:val="Style45"/>
    <w:basedOn w:val="a3"/>
    <w:uiPriority w:val="99"/>
    <w:rsid w:val="0017139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67">
    <w:name w:val="Font Style67"/>
    <w:uiPriority w:val="99"/>
    <w:rsid w:val="0017139F"/>
    <w:rPr>
      <w:rFonts w:ascii="Times New Roman" w:hAnsi="Times New Roman"/>
      <w:spacing w:val="-30"/>
      <w:sz w:val="36"/>
    </w:rPr>
  </w:style>
  <w:style w:type="paragraph" w:customStyle="1" w:styleId="Style43">
    <w:name w:val="Style43"/>
    <w:basedOn w:val="a3"/>
    <w:uiPriority w:val="99"/>
    <w:rsid w:val="0017139F"/>
    <w:pPr>
      <w:widowControl w:val="0"/>
      <w:autoSpaceDE w:val="0"/>
      <w:autoSpaceDN w:val="0"/>
      <w:adjustRightInd w:val="0"/>
      <w:spacing w:after="0" w:line="280" w:lineRule="exact"/>
      <w:ind w:hanging="115"/>
    </w:pPr>
    <w:rPr>
      <w:rFonts w:ascii="Times New Roman" w:eastAsia="Times New Roman" w:hAnsi="Times New Roman"/>
      <w:sz w:val="24"/>
      <w:szCs w:val="24"/>
      <w:lang w:eastAsia="ru-RU"/>
    </w:rPr>
  </w:style>
  <w:style w:type="paragraph" w:customStyle="1" w:styleId="Style39">
    <w:name w:val="Style39"/>
    <w:basedOn w:val="a3"/>
    <w:uiPriority w:val="99"/>
    <w:rsid w:val="0017139F"/>
    <w:pPr>
      <w:widowControl w:val="0"/>
      <w:autoSpaceDE w:val="0"/>
      <w:autoSpaceDN w:val="0"/>
      <w:adjustRightInd w:val="0"/>
      <w:spacing w:after="0" w:line="278" w:lineRule="exact"/>
      <w:ind w:firstLine="144"/>
    </w:pPr>
    <w:rPr>
      <w:rFonts w:ascii="Times New Roman" w:eastAsia="Times New Roman" w:hAnsi="Times New Roman"/>
      <w:sz w:val="24"/>
      <w:szCs w:val="24"/>
      <w:lang w:eastAsia="ru-RU"/>
    </w:rPr>
  </w:style>
  <w:style w:type="paragraph" w:customStyle="1" w:styleId="Style41">
    <w:name w:val="Style41"/>
    <w:basedOn w:val="a3"/>
    <w:uiPriority w:val="99"/>
    <w:rsid w:val="0017139F"/>
    <w:pPr>
      <w:widowControl w:val="0"/>
      <w:autoSpaceDE w:val="0"/>
      <w:autoSpaceDN w:val="0"/>
      <w:adjustRightInd w:val="0"/>
      <w:spacing w:after="0" w:line="290" w:lineRule="exact"/>
      <w:jc w:val="center"/>
    </w:pPr>
    <w:rPr>
      <w:rFonts w:ascii="Times New Roman" w:eastAsia="Times New Roman" w:hAnsi="Times New Roman"/>
      <w:sz w:val="24"/>
      <w:szCs w:val="24"/>
      <w:lang w:eastAsia="ru-RU"/>
    </w:rPr>
  </w:style>
  <w:style w:type="character" w:customStyle="1" w:styleId="FontStyle19">
    <w:name w:val="Font Style19"/>
    <w:uiPriority w:val="99"/>
    <w:rsid w:val="0017139F"/>
    <w:rPr>
      <w:rFonts w:ascii="Arial" w:hAnsi="Arial"/>
      <w:b/>
      <w:sz w:val="10"/>
    </w:rPr>
  </w:style>
  <w:style w:type="character" w:customStyle="1" w:styleId="FontStyle20">
    <w:name w:val="Font Style20"/>
    <w:uiPriority w:val="99"/>
    <w:rsid w:val="0017139F"/>
    <w:rPr>
      <w:rFonts w:ascii="Arial" w:hAnsi="Arial"/>
      <w:sz w:val="12"/>
    </w:rPr>
  </w:style>
  <w:style w:type="character" w:customStyle="1" w:styleId="430">
    <w:name w:val="Знак Знак43"/>
    <w:uiPriority w:val="99"/>
    <w:rsid w:val="0017139F"/>
  </w:style>
  <w:style w:type="character" w:customStyle="1" w:styleId="52">
    <w:name w:val="Знак Знак5"/>
    <w:uiPriority w:val="99"/>
    <w:rsid w:val="0017139F"/>
  </w:style>
  <w:style w:type="paragraph" w:customStyle="1" w:styleId="afff5">
    <w:name w:val="обычныйЖир"/>
    <w:basedOn w:val="a3"/>
    <w:uiPriority w:val="99"/>
    <w:rsid w:val="0017139F"/>
    <w:pPr>
      <w:suppressAutoHyphens/>
      <w:spacing w:after="0" w:line="240" w:lineRule="auto"/>
      <w:ind w:firstLine="709"/>
      <w:jc w:val="both"/>
    </w:pPr>
    <w:rPr>
      <w:rFonts w:ascii="Times New Roman" w:eastAsia="Times New Roman" w:hAnsi="Times New Roman"/>
      <w:b/>
      <w:bCs/>
      <w:sz w:val="28"/>
      <w:szCs w:val="28"/>
      <w:lang w:eastAsia="ar-SA"/>
    </w:rPr>
  </w:style>
  <w:style w:type="paragraph" w:customStyle="1" w:styleId="211">
    <w:name w:val="Нумерованный список 21"/>
    <w:basedOn w:val="a3"/>
    <w:uiPriority w:val="99"/>
    <w:rsid w:val="0017139F"/>
    <w:pPr>
      <w:widowControl w:val="0"/>
      <w:suppressAutoHyphens/>
      <w:autoSpaceDE w:val="0"/>
      <w:spacing w:after="0" w:line="240" w:lineRule="auto"/>
      <w:ind w:left="170" w:hanging="170"/>
      <w:jc w:val="both"/>
    </w:pPr>
    <w:rPr>
      <w:rFonts w:ascii="Times New Roman" w:eastAsia="Times New Roman" w:hAnsi="Times New Roman"/>
      <w:sz w:val="20"/>
      <w:szCs w:val="20"/>
      <w:lang w:eastAsia="ar-SA"/>
    </w:rPr>
  </w:style>
  <w:style w:type="table" w:customStyle="1" w:styleId="110">
    <w:name w:val="Сетка таблицы11"/>
    <w:uiPriority w:val="99"/>
    <w:rsid w:val="0017139F"/>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6">
    <w:name w:val="Body Text First Indent"/>
    <w:basedOn w:val="afa"/>
    <w:link w:val="afff7"/>
    <w:uiPriority w:val="99"/>
    <w:semiHidden/>
    <w:rsid w:val="0017139F"/>
    <w:pPr>
      <w:ind w:firstLine="360"/>
      <w:jc w:val="left"/>
    </w:pPr>
    <w:rPr>
      <w:color w:val="auto"/>
      <w:sz w:val="20"/>
    </w:rPr>
  </w:style>
  <w:style w:type="character" w:customStyle="1" w:styleId="afff7">
    <w:name w:val="Красная строка Знак"/>
    <w:link w:val="afff6"/>
    <w:uiPriority w:val="99"/>
    <w:semiHidden/>
    <w:locked/>
    <w:rsid w:val="0017139F"/>
    <w:rPr>
      <w:rFonts w:ascii="Times New Roman" w:hAnsi="Times New Roman" w:cs="Times New Roman"/>
      <w:color w:val="000000"/>
      <w:sz w:val="20"/>
      <w:szCs w:val="20"/>
      <w:lang w:eastAsia="ru-RU"/>
    </w:rPr>
  </w:style>
  <w:style w:type="paragraph" w:customStyle="1" w:styleId="221">
    <w:name w:val="Основной текст 22"/>
    <w:basedOn w:val="a3"/>
    <w:uiPriority w:val="99"/>
    <w:rsid w:val="0017139F"/>
    <w:pPr>
      <w:spacing w:after="120" w:line="240" w:lineRule="auto"/>
      <w:jc w:val="center"/>
    </w:pPr>
    <w:rPr>
      <w:rFonts w:ascii="Times New Roman" w:eastAsia="Times New Roman" w:hAnsi="Times New Roman"/>
      <w:b/>
      <w:bCs/>
      <w:sz w:val="28"/>
      <w:szCs w:val="24"/>
      <w:lang w:eastAsia="ar-SA"/>
    </w:rPr>
  </w:style>
  <w:style w:type="paragraph" w:customStyle="1" w:styleId="310">
    <w:name w:val="Основной текст с отступом 31"/>
    <w:basedOn w:val="a3"/>
    <w:uiPriority w:val="99"/>
    <w:rsid w:val="0017139F"/>
    <w:pPr>
      <w:spacing w:after="120" w:line="240" w:lineRule="auto"/>
      <w:ind w:left="283"/>
    </w:pPr>
    <w:rPr>
      <w:rFonts w:ascii="Times New Roman" w:eastAsia="Times New Roman" w:hAnsi="Times New Roman"/>
      <w:sz w:val="16"/>
      <w:szCs w:val="16"/>
      <w:lang w:eastAsia="ar-SA"/>
    </w:rPr>
  </w:style>
  <w:style w:type="character" w:customStyle="1" w:styleId="apple-converted-space">
    <w:name w:val="apple-converted-space"/>
    <w:uiPriority w:val="99"/>
    <w:rsid w:val="0017139F"/>
  </w:style>
  <w:style w:type="paragraph" w:customStyle="1" w:styleId="s16">
    <w:name w:val="s_16"/>
    <w:basedOn w:val="a3"/>
    <w:uiPriority w:val="99"/>
    <w:rsid w:val="0017139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empty">
    <w:name w:val="empty"/>
    <w:basedOn w:val="a3"/>
    <w:uiPriority w:val="99"/>
    <w:rsid w:val="0017139F"/>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212">
    <w:name w:val="Сетка таблицы21"/>
    <w:uiPriority w:val="99"/>
    <w:rsid w:val="0017139F"/>
    <w:rPr>
      <w:rFonts w:ascii="Times New Roman" w:hAnsi="Times New Roman"/>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
    <w:name w:val="Сетка таблицы3"/>
    <w:uiPriority w:val="99"/>
    <w:rsid w:val="0017139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uiPriority w:val="99"/>
    <w:rsid w:val="0017139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uiPriority w:val="99"/>
    <w:rsid w:val="0017139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17139F"/>
    <w:pPr>
      <w:widowControl w:val="0"/>
      <w:autoSpaceDE w:val="0"/>
      <w:autoSpaceDN w:val="0"/>
      <w:adjustRightInd w:val="0"/>
    </w:pPr>
    <w:rPr>
      <w:rFonts w:ascii="Arial" w:eastAsia="Times New Roman" w:hAnsi="Arial" w:cs="Arial"/>
    </w:rPr>
  </w:style>
  <w:style w:type="table" w:customStyle="1" w:styleId="62">
    <w:name w:val="Сетка таблицы6"/>
    <w:uiPriority w:val="99"/>
    <w:rsid w:val="0017139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uiPriority w:val="99"/>
    <w:rsid w:val="0017139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99"/>
    <w:rsid w:val="0017139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uiPriority w:val="99"/>
    <w:rsid w:val="0017139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uiPriority w:val="99"/>
    <w:rsid w:val="0017139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uiPriority w:val="99"/>
    <w:rsid w:val="0017139F"/>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
    <w:name w:val="Сетка таблицы22"/>
    <w:uiPriority w:val="99"/>
    <w:rsid w:val="0017139F"/>
    <w:rPr>
      <w:rFonts w:ascii="Times New Roman" w:hAnsi="Times New Roman"/>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99"/>
    <w:rsid w:val="0017139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uiPriority w:val="99"/>
    <w:rsid w:val="0017139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uiPriority w:val="99"/>
    <w:rsid w:val="0017139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uiPriority w:val="99"/>
    <w:rsid w:val="0017139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1"/>
    <w:uiPriority w:val="99"/>
    <w:rsid w:val="0017139F"/>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
    <w:name w:val="Сетка таблицы211"/>
    <w:uiPriority w:val="99"/>
    <w:rsid w:val="0017139F"/>
    <w:rPr>
      <w:rFonts w:ascii="Times New Roman" w:hAnsi="Times New Roman"/>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uiPriority w:val="99"/>
    <w:rsid w:val="0017139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uiPriority w:val="99"/>
    <w:rsid w:val="0017139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uiPriority w:val="99"/>
    <w:rsid w:val="0017139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j">
    <w:name w:val="pj"/>
    <w:basedOn w:val="a3"/>
    <w:uiPriority w:val="99"/>
    <w:rsid w:val="0017139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c">
    <w:name w:val="Основной текст Знак1"/>
    <w:aliases w:val="Знак Знак Знак Знак13"/>
    <w:uiPriority w:val="99"/>
    <w:rsid w:val="0017139F"/>
    <w:rPr>
      <w:sz w:val="22"/>
      <w:lang w:eastAsia="en-US"/>
    </w:rPr>
  </w:style>
  <w:style w:type="paragraph" w:customStyle="1" w:styleId="241">
    <w:name w:val="Основной текст с отступом 241"/>
    <w:basedOn w:val="a3"/>
    <w:uiPriority w:val="99"/>
    <w:rsid w:val="0017139F"/>
    <w:pPr>
      <w:widowControl w:val="0"/>
      <w:spacing w:after="0" w:line="240" w:lineRule="auto"/>
      <w:ind w:firstLine="567"/>
    </w:pPr>
    <w:rPr>
      <w:rFonts w:ascii="Times New Roman" w:eastAsia="Times New Roman" w:hAnsi="Times New Roman"/>
      <w:sz w:val="24"/>
      <w:szCs w:val="20"/>
      <w:lang w:eastAsia="ru-RU"/>
    </w:rPr>
  </w:style>
  <w:style w:type="paragraph" w:customStyle="1" w:styleId="112">
    <w:name w:val="Абзац списка11"/>
    <w:basedOn w:val="a3"/>
    <w:uiPriority w:val="99"/>
    <w:rsid w:val="0017139F"/>
    <w:pPr>
      <w:spacing w:after="0" w:line="240" w:lineRule="auto"/>
      <w:ind w:left="720"/>
      <w:contextualSpacing/>
    </w:pPr>
    <w:rPr>
      <w:rFonts w:ascii="Times New Roman" w:hAnsi="Times New Roman"/>
      <w:sz w:val="24"/>
      <w:szCs w:val="24"/>
      <w:lang w:eastAsia="ru-RU"/>
    </w:rPr>
  </w:style>
  <w:style w:type="paragraph" w:customStyle="1" w:styleId="afff8">
    <w:name w:val="подпись"/>
    <w:basedOn w:val="a3"/>
    <w:uiPriority w:val="99"/>
    <w:rsid w:val="0017139F"/>
    <w:pPr>
      <w:tabs>
        <w:tab w:val="left" w:pos="6804"/>
      </w:tabs>
      <w:spacing w:after="0" w:line="240" w:lineRule="atLeast"/>
      <w:ind w:right="4820"/>
    </w:pPr>
    <w:rPr>
      <w:rFonts w:ascii="Times New Roman" w:eastAsia="Times New Roman" w:hAnsi="Times New Roman"/>
      <w:sz w:val="28"/>
      <w:szCs w:val="20"/>
      <w:lang w:eastAsia="ru-RU"/>
    </w:rPr>
  </w:style>
  <w:style w:type="character" w:customStyle="1" w:styleId="232">
    <w:name w:val="Знак Знак Знак Знак23"/>
    <w:uiPriority w:val="99"/>
    <w:rsid w:val="0017139F"/>
    <w:rPr>
      <w:sz w:val="24"/>
      <w:lang w:val="ru-RU" w:eastAsia="ru-RU"/>
    </w:rPr>
  </w:style>
  <w:style w:type="character" w:customStyle="1" w:styleId="afff9">
    <w:name w:val="Гипертекстовая ссылка"/>
    <w:uiPriority w:val="99"/>
    <w:rsid w:val="0017139F"/>
    <w:rPr>
      <w:color w:val="008000"/>
    </w:rPr>
  </w:style>
  <w:style w:type="paragraph" w:customStyle="1" w:styleId="250">
    <w:name w:val="Основной текст с отступом 25"/>
    <w:basedOn w:val="a3"/>
    <w:uiPriority w:val="99"/>
    <w:rsid w:val="0017139F"/>
    <w:pPr>
      <w:widowControl w:val="0"/>
      <w:spacing w:after="0" w:line="240" w:lineRule="auto"/>
      <w:ind w:firstLine="567"/>
    </w:pPr>
    <w:rPr>
      <w:rFonts w:ascii="Times New Roman" w:eastAsia="Times New Roman" w:hAnsi="Times New Roman"/>
      <w:sz w:val="24"/>
      <w:szCs w:val="20"/>
      <w:lang w:eastAsia="ru-RU"/>
    </w:rPr>
  </w:style>
  <w:style w:type="character" w:customStyle="1" w:styleId="2c">
    <w:name w:val="Знак Знак Знак Знак Знак2"/>
    <w:uiPriority w:val="99"/>
    <w:rsid w:val="0017139F"/>
    <w:rPr>
      <w:sz w:val="24"/>
      <w:lang w:val="ru-RU" w:eastAsia="ru-RU"/>
    </w:rPr>
  </w:style>
  <w:style w:type="character" w:customStyle="1" w:styleId="321">
    <w:name w:val="Знак Знак Знак32"/>
    <w:uiPriority w:val="99"/>
    <w:rsid w:val="0017139F"/>
    <w:rPr>
      <w:sz w:val="16"/>
      <w:lang w:val="ru-RU" w:eastAsia="ru-RU"/>
    </w:rPr>
  </w:style>
  <w:style w:type="paragraph" w:customStyle="1" w:styleId="2d">
    <w:name w:val="Абзац списка2"/>
    <w:basedOn w:val="a3"/>
    <w:uiPriority w:val="99"/>
    <w:rsid w:val="0017139F"/>
    <w:pPr>
      <w:spacing w:after="0" w:line="240" w:lineRule="auto"/>
      <w:ind w:left="720"/>
      <w:contextualSpacing/>
    </w:pPr>
    <w:rPr>
      <w:rFonts w:ascii="Times New Roman" w:hAnsi="Times New Roman"/>
      <w:sz w:val="24"/>
      <w:szCs w:val="24"/>
      <w:lang w:eastAsia="ru-RU"/>
    </w:rPr>
  </w:style>
  <w:style w:type="character" w:customStyle="1" w:styleId="421">
    <w:name w:val="Знак Знак42"/>
    <w:uiPriority w:val="99"/>
    <w:rsid w:val="0017139F"/>
    <w:rPr>
      <w:rFonts w:ascii="Arial" w:hAnsi="Arial"/>
      <w:b/>
      <w:i/>
      <w:sz w:val="28"/>
      <w:lang w:val="ru-RU" w:eastAsia="ru-RU"/>
    </w:rPr>
  </w:style>
  <w:style w:type="character" w:customStyle="1" w:styleId="223">
    <w:name w:val="Знак Знак Знак22"/>
    <w:uiPriority w:val="99"/>
    <w:rsid w:val="0017139F"/>
    <w:rPr>
      <w:sz w:val="24"/>
      <w:lang w:val="ru-RU" w:eastAsia="ru-RU"/>
    </w:rPr>
  </w:style>
  <w:style w:type="character" w:customStyle="1" w:styleId="123">
    <w:name w:val="Знак Знак Знак Знак12"/>
    <w:uiPriority w:val="99"/>
    <w:rsid w:val="0017139F"/>
    <w:rPr>
      <w:sz w:val="32"/>
      <w:lang w:val="ru-RU" w:eastAsia="ru-RU"/>
    </w:rPr>
  </w:style>
  <w:style w:type="character" w:customStyle="1" w:styleId="224">
    <w:name w:val="Знак Знак Знак Знак22"/>
    <w:uiPriority w:val="99"/>
    <w:rsid w:val="0017139F"/>
    <w:rPr>
      <w:sz w:val="24"/>
      <w:lang w:val="ru-RU" w:eastAsia="ru-RU"/>
    </w:rPr>
  </w:style>
  <w:style w:type="paragraph" w:customStyle="1" w:styleId="260">
    <w:name w:val="Основной текст с отступом 26"/>
    <w:basedOn w:val="a3"/>
    <w:uiPriority w:val="99"/>
    <w:rsid w:val="0017139F"/>
    <w:pPr>
      <w:widowControl w:val="0"/>
      <w:spacing w:after="0" w:line="240" w:lineRule="auto"/>
      <w:ind w:firstLine="567"/>
    </w:pPr>
    <w:rPr>
      <w:rFonts w:ascii="Times New Roman" w:eastAsia="Times New Roman" w:hAnsi="Times New Roman"/>
      <w:sz w:val="24"/>
      <w:szCs w:val="20"/>
      <w:lang w:eastAsia="ru-RU"/>
    </w:rPr>
  </w:style>
  <w:style w:type="character" w:customStyle="1" w:styleId="312">
    <w:name w:val="Знак Знак Знак31"/>
    <w:uiPriority w:val="99"/>
    <w:rsid w:val="0017139F"/>
    <w:rPr>
      <w:sz w:val="16"/>
      <w:lang w:val="ru-RU" w:eastAsia="ru-RU"/>
    </w:rPr>
  </w:style>
  <w:style w:type="character" w:customStyle="1" w:styleId="213">
    <w:name w:val="Знак Знак Знак21"/>
    <w:uiPriority w:val="99"/>
    <w:rsid w:val="0017139F"/>
    <w:rPr>
      <w:sz w:val="24"/>
      <w:lang w:val="ru-RU" w:eastAsia="ru-RU"/>
    </w:rPr>
  </w:style>
  <w:style w:type="character" w:customStyle="1" w:styleId="113">
    <w:name w:val="Знак Знак Знак Знак11"/>
    <w:uiPriority w:val="99"/>
    <w:rsid w:val="0017139F"/>
    <w:rPr>
      <w:sz w:val="32"/>
      <w:lang w:val="ru-RU" w:eastAsia="ru-RU"/>
    </w:rPr>
  </w:style>
  <w:style w:type="character" w:customStyle="1" w:styleId="214">
    <w:name w:val="Знак Знак Знак Знак21"/>
    <w:uiPriority w:val="99"/>
    <w:rsid w:val="0017139F"/>
    <w:rPr>
      <w:sz w:val="24"/>
      <w:lang w:val="ru-RU" w:eastAsia="ru-RU"/>
    </w:rPr>
  </w:style>
  <w:style w:type="character" w:customStyle="1" w:styleId="1d">
    <w:name w:val="Знак Знак Знак Знак Знак1"/>
    <w:uiPriority w:val="99"/>
    <w:rsid w:val="0017139F"/>
    <w:rPr>
      <w:sz w:val="24"/>
      <w:lang w:val="ru-RU" w:eastAsia="ru-RU"/>
    </w:rPr>
  </w:style>
  <w:style w:type="character" w:customStyle="1" w:styleId="1e">
    <w:name w:val="Текст примечания Знак1"/>
    <w:uiPriority w:val="99"/>
    <w:semiHidden/>
    <w:rsid w:val="0017139F"/>
    <w:rPr>
      <w:rFonts w:ascii="Times New Roman" w:hAnsi="Times New Roman"/>
    </w:rPr>
  </w:style>
  <w:style w:type="character" w:customStyle="1" w:styleId="CommentTextChar1">
    <w:name w:val="Comment Text Char1"/>
    <w:uiPriority w:val="99"/>
    <w:semiHidden/>
    <w:locked/>
    <w:rsid w:val="0017139F"/>
    <w:rPr>
      <w:rFonts w:ascii="Times New Roman" w:hAnsi="Times New Roman"/>
      <w:sz w:val="20"/>
    </w:rPr>
  </w:style>
  <w:style w:type="character" w:customStyle="1" w:styleId="1f">
    <w:name w:val="Тема примечания Знак1"/>
    <w:uiPriority w:val="99"/>
    <w:semiHidden/>
    <w:rsid w:val="0017139F"/>
    <w:rPr>
      <w:rFonts w:ascii="Times New Roman" w:hAnsi="Times New Roman"/>
      <w:b/>
    </w:rPr>
  </w:style>
  <w:style w:type="character" w:customStyle="1" w:styleId="CommentSubjectChar1">
    <w:name w:val="Comment Subject Char1"/>
    <w:uiPriority w:val="99"/>
    <w:semiHidden/>
    <w:locked/>
    <w:rsid w:val="0017139F"/>
    <w:rPr>
      <w:rFonts w:ascii="Times New Roman" w:hAnsi="Times New Roman"/>
      <w:b/>
      <w:sz w:val="20"/>
    </w:rPr>
  </w:style>
  <w:style w:type="character" w:customStyle="1" w:styleId="FontStyle21">
    <w:name w:val="Font Style21"/>
    <w:uiPriority w:val="99"/>
    <w:rsid w:val="0017139F"/>
    <w:rPr>
      <w:rFonts w:ascii="Times New Roman" w:hAnsi="Times New Roman"/>
      <w:b/>
      <w:sz w:val="8"/>
    </w:rPr>
  </w:style>
  <w:style w:type="character" w:customStyle="1" w:styleId="FontStyle90">
    <w:name w:val="Font Style90"/>
    <w:uiPriority w:val="99"/>
    <w:rsid w:val="0017139F"/>
    <w:rPr>
      <w:rFonts w:ascii="Bookman Old Style" w:hAnsi="Bookman Old Style"/>
      <w:b/>
      <w:sz w:val="12"/>
    </w:rPr>
  </w:style>
  <w:style w:type="character" w:customStyle="1" w:styleId="FontStyle92">
    <w:name w:val="Font Style92"/>
    <w:uiPriority w:val="99"/>
    <w:rsid w:val="0017139F"/>
    <w:rPr>
      <w:rFonts w:ascii="Times New Roman" w:hAnsi="Times New Roman"/>
      <w:b/>
      <w:sz w:val="14"/>
    </w:rPr>
  </w:style>
  <w:style w:type="character" w:customStyle="1" w:styleId="FontStyle76">
    <w:name w:val="Font Style76"/>
    <w:uiPriority w:val="99"/>
    <w:rsid w:val="0017139F"/>
    <w:rPr>
      <w:rFonts w:ascii="Century Gothic" w:hAnsi="Century Gothic"/>
      <w:sz w:val="10"/>
    </w:rPr>
  </w:style>
  <w:style w:type="character" w:customStyle="1" w:styleId="FontStyle79">
    <w:name w:val="Font Style79"/>
    <w:uiPriority w:val="99"/>
    <w:rsid w:val="0017139F"/>
    <w:rPr>
      <w:rFonts w:ascii="Palatino Linotype" w:hAnsi="Palatino Linotype"/>
      <w:b/>
      <w:sz w:val="10"/>
    </w:rPr>
  </w:style>
  <w:style w:type="character" w:customStyle="1" w:styleId="FontStyle80">
    <w:name w:val="Font Style80"/>
    <w:uiPriority w:val="99"/>
    <w:rsid w:val="0017139F"/>
    <w:rPr>
      <w:rFonts w:ascii="Times New Roman" w:hAnsi="Times New Roman"/>
      <w:sz w:val="10"/>
    </w:rPr>
  </w:style>
  <w:style w:type="paragraph" w:customStyle="1" w:styleId="afffa">
    <w:name w:val="Стиль регламента"/>
    <w:basedOn w:val="11"/>
    <w:link w:val="afffb"/>
    <w:autoRedefine/>
    <w:uiPriority w:val="99"/>
    <w:rsid w:val="0017139F"/>
    <w:rPr>
      <w:rFonts w:eastAsia="Calibri"/>
      <w:szCs w:val="20"/>
    </w:rPr>
  </w:style>
  <w:style w:type="character" w:customStyle="1" w:styleId="afffb">
    <w:name w:val="Стиль регламента Знак"/>
    <w:link w:val="afffa"/>
    <w:uiPriority w:val="99"/>
    <w:locked/>
    <w:rsid w:val="0017139F"/>
    <w:rPr>
      <w:rFonts w:ascii="Times New Roman" w:hAnsi="Times New Roman"/>
      <w:sz w:val="28"/>
    </w:rPr>
  </w:style>
  <w:style w:type="character" w:customStyle="1" w:styleId="28">
    <w:name w:val="Стиль2 Знак"/>
    <w:link w:val="27"/>
    <w:uiPriority w:val="99"/>
    <w:locked/>
    <w:rsid w:val="0017139F"/>
    <w:rPr>
      <w:rFonts w:ascii="Times New Roman" w:hAnsi="Times New Roman"/>
      <w:sz w:val="26"/>
      <w:lang w:eastAsia="en-US"/>
    </w:rPr>
  </w:style>
  <w:style w:type="paragraph" w:customStyle="1" w:styleId="afffc">
    <w:name w:val="диплом"/>
    <w:basedOn w:val="1"/>
    <w:uiPriority w:val="99"/>
    <w:rsid w:val="0017139F"/>
    <w:pPr>
      <w:spacing w:before="240" w:after="120"/>
    </w:pPr>
    <w:rPr>
      <w:rFonts w:eastAsia="Calibri" w:cs="Arial"/>
      <w:b/>
      <w:bCs/>
      <w:kern w:val="32"/>
      <w:sz w:val="32"/>
      <w:szCs w:val="32"/>
    </w:rPr>
  </w:style>
  <w:style w:type="paragraph" w:customStyle="1" w:styleId="1f0">
    <w:name w:val="Без интервала1"/>
    <w:aliases w:val="Вспомогательный"/>
    <w:basedOn w:val="a3"/>
    <w:uiPriority w:val="99"/>
    <w:rsid w:val="0017139F"/>
    <w:pPr>
      <w:spacing w:after="0" w:line="240" w:lineRule="auto"/>
      <w:ind w:firstLine="426"/>
      <w:jc w:val="both"/>
    </w:pPr>
    <w:rPr>
      <w:rFonts w:ascii="Times New Roman" w:eastAsia="Times New Roman" w:hAnsi="Times New Roman"/>
      <w:sz w:val="28"/>
      <w:szCs w:val="28"/>
      <w:lang w:eastAsia="ru-RU"/>
    </w:rPr>
  </w:style>
  <w:style w:type="paragraph" w:customStyle="1" w:styleId="3a">
    <w:name w:val="Абзац списка3"/>
    <w:basedOn w:val="a3"/>
    <w:uiPriority w:val="99"/>
    <w:rsid w:val="0017139F"/>
    <w:pPr>
      <w:spacing w:after="0" w:line="240" w:lineRule="auto"/>
      <w:ind w:left="720"/>
      <w:contextualSpacing/>
    </w:pPr>
    <w:rPr>
      <w:rFonts w:ascii="Times New Roman" w:hAnsi="Times New Roman"/>
      <w:sz w:val="24"/>
      <w:szCs w:val="24"/>
      <w:lang w:eastAsia="ru-RU"/>
    </w:rPr>
  </w:style>
  <w:style w:type="character" w:customStyle="1" w:styleId="412">
    <w:name w:val="Знак Знак41"/>
    <w:uiPriority w:val="99"/>
    <w:rsid w:val="0017139F"/>
    <w:rPr>
      <w:rFonts w:ascii="Arial" w:hAnsi="Arial"/>
      <w:b/>
      <w:i/>
      <w:sz w:val="28"/>
      <w:lang w:val="ru-RU" w:eastAsia="ru-RU"/>
    </w:rPr>
  </w:style>
  <w:style w:type="paragraph" w:customStyle="1" w:styleId="45">
    <w:name w:val="Абзац списка4"/>
    <w:basedOn w:val="a3"/>
    <w:uiPriority w:val="99"/>
    <w:rsid w:val="0017139F"/>
    <w:pPr>
      <w:ind w:left="720"/>
      <w:contextualSpacing/>
    </w:pPr>
    <w:rPr>
      <w:lang w:eastAsia="ru-RU"/>
    </w:rPr>
  </w:style>
  <w:style w:type="character" w:customStyle="1" w:styleId="street-address">
    <w:name w:val="street-address"/>
    <w:uiPriority w:val="99"/>
    <w:rsid w:val="0017139F"/>
  </w:style>
  <w:style w:type="paragraph" w:customStyle="1" w:styleId="rvps2">
    <w:name w:val="rvps2"/>
    <w:basedOn w:val="a3"/>
    <w:uiPriority w:val="99"/>
    <w:rsid w:val="0017139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6">
    <w:name w:val="rvts6"/>
    <w:uiPriority w:val="99"/>
    <w:rsid w:val="0017139F"/>
  </w:style>
  <w:style w:type="table" w:customStyle="1" w:styleId="82">
    <w:name w:val="Сетка таблицы8"/>
    <w:uiPriority w:val="99"/>
    <w:rsid w:val="00971B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uiPriority w:val="99"/>
    <w:rsid w:val="005B29C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uiPriority w:val="99"/>
    <w:rsid w:val="00A662B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uiPriority w:val="99"/>
    <w:rsid w:val="00A662BF"/>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
    <w:name w:val="Сетка таблицы23"/>
    <w:uiPriority w:val="99"/>
    <w:rsid w:val="00A662BF"/>
    <w:rPr>
      <w:rFonts w:ascii="Times New Roman" w:hAnsi="Times New Roman"/>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uiPriority w:val="99"/>
    <w:rsid w:val="00A662BF"/>
    <w:rPr>
      <w:rFonts w:ascii="Times New Roman" w:hAnsi="Times New Roman"/>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uiPriority w:val="99"/>
    <w:rsid w:val="00A662BF"/>
    <w:rPr>
      <w:rFonts w:ascii="Times New Roman" w:hAnsi="Times New Roman"/>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uiPriority w:val="99"/>
    <w:rsid w:val="00A662BF"/>
    <w:rPr>
      <w:rFonts w:ascii="Times New Roman" w:hAnsi="Times New Roman"/>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uiPriority w:val="99"/>
    <w:rsid w:val="00A662B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uiPriority w:val="99"/>
    <w:rsid w:val="00A662BF"/>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2">
    <w:name w:val="Сетка таблицы24"/>
    <w:uiPriority w:val="99"/>
    <w:rsid w:val="00A662BF"/>
    <w:rPr>
      <w:rFonts w:ascii="Times New Roman" w:hAnsi="Times New Roman"/>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uiPriority w:val="99"/>
    <w:rsid w:val="00A662BF"/>
    <w:rPr>
      <w:rFonts w:ascii="Times New Roman" w:hAnsi="Times New Roman"/>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uiPriority w:val="99"/>
    <w:rsid w:val="00A662BF"/>
    <w:rPr>
      <w:rFonts w:ascii="Times New Roman" w:hAnsi="Times New Roman"/>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uiPriority w:val="99"/>
    <w:rsid w:val="00A662BF"/>
    <w:rPr>
      <w:rFonts w:ascii="Times New Roman" w:hAnsi="Times New Roman"/>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uiPriority w:val="99"/>
    <w:rsid w:val="00A662B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uiPriority w:val="99"/>
    <w:rsid w:val="00A662BF"/>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1">
    <w:name w:val="Сетка таблицы25"/>
    <w:uiPriority w:val="99"/>
    <w:rsid w:val="00A662BF"/>
    <w:rPr>
      <w:rFonts w:ascii="Times New Roman" w:hAnsi="Times New Roman"/>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uiPriority w:val="99"/>
    <w:rsid w:val="00A662BF"/>
    <w:rPr>
      <w:rFonts w:ascii="Times New Roman" w:hAnsi="Times New Roman"/>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0">
    <w:name w:val="Сетка таблицы223"/>
    <w:uiPriority w:val="99"/>
    <w:rsid w:val="00A662BF"/>
    <w:rPr>
      <w:rFonts w:ascii="Times New Roman" w:hAnsi="Times New Roman"/>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Сетка таблицы2113"/>
    <w:uiPriority w:val="99"/>
    <w:rsid w:val="00A662BF"/>
    <w:rPr>
      <w:rFonts w:ascii="Times New Roman" w:hAnsi="Times New Roman"/>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uiPriority w:val="99"/>
    <w:rsid w:val="00FF3FF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uiPriority w:val="99"/>
    <w:rsid w:val="005F4D8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uiPriority w:val="99"/>
    <w:rsid w:val="005F4D8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uiPriority w:val="99"/>
    <w:rsid w:val="00A739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
    <w:uiPriority w:val="99"/>
    <w:rsid w:val="00247C8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uiPriority w:val="99"/>
    <w:rsid w:val="00CA147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d">
    <w:name w:val="Emphasis"/>
    <w:uiPriority w:val="99"/>
    <w:qFormat/>
    <w:rsid w:val="0012689C"/>
    <w:rPr>
      <w:rFonts w:cs="Times New Roman"/>
      <w:i/>
      <w:iCs/>
    </w:rPr>
  </w:style>
  <w:style w:type="numbering" w:styleId="1ai">
    <w:name w:val="Outline List 1"/>
    <w:basedOn w:val="a6"/>
    <w:locked/>
    <w:rsid w:val="00362B12"/>
    <w:pPr>
      <w:numPr>
        <w:numId w:val="2"/>
      </w:numPr>
    </w:pPr>
  </w:style>
  <w:style w:type="numbering" w:customStyle="1" w:styleId="1111111">
    <w:name w:val="1 / 1.1 / 1.1.11"/>
    <w:rsid w:val="00362B12"/>
    <w:pPr>
      <w:numPr>
        <w:numId w:val="4"/>
      </w:numPr>
    </w:pPr>
  </w:style>
  <w:style w:type="numbering" w:styleId="111111">
    <w:name w:val="Outline List 2"/>
    <w:basedOn w:val="a6"/>
    <w:locked/>
    <w:rsid w:val="00362B12"/>
    <w:pPr>
      <w:numPr>
        <w:numId w:val="1"/>
      </w:numPr>
    </w:pPr>
  </w:style>
  <w:style w:type="numbering" w:customStyle="1" w:styleId="1ai1">
    <w:name w:val="1 / a / i1"/>
    <w:rsid w:val="00362B12"/>
    <w:pPr>
      <w:numPr>
        <w:numId w:val="3"/>
      </w:numPr>
    </w:pPr>
  </w:style>
  <w:style w:type="table" w:customStyle="1" w:styleId="280">
    <w:name w:val="Сетка таблицы28"/>
    <w:basedOn w:val="a5"/>
    <w:next w:val="ac"/>
    <w:uiPriority w:val="59"/>
    <w:rsid w:val="00AD63B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e">
    <w:name w:val="_текст"/>
    <w:basedOn w:val="a3"/>
    <w:link w:val="affff"/>
    <w:qFormat/>
    <w:rsid w:val="00D01DC1"/>
    <w:pPr>
      <w:autoSpaceDE w:val="0"/>
      <w:autoSpaceDN w:val="0"/>
      <w:adjustRightInd w:val="0"/>
      <w:spacing w:after="0" w:line="360" w:lineRule="auto"/>
      <w:ind w:firstLine="709"/>
      <w:jc w:val="both"/>
    </w:pPr>
    <w:rPr>
      <w:rFonts w:ascii="Times New Roman" w:eastAsia="Times New Roman" w:hAnsi="Times New Roman"/>
      <w:bCs/>
      <w:sz w:val="24"/>
      <w:szCs w:val="24"/>
      <w:lang w:eastAsia="ru-RU"/>
    </w:rPr>
  </w:style>
  <w:style w:type="character" w:customStyle="1" w:styleId="affff">
    <w:name w:val="_текст Знак"/>
    <w:link w:val="afffe"/>
    <w:rsid w:val="00D01DC1"/>
    <w:rPr>
      <w:rFonts w:ascii="Times New Roman" w:eastAsia="Times New Roman" w:hAnsi="Times New Roman"/>
      <w:bCs/>
      <w:sz w:val="24"/>
      <w:szCs w:val="24"/>
    </w:rPr>
  </w:style>
  <w:style w:type="paragraph" w:customStyle="1" w:styleId="affff0">
    <w:name w:val="_заголовок"/>
    <w:basedOn w:val="3"/>
    <w:link w:val="affff1"/>
    <w:qFormat/>
    <w:rsid w:val="00D01DC1"/>
    <w:pPr>
      <w:autoSpaceDE w:val="0"/>
      <w:autoSpaceDN w:val="0"/>
      <w:adjustRightInd w:val="0"/>
      <w:spacing w:before="120" w:after="120" w:line="360" w:lineRule="auto"/>
      <w:jc w:val="center"/>
    </w:pPr>
    <w:rPr>
      <w:rFonts w:ascii="Times New Roman" w:hAnsi="Times New Roman"/>
      <w:bCs w:val="0"/>
      <w:sz w:val="24"/>
      <w:szCs w:val="28"/>
    </w:rPr>
  </w:style>
  <w:style w:type="character" w:customStyle="1" w:styleId="affff1">
    <w:name w:val="_заголовок Знак"/>
    <w:link w:val="affff0"/>
    <w:rsid w:val="00D01DC1"/>
    <w:rPr>
      <w:rFonts w:ascii="Times New Roman" w:eastAsia="Times New Roman" w:hAnsi="Times New Roman"/>
      <w:b/>
      <w:sz w:val="24"/>
      <w:szCs w:val="28"/>
    </w:rPr>
  </w:style>
  <w:style w:type="paragraph" w:customStyle="1" w:styleId="a1">
    <w:name w:val="_номераци"/>
    <w:basedOn w:val="a3"/>
    <w:link w:val="affff2"/>
    <w:qFormat/>
    <w:rsid w:val="00D01DC1"/>
    <w:pPr>
      <w:numPr>
        <w:numId w:val="5"/>
      </w:numPr>
      <w:spacing w:after="0" w:line="360" w:lineRule="auto"/>
      <w:ind w:left="714" w:hanging="357"/>
    </w:pPr>
    <w:rPr>
      <w:rFonts w:ascii="Times New Roman" w:hAnsi="Times New Roman"/>
      <w:sz w:val="24"/>
      <w:szCs w:val="24"/>
    </w:rPr>
  </w:style>
  <w:style w:type="character" w:customStyle="1" w:styleId="affff2">
    <w:name w:val="_номераци Знак"/>
    <w:link w:val="a1"/>
    <w:rsid w:val="00D01DC1"/>
    <w:rPr>
      <w:rFonts w:ascii="Times New Roman" w:hAnsi="Times New Roman"/>
      <w:sz w:val="24"/>
      <w:szCs w:val="24"/>
      <w:lang w:eastAsia="en-US"/>
    </w:rPr>
  </w:style>
  <w:style w:type="paragraph" w:styleId="affff3">
    <w:name w:val="TOC Heading"/>
    <w:basedOn w:val="1"/>
    <w:next w:val="a3"/>
    <w:uiPriority w:val="39"/>
    <w:unhideWhenUsed/>
    <w:qFormat/>
    <w:rsid w:val="00A760A5"/>
    <w:pPr>
      <w:keepLines/>
      <w:spacing w:before="480" w:line="276" w:lineRule="auto"/>
      <w:jc w:val="left"/>
      <w:outlineLvl w:val="9"/>
    </w:pPr>
    <w:rPr>
      <w:rFonts w:asciiTheme="majorHAnsi" w:eastAsiaTheme="majorEastAsia" w:hAnsiTheme="majorHAnsi" w:cstheme="majorBidi"/>
      <w:b/>
      <w:bCs/>
      <w:color w:val="365F91" w:themeColor="accent1" w:themeShade="BF"/>
      <w:szCs w:val="28"/>
      <w:lang w:eastAsia="en-US"/>
    </w:rPr>
  </w:style>
  <w:style w:type="character" w:customStyle="1" w:styleId="affff4">
    <w:name w:val="для текста Знак"/>
    <w:link w:val="affff5"/>
    <w:locked/>
    <w:rsid w:val="00D531FF"/>
    <w:rPr>
      <w:sz w:val="24"/>
      <w:szCs w:val="24"/>
    </w:rPr>
  </w:style>
  <w:style w:type="paragraph" w:customStyle="1" w:styleId="affff5">
    <w:name w:val="для текста"/>
    <w:basedOn w:val="a3"/>
    <w:link w:val="affff4"/>
    <w:qFormat/>
    <w:rsid w:val="00D531FF"/>
    <w:pPr>
      <w:spacing w:after="0" w:line="360" w:lineRule="auto"/>
      <w:ind w:firstLine="709"/>
      <w:jc w:val="both"/>
    </w:pPr>
    <w:rPr>
      <w:sz w:val="24"/>
      <w:szCs w:val="24"/>
      <w:lang w:eastAsia="ru-RU"/>
    </w:rPr>
  </w:style>
  <w:style w:type="character" w:customStyle="1" w:styleId="-1">
    <w:name w:val="-Перечень Знак"/>
    <w:basedOn w:val="a4"/>
    <w:link w:val="-"/>
    <w:locked/>
    <w:rsid w:val="00D531FF"/>
    <w:rPr>
      <w:rFonts w:ascii="Times New Roman" w:eastAsia="Times New Roman" w:hAnsi="Times New Roman"/>
      <w:color w:val="000000"/>
      <w:sz w:val="24"/>
      <w:szCs w:val="28"/>
    </w:rPr>
  </w:style>
  <w:style w:type="paragraph" w:customStyle="1" w:styleId="-">
    <w:name w:val="-Перечень"/>
    <w:basedOn w:val="a3"/>
    <w:link w:val="-1"/>
    <w:qFormat/>
    <w:rsid w:val="00D531FF"/>
    <w:pPr>
      <w:widowControl w:val="0"/>
      <w:numPr>
        <w:numId w:val="6"/>
      </w:numPr>
      <w:tabs>
        <w:tab w:val="left" w:pos="993"/>
      </w:tabs>
      <w:spacing w:after="0" w:line="360" w:lineRule="auto"/>
      <w:ind w:left="0" w:firstLine="709"/>
      <w:jc w:val="both"/>
    </w:pPr>
    <w:rPr>
      <w:rFonts w:ascii="Times New Roman" w:eastAsia="Times New Roman" w:hAnsi="Times New Roman"/>
      <w:color w:val="000000"/>
      <w:sz w:val="24"/>
      <w:szCs w:val="28"/>
      <w:lang w:eastAsia="ru-RU"/>
    </w:rPr>
  </w:style>
  <w:style w:type="character" w:customStyle="1" w:styleId="-2">
    <w:name w:val="-текст Знак"/>
    <w:link w:val="-3"/>
    <w:locked/>
    <w:rsid w:val="00511106"/>
    <w:rPr>
      <w:rFonts w:ascii="Times New Roman" w:eastAsia="Times New Roman" w:hAnsi="Times New Roman"/>
      <w:color w:val="000000"/>
      <w:sz w:val="24"/>
      <w:szCs w:val="26"/>
    </w:rPr>
  </w:style>
  <w:style w:type="paragraph" w:customStyle="1" w:styleId="-3">
    <w:name w:val="-текст"/>
    <w:basedOn w:val="a3"/>
    <w:link w:val="-2"/>
    <w:qFormat/>
    <w:rsid w:val="00511106"/>
    <w:pPr>
      <w:widowControl w:val="0"/>
      <w:spacing w:after="0" w:line="360" w:lineRule="auto"/>
      <w:ind w:firstLine="709"/>
      <w:jc w:val="both"/>
    </w:pPr>
    <w:rPr>
      <w:rFonts w:ascii="Times New Roman" w:eastAsia="Times New Roman" w:hAnsi="Times New Roman"/>
      <w:color w:val="000000"/>
      <w:sz w:val="24"/>
      <w:szCs w:val="26"/>
      <w:lang w:eastAsia="ru-RU"/>
    </w:rPr>
  </w:style>
  <w:style w:type="character" w:customStyle="1" w:styleId="105pt">
    <w:name w:val="Основной текст + 10.5 pt"/>
    <w:basedOn w:val="a4"/>
    <w:rsid w:val="00511106"/>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affff6">
    <w:name w:val="_Текст"/>
    <w:basedOn w:val="a3"/>
    <w:link w:val="affff7"/>
    <w:qFormat/>
    <w:rsid w:val="00511106"/>
    <w:pPr>
      <w:widowControl w:val="0"/>
      <w:shd w:val="clear" w:color="auto" w:fill="FFFFFF"/>
      <w:spacing w:after="0" w:line="360" w:lineRule="auto"/>
      <w:ind w:firstLine="709"/>
      <w:jc w:val="both"/>
    </w:pPr>
    <w:rPr>
      <w:rFonts w:ascii="Times New Roman" w:eastAsia="Times New Roman" w:hAnsi="Times New Roman"/>
      <w:color w:val="000000"/>
      <w:sz w:val="24"/>
      <w:szCs w:val="28"/>
      <w:lang w:eastAsia="ru-RU" w:bidi="ru-RU"/>
    </w:rPr>
  </w:style>
  <w:style w:type="character" w:customStyle="1" w:styleId="affff7">
    <w:name w:val="_Текст Знак"/>
    <w:basedOn w:val="a4"/>
    <w:link w:val="affff6"/>
    <w:rsid w:val="00511106"/>
    <w:rPr>
      <w:rFonts w:ascii="Times New Roman" w:eastAsia="Times New Roman" w:hAnsi="Times New Roman"/>
      <w:color w:val="000000"/>
      <w:sz w:val="24"/>
      <w:szCs w:val="28"/>
      <w:shd w:val="clear" w:color="auto" w:fill="FFFFFF"/>
      <w:lang w:bidi="ru-RU"/>
    </w:rPr>
  </w:style>
  <w:style w:type="character" w:customStyle="1" w:styleId="-4">
    <w:name w:val="-заг Знак"/>
    <w:link w:val="-5"/>
    <w:locked/>
    <w:rsid w:val="009F7A79"/>
    <w:rPr>
      <w:rFonts w:ascii="Times New Roman" w:eastAsia="Times New Roman" w:hAnsi="Times New Roman"/>
      <w:b/>
      <w:color w:val="000000"/>
      <w:sz w:val="24"/>
      <w:szCs w:val="30"/>
    </w:rPr>
  </w:style>
  <w:style w:type="paragraph" w:customStyle="1" w:styleId="-5">
    <w:name w:val="-заг"/>
    <w:basedOn w:val="a3"/>
    <w:link w:val="-4"/>
    <w:qFormat/>
    <w:rsid w:val="009F7A79"/>
    <w:pPr>
      <w:keepNext/>
      <w:keepLines/>
      <w:widowControl w:val="0"/>
      <w:spacing w:before="120" w:after="120" w:line="360" w:lineRule="auto"/>
      <w:jc w:val="center"/>
      <w:outlineLvl w:val="2"/>
    </w:pPr>
    <w:rPr>
      <w:rFonts w:ascii="Times New Roman" w:eastAsia="Times New Roman" w:hAnsi="Times New Roman"/>
      <w:b/>
      <w:color w:val="000000"/>
      <w:sz w:val="24"/>
      <w:szCs w:val="30"/>
      <w:lang w:eastAsia="ru-RU"/>
    </w:rPr>
  </w:style>
  <w:style w:type="paragraph" w:customStyle="1" w:styleId="font5">
    <w:name w:val="font5"/>
    <w:basedOn w:val="a3"/>
    <w:rsid w:val="005C0707"/>
    <w:pPr>
      <w:spacing w:before="100" w:beforeAutospacing="1" w:after="100" w:afterAutospacing="1" w:line="240" w:lineRule="auto"/>
    </w:pPr>
    <w:rPr>
      <w:rFonts w:ascii="Times New Roman" w:eastAsia="Times New Roman" w:hAnsi="Times New Roman"/>
      <w:color w:val="000000"/>
      <w:lang w:eastAsia="ru-RU"/>
    </w:rPr>
  </w:style>
  <w:style w:type="paragraph" w:customStyle="1" w:styleId="font6">
    <w:name w:val="font6"/>
    <w:basedOn w:val="a3"/>
    <w:rsid w:val="005C0707"/>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7">
    <w:name w:val="font7"/>
    <w:basedOn w:val="a3"/>
    <w:rsid w:val="005C0707"/>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xl63">
    <w:name w:val="xl63"/>
    <w:basedOn w:val="a3"/>
    <w:rsid w:val="005C07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4">
    <w:name w:val="xl64"/>
    <w:basedOn w:val="a3"/>
    <w:rsid w:val="005C07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5">
    <w:name w:val="xl65"/>
    <w:basedOn w:val="a3"/>
    <w:rsid w:val="005C07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a3"/>
    <w:rsid w:val="005C07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7">
    <w:name w:val="xl67"/>
    <w:basedOn w:val="a3"/>
    <w:rsid w:val="005C07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8">
    <w:name w:val="xl68"/>
    <w:basedOn w:val="a3"/>
    <w:rsid w:val="005C0707"/>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9">
    <w:name w:val="xl69"/>
    <w:basedOn w:val="a3"/>
    <w:rsid w:val="005C07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character" w:customStyle="1" w:styleId="-6">
    <w:name w:val="-перечень Знак"/>
    <w:basedOn w:val="-2"/>
    <w:link w:val="-0"/>
    <w:locked/>
    <w:rsid w:val="00707B0D"/>
    <w:rPr>
      <w:rFonts w:ascii="Times New Roman" w:eastAsia="Times New Roman" w:hAnsi="Times New Roman"/>
      <w:color w:val="000000"/>
      <w:sz w:val="24"/>
      <w:szCs w:val="26"/>
    </w:rPr>
  </w:style>
  <w:style w:type="paragraph" w:customStyle="1" w:styleId="-0">
    <w:name w:val="-перечень"/>
    <w:basedOn w:val="-3"/>
    <w:link w:val="-6"/>
    <w:qFormat/>
    <w:rsid w:val="00707B0D"/>
    <w:pPr>
      <w:numPr>
        <w:numId w:val="7"/>
      </w:numPr>
      <w:tabs>
        <w:tab w:val="left" w:pos="993"/>
      </w:tabs>
      <w:ind w:left="0" w:firstLine="709"/>
    </w:pPr>
  </w:style>
  <w:style w:type="paragraph" w:customStyle="1" w:styleId="a">
    <w:name w:val="_номер"/>
    <w:basedOn w:val="afffe"/>
    <w:link w:val="affff8"/>
    <w:qFormat/>
    <w:rsid w:val="00707B0D"/>
    <w:pPr>
      <w:numPr>
        <w:numId w:val="8"/>
      </w:numPr>
    </w:pPr>
  </w:style>
  <w:style w:type="character" w:customStyle="1" w:styleId="affff8">
    <w:name w:val="_номер Знак"/>
    <w:basedOn w:val="affff"/>
    <w:link w:val="a"/>
    <w:rsid w:val="00707B0D"/>
    <w:rPr>
      <w:rFonts w:ascii="Times New Roman" w:eastAsia="Times New Roman" w:hAnsi="Times New Roman"/>
      <w:bCs/>
      <w:sz w:val="24"/>
      <w:szCs w:val="24"/>
    </w:rPr>
  </w:style>
  <w:style w:type="numbering" w:customStyle="1" w:styleId="313">
    <w:name w:val="Нет списка31"/>
    <w:next w:val="a6"/>
    <w:uiPriority w:val="99"/>
    <w:semiHidden/>
    <w:unhideWhenUsed/>
    <w:rsid w:val="00845D6F"/>
  </w:style>
  <w:style w:type="character" w:customStyle="1" w:styleId="54">
    <w:name w:val="Основной текст (5)"/>
    <w:basedOn w:val="a4"/>
    <w:rsid w:val="0073685B"/>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lang w:val="ru-RU" w:eastAsia="ru-RU" w:bidi="ru-RU"/>
    </w:rPr>
  </w:style>
  <w:style w:type="character" w:customStyle="1" w:styleId="55">
    <w:name w:val="Заголовок №5"/>
    <w:basedOn w:val="a4"/>
    <w:rsid w:val="00B00358"/>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lang w:val="ru-RU" w:eastAsia="ru-RU" w:bidi="ru-RU"/>
    </w:rPr>
  </w:style>
  <w:style w:type="character" w:customStyle="1" w:styleId="affff9">
    <w:name w:val="Основной текст + Полужирный"/>
    <w:aliases w:val="Курсив"/>
    <w:rsid w:val="001828EA"/>
    <w:rPr>
      <w:rFonts w:ascii="Times New Roman" w:eastAsia="Times New Roman" w:hAnsi="Times New Roman" w:cs="Times New Roman" w:hint="default"/>
      <w:b/>
      <w:bCs/>
      <w:i/>
      <w:iCs/>
      <w:smallCaps w:val="0"/>
      <w:strike w:val="0"/>
      <w:dstrike w:val="0"/>
      <w:color w:val="000000"/>
      <w:spacing w:val="0"/>
      <w:w w:val="100"/>
      <w:position w:val="0"/>
      <w:sz w:val="26"/>
      <w:szCs w:val="26"/>
      <w:u w:val="none"/>
      <w:effect w:val="none"/>
      <w:lang w:val="ru-RU" w:eastAsia="ru-RU" w:bidi="ru-RU"/>
    </w:rPr>
  </w:style>
  <w:style w:type="character" w:customStyle="1" w:styleId="93">
    <w:name w:val="Основной текст (9) + Не полужирный"/>
    <w:aliases w:val="Не курсив"/>
    <w:rsid w:val="001828EA"/>
    <w:rPr>
      <w:rFonts w:ascii="Times New Roman" w:eastAsia="Times New Roman" w:hAnsi="Times New Roman" w:cs="Times New Roman" w:hint="default"/>
      <w:b/>
      <w:bCs/>
      <w:i/>
      <w:iCs/>
      <w:smallCaps w:val="0"/>
      <w:strike w:val="0"/>
      <w:dstrike w:val="0"/>
      <w:color w:val="000000"/>
      <w:spacing w:val="0"/>
      <w:w w:val="100"/>
      <w:position w:val="0"/>
      <w:sz w:val="26"/>
      <w:szCs w:val="26"/>
      <w:u w:val="none"/>
      <w:effect w:val="none"/>
      <w:lang w:val="ru-RU" w:eastAsia="ru-RU" w:bidi="ru-RU"/>
    </w:rPr>
  </w:style>
  <w:style w:type="character" w:customStyle="1" w:styleId="83">
    <w:name w:val="Основной текст (8)"/>
    <w:rsid w:val="003116D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11pt">
    <w:name w:val="Основной текст (2) + 11 pt"/>
    <w:aliases w:val="Полужирный"/>
    <w:rsid w:val="00D93457"/>
    <w:rPr>
      <w:rFonts w:ascii="Times New Roman" w:eastAsia="Times New Roman" w:hAnsi="Times New Roman" w:cs="Times New Roman" w:hint="default"/>
      <w:color w:val="000000"/>
      <w:spacing w:val="0"/>
      <w:w w:val="100"/>
      <w:position w:val="0"/>
      <w:sz w:val="22"/>
      <w:szCs w:val="22"/>
      <w:shd w:val="clear" w:color="auto" w:fill="FFFFFF"/>
      <w:lang w:val="ru-RU" w:eastAsia="ru-RU" w:bidi="ru-RU"/>
    </w:rPr>
  </w:style>
  <w:style w:type="character" w:customStyle="1" w:styleId="affffa">
    <w:name w:val="Цветовое выделение"/>
    <w:rsid w:val="00536B7D"/>
    <w:rPr>
      <w:b/>
      <w:bCs/>
      <w:color w:val="000080"/>
      <w:sz w:val="20"/>
      <w:szCs w:val="20"/>
    </w:rPr>
  </w:style>
  <w:style w:type="paragraph" w:customStyle="1" w:styleId="xl70">
    <w:name w:val="xl70"/>
    <w:basedOn w:val="a3"/>
    <w:rsid w:val="004F1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1">
    <w:name w:val="xl71"/>
    <w:basedOn w:val="a3"/>
    <w:rsid w:val="004F1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2">
    <w:name w:val="xl72"/>
    <w:basedOn w:val="a3"/>
    <w:rsid w:val="00F901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3"/>
    <w:rsid w:val="00F901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3"/>
    <w:rsid w:val="00F901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5">
    <w:name w:val="xl75"/>
    <w:basedOn w:val="a3"/>
    <w:rsid w:val="00F901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6">
    <w:name w:val="xl76"/>
    <w:basedOn w:val="a3"/>
    <w:rsid w:val="00F901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7">
    <w:name w:val="xl77"/>
    <w:basedOn w:val="a3"/>
    <w:rsid w:val="00F901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46">
    <w:name w:val="4 Регламент"/>
    <w:basedOn w:val="a3"/>
    <w:link w:val="47"/>
    <w:qFormat/>
    <w:rsid w:val="00DC1B70"/>
    <w:pPr>
      <w:spacing w:after="0"/>
      <w:ind w:firstLine="709"/>
      <w:jc w:val="both"/>
    </w:pPr>
    <w:rPr>
      <w:rFonts w:ascii="Times New Roman" w:hAnsi="Times New Roman"/>
      <w:sz w:val="28"/>
      <w:szCs w:val="28"/>
    </w:rPr>
  </w:style>
  <w:style w:type="character" w:customStyle="1" w:styleId="47">
    <w:name w:val="4 Регламент Знак"/>
    <w:link w:val="46"/>
    <w:rsid w:val="00DC1B70"/>
    <w:rPr>
      <w:rFonts w:ascii="Times New Roman" w:hAnsi="Times New Roman"/>
      <w:sz w:val="28"/>
      <w:szCs w:val="28"/>
      <w:lang w:eastAsia="en-US"/>
    </w:rPr>
  </w:style>
  <w:style w:type="paragraph" w:customStyle="1" w:styleId="a2">
    <w:name w:val="Нумерация"/>
    <w:basedOn w:val="-3"/>
    <w:link w:val="affffb"/>
    <w:qFormat/>
    <w:rsid w:val="00DC1B70"/>
    <w:pPr>
      <w:numPr>
        <w:numId w:val="13"/>
      </w:numPr>
      <w:tabs>
        <w:tab w:val="left" w:pos="1134"/>
      </w:tabs>
      <w:ind w:left="0" w:firstLine="709"/>
    </w:pPr>
    <w:rPr>
      <w:szCs w:val="24"/>
    </w:rPr>
  </w:style>
  <w:style w:type="character" w:customStyle="1" w:styleId="ConsPlusNormal0">
    <w:name w:val="ConsPlusNormal Знак"/>
    <w:link w:val="ConsPlusNormal"/>
    <w:rsid w:val="008B38DC"/>
    <w:rPr>
      <w:rFonts w:ascii="Arial" w:eastAsia="Times New Roman" w:hAnsi="Arial" w:cs="Arial"/>
    </w:rPr>
  </w:style>
  <w:style w:type="character" w:customStyle="1" w:styleId="affffb">
    <w:name w:val="Нумерация Знак"/>
    <w:basedOn w:val="-2"/>
    <w:link w:val="a2"/>
    <w:rsid w:val="00DC1B70"/>
    <w:rPr>
      <w:rFonts w:ascii="Times New Roman" w:eastAsia="Times New Roman" w:hAnsi="Times New Roman"/>
      <w:color w:val="000000"/>
      <w:sz w:val="24"/>
      <w:szCs w:val="24"/>
    </w:rPr>
  </w:style>
  <w:style w:type="paragraph" w:customStyle="1" w:styleId="ConsPlusDocList">
    <w:name w:val="ConsPlusDocList"/>
    <w:rsid w:val="004F1D0E"/>
    <w:pPr>
      <w:widowControl w:val="0"/>
      <w:autoSpaceDE w:val="0"/>
      <w:autoSpaceDN w:val="0"/>
    </w:pPr>
    <w:rPr>
      <w:rFonts w:eastAsia="Times New Roman" w:cs="Calibri"/>
      <w:sz w:val="22"/>
    </w:rPr>
  </w:style>
  <w:style w:type="paragraph" w:customStyle="1" w:styleId="ConsPlusTitlePage">
    <w:name w:val="ConsPlusTitlePage"/>
    <w:rsid w:val="004F1D0E"/>
    <w:pPr>
      <w:widowControl w:val="0"/>
      <w:autoSpaceDE w:val="0"/>
      <w:autoSpaceDN w:val="0"/>
    </w:pPr>
    <w:rPr>
      <w:rFonts w:ascii="Tahoma" w:eastAsia="Times New Roman" w:hAnsi="Tahoma" w:cs="Tahoma"/>
    </w:rPr>
  </w:style>
  <w:style w:type="paragraph" w:customStyle="1" w:styleId="ConsPlusJurTerm">
    <w:name w:val="ConsPlusJurTerm"/>
    <w:rsid w:val="004F1D0E"/>
    <w:pPr>
      <w:widowControl w:val="0"/>
      <w:autoSpaceDE w:val="0"/>
      <w:autoSpaceDN w:val="0"/>
    </w:pPr>
    <w:rPr>
      <w:rFonts w:ascii="Tahoma" w:eastAsia="Times New Roman" w:hAnsi="Tahoma" w:cs="Tahoma"/>
      <w:sz w:val="26"/>
    </w:rPr>
  </w:style>
  <w:style w:type="paragraph" w:customStyle="1" w:styleId="ConsPlusTextList">
    <w:name w:val="ConsPlusTextList"/>
    <w:rsid w:val="004F1D0E"/>
    <w:pPr>
      <w:widowControl w:val="0"/>
      <w:autoSpaceDE w:val="0"/>
      <w:autoSpaceDN w:val="0"/>
    </w:pPr>
    <w:rPr>
      <w:rFonts w:ascii="Arial" w:eastAsia="Times New Roman" w:hAnsi="Arial" w:cs="Arial"/>
    </w:rPr>
  </w:style>
  <w:style w:type="paragraph" w:customStyle="1" w:styleId="affffc">
    <w:name w:val="для таблиц"/>
    <w:basedOn w:val="a3"/>
    <w:qFormat/>
    <w:rsid w:val="00197259"/>
    <w:pPr>
      <w:spacing w:after="0" w:line="240" w:lineRule="auto"/>
    </w:pPr>
    <w:rPr>
      <w:rFonts w:ascii="Times New Roman" w:eastAsia="MS Mincho" w:hAnsi="Times New Roman"/>
      <w:sz w:val="24"/>
      <w:szCs w:val="24"/>
      <w:lang w:eastAsia="ja-JP"/>
    </w:rPr>
  </w:style>
  <w:style w:type="paragraph" w:customStyle="1" w:styleId="affffd">
    <w:name w:val="для заг"/>
    <w:basedOn w:val="3"/>
    <w:next w:val="a3"/>
    <w:link w:val="affffe"/>
    <w:uiPriority w:val="99"/>
    <w:qFormat/>
    <w:rsid w:val="008B54E9"/>
    <w:pPr>
      <w:spacing w:before="120" w:after="120" w:line="360" w:lineRule="auto"/>
      <w:jc w:val="center"/>
    </w:pPr>
    <w:rPr>
      <w:rFonts w:ascii="Times New Roman" w:hAnsi="Times New Roman"/>
      <w:bCs w:val="0"/>
      <w:sz w:val="24"/>
      <w:szCs w:val="20"/>
    </w:rPr>
  </w:style>
  <w:style w:type="character" w:customStyle="1" w:styleId="affffe">
    <w:name w:val="для заг Знак"/>
    <w:link w:val="affffd"/>
    <w:uiPriority w:val="99"/>
    <w:rsid w:val="008B54E9"/>
    <w:rPr>
      <w:rFonts w:ascii="Times New Roman" w:eastAsia="Times New Roman" w:hAnsi="Times New Roman"/>
      <w:b/>
      <w:sz w:val="24"/>
    </w:rPr>
  </w:style>
  <w:style w:type="paragraph" w:customStyle="1" w:styleId="afffff">
    <w:name w:val="Нормальный (таблица)"/>
    <w:basedOn w:val="a3"/>
    <w:next w:val="a3"/>
    <w:uiPriority w:val="99"/>
    <w:rsid w:val="00EC5063"/>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0">
    <w:name w:val="для таб"/>
    <w:basedOn w:val="a3"/>
    <w:qFormat/>
    <w:rsid w:val="00EC09AC"/>
    <w:pPr>
      <w:spacing w:after="0" w:line="240" w:lineRule="auto"/>
      <w:jc w:val="center"/>
    </w:pPr>
    <w:rPr>
      <w:rFonts w:ascii="Times New Roman" w:eastAsia="Times New Roman" w:hAnsi="Times New Roman"/>
      <w:szCs w:val="24"/>
      <w:lang w:eastAsia="ru-RU"/>
    </w:rPr>
  </w:style>
  <w:style w:type="paragraph" w:customStyle="1" w:styleId="1-">
    <w:name w:val="1-Текст"/>
    <w:basedOn w:val="affff5"/>
    <w:link w:val="1-0"/>
    <w:qFormat/>
    <w:rsid w:val="00861B99"/>
    <w:rPr>
      <w:rFonts w:ascii="Times New Roman" w:eastAsia="Times New Roman" w:hAnsi="Times New Roman"/>
    </w:rPr>
  </w:style>
  <w:style w:type="character" w:customStyle="1" w:styleId="1-0">
    <w:name w:val="1-Текст Знак"/>
    <w:basedOn w:val="affff4"/>
    <w:link w:val="1-"/>
    <w:rsid w:val="00861B99"/>
    <w:rPr>
      <w:rFonts w:ascii="Times New Roman" w:eastAsia="Times New Roman" w:hAnsi="Times New Roman"/>
      <w:sz w:val="24"/>
      <w:szCs w:val="24"/>
    </w:rPr>
  </w:style>
  <w:style w:type="paragraph" w:customStyle="1" w:styleId="formattext">
    <w:name w:val="formattext"/>
    <w:basedOn w:val="a3"/>
    <w:rsid w:val="00AB4B7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7">
    <w:name w:val="!!-Таблицы"/>
    <w:basedOn w:val="affff5"/>
    <w:link w:val="-8"/>
    <w:qFormat/>
    <w:rsid w:val="009C0C97"/>
    <w:pPr>
      <w:ind w:firstLine="851"/>
    </w:pPr>
    <w:rPr>
      <w:rFonts w:ascii="Times New Roman" w:eastAsia="Times New Roman" w:hAnsi="Times New Roman"/>
    </w:rPr>
  </w:style>
  <w:style w:type="character" w:customStyle="1" w:styleId="-8">
    <w:name w:val="!!-Таблицы Знак"/>
    <w:basedOn w:val="affff4"/>
    <w:link w:val="-7"/>
    <w:rsid w:val="009C0C97"/>
    <w:rPr>
      <w:rFonts w:ascii="Times New Roman" w:eastAsia="Times New Roman" w:hAnsi="Times New Roman"/>
      <w:sz w:val="24"/>
      <w:szCs w:val="24"/>
    </w:rPr>
  </w:style>
  <w:style w:type="character" w:customStyle="1" w:styleId="2e">
    <w:name w:val="Основной текст2"/>
    <w:basedOn w:val="a4"/>
    <w:rsid w:val="001A1AD7"/>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afffff1">
    <w:name w:val="Таб"/>
    <w:basedOn w:val="a3"/>
    <w:next w:val="a3"/>
    <w:rsid w:val="00F9032E"/>
    <w:pPr>
      <w:spacing w:after="0" w:line="240" w:lineRule="auto"/>
      <w:jc w:val="both"/>
    </w:pPr>
    <w:rPr>
      <w:rFonts w:ascii="Times New Roman" w:eastAsia="Times New Roman" w:hAnsi="Times New Roman"/>
      <w:szCs w:val="24"/>
      <w:lang w:eastAsia="ru-RU"/>
    </w:rPr>
  </w:style>
  <w:style w:type="paragraph" w:customStyle="1" w:styleId="2f">
    <w:name w:val="2_таб_текст"/>
    <w:basedOn w:val="1-"/>
    <w:link w:val="2f0"/>
    <w:qFormat/>
    <w:rsid w:val="00F9032E"/>
    <w:pPr>
      <w:spacing w:line="240" w:lineRule="auto"/>
      <w:ind w:firstLine="0"/>
    </w:pPr>
    <w:rPr>
      <w:color w:val="000000"/>
    </w:rPr>
  </w:style>
  <w:style w:type="character" w:customStyle="1" w:styleId="2f0">
    <w:name w:val="2_таб_текст Знак"/>
    <w:link w:val="2f"/>
    <w:rsid w:val="00F9032E"/>
    <w:rPr>
      <w:rFonts w:ascii="Times New Roman" w:eastAsia="Times New Roman" w:hAnsi="Times New Roman"/>
      <w:color w:val="000000"/>
      <w:sz w:val="24"/>
      <w:szCs w:val="24"/>
    </w:rPr>
  </w:style>
  <w:style w:type="character" w:customStyle="1" w:styleId="hl">
    <w:name w:val="hl"/>
    <w:basedOn w:val="a4"/>
    <w:rsid w:val="00F9032E"/>
  </w:style>
  <w:style w:type="paragraph" w:customStyle="1" w:styleId="afffff2">
    <w:name w:val="питер"/>
    <w:basedOn w:val="a3"/>
    <w:link w:val="afffff3"/>
    <w:qFormat/>
    <w:rsid w:val="00F02482"/>
    <w:pPr>
      <w:spacing w:after="0" w:line="360" w:lineRule="auto"/>
      <w:jc w:val="both"/>
    </w:pPr>
    <w:rPr>
      <w:rFonts w:ascii="Times New Roman" w:eastAsiaTheme="minorEastAsia" w:hAnsi="Times New Roman"/>
      <w:sz w:val="24"/>
      <w:lang w:eastAsia="ru-RU"/>
    </w:rPr>
  </w:style>
  <w:style w:type="character" w:customStyle="1" w:styleId="afffff3">
    <w:name w:val="питер Знак"/>
    <w:basedOn w:val="a4"/>
    <w:link w:val="afffff2"/>
    <w:rsid w:val="00F02482"/>
    <w:rPr>
      <w:rFonts w:ascii="Times New Roman" w:eastAsiaTheme="minorEastAsia" w:hAnsi="Times New Roman"/>
      <w:sz w:val="24"/>
      <w:szCs w:val="22"/>
    </w:rPr>
  </w:style>
  <w:style w:type="character" w:customStyle="1" w:styleId="afffff4">
    <w:name w:val="_мал заг Знак"/>
    <w:link w:val="afffff5"/>
    <w:locked/>
    <w:rsid w:val="00F02482"/>
    <w:rPr>
      <w:rFonts w:ascii="PT Astra Serif" w:hAnsi="PT Astra Serif" w:cs="Arial"/>
      <w:b/>
      <w:sz w:val="28"/>
    </w:rPr>
  </w:style>
  <w:style w:type="paragraph" w:customStyle="1" w:styleId="afffff5">
    <w:name w:val="_мал заг"/>
    <w:basedOn w:val="a3"/>
    <w:link w:val="afffff4"/>
    <w:qFormat/>
    <w:rsid w:val="00F02482"/>
    <w:pPr>
      <w:widowControl w:val="0"/>
      <w:autoSpaceDE w:val="0"/>
      <w:autoSpaceDN w:val="0"/>
      <w:adjustRightInd w:val="0"/>
      <w:spacing w:before="120" w:after="120" w:line="240" w:lineRule="auto"/>
      <w:jc w:val="center"/>
    </w:pPr>
    <w:rPr>
      <w:rFonts w:ascii="PT Astra Serif" w:hAnsi="PT Astra Serif" w:cs="Arial"/>
      <w:b/>
      <w:sz w:val="28"/>
      <w:szCs w:val="20"/>
      <w:lang w:eastAsia="ru-RU"/>
    </w:rPr>
  </w:style>
  <w:style w:type="character" w:customStyle="1" w:styleId="56">
    <w:name w:val="5текст Знак"/>
    <w:basedOn w:val="a4"/>
    <w:link w:val="57"/>
    <w:locked/>
    <w:rsid w:val="00F02482"/>
    <w:rPr>
      <w:rFonts w:ascii="PT Astra Serif" w:hAnsi="PT Astra Serif"/>
      <w:b/>
      <w:sz w:val="28"/>
      <w:szCs w:val="28"/>
      <w:lang w:bidi="en-US"/>
    </w:rPr>
  </w:style>
  <w:style w:type="paragraph" w:customStyle="1" w:styleId="57">
    <w:name w:val="5текст"/>
    <w:basedOn w:val="a3"/>
    <w:link w:val="56"/>
    <w:qFormat/>
    <w:rsid w:val="00F02482"/>
    <w:pPr>
      <w:spacing w:before="120" w:after="120" w:line="240" w:lineRule="auto"/>
      <w:ind w:firstLine="709"/>
      <w:jc w:val="center"/>
    </w:pPr>
    <w:rPr>
      <w:rFonts w:ascii="PT Astra Serif" w:hAnsi="PT Astra Serif"/>
      <w:b/>
      <w:sz w:val="28"/>
      <w:szCs w:val="28"/>
      <w:lang w:eastAsia="ru-RU" w:bidi="en-US"/>
    </w:rPr>
  </w:style>
  <w:style w:type="paragraph" w:customStyle="1" w:styleId="afffff6">
    <w:name w:val="_ТЕКСТ"/>
    <w:basedOn w:val="afa"/>
    <w:qFormat/>
    <w:rsid w:val="0010223A"/>
    <w:pPr>
      <w:spacing w:line="360" w:lineRule="auto"/>
      <w:ind w:firstLine="709"/>
    </w:pPr>
    <w:rPr>
      <w:bCs/>
      <w:iCs/>
      <w:color w:val="auto"/>
      <w:sz w:val="24"/>
      <w:szCs w:val="24"/>
    </w:rPr>
  </w:style>
  <w:style w:type="paragraph" w:customStyle="1" w:styleId="a0">
    <w:name w:val="_номерация"/>
    <w:basedOn w:val="afffff6"/>
    <w:qFormat/>
    <w:rsid w:val="0010223A"/>
    <w:pPr>
      <w:numPr>
        <w:numId w:val="35"/>
      </w:numPr>
      <w:ind w:left="0" w:firstLine="709"/>
    </w:pPr>
  </w:style>
</w:styles>
</file>

<file path=word/webSettings.xml><?xml version="1.0" encoding="utf-8"?>
<w:webSettings xmlns:r="http://schemas.openxmlformats.org/officeDocument/2006/relationships" xmlns:w="http://schemas.openxmlformats.org/wordprocessingml/2006/main">
  <w:divs>
    <w:div w:id="7028651">
      <w:bodyDiv w:val="1"/>
      <w:marLeft w:val="0"/>
      <w:marRight w:val="0"/>
      <w:marTop w:val="0"/>
      <w:marBottom w:val="0"/>
      <w:divBdr>
        <w:top w:val="none" w:sz="0" w:space="0" w:color="auto"/>
        <w:left w:val="none" w:sz="0" w:space="0" w:color="auto"/>
        <w:bottom w:val="none" w:sz="0" w:space="0" w:color="auto"/>
        <w:right w:val="none" w:sz="0" w:space="0" w:color="auto"/>
      </w:divBdr>
    </w:div>
    <w:div w:id="100228989">
      <w:bodyDiv w:val="1"/>
      <w:marLeft w:val="0"/>
      <w:marRight w:val="0"/>
      <w:marTop w:val="0"/>
      <w:marBottom w:val="0"/>
      <w:divBdr>
        <w:top w:val="none" w:sz="0" w:space="0" w:color="auto"/>
        <w:left w:val="none" w:sz="0" w:space="0" w:color="auto"/>
        <w:bottom w:val="none" w:sz="0" w:space="0" w:color="auto"/>
        <w:right w:val="none" w:sz="0" w:space="0" w:color="auto"/>
      </w:divBdr>
    </w:div>
    <w:div w:id="158546417">
      <w:bodyDiv w:val="1"/>
      <w:marLeft w:val="0"/>
      <w:marRight w:val="0"/>
      <w:marTop w:val="0"/>
      <w:marBottom w:val="0"/>
      <w:divBdr>
        <w:top w:val="none" w:sz="0" w:space="0" w:color="auto"/>
        <w:left w:val="none" w:sz="0" w:space="0" w:color="auto"/>
        <w:bottom w:val="none" w:sz="0" w:space="0" w:color="auto"/>
        <w:right w:val="none" w:sz="0" w:space="0" w:color="auto"/>
      </w:divBdr>
    </w:div>
    <w:div w:id="262882917">
      <w:bodyDiv w:val="1"/>
      <w:marLeft w:val="0"/>
      <w:marRight w:val="0"/>
      <w:marTop w:val="0"/>
      <w:marBottom w:val="0"/>
      <w:divBdr>
        <w:top w:val="none" w:sz="0" w:space="0" w:color="auto"/>
        <w:left w:val="none" w:sz="0" w:space="0" w:color="auto"/>
        <w:bottom w:val="none" w:sz="0" w:space="0" w:color="auto"/>
        <w:right w:val="none" w:sz="0" w:space="0" w:color="auto"/>
      </w:divBdr>
    </w:div>
    <w:div w:id="386228880">
      <w:bodyDiv w:val="1"/>
      <w:marLeft w:val="0"/>
      <w:marRight w:val="0"/>
      <w:marTop w:val="0"/>
      <w:marBottom w:val="0"/>
      <w:divBdr>
        <w:top w:val="none" w:sz="0" w:space="0" w:color="auto"/>
        <w:left w:val="none" w:sz="0" w:space="0" w:color="auto"/>
        <w:bottom w:val="none" w:sz="0" w:space="0" w:color="auto"/>
        <w:right w:val="none" w:sz="0" w:space="0" w:color="auto"/>
      </w:divBdr>
    </w:div>
    <w:div w:id="429744026">
      <w:bodyDiv w:val="1"/>
      <w:marLeft w:val="0"/>
      <w:marRight w:val="0"/>
      <w:marTop w:val="0"/>
      <w:marBottom w:val="0"/>
      <w:divBdr>
        <w:top w:val="none" w:sz="0" w:space="0" w:color="auto"/>
        <w:left w:val="none" w:sz="0" w:space="0" w:color="auto"/>
        <w:bottom w:val="none" w:sz="0" w:space="0" w:color="auto"/>
        <w:right w:val="none" w:sz="0" w:space="0" w:color="auto"/>
      </w:divBdr>
    </w:div>
    <w:div w:id="485241282">
      <w:bodyDiv w:val="1"/>
      <w:marLeft w:val="0"/>
      <w:marRight w:val="0"/>
      <w:marTop w:val="0"/>
      <w:marBottom w:val="0"/>
      <w:divBdr>
        <w:top w:val="none" w:sz="0" w:space="0" w:color="auto"/>
        <w:left w:val="none" w:sz="0" w:space="0" w:color="auto"/>
        <w:bottom w:val="none" w:sz="0" w:space="0" w:color="auto"/>
        <w:right w:val="none" w:sz="0" w:space="0" w:color="auto"/>
      </w:divBdr>
    </w:div>
    <w:div w:id="573395777">
      <w:bodyDiv w:val="1"/>
      <w:marLeft w:val="0"/>
      <w:marRight w:val="0"/>
      <w:marTop w:val="0"/>
      <w:marBottom w:val="0"/>
      <w:divBdr>
        <w:top w:val="none" w:sz="0" w:space="0" w:color="auto"/>
        <w:left w:val="none" w:sz="0" w:space="0" w:color="auto"/>
        <w:bottom w:val="none" w:sz="0" w:space="0" w:color="auto"/>
        <w:right w:val="none" w:sz="0" w:space="0" w:color="auto"/>
      </w:divBdr>
    </w:div>
    <w:div w:id="777018878">
      <w:bodyDiv w:val="1"/>
      <w:marLeft w:val="0"/>
      <w:marRight w:val="0"/>
      <w:marTop w:val="0"/>
      <w:marBottom w:val="0"/>
      <w:divBdr>
        <w:top w:val="none" w:sz="0" w:space="0" w:color="auto"/>
        <w:left w:val="none" w:sz="0" w:space="0" w:color="auto"/>
        <w:bottom w:val="none" w:sz="0" w:space="0" w:color="auto"/>
        <w:right w:val="none" w:sz="0" w:space="0" w:color="auto"/>
      </w:divBdr>
    </w:div>
    <w:div w:id="822047031">
      <w:marLeft w:val="0"/>
      <w:marRight w:val="0"/>
      <w:marTop w:val="0"/>
      <w:marBottom w:val="0"/>
      <w:divBdr>
        <w:top w:val="none" w:sz="0" w:space="0" w:color="auto"/>
        <w:left w:val="none" w:sz="0" w:space="0" w:color="auto"/>
        <w:bottom w:val="none" w:sz="0" w:space="0" w:color="auto"/>
        <w:right w:val="none" w:sz="0" w:space="0" w:color="auto"/>
      </w:divBdr>
    </w:div>
    <w:div w:id="822047032">
      <w:marLeft w:val="0"/>
      <w:marRight w:val="0"/>
      <w:marTop w:val="0"/>
      <w:marBottom w:val="0"/>
      <w:divBdr>
        <w:top w:val="none" w:sz="0" w:space="0" w:color="auto"/>
        <w:left w:val="none" w:sz="0" w:space="0" w:color="auto"/>
        <w:bottom w:val="none" w:sz="0" w:space="0" w:color="auto"/>
        <w:right w:val="none" w:sz="0" w:space="0" w:color="auto"/>
      </w:divBdr>
    </w:div>
    <w:div w:id="822047034">
      <w:marLeft w:val="0"/>
      <w:marRight w:val="0"/>
      <w:marTop w:val="0"/>
      <w:marBottom w:val="0"/>
      <w:divBdr>
        <w:top w:val="none" w:sz="0" w:space="0" w:color="auto"/>
        <w:left w:val="none" w:sz="0" w:space="0" w:color="auto"/>
        <w:bottom w:val="none" w:sz="0" w:space="0" w:color="auto"/>
        <w:right w:val="none" w:sz="0" w:space="0" w:color="auto"/>
      </w:divBdr>
    </w:div>
    <w:div w:id="822047035">
      <w:marLeft w:val="0"/>
      <w:marRight w:val="0"/>
      <w:marTop w:val="0"/>
      <w:marBottom w:val="0"/>
      <w:divBdr>
        <w:top w:val="none" w:sz="0" w:space="0" w:color="auto"/>
        <w:left w:val="none" w:sz="0" w:space="0" w:color="auto"/>
        <w:bottom w:val="none" w:sz="0" w:space="0" w:color="auto"/>
        <w:right w:val="none" w:sz="0" w:space="0" w:color="auto"/>
      </w:divBdr>
    </w:div>
    <w:div w:id="822047036">
      <w:marLeft w:val="0"/>
      <w:marRight w:val="0"/>
      <w:marTop w:val="0"/>
      <w:marBottom w:val="0"/>
      <w:divBdr>
        <w:top w:val="none" w:sz="0" w:space="0" w:color="auto"/>
        <w:left w:val="none" w:sz="0" w:space="0" w:color="auto"/>
        <w:bottom w:val="none" w:sz="0" w:space="0" w:color="auto"/>
        <w:right w:val="none" w:sz="0" w:space="0" w:color="auto"/>
      </w:divBdr>
    </w:div>
    <w:div w:id="822047037">
      <w:marLeft w:val="0"/>
      <w:marRight w:val="0"/>
      <w:marTop w:val="0"/>
      <w:marBottom w:val="0"/>
      <w:divBdr>
        <w:top w:val="none" w:sz="0" w:space="0" w:color="auto"/>
        <w:left w:val="none" w:sz="0" w:space="0" w:color="auto"/>
        <w:bottom w:val="none" w:sz="0" w:space="0" w:color="auto"/>
        <w:right w:val="none" w:sz="0" w:space="0" w:color="auto"/>
      </w:divBdr>
    </w:div>
    <w:div w:id="822047038">
      <w:marLeft w:val="0"/>
      <w:marRight w:val="0"/>
      <w:marTop w:val="0"/>
      <w:marBottom w:val="0"/>
      <w:divBdr>
        <w:top w:val="none" w:sz="0" w:space="0" w:color="auto"/>
        <w:left w:val="none" w:sz="0" w:space="0" w:color="auto"/>
        <w:bottom w:val="none" w:sz="0" w:space="0" w:color="auto"/>
        <w:right w:val="none" w:sz="0" w:space="0" w:color="auto"/>
      </w:divBdr>
    </w:div>
    <w:div w:id="822047039">
      <w:marLeft w:val="0"/>
      <w:marRight w:val="0"/>
      <w:marTop w:val="0"/>
      <w:marBottom w:val="0"/>
      <w:divBdr>
        <w:top w:val="none" w:sz="0" w:space="0" w:color="auto"/>
        <w:left w:val="none" w:sz="0" w:space="0" w:color="auto"/>
        <w:bottom w:val="none" w:sz="0" w:space="0" w:color="auto"/>
        <w:right w:val="none" w:sz="0" w:space="0" w:color="auto"/>
      </w:divBdr>
    </w:div>
    <w:div w:id="822047040">
      <w:marLeft w:val="0"/>
      <w:marRight w:val="0"/>
      <w:marTop w:val="0"/>
      <w:marBottom w:val="0"/>
      <w:divBdr>
        <w:top w:val="none" w:sz="0" w:space="0" w:color="auto"/>
        <w:left w:val="none" w:sz="0" w:space="0" w:color="auto"/>
        <w:bottom w:val="none" w:sz="0" w:space="0" w:color="auto"/>
        <w:right w:val="none" w:sz="0" w:space="0" w:color="auto"/>
      </w:divBdr>
    </w:div>
    <w:div w:id="822047043">
      <w:marLeft w:val="0"/>
      <w:marRight w:val="0"/>
      <w:marTop w:val="0"/>
      <w:marBottom w:val="0"/>
      <w:divBdr>
        <w:top w:val="none" w:sz="0" w:space="0" w:color="auto"/>
        <w:left w:val="none" w:sz="0" w:space="0" w:color="auto"/>
        <w:bottom w:val="none" w:sz="0" w:space="0" w:color="auto"/>
        <w:right w:val="none" w:sz="0" w:space="0" w:color="auto"/>
      </w:divBdr>
    </w:div>
    <w:div w:id="822047044">
      <w:marLeft w:val="0"/>
      <w:marRight w:val="0"/>
      <w:marTop w:val="0"/>
      <w:marBottom w:val="0"/>
      <w:divBdr>
        <w:top w:val="none" w:sz="0" w:space="0" w:color="auto"/>
        <w:left w:val="none" w:sz="0" w:space="0" w:color="auto"/>
        <w:bottom w:val="none" w:sz="0" w:space="0" w:color="auto"/>
        <w:right w:val="none" w:sz="0" w:space="0" w:color="auto"/>
      </w:divBdr>
    </w:div>
    <w:div w:id="822047045">
      <w:marLeft w:val="0"/>
      <w:marRight w:val="0"/>
      <w:marTop w:val="0"/>
      <w:marBottom w:val="0"/>
      <w:divBdr>
        <w:top w:val="none" w:sz="0" w:space="0" w:color="auto"/>
        <w:left w:val="none" w:sz="0" w:space="0" w:color="auto"/>
        <w:bottom w:val="none" w:sz="0" w:space="0" w:color="auto"/>
        <w:right w:val="none" w:sz="0" w:space="0" w:color="auto"/>
      </w:divBdr>
    </w:div>
    <w:div w:id="822047046">
      <w:marLeft w:val="0"/>
      <w:marRight w:val="0"/>
      <w:marTop w:val="0"/>
      <w:marBottom w:val="0"/>
      <w:divBdr>
        <w:top w:val="none" w:sz="0" w:space="0" w:color="auto"/>
        <w:left w:val="none" w:sz="0" w:space="0" w:color="auto"/>
        <w:bottom w:val="none" w:sz="0" w:space="0" w:color="auto"/>
        <w:right w:val="none" w:sz="0" w:space="0" w:color="auto"/>
      </w:divBdr>
    </w:div>
    <w:div w:id="822047047">
      <w:marLeft w:val="0"/>
      <w:marRight w:val="0"/>
      <w:marTop w:val="0"/>
      <w:marBottom w:val="0"/>
      <w:divBdr>
        <w:top w:val="none" w:sz="0" w:space="0" w:color="auto"/>
        <w:left w:val="none" w:sz="0" w:space="0" w:color="auto"/>
        <w:bottom w:val="none" w:sz="0" w:space="0" w:color="auto"/>
        <w:right w:val="none" w:sz="0" w:space="0" w:color="auto"/>
      </w:divBdr>
    </w:div>
    <w:div w:id="822047048">
      <w:marLeft w:val="0"/>
      <w:marRight w:val="0"/>
      <w:marTop w:val="0"/>
      <w:marBottom w:val="0"/>
      <w:divBdr>
        <w:top w:val="none" w:sz="0" w:space="0" w:color="auto"/>
        <w:left w:val="none" w:sz="0" w:space="0" w:color="auto"/>
        <w:bottom w:val="none" w:sz="0" w:space="0" w:color="auto"/>
        <w:right w:val="none" w:sz="0" w:space="0" w:color="auto"/>
      </w:divBdr>
    </w:div>
    <w:div w:id="822047049">
      <w:marLeft w:val="0"/>
      <w:marRight w:val="0"/>
      <w:marTop w:val="0"/>
      <w:marBottom w:val="0"/>
      <w:divBdr>
        <w:top w:val="none" w:sz="0" w:space="0" w:color="auto"/>
        <w:left w:val="none" w:sz="0" w:space="0" w:color="auto"/>
        <w:bottom w:val="none" w:sz="0" w:space="0" w:color="auto"/>
        <w:right w:val="none" w:sz="0" w:space="0" w:color="auto"/>
      </w:divBdr>
    </w:div>
    <w:div w:id="822047050">
      <w:marLeft w:val="0"/>
      <w:marRight w:val="0"/>
      <w:marTop w:val="0"/>
      <w:marBottom w:val="0"/>
      <w:divBdr>
        <w:top w:val="none" w:sz="0" w:space="0" w:color="auto"/>
        <w:left w:val="none" w:sz="0" w:space="0" w:color="auto"/>
        <w:bottom w:val="none" w:sz="0" w:space="0" w:color="auto"/>
        <w:right w:val="none" w:sz="0" w:space="0" w:color="auto"/>
      </w:divBdr>
    </w:div>
    <w:div w:id="822047052">
      <w:marLeft w:val="0"/>
      <w:marRight w:val="0"/>
      <w:marTop w:val="0"/>
      <w:marBottom w:val="0"/>
      <w:divBdr>
        <w:top w:val="none" w:sz="0" w:space="0" w:color="auto"/>
        <w:left w:val="none" w:sz="0" w:space="0" w:color="auto"/>
        <w:bottom w:val="none" w:sz="0" w:space="0" w:color="auto"/>
        <w:right w:val="none" w:sz="0" w:space="0" w:color="auto"/>
      </w:divBdr>
      <w:divsChild>
        <w:div w:id="822047051">
          <w:marLeft w:val="0"/>
          <w:marRight w:val="0"/>
          <w:marTop w:val="0"/>
          <w:marBottom w:val="0"/>
          <w:divBdr>
            <w:top w:val="none" w:sz="0" w:space="0" w:color="auto"/>
            <w:left w:val="none" w:sz="0" w:space="0" w:color="auto"/>
            <w:bottom w:val="none" w:sz="0" w:space="0" w:color="auto"/>
            <w:right w:val="none" w:sz="0" w:space="0" w:color="auto"/>
          </w:divBdr>
          <w:divsChild>
            <w:div w:id="822047030">
              <w:marLeft w:val="0"/>
              <w:marRight w:val="0"/>
              <w:marTop w:val="0"/>
              <w:marBottom w:val="0"/>
              <w:divBdr>
                <w:top w:val="none" w:sz="0" w:space="0" w:color="auto"/>
                <w:left w:val="none" w:sz="0" w:space="0" w:color="auto"/>
                <w:bottom w:val="none" w:sz="0" w:space="0" w:color="auto"/>
                <w:right w:val="none" w:sz="0" w:space="0" w:color="auto"/>
              </w:divBdr>
              <w:divsChild>
                <w:div w:id="822047041">
                  <w:marLeft w:val="0"/>
                  <w:marRight w:val="0"/>
                  <w:marTop w:val="0"/>
                  <w:marBottom w:val="0"/>
                  <w:divBdr>
                    <w:top w:val="none" w:sz="0" w:space="0" w:color="auto"/>
                    <w:left w:val="none" w:sz="0" w:space="0" w:color="auto"/>
                    <w:bottom w:val="none" w:sz="0" w:space="0" w:color="auto"/>
                    <w:right w:val="none" w:sz="0" w:space="0" w:color="auto"/>
                  </w:divBdr>
                  <w:divsChild>
                    <w:div w:id="822047033">
                      <w:marLeft w:val="0"/>
                      <w:marRight w:val="0"/>
                      <w:marTop w:val="0"/>
                      <w:marBottom w:val="0"/>
                      <w:divBdr>
                        <w:top w:val="none" w:sz="0" w:space="0" w:color="auto"/>
                        <w:left w:val="none" w:sz="0" w:space="0" w:color="auto"/>
                        <w:bottom w:val="none" w:sz="0" w:space="0" w:color="auto"/>
                        <w:right w:val="none" w:sz="0" w:space="0" w:color="auto"/>
                      </w:divBdr>
                      <w:divsChild>
                        <w:div w:id="822047042">
                          <w:marLeft w:val="0"/>
                          <w:marRight w:val="0"/>
                          <w:marTop w:val="0"/>
                          <w:marBottom w:val="0"/>
                          <w:divBdr>
                            <w:top w:val="none" w:sz="0" w:space="0" w:color="auto"/>
                            <w:left w:val="none" w:sz="0" w:space="0" w:color="auto"/>
                            <w:bottom w:val="none" w:sz="0" w:space="0" w:color="auto"/>
                            <w:right w:val="none" w:sz="0" w:space="0" w:color="auto"/>
                          </w:divBdr>
                          <w:divsChild>
                            <w:div w:id="82204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6648213">
      <w:bodyDiv w:val="1"/>
      <w:marLeft w:val="0"/>
      <w:marRight w:val="0"/>
      <w:marTop w:val="0"/>
      <w:marBottom w:val="0"/>
      <w:divBdr>
        <w:top w:val="none" w:sz="0" w:space="0" w:color="auto"/>
        <w:left w:val="none" w:sz="0" w:space="0" w:color="auto"/>
        <w:bottom w:val="none" w:sz="0" w:space="0" w:color="auto"/>
        <w:right w:val="none" w:sz="0" w:space="0" w:color="auto"/>
      </w:divBdr>
    </w:div>
    <w:div w:id="1046296489">
      <w:bodyDiv w:val="1"/>
      <w:marLeft w:val="0"/>
      <w:marRight w:val="0"/>
      <w:marTop w:val="0"/>
      <w:marBottom w:val="0"/>
      <w:divBdr>
        <w:top w:val="none" w:sz="0" w:space="0" w:color="auto"/>
        <w:left w:val="none" w:sz="0" w:space="0" w:color="auto"/>
        <w:bottom w:val="none" w:sz="0" w:space="0" w:color="auto"/>
        <w:right w:val="none" w:sz="0" w:space="0" w:color="auto"/>
      </w:divBdr>
    </w:div>
    <w:div w:id="1065645143">
      <w:bodyDiv w:val="1"/>
      <w:marLeft w:val="0"/>
      <w:marRight w:val="0"/>
      <w:marTop w:val="0"/>
      <w:marBottom w:val="0"/>
      <w:divBdr>
        <w:top w:val="none" w:sz="0" w:space="0" w:color="auto"/>
        <w:left w:val="none" w:sz="0" w:space="0" w:color="auto"/>
        <w:bottom w:val="none" w:sz="0" w:space="0" w:color="auto"/>
        <w:right w:val="none" w:sz="0" w:space="0" w:color="auto"/>
      </w:divBdr>
    </w:div>
    <w:div w:id="1071077569">
      <w:bodyDiv w:val="1"/>
      <w:marLeft w:val="0"/>
      <w:marRight w:val="0"/>
      <w:marTop w:val="0"/>
      <w:marBottom w:val="0"/>
      <w:divBdr>
        <w:top w:val="none" w:sz="0" w:space="0" w:color="auto"/>
        <w:left w:val="none" w:sz="0" w:space="0" w:color="auto"/>
        <w:bottom w:val="none" w:sz="0" w:space="0" w:color="auto"/>
        <w:right w:val="none" w:sz="0" w:space="0" w:color="auto"/>
      </w:divBdr>
    </w:div>
    <w:div w:id="1122965955">
      <w:bodyDiv w:val="1"/>
      <w:marLeft w:val="0"/>
      <w:marRight w:val="0"/>
      <w:marTop w:val="0"/>
      <w:marBottom w:val="0"/>
      <w:divBdr>
        <w:top w:val="none" w:sz="0" w:space="0" w:color="auto"/>
        <w:left w:val="none" w:sz="0" w:space="0" w:color="auto"/>
        <w:bottom w:val="none" w:sz="0" w:space="0" w:color="auto"/>
        <w:right w:val="none" w:sz="0" w:space="0" w:color="auto"/>
      </w:divBdr>
    </w:div>
    <w:div w:id="1123580011">
      <w:bodyDiv w:val="1"/>
      <w:marLeft w:val="0"/>
      <w:marRight w:val="0"/>
      <w:marTop w:val="0"/>
      <w:marBottom w:val="0"/>
      <w:divBdr>
        <w:top w:val="none" w:sz="0" w:space="0" w:color="auto"/>
        <w:left w:val="none" w:sz="0" w:space="0" w:color="auto"/>
        <w:bottom w:val="none" w:sz="0" w:space="0" w:color="auto"/>
        <w:right w:val="none" w:sz="0" w:space="0" w:color="auto"/>
      </w:divBdr>
    </w:div>
    <w:div w:id="1148937747">
      <w:bodyDiv w:val="1"/>
      <w:marLeft w:val="0"/>
      <w:marRight w:val="0"/>
      <w:marTop w:val="0"/>
      <w:marBottom w:val="0"/>
      <w:divBdr>
        <w:top w:val="none" w:sz="0" w:space="0" w:color="auto"/>
        <w:left w:val="none" w:sz="0" w:space="0" w:color="auto"/>
        <w:bottom w:val="none" w:sz="0" w:space="0" w:color="auto"/>
        <w:right w:val="none" w:sz="0" w:space="0" w:color="auto"/>
      </w:divBdr>
    </w:div>
    <w:div w:id="1261140124">
      <w:bodyDiv w:val="1"/>
      <w:marLeft w:val="0"/>
      <w:marRight w:val="0"/>
      <w:marTop w:val="0"/>
      <w:marBottom w:val="0"/>
      <w:divBdr>
        <w:top w:val="none" w:sz="0" w:space="0" w:color="auto"/>
        <w:left w:val="none" w:sz="0" w:space="0" w:color="auto"/>
        <w:bottom w:val="none" w:sz="0" w:space="0" w:color="auto"/>
        <w:right w:val="none" w:sz="0" w:space="0" w:color="auto"/>
      </w:divBdr>
    </w:div>
    <w:div w:id="1308320671">
      <w:bodyDiv w:val="1"/>
      <w:marLeft w:val="0"/>
      <w:marRight w:val="0"/>
      <w:marTop w:val="0"/>
      <w:marBottom w:val="0"/>
      <w:divBdr>
        <w:top w:val="none" w:sz="0" w:space="0" w:color="auto"/>
        <w:left w:val="none" w:sz="0" w:space="0" w:color="auto"/>
        <w:bottom w:val="none" w:sz="0" w:space="0" w:color="auto"/>
        <w:right w:val="none" w:sz="0" w:space="0" w:color="auto"/>
      </w:divBdr>
    </w:div>
    <w:div w:id="1531840471">
      <w:bodyDiv w:val="1"/>
      <w:marLeft w:val="0"/>
      <w:marRight w:val="0"/>
      <w:marTop w:val="0"/>
      <w:marBottom w:val="0"/>
      <w:divBdr>
        <w:top w:val="none" w:sz="0" w:space="0" w:color="auto"/>
        <w:left w:val="none" w:sz="0" w:space="0" w:color="auto"/>
        <w:bottom w:val="none" w:sz="0" w:space="0" w:color="auto"/>
        <w:right w:val="none" w:sz="0" w:space="0" w:color="auto"/>
      </w:divBdr>
    </w:div>
    <w:div w:id="1629162247">
      <w:bodyDiv w:val="1"/>
      <w:marLeft w:val="0"/>
      <w:marRight w:val="0"/>
      <w:marTop w:val="0"/>
      <w:marBottom w:val="0"/>
      <w:divBdr>
        <w:top w:val="none" w:sz="0" w:space="0" w:color="auto"/>
        <w:left w:val="none" w:sz="0" w:space="0" w:color="auto"/>
        <w:bottom w:val="none" w:sz="0" w:space="0" w:color="auto"/>
        <w:right w:val="none" w:sz="0" w:space="0" w:color="auto"/>
      </w:divBdr>
    </w:div>
    <w:div w:id="1921482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A8A4EA093474B3D7168D322BAD240E164C3F27DA26B5CB5EA27A4FAE9D4F19A6E15AC4FE450DBA4541N3K" TargetMode="External"/><Relationship Id="rId18" Type="http://schemas.openxmlformats.org/officeDocument/2006/relationships/hyperlink" Target="http://www.consultant.ru/document/cons_doc_LAW_389892/f28e730015118281bc23b9cb153c7f67d713181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B04C25DE36385D767055C672E9D6E28FA8881063E71BF7C723150A5ED933FD208D25C943DB89AD7453D12A5FD386AA7FDF53FE71AE061C98n0h7H" TargetMode="External"/><Relationship Id="rId7" Type="http://schemas.openxmlformats.org/officeDocument/2006/relationships/endnotes" Target="endnotes.xml"/><Relationship Id="rId12" Type="http://schemas.openxmlformats.org/officeDocument/2006/relationships/hyperlink" Target="consultantplus://offline/ref=C79FCE093CF900E8DC54D2F030831A7EE48ACE5D53D04E906ABF7C6B896CA0A3FDD3A29C27AEB4A3z7x3H" TargetMode="External"/><Relationship Id="rId17" Type="http://schemas.openxmlformats.org/officeDocument/2006/relationships/hyperlink" Target="consultantplus://offline/ref=BFC5D83CB0CB3FB8D383739E583206C90A5CAD1C7B596C363E1FB0D27EEA3AEF7BAE87124A5D9DDE4478B7579Da5d8H"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docs.cntd.ru/document/565945769" TargetMode="External"/><Relationship Id="rId20" Type="http://schemas.openxmlformats.org/officeDocument/2006/relationships/hyperlink" Target="consultantplus://offline/ref=00677C279C0D1B5CD130511C97061DF78ECB5478CE3C7B5134932B59BD33AAD98E6E166750AF6660F0B2F42DED72CD4B4D86F56B28D9AA3FXCRE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mail.ru/compose/?mailto=mailto%3aogh@svetlogorsk39.ru" TargetMode="External"/><Relationship Id="rId24" Type="http://schemas.openxmlformats.org/officeDocument/2006/relationships/hyperlink" Target="consultantplus://offline/ref=4B004FCBD92904EE5142FC05EE5E5BBA3F35DD1ACF40A40946CA5304CC32999A8FC43D77DA4481TBy1G" TargetMode="External"/><Relationship Id="rId5" Type="http://schemas.openxmlformats.org/officeDocument/2006/relationships/webSettings" Target="webSettings.xml"/><Relationship Id="rId15" Type="http://schemas.openxmlformats.org/officeDocument/2006/relationships/hyperlink" Target="consultantplus://offline/ref=F9168C68E7D17FE02002EC375F79D00E763BE4819016A3515C6315DDA9D30742B5357CEABC209895s4Q6I" TargetMode="External"/><Relationship Id="rId23" Type="http://schemas.openxmlformats.org/officeDocument/2006/relationships/hyperlink" Target="http://www.consultant.ru/document/cons_doc_LAW_389892/785c8a907914cd0024e0026a259794111a07e799/" TargetMode="External"/><Relationship Id="rId10" Type="http://schemas.openxmlformats.org/officeDocument/2006/relationships/header" Target="header2.xml"/><Relationship Id="rId19" Type="http://schemas.openxmlformats.org/officeDocument/2006/relationships/hyperlink" Target="consultantplus://offline/ref=00677C279C0D1B5CD130511C97061DF78ECB5478CE3C7B5134932B59BD33AAD98E6E166750AF6761FAB2F42DED72CD4B4D86F56B28D9AA3FXCREM"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A8A4EA093474B3D7168D322BAD240E164C3F21DA21B0CB5EA27A4FAE9D4F19A6E15AC4FE450DBA4541N3K" TargetMode="External"/><Relationship Id="rId22" Type="http://schemas.openxmlformats.org/officeDocument/2006/relationships/hyperlink" Target="http://www.consultant.ru/document/cons_doc_LAW_389892/4936402833df1696d66ed00c4cf089c1444bad33/"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7384776-8D7E-4581-8AD7-EFCA4969D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29882</Words>
  <Characters>170330</Characters>
  <Application>Microsoft Office Word</Application>
  <DocSecurity>0</DocSecurity>
  <Lines>1419</Lines>
  <Paragraphs>399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Кобылецкая</dc:creator>
  <cp:keywords/>
  <dc:description/>
  <cp:lastModifiedBy>a.krezhanovskaya</cp:lastModifiedBy>
  <cp:revision>3</cp:revision>
  <cp:lastPrinted>2024-12-03T08:17:00Z</cp:lastPrinted>
  <dcterms:created xsi:type="dcterms:W3CDTF">2024-12-23T10:29:00Z</dcterms:created>
  <dcterms:modified xsi:type="dcterms:W3CDTF">2024-12-23T14:52:00Z</dcterms:modified>
</cp:coreProperties>
</file>