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57" w:rsidRPr="00636F38" w:rsidRDefault="00A56157" w:rsidP="008315DD">
      <w:pPr>
        <w:pStyle w:val="a9"/>
        <w:rPr>
          <w:rFonts w:ascii="Times New Roman" w:hAnsi="Times New Roman"/>
        </w:rPr>
      </w:pPr>
      <w:r w:rsidRPr="00636F38">
        <w:rPr>
          <w:rFonts w:ascii="Times New Roman" w:hAnsi="Times New Roman"/>
        </w:rPr>
        <w:t>РОССИЙСКАЯ ФЕДЕРАЦИЯ</w:t>
      </w:r>
    </w:p>
    <w:p w:rsidR="00A56157" w:rsidRPr="00636F38" w:rsidRDefault="00A56157" w:rsidP="008315D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38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A56157" w:rsidRPr="00636F38" w:rsidRDefault="005D5834" w:rsidP="008315DD">
      <w:pPr>
        <w:ind w:firstLine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Администрация</w:t>
      </w:r>
      <w:r w:rsidR="00636F38" w:rsidRPr="00636F38">
        <w:rPr>
          <w:rFonts w:ascii="Times New Roman" w:hAnsi="Times New Roman" w:cs="Times New Roman"/>
          <w:b/>
          <w:sz w:val="34"/>
          <w:szCs w:val="34"/>
        </w:rPr>
        <w:t xml:space="preserve"> муниципального образования городское поселение</w:t>
      </w:r>
      <w:r w:rsidR="00A56157" w:rsidRPr="00636F38">
        <w:rPr>
          <w:rFonts w:ascii="Times New Roman" w:hAnsi="Times New Roman" w:cs="Times New Roman"/>
          <w:b/>
          <w:sz w:val="34"/>
          <w:szCs w:val="34"/>
        </w:rPr>
        <w:t xml:space="preserve"> «</w:t>
      </w:r>
      <w:r w:rsidR="00636F38" w:rsidRPr="00636F38">
        <w:rPr>
          <w:rFonts w:ascii="Times New Roman" w:hAnsi="Times New Roman" w:cs="Times New Roman"/>
          <w:b/>
          <w:sz w:val="34"/>
          <w:szCs w:val="34"/>
        </w:rPr>
        <w:t>Город</w:t>
      </w:r>
      <w:r w:rsidR="00A56157" w:rsidRPr="00636F38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636F38" w:rsidRPr="00636F38">
        <w:rPr>
          <w:rFonts w:ascii="Times New Roman" w:hAnsi="Times New Roman" w:cs="Times New Roman"/>
          <w:b/>
          <w:sz w:val="34"/>
          <w:szCs w:val="34"/>
        </w:rPr>
        <w:t>Светлогорск</w:t>
      </w:r>
      <w:r w:rsidR="00A56157" w:rsidRPr="00636F38">
        <w:rPr>
          <w:rFonts w:ascii="Times New Roman" w:hAnsi="Times New Roman" w:cs="Times New Roman"/>
          <w:b/>
          <w:sz w:val="34"/>
          <w:szCs w:val="34"/>
        </w:rPr>
        <w:t>»</w:t>
      </w:r>
    </w:p>
    <w:p w:rsidR="00A56157" w:rsidRDefault="00A56157" w:rsidP="00A56157"/>
    <w:p w:rsidR="00A56157" w:rsidRDefault="00A56157" w:rsidP="00A56157"/>
    <w:p w:rsidR="000C4815" w:rsidRPr="0002649D" w:rsidRDefault="000C4815" w:rsidP="00A56157">
      <w:pPr>
        <w:ind w:firstLine="0"/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74255" w:rsidRDefault="008A590A" w:rsidP="008A59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3909F0" w:rsidRPr="0002649D">
        <w:rPr>
          <w:rFonts w:ascii="Times New Roman" w:hAnsi="Times New Roman" w:cs="Times New Roman"/>
          <w:sz w:val="28"/>
          <w:szCs w:val="28"/>
        </w:rPr>
        <w:t xml:space="preserve">   </w:t>
      </w:r>
      <w:r w:rsidR="004235FA">
        <w:rPr>
          <w:rFonts w:ascii="Times New Roman" w:hAnsi="Times New Roman" w:cs="Times New Roman"/>
          <w:sz w:val="28"/>
          <w:szCs w:val="28"/>
        </w:rPr>
        <w:t>20</w:t>
      </w:r>
      <w:r w:rsidR="003909F0" w:rsidRPr="0002649D">
        <w:rPr>
          <w:rFonts w:ascii="Times New Roman" w:hAnsi="Times New Roman" w:cs="Times New Roman"/>
          <w:sz w:val="28"/>
          <w:szCs w:val="28"/>
        </w:rPr>
        <w:t xml:space="preserve">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93816">
        <w:rPr>
          <w:rFonts w:ascii="Times New Roman" w:hAnsi="Times New Roman" w:cs="Times New Roman"/>
          <w:sz w:val="28"/>
          <w:szCs w:val="28"/>
        </w:rPr>
        <w:t>мая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201</w:t>
      </w:r>
      <w:r w:rsidR="00D90610">
        <w:rPr>
          <w:rFonts w:ascii="Times New Roman" w:hAnsi="Times New Roman" w:cs="Times New Roman"/>
          <w:sz w:val="28"/>
          <w:szCs w:val="28"/>
        </w:rPr>
        <w:t>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074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0742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235F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742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91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0F37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F3734">
        <w:rPr>
          <w:rFonts w:ascii="Times New Roman" w:hAnsi="Times New Roman" w:cs="Times New Roman"/>
          <w:b/>
          <w:sz w:val="28"/>
          <w:szCs w:val="28"/>
        </w:rPr>
        <w:t>о</w:t>
      </w:r>
      <w:r w:rsidR="007B5F91">
        <w:rPr>
          <w:rFonts w:ascii="Times New Roman" w:hAnsi="Times New Roman" w:cs="Times New Roman"/>
          <w:b/>
          <w:sz w:val="28"/>
          <w:szCs w:val="28"/>
        </w:rPr>
        <w:t>м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B5F91">
        <w:rPr>
          <w:rFonts w:ascii="Times New Roman" w:hAnsi="Times New Roman" w:cs="Times New Roman"/>
          <w:b/>
          <w:sz w:val="28"/>
          <w:szCs w:val="28"/>
        </w:rPr>
        <w:t>и</w:t>
      </w:r>
      <w:r w:rsidR="000F3734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31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57">
        <w:rPr>
          <w:rFonts w:ascii="Times New Roman" w:hAnsi="Times New Roman" w:cs="Times New Roman"/>
          <w:b/>
          <w:sz w:val="28"/>
          <w:szCs w:val="28"/>
        </w:rPr>
        <w:t>«</w:t>
      </w:r>
      <w:r w:rsidR="000F3734">
        <w:rPr>
          <w:rFonts w:ascii="Times New Roman" w:hAnsi="Times New Roman" w:cs="Times New Roman"/>
          <w:b/>
          <w:sz w:val="28"/>
          <w:szCs w:val="28"/>
        </w:rPr>
        <w:t>Город Светлогорск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>»</w:t>
      </w: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6C57DC" w:rsidRPr="0002649D" w:rsidRDefault="003909F0" w:rsidP="006C57D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273-ФЗ «О противодействии коррупции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статьей 14.1 Федерального закона «О муниципальной службе Российской Федерации», 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8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Указ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1 июля 2010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821 «О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End"/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093816" w:rsidRDefault="00663A6B" w:rsidP="007B5F9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649D">
        <w:rPr>
          <w:rFonts w:ascii="Times New Roman" w:hAnsi="Times New Roman" w:cs="Times New Roman"/>
          <w:sz w:val="28"/>
          <w:szCs w:val="28"/>
        </w:rPr>
        <w:t>1. </w:t>
      </w:r>
      <w:r w:rsidR="007B5F91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городское поселение </w:t>
      </w:r>
      <w:r w:rsidR="00F57C78">
        <w:rPr>
          <w:rFonts w:ascii="Times New Roman" w:hAnsi="Times New Roman" w:cs="Times New Roman"/>
          <w:sz w:val="28"/>
          <w:szCs w:val="28"/>
        </w:rPr>
        <w:t>«Город Светлогорск» согласно при</w:t>
      </w:r>
      <w:r w:rsidR="007B5F91">
        <w:rPr>
          <w:rFonts w:ascii="Times New Roman" w:hAnsi="Times New Roman" w:cs="Times New Roman"/>
          <w:sz w:val="28"/>
          <w:szCs w:val="28"/>
        </w:rPr>
        <w:t>ложению № 1.</w:t>
      </w:r>
    </w:p>
    <w:p w:rsidR="007B5F91" w:rsidRDefault="007B5F91" w:rsidP="007B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городское поселение </w:t>
      </w:r>
      <w:r w:rsidR="00F57C78">
        <w:rPr>
          <w:rFonts w:ascii="Times New Roman" w:hAnsi="Times New Roman" w:cs="Times New Roman"/>
          <w:sz w:val="28"/>
          <w:szCs w:val="28"/>
        </w:rPr>
        <w:t>«Город Светлогорск» согласно при</w:t>
      </w:r>
      <w:r>
        <w:rPr>
          <w:rFonts w:ascii="Times New Roman" w:hAnsi="Times New Roman" w:cs="Times New Roman"/>
          <w:sz w:val="28"/>
          <w:szCs w:val="28"/>
        </w:rPr>
        <w:t>ложению № 2.</w:t>
      </w:r>
    </w:p>
    <w:p w:rsidR="007B5F91" w:rsidRPr="0002649D" w:rsidRDefault="007B5F91" w:rsidP="007B5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муниципального образования городское поселение «Город Светлогорск» от 01 сентября 2010 года № 274 «</w:t>
      </w:r>
      <w:r w:rsidRPr="007B5F9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7B5F9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городское поселение «Город Светлогорск»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C4815" w:rsidRDefault="007B5F91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7DC" w:rsidRPr="0002649D">
        <w:rPr>
          <w:rFonts w:ascii="Times New Roman" w:hAnsi="Times New Roman" w:cs="Times New Roman"/>
          <w:sz w:val="28"/>
          <w:szCs w:val="28"/>
        </w:rPr>
        <w:t>. </w:t>
      </w:r>
      <w:r w:rsidR="00CD5AA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Светлогорска».</w:t>
      </w:r>
    </w:p>
    <w:p w:rsidR="00CD5AAC" w:rsidRDefault="007B5F91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5A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5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5A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0C4815" w:rsidRDefault="007B5F91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56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7B5F91" w:rsidRDefault="007B5F91" w:rsidP="000C4815">
      <w:pPr>
        <w:rPr>
          <w:rFonts w:ascii="Times New Roman" w:hAnsi="Times New Roman" w:cs="Times New Roman"/>
          <w:sz w:val="28"/>
          <w:szCs w:val="28"/>
        </w:rPr>
      </w:pPr>
    </w:p>
    <w:p w:rsidR="007B5F91" w:rsidRPr="0002649D" w:rsidRDefault="007B5F91" w:rsidP="000C48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211"/>
        <w:gridCol w:w="4711"/>
      </w:tblGrid>
      <w:tr w:rsidR="000C4815" w:rsidRPr="00B635D2" w:rsidTr="00D841F9">
        <w:trPr>
          <w:trHeight w:val="11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1F9" w:rsidRDefault="00D841F9" w:rsidP="00D841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0938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5615"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 </w:t>
            </w:r>
            <w:r w:rsidR="00FE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615" w:rsidRPr="00B635D2" w:rsidRDefault="00FE7047" w:rsidP="00D841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Город Светлогорск</w:t>
            </w:r>
            <w:r w:rsidR="00AD5615" w:rsidRPr="00B63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B635D2" w:rsidRDefault="00D841F9" w:rsidP="000938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Фаминых</w:t>
            </w:r>
          </w:p>
        </w:tc>
      </w:tr>
    </w:tbl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7B5F91" w:rsidRDefault="007B5F91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5615" w:rsidRPr="0002649D" w:rsidRDefault="00AD3E0E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5F9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41F9" w:rsidRDefault="00FE7047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D841F9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</w:p>
    <w:p w:rsidR="00AD5615" w:rsidRPr="0002649D" w:rsidRDefault="00FE7047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41F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F9">
        <w:rPr>
          <w:rFonts w:ascii="Times New Roman" w:hAnsi="Times New Roman" w:cs="Times New Roman"/>
          <w:sz w:val="28"/>
          <w:szCs w:val="28"/>
        </w:rPr>
        <w:t>Светлогорск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от   </w:t>
      </w:r>
      <w:r w:rsidR="00D841F9">
        <w:rPr>
          <w:rFonts w:ascii="Times New Roman" w:hAnsi="Times New Roman" w:cs="Times New Roman"/>
          <w:sz w:val="28"/>
          <w:szCs w:val="28"/>
        </w:rPr>
        <w:t>20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93816">
        <w:rPr>
          <w:rFonts w:ascii="Times New Roman" w:hAnsi="Times New Roman" w:cs="Times New Roman"/>
          <w:sz w:val="28"/>
          <w:szCs w:val="28"/>
        </w:rPr>
        <w:t>мая 2015</w:t>
      </w:r>
      <w:r w:rsidR="000742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41F9">
        <w:rPr>
          <w:rFonts w:ascii="Times New Roman" w:hAnsi="Times New Roman" w:cs="Times New Roman"/>
          <w:sz w:val="28"/>
          <w:szCs w:val="28"/>
        </w:rPr>
        <w:t>27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5615" w:rsidRPr="0002649D" w:rsidRDefault="00890444" w:rsidP="003418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  <w:proofErr w:type="gramEnd"/>
    </w:p>
    <w:p w:rsidR="00890444" w:rsidRPr="0002649D" w:rsidRDefault="00890444" w:rsidP="008904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</w:t>
      </w:r>
      <w:r w:rsidR="0097381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r w:rsidR="00FE704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7381B">
        <w:rPr>
          <w:rFonts w:ascii="Times New Roman" w:hAnsi="Times New Roman" w:cs="Times New Roman"/>
          <w:color w:val="auto"/>
          <w:sz w:val="28"/>
          <w:szCs w:val="28"/>
        </w:rPr>
        <w:t>Город Светлогорск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90444" w:rsidRPr="0002649D" w:rsidRDefault="00890444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890444" w:rsidRPr="00B635D2">
        <w:tc>
          <w:tcPr>
            <w:tcW w:w="5069" w:type="dxa"/>
          </w:tcPr>
          <w:p w:rsidR="00890444" w:rsidRPr="00B635D2" w:rsidRDefault="004029C9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Фаминых Игорь Геннадьевич</w:t>
            </w:r>
          </w:p>
        </w:tc>
        <w:tc>
          <w:tcPr>
            <w:tcW w:w="5069" w:type="dxa"/>
          </w:tcPr>
          <w:p w:rsidR="00D4203D" w:rsidRPr="00B635D2" w:rsidRDefault="00890444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FE7047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МО 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 w:rsidR="00FE70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Город Светлогорск</w:t>
            </w: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90444" w:rsidRPr="00B635D2" w:rsidRDefault="00890444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227C7" w:rsidRPr="00B635D2" w:rsidRDefault="000227C7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20" w:rsidRPr="00B635D2">
        <w:tc>
          <w:tcPr>
            <w:tcW w:w="5069" w:type="dxa"/>
          </w:tcPr>
          <w:p w:rsidR="00BD2A20" w:rsidRPr="00B635D2" w:rsidRDefault="00BD2A20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2A20" w:rsidRPr="00B635D2" w:rsidRDefault="00BD2A20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D2A20" w:rsidRPr="00B635D2" w:rsidRDefault="00BD2A20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47" w:rsidRPr="00B635D2">
        <w:tc>
          <w:tcPr>
            <w:tcW w:w="5069" w:type="dxa"/>
          </w:tcPr>
          <w:p w:rsidR="00FE7047" w:rsidRPr="00B635D2" w:rsidRDefault="00D841F9" w:rsidP="0007425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Мохнов Андрей Викторович</w:t>
            </w:r>
          </w:p>
          <w:p w:rsidR="00FE7047" w:rsidRPr="00B635D2" w:rsidRDefault="00FE7047" w:rsidP="0007425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7047" w:rsidRPr="00B635D2" w:rsidRDefault="00FE7047" w:rsidP="00D841F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1F9"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9B1" w:rsidRPr="00B635D2">
        <w:tc>
          <w:tcPr>
            <w:tcW w:w="5069" w:type="dxa"/>
          </w:tcPr>
          <w:p w:rsidR="00A239B1" w:rsidRPr="00B635D2" w:rsidRDefault="004029C9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 Владимир Александрович</w:t>
            </w:r>
          </w:p>
          <w:p w:rsidR="00A239B1" w:rsidRPr="00B635D2" w:rsidRDefault="00A239B1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239B1" w:rsidRPr="00B635D2" w:rsidRDefault="00A239B1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029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="004029C9" w:rsidRPr="00B635D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4029C9">
              <w:rPr>
                <w:rFonts w:ascii="Times New Roman" w:hAnsi="Times New Roman" w:cs="Times New Roman"/>
                <w:sz w:val="28"/>
                <w:szCs w:val="28"/>
              </w:rPr>
              <w:t>истрации МО городское поселение «Город Светлогорск</w:t>
            </w:r>
            <w:r w:rsidR="004029C9" w:rsidRPr="00B63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39B1" w:rsidRPr="00B635D2" w:rsidRDefault="00A239B1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4A" w:rsidRPr="00B635D2">
        <w:tc>
          <w:tcPr>
            <w:tcW w:w="5069" w:type="dxa"/>
          </w:tcPr>
          <w:p w:rsidR="00D76839" w:rsidRPr="00B635D2" w:rsidRDefault="00D76839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 представитель </w:t>
            </w:r>
            <w:r w:rsidR="0002649D"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B294A" w:rsidRPr="00B635D2" w:rsidRDefault="009B294A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B294A" w:rsidRPr="00B635D2" w:rsidRDefault="009B294A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4A" w:rsidRPr="00B635D2">
        <w:tc>
          <w:tcPr>
            <w:tcW w:w="5069" w:type="dxa"/>
          </w:tcPr>
          <w:p w:rsidR="009B294A" w:rsidRPr="00B635D2" w:rsidRDefault="00B57C3D" w:rsidP="009738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294A" w:rsidRPr="00B635D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соответствующего структурного подразделения администрации МО </w:t>
            </w:r>
            <w:r w:rsidR="0097381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 </w:t>
            </w:r>
            <w:r w:rsidR="009B294A" w:rsidRPr="00B635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381B">
              <w:rPr>
                <w:rFonts w:ascii="Times New Roman" w:hAnsi="Times New Roman" w:cs="Times New Roman"/>
                <w:sz w:val="28"/>
                <w:szCs w:val="28"/>
              </w:rPr>
              <w:t>Город Светлогорск</w:t>
            </w:r>
            <w:r w:rsidR="009B294A" w:rsidRPr="00B63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9" w:type="dxa"/>
          </w:tcPr>
          <w:p w:rsidR="009B294A" w:rsidRPr="00B635D2" w:rsidRDefault="009B294A" w:rsidP="00B63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5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90444" w:rsidRPr="0002649D" w:rsidRDefault="00890444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181B" w:rsidRDefault="0034181B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E0E" w:rsidRDefault="00AD3E0E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E0E" w:rsidRDefault="00AD3E0E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E0E" w:rsidRDefault="00AD3E0E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E0E" w:rsidRDefault="00AD3E0E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E0E" w:rsidRDefault="00AD3E0E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34181B" w:rsidRPr="0002649D" w:rsidRDefault="007B5F91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5DA5" w:rsidRDefault="00FE7047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05DA5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</w:p>
    <w:p w:rsidR="0034181B" w:rsidRPr="0002649D" w:rsidRDefault="00FE7047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5DA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DA5">
        <w:rPr>
          <w:rFonts w:ascii="Times New Roman" w:hAnsi="Times New Roman" w:cs="Times New Roman"/>
          <w:sz w:val="28"/>
          <w:szCs w:val="28"/>
        </w:rPr>
        <w:t>Светлогорск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от    </w:t>
      </w:r>
      <w:r w:rsidR="00005DA5">
        <w:rPr>
          <w:rFonts w:ascii="Times New Roman" w:hAnsi="Times New Roman" w:cs="Times New Roman"/>
          <w:sz w:val="28"/>
          <w:szCs w:val="28"/>
        </w:rPr>
        <w:t>20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CD5AAC">
        <w:rPr>
          <w:rFonts w:ascii="Times New Roman" w:hAnsi="Times New Roman" w:cs="Times New Roman"/>
          <w:sz w:val="28"/>
          <w:szCs w:val="28"/>
        </w:rPr>
        <w:t>мая</w:t>
      </w:r>
      <w:r w:rsidR="00074255">
        <w:rPr>
          <w:rFonts w:ascii="Times New Roman" w:hAnsi="Times New Roman" w:cs="Times New Roman"/>
          <w:sz w:val="28"/>
          <w:szCs w:val="28"/>
        </w:rPr>
        <w:t xml:space="preserve"> 201</w:t>
      </w:r>
      <w:r w:rsidR="00CD5AAC">
        <w:rPr>
          <w:rFonts w:ascii="Times New Roman" w:hAnsi="Times New Roman" w:cs="Times New Roman"/>
          <w:sz w:val="28"/>
          <w:szCs w:val="28"/>
        </w:rPr>
        <w:t>5</w:t>
      </w:r>
      <w:r w:rsidR="000742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5DA5">
        <w:rPr>
          <w:rFonts w:ascii="Times New Roman" w:hAnsi="Times New Roman" w:cs="Times New Roman"/>
          <w:sz w:val="28"/>
          <w:szCs w:val="28"/>
        </w:rPr>
        <w:t>27</w:t>
      </w:r>
    </w:p>
    <w:p w:rsidR="0034181B" w:rsidRPr="0002649D" w:rsidRDefault="0034181B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4181B" w:rsidRPr="0002649D" w:rsidRDefault="0034181B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D56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48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служащих и урегулированию конфликта интересов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на муниципальной службе в муниципальном образовании</w:t>
      </w:r>
      <w:r w:rsidR="00005DA5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05DA5">
        <w:rPr>
          <w:rFonts w:ascii="Times New Roman" w:hAnsi="Times New Roman" w:cs="Times New Roman"/>
          <w:color w:val="auto"/>
          <w:sz w:val="28"/>
          <w:szCs w:val="28"/>
        </w:rPr>
        <w:t>Город Светлогорск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C4815" w:rsidRPr="0002649D" w:rsidRDefault="000C4815" w:rsidP="00663A6B">
      <w:pPr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AD5615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005DA5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AD5615" w:rsidRPr="0002649D">
        <w:rPr>
          <w:rFonts w:ascii="Times New Roman" w:hAnsi="Times New Roman" w:cs="Times New Roman"/>
          <w:sz w:val="28"/>
          <w:szCs w:val="28"/>
        </w:rPr>
        <w:t>«</w:t>
      </w:r>
      <w:r w:rsidR="00005DA5">
        <w:rPr>
          <w:rFonts w:ascii="Times New Roman" w:hAnsi="Times New Roman" w:cs="Times New Roman"/>
          <w:sz w:val="28"/>
          <w:szCs w:val="28"/>
        </w:rPr>
        <w:t>Город Светлогорск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» </w:t>
      </w:r>
      <w:r w:rsidR="00D76839" w:rsidRPr="0002649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 г</w:t>
      </w:r>
      <w:r w:rsidR="00AD5615" w:rsidRP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AD5615" w:rsidRPr="000264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AD5615" w:rsidRPr="0002649D">
        <w:rPr>
          <w:rFonts w:ascii="Times New Roman" w:hAnsi="Times New Roman" w:cs="Times New Roman"/>
          <w:sz w:val="28"/>
          <w:szCs w:val="28"/>
        </w:rPr>
        <w:t>»</w:t>
      </w:r>
      <w:r w:rsidR="00CD5AAC">
        <w:rPr>
          <w:rFonts w:ascii="Times New Roman" w:hAnsi="Times New Roman" w:cs="Times New Roman"/>
          <w:sz w:val="28"/>
          <w:szCs w:val="28"/>
        </w:rPr>
        <w:t>, Федеральный закон от 02 марта 2007 года № 25-ФЗ «О муниципальной службе в Российской</w:t>
      </w:r>
      <w:proofErr w:type="gramEnd"/>
      <w:r w:rsidR="00CD5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AC">
        <w:rPr>
          <w:rFonts w:ascii="Times New Roman" w:hAnsi="Times New Roman" w:cs="Times New Roman"/>
          <w:sz w:val="28"/>
          <w:szCs w:val="28"/>
        </w:rPr>
        <w:t>Федерации», указами Президента Российской Федерации от 01 июля 2010 года № 821 «О комисс</w:t>
      </w:r>
      <w:r w:rsidR="00663A6B" w:rsidRPr="0002649D">
        <w:rPr>
          <w:rFonts w:ascii="Times New Roman" w:hAnsi="Times New Roman" w:cs="Times New Roman"/>
          <w:sz w:val="28"/>
          <w:szCs w:val="28"/>
        </w:rPr>
        <w:t>и</w:t>
      </w:r>
      <w:r w:rsidR="00CD5AAC">
        <w:rPr>
          <w:rFonts w:ascii="Times New Roman" w:hAnsi="Times New Roman" w:cs="Times New Roman"/>
          <w:sz w:val="28"/>
          <w:szCs w:val="28"/>
        </w:rPr>
        <w:t>и по соблюдению требований к служебному поведению федеральных государственных служащих и урегулированию конфликта интересов» и от 23 июня 2014 года № 453 « О внесении изменений в некоторые акты Президента Российской Федерации по вопросам противодействия коррупции» и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Законом Калининградской области от 10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="00663A6B" w:rsidRPr="0002649D">
        <w:rPr>
          <w:rFonts w:ascii="Times New Roman" w:hAnsi="Times New Roman" w:cs="Times New Roman"/>
          <w:sz w:val="28"/>
          <w:szCs w:val="28"/>
        </w:rPr>
        <w:t>марта 2009 года № 332 «О противодействии коррупции в</w:t>
      </w:r>
      <w:proofErr w:type="gramEnd"/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Калининградской области» (далее - комиссии, комиссия)</w:t>
      </w:r>
      <w:r w:rsidR="00C26167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02649D">
        <w:rPr>
          <w:rFonts w:ascii="Times New Roman" w:hAnsi="Times New Roman" w:cs="Times New Roman"/>
          <w:sz w:val="28"/>
          <w:szCs w:val="28"/>
        </w:rPr>
        <w:t>2.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Комисси</w:t>
      </w:r>
      <w:r w:rsidR="0034181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F73C6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</w:t>
      </w:r>
      <w:r w:rsidR="00005DA5">
        <w:rPr>
          <w:rFonts w:ascii="Times New Roman" w:hAnsi="Times New Roman" w:cs="Times New Roman"/>
          <w:sz w:val="28"/>
          <w:szCs w:val="28"/>
        </w:rPr>
        <w:t>ресов на муниципальной службе (</w:t>
      </w:r>
      <w:r w:rsidR="00F73C64">
        <w:rPr>
          <w:rFonts w:ascii="Times New Roman" w:hAnsi="Times New Roman" w:cs="Times New Roman"/>
          <w:sz w:val="28"/>
          <w:szCs w:val="28"/>
        </w:rPr>
        <w:t xml:space="preserve">далее – комиссия) </w:t>
      </w:r>
      <w:r w:rsidRPr="0002649D">
        <w:rPr>
          <w:rFonts w:ascii="Times New Roman" w:hAnsi="Times New Roman" w:cs="Times New Roman"/>
          <w:sz w:val="28"/>
          <w:szCs w:val="28"/>
        </w:rPr>
        <w:t>в своей деятельности руководству</w:t>
      </w:r>
      <w:r w:rsidR="0034181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34181B" w:rsidRPr="0002649D">
        <w:rPr>
          <w:rFonts w:ascii="Times New Roman" w:hAnsi="Times New Roman" w:cs="Times New Roman"/>
          <w:sz w:val="28"/>
          <w:szCs w:val="28"/>
        </w:rPr>
        <w:t xml:space="preserve">законами Калининградской области, </w:t>
      </w:r>
      <w:r w:rsidR="00F73C64">
        <w:rPr>
          <w:rFonts w:ascii="Times New Roman" w:hAnsi="Times New Roman" w:cs="Times New Roman"/>
          <w:sz w:val="28"/>
          <w:szCs w:val="28"/>
        </w:rPr>
        <w:t xml:space="preserve">нормативно – правовыми актами Губернатора Калининградской области и </w:t>
      </w:r>
      <w:r w:rsidR="00663A6B" w:rsidRPr="0002649D">
        <w:rPr>
          <w:rFonts w:ascii="Times New Roman" w:hAnsi="Times New Roman" w:cs="Times New Roman"/>
          <w:sz w:val="28"/>
          <w:szCs w:val="28"/>
        </w:rPr>
        <w:t>Правительства Ка</w:t>
      </w:r>
      <w:r w:rsidR="0034181B" w:rsidRPr="0002649D">
        <w:rPr>
          <w:rFonts w:ascii="Times New Roman" w:hAnsi="Times New Roman" w:cs="Times New Roman"/>
          <w:sz w:val="28"/>
          <w:szCs w:val="28"/>
        </w:rPr>
        <w:t>лининградской области, настоящим Положением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" w:name="sub_10003"/>
      <w:bookmarkEnd w:id="3"/>
      <w:r w:rsidRPr="0002649D">
        <w:rPr>
          <w:rFonts w:ascii="Times New Roman" w:hAnsi="Times New Roman" w:cs="Times New Roman"/>
          <w:sz w:val="28"/>
          <w:szCs w:val="28"/>
        </w:rPr>
        <w:t>3.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F73C64">
        <w:rPr>
          <w:rFonts w:ascii="Times New Roman" w:hAnsi="Times New Roman" w:cs="Times New Roman"/>
          <w:sz w:val="28"/>
          <w:szCs w:val="28"/>
        </w:rPr>
        <w:t>Основными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73C64">
        <w:rPr>
          <w:rFonts w:ascii="Times New Roman" w:hAnsi="Times New Roman" w:cs="Times New Roman"/>
          <w:sz w:val="28"/>
          <w:szCs w:val="28"/>
        </w:rPr>
        <w:t>ами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явля</w:t>
      </w:r>
      <w:r w:rsidR="00F73C64">
        <w:rPr>
          <w:rFonts w:ascii="Times New Roman" w:hAnsi="Times New Roman" w:cs="Times New Roman"/>
          <w:sz w:val="28"/>
          <w:szCs w:val="28"/>
        </w:rPr>
        <w:t>ются: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F73C64" w:rsidP="000C4815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C4815" w:rsidRPr="0002649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05DA5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5DA5">
        <w:rPr>
          <w:rFonts w:ascii="Times New Roman" w:hAnsi="Times New Roman" w:cs="Times New Roman"/>
          <w:sz w:val="28"/>
          <w:szCs w:val="28"/>
        </w:rPr>
        <w:t>Город Светлогорск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муниципальный служащий) </w:t>
      </w:r>
      <w:r w:rsidR="000C4815" w:rsidRPr="0002649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</w:t>
      </w:r>
      <w:r w:rsidR="00663A6B" w:rsidRPr="0002649D">
        <w:rPr>
          <w:rFonts w:ascii="Times New Roman" w:hAnsi="Times New Roman" w:cs="Times New Roman"/>
          <w:sz w:val="28"/>
          <w:szCs w:val="28"/>
        </w:rPr>
        <w:t>ода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63A6B" w:rsidRPr="0002649D">
        <w:rPr>
          <w:rFonts w:ascii="Times New Roman" w:hAnsi="Times New Roman" w:cs="Times New Roman"/>
          <w:sz w:val="28"/>
          <w:szCs w:val="28"/>
        </w:rPr>
        <w:t>№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63A6B" w:rsidRPr="0002649D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63A6B" w:rsidRPr="0002649D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б) в осуществлении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B207FF">
        <w:rPr>
          <w:rFonts w:ascii="Times New Roman" w:hAnsi="Times New Roman" w:cs="Times New Roman"/>
          <w:sz w:val="28"/>
          <w:szCs w:val="28"/>
        </w:rPr>
        <w:t xml:space="preserve">городское поселение «Город Светлогорск» </w:t>
      </w:r>
      <w:r w:rsidRPr="0002649D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663A6B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7" w:name="sub_10004"/>
      <w:bookmarkEnd w:id="6"/>
      <w:r w:rsidRPr="0002649D">
        <w:rPr>
          <w:rFonts w:ascii="Times New Roman" w:hAnsi="Times New Roman" w:cs="Times New Roman"/>
          <w:sz w:val="28"/>
          <w:szCs w:val="28"/>
        </w:rPr>
        <w:t>4.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63A6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bookmarkStart w:id="8" w:name="sub_1005"/>
      <w:bookmarkEnd w:id="7"/>
      <w:r w:rsidR="00663A6B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2649D" w:rsidRDefault="00BA386E" w:rsidP="00074255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2649D">
        <w:rPr>
          <w:rFonts w:ascii="Times New Roman" w:hAnsi="Times New Roman" w:cs="Times New Roman"/>
          <w:sz w:val="28"/>
          <w:szCs w:val="28"/>
        </w:rPr>
        <w:t>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Порядок формирования и деятельности комиссии, а также ее состав определяются </w:t>
      </w:r>
      <w:r w:rsidRPr="0002649D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B207FF">
        <w:rPr>
          <w:rFonts w:ascii="Times New Roman" w:hAnsi="Times New Roman" w:cs="Times New Roman"/>
          <w:sz w:val="28"/>
          <w:szCs w:val="28"/>
        </w:rPr>
        <w:t>городское поселение «Город Светлогорск»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 </w:t>
      </w:r>
      <w:bookmarkStart w:id="10" w:name="sub_1007"/>
      <w:bookmarkEnd w:id="9"/>
    </w:p>
    <w:p w:rsidR="00D76839" w:rsidRPr="0002649D" w:rsidRDefault="00BA386E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C261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F55A79">
        <w:rPr>
          <w:rFonts w:ascii="Times New Roman" w:hAnsi="Times New Roman" w:cs="Times New Roman"/>
          <w:sz w:val="28"/>
          <w:szCs w:val="28"/>
        </w:rPr>
        <w:t>: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председатель комиссии, назначаемый руководителем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>, секретарь и члены комиссии.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</w:t>
      </w:r>
      <w:bookmarkStart w:id="11" w:name="sub_1012"/>
    </w:p>
    <w:p w:rsidR="006148B8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7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02649D">
        <w:rPr>
          <w:rFonts w:ascii="Times New Roman" w:hAnsi="Times New Roman" w:cs="Times New Roman"/>
          <w:sz w:val="28"/>
          <w:szCs w:val="28"/>
        </w:rPr>
        <w:t>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3" w:name="sub_10131"/>
      <w:bookmarkEnd w:id="12"/>
      <w:proofErr w:type="gramStart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="0002649D">
        <w:rPr>
          <w:rFonts w:ascii="Times New Roman" w:hAnsi="Times New Roman" w:cs="Times New Roman"/>
          <w:sz w:val="28"/>
          <w:szCs w:val="28"/>
        </w:rPr>
        <w:t xml:space="preserve">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4" w:name="sub_10132"/>
      <w:bookmarkEnd w:id="13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государственных органов, </w:t>
      </w:r>
      <w:r w:rsidR="0002649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02649D" w:rsidRPr="0002649D" w:rsidRDefault="00D72762" w:rsidP="00074255">
      <w:pPr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02649D">
        <w:rPr>
          <w:rFonts w:ascii="Times New Roman" w:hAnsi="Times New Roman" w:cs="Times New Roman"/>
          <w:sz w:val="28"/>
          <w:szCs w:val="28"/>
        </w:rPr>
        <w:t>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02649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72762" w:rsidRPr="0002649D">
        <w:rPr>
          <w:rFonts w:ascii="Times New Roman" w:hAnsi="Times New Roman" w:cs="Times New Roman"/>
          <w:sz w:val="28"/>
          <w:szCs w:val="28"/>
        </w:rPr>
        <w:t>0</w:t>
      </w:r>
      <w:r w:rsidRPr="0002649D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6"/>
      <w:r w:rsidRPr="0002649D">
        <w:rPr>
          <w:rFonts w:ascii="Times New Roman" w:hAnsi="Times New Roman" w:cs="Times New Roman"/>
          <w:sz w:val="28"/>
          <w:szCs w:val="28"/>
        </w:rPr>
        <w:t>11</w:t>
      </w:r>
      <w:r w:rsidR="000C4815" w:rsidRPr="0002649D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8" w:name="sub_10161"/>
      <w:bookmarkEnd w:id="17"/>
      <w:proofErr w:type="gramStart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Российской Федерации от 21 сентября 2009 г</w:t>
      </w:r>
      <w:r w:rsid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> 1065, материалов проверки, свидетельствующих: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9" w:name="sub_101612"/>
      <w:bookmarkEnd w:id="18"/>
      <w:r w:rsidRPr="0002649D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0" w:name="sub_101613"/>
      <w:bookmarkEnd w:id="19"/>
      <w:r w:rsidRPr="0002649D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1" w:name="sub_10162"/>
      <w:bookmarkEnd w:id="20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02649D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2" w:name="sub_101622"/>
      <w:bookmarkEnd w:id="21"/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лет со дня увольнения с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 w:rsidRPr="0002649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4925" w:rsidRPr="0002649D" w:rsidRDefault="00444925" w:rsidP="000C48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</w:t>
      </w:r>
      <w:r w:rsidRPr="00501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Pr="005015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г. № 79-ФЗ «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выми инструментами»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уга) и несовершеннолетних детей;</w:t>
      </w:r>
      <w:proofErr w:type="gramEnd"/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4" w:name="sub_10163"/>
      <w:bookmarkEnd w:id="23"/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в) представление </w:t>
      </w:r>
      <w:r w:rsidR="00F55A79">
        <w:rPr>
          <w:rFonts w:ascii="Times New Roman" w:hAnsi="Times New Roman" w:cs="Times New Roman"/>
          <w:sz w:val="28"/>
          <w:szCs w:val="28"/>
        </w:rPr>
        <w:t>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  <w:r w:rsidR="00F5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79" w:rsidRDefault="00F55A79" w:rsidP="000C48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представление руководителем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г. № 230-ФЗ «О контроле за соответствием расходов лиц, замещающих государственные должности, и иных  лиц их доходам» (далее – Федеральный закон «О контроле за соответствием расходов лиц, замещающих государственные должности, и иных лиц их доходам»)</w:t>
      </w:r>
      <w:proofErr w:type="gramEnd"/>
    </w:p>
    <w:p w:rsidR="00F55A79" w:rsidRPr="0002649D" w:rsidRDefault="00F55A79" w:rsidP="000C48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поступившие в соответствии с частью 4 статьи 12 Федерального закона от 25 декабря 2008 г. № 273-ФЗ «О противодействии коррупции» в муниципальное образование уведомление </w:t>
      </w:r>
      <w:r w:rsidR="00972952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организации о заключении с гражданином, замещавшим должность муниципальной службы в муниципальном образовании, трудового или гражданско-правового договора на выполнение работ (оказании услуг), при условии, что указанному гражданину комиссией ранее было отказано во вступлении в</w:t>
      </w:r>
      <w:proofErr w:type="gramEnd"/>
      <w:r w:rsidR="00972952">
        <w:rPr>
          <w:rFonts w:ascii="Times New Roman" w:hAnsi="Times New Roman" w:cs="Times New Roman"/>
          <w:sz w:val="28"/>
          <w:szCs w:val="28"/>
        </w:rPr>
        <w:t xml:space="preserve"> трудовые и гражданско-правовые отношения с указанной</w:t>
      </w:r>
      <w:r w:rsidR="00AE42F6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="007D279B">
        <w:rPr>
          <w:rFonts w:ascii="Times New Roman" w:hAnsi="Times New Roman" w:cs="Times New Roman"/>
          <w:sz w:val="28"/>
          <w:szCs w:val="28"/>
        </w:rPr>
        <w:t>гражданско-правового договора в коммерческой или некоммерческой организации комиссией не рассматривался.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25" w:name="sub_1017"/>
      <w:bookmarkEnd w:id="24"/>
      <w:r w:rsidRPr="0002649D">
        <w:rPr>
          <w:rFonts w:ascii="Times New Roman" w:hAnsi="Times New Roman" w:cs="Times New Roman"/>
          <w:sz w:val="28"/>
          <w:szCs w:val="28"/>
        </w:rPr>
        <w:t>12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79B" w:rsidRDefault="007D279B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Обращение, указанное в абзаце втором подпункта «б» пункта 11 настоящего Положения</w:t>
      </w:r>
      <w:r w:rsidR="00143D9E">
        <w:rPr>
          <w:rFonts w:ascii="Times New Roman" w:hAnsi="Times New Roman" w:cs="Times New Roman"/>
          <w:sz w:val="28"/>
          <w:szCs w:val="28"/>
        </w:rPr>
        <w:t>, подается гражданином, замещавшим должность муниципальной службы в муниципальном образовании, в подразделение кадровой службы м</w:t>
      </w:r>
      <w:r w:rsidR="009D3CA8">
        <w:rPr>
          <w:rFonts w:ascii="Times New Roman" w:hAnsi="Times New Roman" w:cs="Times New Roman"/>
          <w:sz w:val="28"/>
          <w:szCs w:val="28"/>
        </w:rPr>
        <w:t>униципального образования по про</w:t>
      </w:r>
      <w:r w:rsidR="00143D9E">
        <w:rPr>
          <w:rFonts w:ascii="Times New Roman" w:hAnsi="Times New Roman" w:cs="Times New Roman"/>
          <w:sz w:val="28"/>
          <w:szCs w:val="28"/>
        </w:rPr>
        <w:t xml:space="preserve">филактике коррупционных и иных правонарушений. </w:t>
      </w:r>
      <w:proofErr w:type="gramStart"/>
      <w:r w:rsidR="00143D9E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</w:t>
      </w:r>
      <w:r w:rsidR="004B22FB">
        <w:rPr>
          <w:rFonts w:ascii="Times New Roman" w:hAnsi="Times New Roman" w:cs="Times New Roman"/>
          <w:sz w:val="28"/>
          <w:szCs w:val="28"/>
        </w:rPr>
        <w:t xml:space="preserve"> в течение последних двух лет до дня увольнения с муниципальной службы, наименование, местонахождение коммерческой или неком</w:t>
      </w:r>
      <w:r w:rsidR="009D3CA8">
        <w:rPr>
          <w:rFonts w:ascii="Times New Roman" w:hAnsi="Times New Roman" w:cs="Times New Roman"/>
          <w:sz w:val="28"/>
          <w:szCs w:val="28"/>
        </w:rPr>
        <w:t>м</w:t>
      </w:r>
      <w:r w:rsidR="004B22FB">
        <w:rPr>
          <w:rFonts w:ascii="Times New Roman" w:hAnsi="Times New Roman" w:cs="Times New Roman"/>
          <w:sz w:val="28"/>
          <w:szCs w:val="28"/>
        </w:rPr>
        <w:t>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 или некоммерческой организации, вид договора (трудовой</w:t>
      </w:r>
      <w:proofErr w:type="gramEnd"/>
      <w:r w:rsidR="004B22FB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</w:t>
      </w:r>
      <w:r w:rsidR="009D3CA8">
        <w:rPr>
          <w:rFonts w:ascii="Times New Roman" w:hAnsi="Times New Roman" w:cs="Times New Roman"/>
          <w:sz w:val="28"/>
          <w:szCs w:val="28"/>
        </w:rPr>
        <w:t>и</w:t>
      </w:r>
      <w:r w:rsidR="004B22FB">
        <w:rPr>
          <w:rFonts w:ascii="Times New Roman" w:hAnsi="Times New Roman" w:cs="Times New Roman"/>
          <w:sz w:val="28"/>
          <w:szCs w:val="28"/>
        </w:rPr>
        <w:t xml:space="preserve">е) по договору работ (услуг). В подразделении кадровой службы муниципального образовании по профилактике коррупционных и иных правонарушений осуществляется </w:t>
      </w:r>
      <w:r w:rsidR="00E76B98">
        <w:rPr>
          <w:rFonts w:ascii="Times New Roman" w:hAnsi="Times New Roman" w:cs="Times New Roman"/>
          <w:sz w:val="28"/>
          <w:szCs w:val="28"/>
        </w:rPr>
        <w:t xml:space="preserve">рассмотрение обращения, по результатам которого подготавливается мотивированное заключение по существу обращения с </w:t>
      </w:r>
      <w:r w:rsidR="00E76B98">
        <w:rPr>
          <w:rFonts w:ascii="Times New Roman" w:hAnsi="Times New Roman" w:cs="Times New Roman"/>
          <w:sz w:val="28"/>
          <w:szCs w:val="28"/>
        </w:rPr>
        <w:lastRenderedPageBreak/>
        <w:t>учетом требований статьи 12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76B98" w:rsidRDefault="00E76B98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76B98" w:rsidRDefault="00E76B98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Уведомление, указанное в подпункте «д» пункта 11 настоящего Положения, раасматривается подразделением кадровой службы государственного органа по прафилактике коррупционных и иных правонарушений, которое, осуществляет подготовку мотивированного заключения о соблюдении гражданином, замещавшим должность  государственной службы в государственном органе, требований статьи 12 Федерального закона от 25 декабря 2008 г. № 273-ФЗ «О противодействии коррупции».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02649D" w:rsidRPr="0002649D" w:rsidRDefault="00C26167" w:rsidP="00074255">
      <w:pPr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  <w:bookmarkEnd w:id="26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7" w:name="sub_10181"/>
      <w:bookmarkEnd w:id="25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8" w:name="sub_10182"/>
      <w:bookmarkEnd w:id="27"/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2649D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  <w:proofErr w:type="gramEnd"/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9" w:name="sub_10183"/>
      <w:bookmarkEnd w:id="28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подпункте </w:t>
        </w:r>
        <w:r w:rsidR="00574C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574C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56058" w:rsidRDefault="00D56058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заявления, указанного в подпункте «б» пункта 11 настоящего Положения,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56058" w:rsidRDefault="00D56058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Уведомление, указанного в подпункте «д» пункта 11 настоящего Положения,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рассматривается на очередном (плановом) заседании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02649D">
        <w:rPr>
          <w:rFonts w:ascii="Times New Roman" w:hAnsi="Times New Roman" w:cs="Times New Roman"/>
          <w:sz w:val="28"/>
          <w:szCs w:val="28"/>
        </w:rPr>
        <w:t>14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проводится в его отсутствие. В случае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на заседание комиссии при отсутствии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рассмотрение вопроса откладывается. В случае вторичной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1" w:name="sub_1020"/>
      <w:bookmarkEnd w:id="30"/>
      <w:r w:rsidRPr="0002649D">
        <w:rPr>
          <w:rFonts w:ascii="Times New Roman" w:hAnsi="Times New Roman" w:cs="Times New Roman"/>
          <w:sz w:val="28"/>
          <w:szCs w:val="28"/>
        </w:rPr>
        <w:t>15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02649D">
        <w:rPr>
          <w:rFonts w:ascii="Times New Roman" w:hAnsi="Times New Roman" w:cs="Times New Roman"/>
          <w:sz w:val="28"/>
          <w:szCs w:val="28"/>
        </w:rPr>
        <w:t>16</w:t>
      </w:r>
      <w:r w:rsidR="000C4815" w:rsidRPr="0002649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02649D">
        <w:rPr>
          <w:rFonts w:ascii="Times New Roman" w:hAnsi="Times New Roman" w:cs="Times New Roman"/>
          <w:sz w:val="28"/>
          <w:szCs w:val="28"/>
        </w:rPr>
        <w:t>17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 </w:t>
        </w:r>
        <w:r w:rsidR="009D3C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9D3C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649D" w:rsidRPr="00074255" w:rsidRDefault="000C4815" w:rsidP="00074255">
      <w:pPr>
        <w:rPr>
          <w:rFonts w:ascii="Times New Roman" w:hAnsi="Times New Roman" w:cs="Times New Roman"/>
          <w:sz w:val="28"/>
          <w:szCs w:val="28"/>
        </w:rPr>
      </w:pPr>
      <w:bookmarkStart w:id="34" w:name="sub_10221"/>
      <w:bookmarkEnd w:id="33"/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="009D3CA8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а</w:t>
      </w:r>
      <w:r w:rsidR="009D3CA8">
        <w:rPr>
          <w:rFonts w:ascii="Times New Roman" w:hAnsi="Times New Roman" w:cs="Times New Roman"/>
          <w:sz w:val="28"/>
          <w:szCs w:val="28"/>
        </w:rP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служащими, и </w:t>
      </w:r>
      <w:r w:rsidR="00C26167" w:rsidRPr="0002649D">
        <w:rPr>
          <w:rFonts w:ascii="Times New Roman" w:hAnsi="Times New Roman" w:cs="Times New Roman"/>
          <w:sz w:val="28"/>
          <w:szCs w:val="28"/>
        </w:rPr>
        <w:t>соблюдения муниципальными служащими требований к служебному поведению, утвержденного Указом Президента Российской Федерации от 21 сентября 2009 г</w:t>
      </w:r>
      <w:r w:rsidR="00C26167">
        <w:rPr>
          <w:rFonts w:ascii="Times New Roman" w:hAnsi="Times New Roman" w:cs="Times New Roman"/>
          <w:sz w:val="28"/>
          <w:szCs w:val="28"/>
        </w:rPr>
        <w:t>ода</w:t>
      </w:r>
      <w:r w:rsidR="00C26167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C26167">
        <w:rPr>
          <w:rFonts w:ascii="Times New Roman" w:hAnsi="Times New Roman" w:cs="Times New Roman"/>
          <w:sz w:val="28"/>
          <w:szCs w:val="28"/>
        </w:rPr>
        <w:t>№</w:t>
      </w:r>
      <w:r w:rsidR="00C26167" w:rsidRPr="0002649D">
        <w:rPr>
          <w:rFonts w:ascii="Times New Roman" w:hAnsi="Times New Roman" w:cs="Times New Roman"/>
          <w:sz w:val="28"/>
          <w:szCs w:val="28"/>
        </w:rPr>
        <w:t> 1065, являются достоверными и полными;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5" w:name="sub_10223"/>
      <w:bookmarkEnd w:id="34"/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="001137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а</w:t>
      </w:r>
      <w:r w:rsidR="0011379D">
        <w:rPr>
          <w:rFonts w:ascii="Times New Roman" w:hAnsi="Times New Roman" w:cs="Times New Roman"/>
          <w:sz w:val="28"/>
          <w:szCs w:val="28"/>
        </w:rP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 Положения, названного в </w:t>
      </w:r>
      <w:hyperlink w:anchor="sub_10221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подпункте </w:t>
        </w:r>
        <w:r w:rsidR="001137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 w:rsidR="0011379D"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</w:t>
      </w:r>
      <w:r w:rsid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36" w:name="sub_1023"/>
      <w:bookmarkEnd w:id="35"/>
      <w:r w:rsidRPr="0002649D">
        <w:rPr>
          <w:rFonts w:ascii="Times New Roman" w:hAnsi="Times New Roman" w:cs="Times New Roman"/>
          <w:sz w:val="28"/>
          <w:szCs w:val="28"/>
        </w:rPr>
        <w:t>18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третьем подпункта </w:t>
        </w:r>
        <w:r w:rsidR="001137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1137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7" w:name="sub_10231"/>
      <w:bookmarkEnd w:id="36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8" w:name="sub_10232"/>
      <w:bookmarkEnd w:id="37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39" w:name="sub_1024"/>
      <w:bookmarkEnd w:id="38"/>
      <w:r w:rsidRPr="0002649D">
        <w:rPr>
          <w:rFonts w:ascii="Times New Roman" w:hAnsi="Times New Roman" w:cs="Times New Roman"/>
          <w:sz w:val="28"/>
          <w:szCs w:val="28"/>
        </w:rPr>
        <w:t>19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1137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1137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0" w:name="sub_10241"/>
      <w:bookmarkEnd w:id="39"/>
      <w:r w:rsidRPr="0002649D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1" w:name="sub_10242"/>
      <w:bookmarkEnd w:id="40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74A96" w:rsidRDefault="00527051" w:rsidP="00574A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2" w:name="sub_1025"/>
      <w:bookmarkEnd w:id="41"/>
      <w:r w:rsidRPr="0002649D">
        <w:rPr>
          <w:rFonts w:ascii="Times New Roman" w:hAnsi="Times New Roman" w:cs="Times New Roman"/>
          <w:sz w:val="28"/>
          <w:szCs w:val="28"/>
        </w:rPr>
        <w:t>20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bookmarkStart w:id="43" w:name="sub_10253"/>
      <w:bookmarkEnd w:id="42"/>
      <w:r w:rsidR="00574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574A96" w:rsidRDefault="00574A96" w:rsidP="00574A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</w:t>
      </w:r>
      <w:r w:rsidRP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74A96" w:rsidRPr="003425A9" w:rsidRDefault="00574A96" w:rsidP="00574A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7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ответственности».</w:t>
      </w:r>
    </w:p>
    <w:p w:rsidR="0011379D" w:rsidRDefault="0011379D" w:rsidP="00574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11379D" w:rsidRDefault="0011379D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1379D" w:rsidRPr="0002649D" w:rsidRDefault="0011379D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 w:rsidR="007860E5">
        <w:rPr>
          <w:rFonts w:ascii="Times New Roman" w:hAnsi="Times New Roman" w:cs="Times New Roman"/>
          <w:sz w:val="28"/>
          <w:szCs w:val="28"/>
        </w:rPr>
        <w:t xml:space="preserve">жности, и иных лиц их доходам»,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7860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60E5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7860E5" w:rsidP="000C4815">
      <w:pPr>
        <w:rPr>
          <w:rFonts w:ascii="Times New Roman" w:hAnsi="Times New Roman" w:cs="Times New Roman"/>
          <w:sz w:val="28"/>
          <w:szCs w:val="28"/>
        </w:rPr>
      </w:pPr>
      <w:bookmarkStart w:id="44" w:name="sub_1026"/>
      <w:bookmarkEnd w:id="43"/>
      <w:r>
        <w:rPr>
          <w:rFonts w:ascii="Times New Roman" w:hAnsi="Times New Roman" w:cs="Times New Roman"/>
          <w:sz w:val="28"/>
          <w:szCs w:val="28"/>
        </w:rPr>
        <w:t>22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11379D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вопросов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sub_10161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sub_1016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- 2</w:t>
        </w:r>
      </w:hyperlink>
      <w:r>
        <w:t>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>Положения, решение. Основания и мотивы принятия такого решения должны быть отражены в протоколе заседания комиссии.</w:t>
      </w:r>
    </w:p>
    <w:p w:rsidR="000C4815" w:rsidRDefault="007860E5" w:rsidP="000C4815">
      <w:pPr>
        <w:rPr>
          <w:rFonts w:ascii="Times New Roman" w:hAnsi="Times New Roman" w:cs="Times New Roman"/>
          <w:sz w:val="28"/>
          <w:szCs w:val="28"/>
        </w:rPr>
      </w:pPr>
      <w:bookmarkStart w:id="45" w:name="sub_1027"/>
      <w:bookmarkEnd w:id="44"/>
      <w:r>
        <w:rPr>
          <w:rFonts w:ascii="Times New Roman" w:hAnsi="Times New Roman" w:cs="Times New Roman"/>
          <w:sz w:val="28"/>
          <w:szCs w:val="28"/>
        </w:rPr>
        <w:t>23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915B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915B86">
        <w:rPr>
          <w:rFonts w:ascii="Times New Roman" w:hAnsi="Times New Roman" w:cs="Times New Roman"/>
          <w:sz w:val="28"/>
          <w:szCs w:val="28"/>
        </w:rPr>
        <w:t>в отношении гражданина,</w:t>
      </w:r>
      <w:r w:rsidR="00574C18">
        <w:rPr>
          <w:rFonts w:ascii="Times New Roman" w:hAnsi="Times New Roman" w:cs="Times New Roman"/>
          <w:sz w:val="28"/>
          <w:szCs w:val="28"/>
        </w:rPr>
        <w:t xml:space="preserve"> </w:t>
      </w:r>
      <w:r w:rsidR="00915B86">
        <w:rPr>
          <w:rFonts w:ascii="Times New Roman" w:hAnsi="Times New Roman" w:cs="Times New Roman"/>
          <w:sz w:val="28"/>
          <w:szCs w:val="28"/>
        </w:rPr>
        <w:t>замещавшего должность муниципальной службы в муниципальном образовании, одно из следующих решений:</w:t>
      </w:r>
    </w:p>
    <w:p w:rsidR="00915B86" w:rsidRDefault="00915B86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15B86" w:rsidRDefault="00915B86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некоммерсеской организации работ (оказание услуг) нарушают требования статьи 12 Федерального закона от 25 декабря 2008 г. № 273 –ФЗ «О противодейсвтвии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15B86" w:rsidRPr="0002649D" w:rsidRDefault="00915B86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подпунктом «в»  пункта 11 настоящего положения, комиссия принимает соответствующее решение. </w:t>
      </w:r>
    </w:p>
    <w:p w:rsidR="000C4815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46" w:name="sub_1028"/>
      <w:bookmarkEnd w:id="45"/>
      <w:r>
        <w:rPr>
          <w:rFonts w:ascii="Times New Roman" w:hAnsi="Times New Roman" w:cs="Times New Roman"/>
          <w:sz w:val="28"/>
          <w:szCs w:val="28"/>
        </w:rPr>
        <w:t>25</w:t>
      </w:r>
      <w:r w:rsidR="000C4815" w:rsidRPr="0002649D">
        <w:rPr>
          <w:rFonts w:ascii="Times New Roman" w:hAnsi="Times New Roman" w:cs="Times New Roman"/>
          <w:sz w:val="28"/>
          <w:szCs w:val="28"/>
        </w:rPr>
        <w:t>. Для исполнения решений комисси</w:t>
      </w:r>
      <w:r w:rsidR="007F22E7"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могут быть подготовлены проекты нормативных правовых актов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7" w:name="sub_1029"/>
      <w:bookmarkEnd w:id="46"/>
      <w:r w:rsidRPr="0002649D">
        <w:rPr>
          <w:rFonts w:ascii="Times New Roman" w:hAnsi="Times New Roman" w:cs="Times New Roman"/>
          <w:sz w:val="28"/>
          <w:szCs w:val="28"/>
        </w:rPr>
        <w:t>2</w:t>
      </w:r>
      <w:r w:rsidR="007921C1">
        <w:rPr>
          <w:rFonts w:ascii="Times New Roman" w:hAnsi="Times New Roman" w:cs="Times New Roman"/>
          <w:sz w:val="28"/>
          <w:szCs w:val="28"/>
        </w:rPr>
        <w:t>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6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8" w:name="sub_1030"/>
      <w:bookmarkEnd w:id="47"/>
      <w:r w:rsidRPr="0002649D">
        <w:rPr>
          <w:rFonts w:ascii="Times New Roman" w:hAnsi="Times New Roman" w:cs="Times New Roman"/>
          <w:sz w:val="28"/>
          <w:szCs w:val="28"/>
        </w:rPr>
        <w:t>2</w:t>
      </w:r>
      <w:r w:rsidR="007921C1">
        <w:rPr>
          <w:rFonts w:ascii="Times New Roman" w:hAnsi="Times New Roman" w:cs="Times New Roman"/>
          <w:sz w:val="28"/>
          <w:szCs w:val="28"/>
        </w:rPr>
        <w:t>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574C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574C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6D2A2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574C18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б</w:t>
      </w:r>
      <w:r w:rsidR="00574C18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D2A25" w:rsidRPr="0002649D">
        <w:rPr>
          <w:rFonts w:ascii="Times New Roman" w:hAnsi="Times New Roman" w:cs="Times New Roman"/>
          <w:sz w:val="28"/>
          <w:szCs w:val="28"/>
        </w:rPr>
        <w:t>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C4815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49" w:name="sub_10310"/>
      <w:bookmarkEnd w:id="48"/>
      <w:r>
        <w:rPr>
          <w:rFonts w:ascii="Times New Roman" w:hAnsi="Times New Roman" w:cs="Times New Roman"/>
          <w:sz w:val="28"/>
          <w:szCs w:val="28"/>
        </w:rPr>
        <w:t>28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0" w:name="sub_10311"/>
      <w:bookmarkEnd w:id="49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2649D" w:rsidRPr="00074255" w:rsidRDefault="000C4815" w:rsidP="00074255">
      <w:pPr>
        <w:rPr>
          <w:rFonts w:ascii="Times New Roman" w:hAnsi="Times New Roman" w:cs="Times New Roman"/>
          <w:sz w:val="28"/>
          <w:szCs w:val="28"/>
        </w:rPr>
      </w:pPr>
      <w:bookmarkStart w:id="51" w:name="sub_10312"/>
      <w:bookmarkEnd w:id="50"/>
      <w:r w:rsidRPr="0002649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фамилии, имени, отчества, должности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0C4815" w:rsidP="000264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2" w:name="sub_10313"/>
      <w:bookmarkEnd w:id="51"/>
      <w:r w:rsidRPr="0002649D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3" w:name="sub_10314"/>
      <w:bookmarkEnd w:id="52"/>
      <w:r w:rsidRPr="0002649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4" w:name="sub_10315"/>
      <w:bookmarkEnd w:id="53"/>
      <w:r w:rsidRPr="0002649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5" w:name="sub_10316"/>
      <w:bookmarkEnd w:id="54"/>
      <w:r w:rsidRPr="0002649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2649D">
        <w:rPr>
          <w:rFonts w:ascii="Times New Roman" w:hAnsi="Times New Roman" w:cs="Times New Roman"/>
          <w:sz w:val="28"/>
          <w:szCs w:val="28"/>
        </w:rPr>
        <w:t>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6" w:name="sub_10317"/>
      <w:bookmarkEnd w:id="55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7" w:name="sub_10318"/>
      <w:bookmarkEnd w:id="56"/>
      <w:r w:rsidRPr="0002649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8" w:name="sub_10319"/>
      <w:bookmarkEnd w:id="57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59" w:name="sub_10320"/>
      <w:bookmarkEnd w:id="58"/>
      <w:r w:rsidRPr="0002649D">
        <w:rPr>
          <w:rFonts w:ascii="Times New Roman" w:hAnsi="Times New Roman" w:cs="Times New Roman"/>
          <w:sz w:val="28"/>
          <w:szCs w:val="28"/>
        </w:rPr>
        <w:t>2</w:t>
      </w:r>
      <w:r w:rsidR="007921C1">
        <w:rPr>
          <w:rFonts w:ascii="Times New Roman" w:hAnsi="Times New Roman" w:cs="Times New Roman"/>
          <w:sz w:val="28"/>
          <w:szCs w:val="28"/>
        </w:rPr>
        <w:t>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649D">
        <w:rPr>
          <w:rFonts w:ascii="Times New Roman" w:hAnsi="Times New Roman" w:cs="Times New Roman"/>
          <w:sz w:val="28"/>
          <w:szCs w:val="28"/>
        </w:rPr>
        <w:t>муниципальный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0C4815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60" w:name="sub_10330"/>
      <w:bookmarkEnd w:id="59"/>
      <w:r>
        <w:rPr>
          <w:rFonts w:ascii="Times New Roman" w:hAnsi="Times New Roman" w:cs="Times New Roman"/>
          <w:sz w:val="28"/>
          <w:szCs w:val="28"/>
        </w:rPr>
        <w:t>30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C4815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61" w:name="sub_1034"/>
      <w:bookmarkEnd w:id="60"/>
      <w:r>
        <w:rPr>
          <w:rFonts w:ascii="Times New Roman" w:hAnsi="Times New Roman" w:cs="Times New Roman"/>
          <w:sz w:val="28"/>
          <w:szCs w:val="28"/>
        </w:rPr>
        <w:t>31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C67E9A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2" w:name="sub_1035"/>
      <w:bookmarkEnd w:id="61"/>
      <w:r w:rsidRPr="0002649D">
        <w:rPr>
          <w:rFonts w:ascii="Times New Roman" w:hAnsi="Times New Roman" w:cs="Times New Roman"/>
          <w:sz w:val="28"/>
          <w:szCs w:val="28"/>
        </w:rPr>
        <w:t>3</w:t>
      </w:r>
      <w:r w:rsidR="007921C1">
        <w:rPr>
          <w:rFonts w:ascii="Times New Roman" w:hAnsi="Times New Roman" w:cs="Times New Roman"/>
          <w:sz w:val="28"/>
          <w:szCs w:val="28"/>
        </w:rPr>
        <w:t>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02649D" w:rsidRPr="00074255" w:rsidRDefault="007921C1" w:rsidP="00074255">
      <w:pPr>
        <w:rPr>
          <w:rFonts w:ascii="Times New Roman" w:hAnsi="Times New Roman" w:cs="Times New Roman"/>
          <w:sz w:val="28"/>
          <w:szCs w:val="28"/>
        </w:rPr>
      </w:pPr>
      <w:bookmarkStart w:id="63" w:name="sub_1036"/>
      <w:bookmarkEnd w:id="62"/>
      <w:r>
        <w:rPr>
          <w:rFonts w:ascii="Times New Roman" w:hAnsi="Times New Roman" w:cs="Times New Roman"/>
          <w:sz w:val="28"/>
          <w:szCs w:val="28"/>
        </w:rPr>
        <w:t>33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состава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0C4815" w:rsidRPr="0002649D" w:rsidRDefault="000C4815" w:rsidP="000264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C4815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64" w:name="sub_1037"/>
      <w:bookmarkEnd w:id="63"/>
      <w:r>
        <w:rPr>
          <w:rFonts w:ascii="Times New Roman" w:hAnsi="Times New Roman" w:cs="Times New Roman"/>
          <w:sz w:val="28"/>
          <w:szCs w:val="28"/>
        </w:rPr>
        <w:t>34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27051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интересов.</w:t>
      </w:r>
    </w:p>
    <w:p w:rsidR="007921C1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государственной службы в государс</w:t>
      </w:r>
      <w:r w:rsidR="009D3C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 органе, в отношении которого рассматривался вопрос, указанный в подпункте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C4815" w:rsidRPr="0002649D" w:rsidRDefault="007921C1" w:rsidP="000C4815">
      <w:pPr>
        <w:rPr>
          <w:rFonts w:ascii="Times New Roman" w:hAnsi="Times New Roman" w:cs="Times New Roman"/>
          <w:sz w:val="28"/>
          <w:szCs w:val="28"/>
        </w:rPr>
      </w:pPr>
      <w:bookmarkStart w:id="65" w:name="sub_1038"/>
      <w:bookmarkEnd w:id="64"/>
      <w:r>
        <w:rPr>
          <w:rFonts w:ascii="Times New Roman" w:hAnsi="Times New Roman" w:cs="Times New Roman"/>
          <w:sz w:val="28"/>
          <w:szCs w:val="28"/>
        </w:rPr>
        <w:t>35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7F3E24" w:rsidRPr="000264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74255">
        <w:rPr>
          <w:rFonts w:ascii="Times New Roman" w:hAnsi="Times New Roman" w:cs="Times New Roman"/>
          <w:sz w:val="28"/>
          <w:szCs w:val="28"/>
        </w:rPr>
        <w:t>общим</w:t>
      </w:r>
      <w:r w:rsidR="00527051" w:rsidRPr="0002649D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C67E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051" w:rsidRPr="0002649D">
        <w:rPr>
          <w:rFonts w:ascii="Times New Roman" w:hAnsi="Times New Roman" w:cs="Times New Roman"/>
          <w:sz w:val="28"/>
          <w:szCs w:val="28"/>
        </w:rPr>
        <w:t xml:space="preserve">МО </w:t>
      </w:r>
      <w:r w:rsidR="0056015A">
        <w:rPr>
          <w:rFonts w:ascii="Times New Roman" w:hAnsi="Times New Roman" w:cs="Times New Roman"/>
          <w:sz w:val="28"/>
          <w:szCs w:val="28"/>
        </w:rPr>
        <w:t>городское поселение «Город Светлогорск»</w:t>
      </w:r>
      <w:proofErr w:type="gramEnd"/>
    </w:p>
    <w:bookmarkEnd w:id="65"/>
    <w:p w:rsidR="000C4815" w:rsidRDefault="000C4815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841F9">
      <w:pgSz w:w="11906" w:h="16838"/>
      <w:pgMar w:top="1440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5DA5"/>
    <w:rsid w:val="000227C7"/>
    <w:rsid w:val="0002649D"/>
    <w:rsid w:val="00074255"/>
    <w:rsid w:val="00093816"/>
    <w:rsid w:val="000C4815"/>
    <w:rsid w:val="000F3734"/>
    <w:rsid w:val="0011379D"/>
    <w:rsid w:val="00143D9E"/>
    <w:rsid w:val="001E5A16"/>
    <w:rsid w:val="0020490F"/>
    <w:rsid w:val="00253733"/>
    <w:rsid w:val="00283C6C"/>
    <w:rsid w:val="003148BA"/>
    <w:rsid w:val="0034181B"/>
    <w:rsid w:val="00345941"/>
    <w:rsid w:val="003909F0"/>
    <w:rsid w:val="003D3F1C"/>
    <w:rsid w:val="004029C9"/>
    <w:rsid w:val="004235FA"/>
    <w:rsid w:val="00444925"/>
    <w:rsid w:val="00447B0C"/>
    <w:rsid w:val="004834FB"/>
    <w:rsid w:val="004B22FB"/>
    <w:rsid w:val="004D39A3"/>
    <w:rsid w:val="00500CD6"/>
    <w:rsid w:val="00527051"/>
    <w:rsid w:val="0056015A"/>
    <w:rsid w:val="00574A96"/>
    <w:rsid w:val="00574C18"/>
    <w:rsid w:val="00581F22"/>
    <w:rsid w:val="005A0B5C"/>
    <w:rsid w:val="005D5834"/>
    <w:rsid w:val="005E25AD"/>
    <w:rsid w:val="006148B8"/>
    <w:rsid w:val="00625067"/>
    <w:rsid w:val="00636F38"/>
    <w:rsid w:val="00663A6B"/>
    <w:rsid w:val="006B0DED"/>
    <w:rsid w:val="006B2E2E"/>
    <w:rsid w:val="006C57DC"/>
    <w:rsid w:val="006D2A25"/>
    <w:rsid w:val="007860E5"/>
    <w:rsid w:val="007921C1"/>
    <w:rsid w:val="007B5F91"/>
    <w:rsid w:val="007D279B"/>
    <w:rsid w:val="007F22E7"/>
    <w:rsid w:val="007F3E24"/>
    <w:rsid w:val="008315DD"/>
    <w:rsid w:val="008437EE"/>
    <w:rsid w:val="008705B5"/>
    <w:rsid w:val="00870FC8"/>
    <w:rsid w:val="00890444"/>
    <w:rsid w:val="008A590A"/>
    <w:rsid w:val="00915B86"/>
    <w:rsid w:val="00972952"/>
    <w:rsid w:val="0097381B"/>
    <w:rsid w:val="009B294A"/>
    <w:rsid w:val="009D3CA8"/>
    <w:rsid w:val="00A239B1"/>
    <w:rsid w:val="00A357E2"/>
    <w:rsid w:val="00A56157"/>
    <w:rsid w:val="00A94091"/>
    <w:rsid w:val="00AD3E0E"/>
    <w:rsid w:val="00AD5615"/>
    <w:rsid w:val="00AE42F6"/>
    <w:rsid w:val="00B207FF"/>
    <w:rsid w:val="00B25D4A"/>
    <w:rsid w:val="00B5461C"/>
    <w:rsid w:val="00B57C3D"/>
    <w:rsid w:val="00B635D2"/>
    <w:rsid w:val="00BA386E"/>
    <w:rsid w:val="00BD2A20"/>
    <w:rsid w:val="00C26167"/>
    <w:rsid w:val="00C67E9A"/>
    <w:rsid w:val="00CA63BC"/>
    <w:rsid w:val="00CD5AAC"/>
    <w:rsid w:val="00D00407"/>
    <w:rsid w:val="00D4203D"/>
    <w:rsid w:val="00D56058"/>
    <w:rsid w:val="00D72762"/>
    <w:rsid w:val="00D76839"/>
    <w:rsid w:val="00D841F9"/>
    <w:rsid w:val="00D90610"/>
    <w:rsid w:val="00D91476"/>
    <w:rsid w:val="00E76B98"/>
    <w:rsid w:val="00EC0979"/>
    <w:rsid w:val="00F32456"/>
    <w:rsid w:val="00F41970"/>
    <w:rsid w:val="00F55A79"/>
    <w:rsid w:val="00F57C78"/>
    <w:rsid w:val="00F73C64"/>
    <w:rsid w:val="00FD43FE"/>
    <w:rsid w:val="00FE3B7D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qFormat/>
    <w:rsid w:val="00A5615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A56157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CC3DC08F4FD4ACD5F61CC6A2260DB7D2AF1D28D1B05C99A556C788CI0R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FCC3DC08F4FD4ACD5F61CC6A2260DB7D2AF1D28D1B05C99A556C788CI0R1J" TargetMode="External"/><Relationship Id="rId5" Type="http://schemas.openxmlformats.org/officeDocument/2006/relationships/hyperlink" Target="consultantplus://offline/ref=CF7630FDFC50CF0C7621DB5AA66E06B76DE1BDE400E45E475735070342iEQ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A957-6CA6-4655-BA7B-A4C6F6B8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29832</CharactersWithSpaces>
  <SharedDoc>false</SharedDoc>
  <HLinks>
    <vt:vector size="78" baseType="variant">
      <vt:variant>
        <vt:i4>1966115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2883601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2883601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sub_10163</vt:lpwstr>
      </vt:variant>
      <vt:variant>
        <vt:i4>2621458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2883601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sub_10162</vt:lpwstr>
      </vt:variant>
      <vt:variant>
        <vt:i4>2883601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sub_10161</vt:lpwstr>
      </vt:variant>
      <vt:variant>
        <vt:i4>2031651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sub_101623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2031648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sub_101613</vt:lpwstr>
      </vt:variant>
      <vt:variant>
        <vt:i4>2621458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sub_10221</vt:lpwstr>
      </vt:variant>
      <vt:variant>
        <vt:i4>1966112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sub_101612</vt:lpwstr>
      </vt:variant>
      <vt:variant>
        <vt:i4>2228241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sub_10182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a.bogdanova</dc:creator>
  <cp:keywords/>
  <cp:lastModifiedBy>i.lohova</cp:lastModifiedBy>
  <cp:revision>15</cp:revision>
  <cp:lastPrinted>2015-06-04T10:32:00Z</cp:lastPrinted>
  <dcterms:created xsi:type="dcterms:W3CDTF">2015-06-03T07:22:00Z</dcterms:created>
  <dcterms:modified xsi:type="dcterms:W3CDTF">2015-06-04T10:33:00Z</dcterms:modified>
</cp:coreProperties>
</file>