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C" w:rsidRDefault="00D940BC" w:rsidP="00D940BC">
      <w:pPr>
        <w:jc w:val="center"/>
        <w:rPr>
          <w:rFonts w:ascii="Georgia" w:hAnsi="Georgia"/>
          <w:b/>
          <w:sz w:val="28"/>
          <w:szCs w:val="28"/>
        </w:rPr>
      </w:pPr>
      <w:r>
        <w:rPr>
          <w:rFonts w:ascii="Georgia" w:hAnsi="Georgia"/>
          <w:b/>
          <w:sz w:val="28"/>
          <w:szCs w:val="28"/>
        </w:rPr>
        <w:t>РОССИЙСКАЯ ФЕДЕРАЦИЯ</w:t>
      </w:r>
    </w:p>
    <w:p w:rsidR="00D940BC" w:rsidRDefault="00D940BC" w:rsidP="00D940BC">
      <w:pPr>
        <w:jc w:val="center"/>
        <w:rPr>
          <w:rFonts w:ascii="Georgia" w:hAnsi="Georgia"/>
          <w:b/>
          <w:sz w:val="28"/>
          <w:szCs w:val="28"/>
        </w:rPr>
      </w:pPr>
      <w:r>
        <w:rPr>
          <w:rFonts w:ascii="Georgia" w:hAnsi="Georgia"/>
          <w:b/>
          <w:sz w:val="28"/>
          <w:szCs w:val="28"/>
        </w:rPr>
        <w:t>Калининградская область</w:t>
      </w:r>
    </w:p>
    <w:p w:rsidR="00D940BC" w:rsidRDefault="00D940BC" w:rsidP="00D940BC">
      <w:pPr>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w:t>
      </w:r>
      <w:r w:rsidR="003D2302">
        <w:rPr>
          <w:rFonts w:ascii="Georgia" w:hAnsi="Georgia"/>
          <w:b/>
          <w:sz w:val="28"/>
          <w:szCs w:val="28"/>
        </w:rPr>
        <w:t>городской округ</w:t>
      </w:r>
      <w:r>
        <w:rPr>
          <w:rFonts w:ascii="Georgia" w:hAnsi="Georgia"/>
          <w:b/>
          <w:sz w:val="28"/>
          <w:szCs w:val="28"/>
        </w:rPr>
        <w:t xml:space="preserve">» </w:t>
      </w:r>
    </w:p>
    <w:p w:rsidR="00D940BC" w:rsidRDefault="00D940BC" w:rsidP="00D940BC">
      <w:pPr>
        <w:rPr>
          <w:b/>
          <w:sz w:val="16"/>
          <w:szCs w:val="16"/>
        </w:rPr>
      </w:pPr>
    </w:p>
    <w:p w:rsidR="00D940BC" w:rsidRDefault="00D940BC" w:rsidP="00D940BC">
      <w:pPr>
        <w:rPr>
          <w:b/>
          <w:sz w:val="16"/>
          <w:szCs w:val="16"/>
        </w:rPr>
      </w:pPr>
    </w:p>
    <w:p w:rsidR="00D940BC" w:rsidRPr="00F556B4" w:rsidRDefault="00D940BC" w:rsidP="00F556B4">
      <w:pPr>
        <w:jc w:val="center"/>
        <w:rPr>
          <w:b/>
          <w:sz w:val="28"/>
          <w:szCs w:val="28"/>
        </w:rPr>
      </w:pPr>
      <w:r>
        <w:rPr>
          <w:b/>
          <w:sz w:val="28"/>
          <w:szCs w:val="28"/>
        </w:rPr>
        <w:t>П О С Т А Н О В Л Е Н И Е</w:t>
      </w:r>
    </w:p>
    <w:p w:rsidR="00D940BC" w:rsidRPr="00F556B4" w:rsidRDefault="00D940BC" w:rsidP="00F556B4">
      <w:pPr>
        <w:spacing w:before="160"/>
        <w:jc w:val="center"/>
        <w:rPr>
          <w:sz w:val="28"/>
          <w:szCs w:val="28"/>
        </w:rPr>
      </w:pPr>
      <w:r>
        <w:rPr>
          <w:sz w:val="28"/>
          <w:szCs w:val="28"/>
        </w:rPr>
        <w:t>«</w:t>
      </w:r>
      <w:r w:rsidR="00942F33">
        <w:rPr>
          <w:sz w:val="28"/>
          <w:szCs w:val="28"/>
        </w:rPr>
        <w:t>07</w:t>
      </w:r>
      <w:r>
        <w:rPr>
          <w:sz w:val="28"/>
          <w:szCs w:val="28"/>
        </w:rPr>
        <w:t>»</w:t>
      </w:r>
      <w:r w:rsidR="00125DD3">
        <w:rPr>
          <w:sz w:val="28"/>
          <w:szCs w:val="28"/>
        </w:rPr>
        <w:t xml:space="preserve"> </w:t>
      </w:r>
      <w:r w:rsidR="00942F33">
        <w:rPr>
          <w:sz w:val="28"/>
          <w:szCs w:val="28"/>
        </w:rPr>
        <w:t>апреля</w:t>
      </w:r>
      <w:r w:rsidR="00125DD3">
        <w:rPr>
          <w:sz w:val="28"/>
          <w:szCs w:val="28"/>
        </w:rPr>
        <w:t xml:space="preserve"> </w:t>
      </w:r>
      <w:r>
        <w:rPr>
          <w:sz w:val="28"/>
          <w:szCs w:val="28"/>
        </w:rPr>
        <w:t>20</w:t>
      </w:r>
      <w:r w:rsidR="009D7B7C">
        <w:rPr>
          <w:sz w:val="28"/>
          <w:szCs w:val="28"/>
        </w:rPr>
        <w:t>20</w:t>
      </w:r>
      <w:r>
        <w:rPr>
          <w:sz w:val="28"/>
          <w:szCs w:val="28"/>
        </w:rPr>
        <w:t xml:space="preserve"> года         №</w:t>
      </w:r>
      <w:r w:rsidR="00125DD3">
        <w:rPr>
          <w:sz w:val="28"/>
          <w:szCs w:val="28"/>
        </w:rPr>
        <w:t xml:space="preserve"> </w:t>
      </w:r>
      <w:r w:rsidR="00942F33">
        <w:rPr>
          <w:sz w:val="28"/>
          <w:szCs w:val="28"/>
        </w:rPr>
        <w:t>246</w:t>
      </w:r>
    </w:p>
    <w:p w:rsidR="00D940BC" w:rsidRDefault="00D940BC" w:rsidP="00D940BC">
      <w:pPr>
        <w:rPr>
          <w:sz w:val="16"/>
          <w:szCs w:val="16"/>
        </w:rPr>
      </w:pPr>
    </w:p>
    <w:p w:rsidR="00C330F3" w:rsidRPr="00F556B4" w:rsidRDefault="00E677BA" w:rsidP="004974DE">
      <w:pPr>
        <w:pStyle w:val="ConsPlusTitle"/>
        <w:widowControl/>
        <w:jc w:val="center"/>
        <w:rPr>
          <w:rFonts w:ascii="Times New Roman" w:hAnsi="Times New Roman" w:cs="Times New Roman"/>
          <w:sz w:val="28"/>
          <w:szCs w:val="28"/>
        </w:rPr>
      </w:pPr>
      <w:r w:rsidRPr="00890A9F">
        <w:rPr>
          <w:rFonts w:ascii="Times New Roman" w:hAnsi="Times New Roman" w:cs="Times New Roman"/>
          <w:sz w:val="28"/>
          <w:szCs w:val="28"/>
        </w:rPr>
        <w:t xml:space="preserve">О внесении изменений </w:t>
      </w:r>
      <w:r w:rsidR="009F6132">
        <w:rPr>
          <w:rFonts w:ascii="Times New Roman" w:hAnsi="Times New Roman" w:cs="Times New Roman"/>
          <w:sz w:val="28"/>
          <w:szCs w:val="28"/>
        </w:rPr>
        <w:t xml:space="preserve">и дополнений </w:t>
      </w:r>
      <w:r w:rsidRPr="00890A9F">
        <w:rPr>
          <w:rFonts w:ascii="Times New Roman" w:hAnsi="Times New Roman" w:cs="Times New Roman"/>
          <w:sz w:val="28"/>
          <w:szCs w:val="28"/>
        </w:rPr>
        <w:t xml:space="preserve">в постановление от </w:t>
      </w:r>
      <w:r w:rsidR="00890A9F" w:rsidRPr="00890A9F">
        <w:rPr>
          <w:rFonts w:ascii="Times New Roman" w:hAnsi="Times New Roman" w:cs="Times New Roman"/>
          <w:sz w:val="28"/>
          <w:szCs w:val="28"/>
        </w:rPr>
        <w:t>09.01</w:t>
      </w:r>
      <w:r w:rsidRPr="00890A9F">
        <w:rPr>
          <w:rFonts w:ascii="Times New Roman" w:hAnsi="Times New Roman" w:cs="Times New Roman"/>
          <w:sz w:val="28"/>
          <w:szCs w:val="28"/>
        </w:rPr>
        <w:t xml:space="preserve">.2019 г. </w:t>
      </w:r>
      <w:r w:rsidR="003D3232">
        <w:rPr>
          <w:rFonts w:ascii="Times New Roman" w:hAnsi="Times New Roman" w:cs="Times New Roman"/>
          <w:sz w:val="28"/>
          <w:szCs w:val="28"/>
        </w:rPr>
        <w:br/>
      </w:r>
      <w:r w:rsidRPr="00890A9F">
        <w:rPr>
          <w:rFonts w:ascii="Times New Roman" w:hAnsi="Times New Roman" w:cs="Times New Roman"/>
          <w:sz w:val="28"/>
          <w:szCs w:val="28"/>
        </w:rPr>
        <w:t xml:space="preserve">№ </w:t>
      </w:r>
      <w:r w:rsidR="00890A9F" w:rsidRPr="00890A9F">
        <w:rPr>
          <w:rFonts w:ascii="Times New Roman" w:hAnsi="Times New Roman" w:cs="Times New Roman"/>
          <w:sz w:val="28"/>
          <w:szCs w:val="28"/>
        </w:rPr>
        <w:t>0</w:t>
      </w:r>
      <w:r w:rsidR="004974DE">
        <w:rPr>
          <w:rFonts w:ascii="Times New Roman" w:hAnsi="Times New Roman" w:cs="Times New Roman"/>
          <w:sz w:val="28"/>
          <w:szCs w:val="28"/>
        </w:rPr>
        <w:t>5</w:t>
      </w:r>
      <w:r w:rsidRPr="00890A9F">
        <w:rPr>
          <w:rFonts w:ascii="Times New Roman" w:hAnsi="Times New Roman" w:cs="Times New Roman"/>
          <w:sz w:val="28"/>
          <w:szCs w:val="28"/>
        </w:rPr>
        <w:t xml:space="preserve"> </w:t>
      </w:r>
      <w:r w:rsidR="00890A9F">
        <w:rPr>
          <w:rFonts w:ascii="Times New Roman" w:hAnsi="Times New Roman" w:cs="Times New Roman"/>
          <w:sz w:val="28"/>
          <w:szCs w:val="28"/>
        </w:rPr>
        <w:t>«</w:t>
      </w:r>
      <w:r w:rsidR="004974DE" w:rsidRPr="009F38FD">
        <w:rPr>
          <w:rFonts w:ascii="Times New Roman" w:hAnsi="Times New Roman"/>
          <w:bCs/>
          <w:kern w:val="36"/>
          <w:sz w:val="28"/>
          <w:szCs w:val="28"/>
        </w:rPr>
        <w:t xml:space="preserve">Об утверждении административного регламента </w:t>
      </w:r>
      <w:r w:rsidR="004974DE" w:rsidRPr="009F38FD">
        <w:rPr>
          <w:rFonts w:ascii="Times New Roman" w:hAnsi="Times New Roman" w:cs="Times New Roman"/>
          <w:sz w:val="28"/>
          <w:szCs w:val="28"/>
        </w:rPr>
        <w:t xml:space="preserve">предоставление администрацией </w:t>
      </w:r>
      <w:r w:rsidR="004974DE">
        <w:rPr>
          <w:rFonts w:ascii="Times New Roman" w:hAnsi="Times New Roman" w:cs="Times New Roman"/>
          <w:sz w:val="28"/>
          <w:szCs w:val="28"/>
        </w:rPr>
        <w:t>муниципального образования</w:t>
      </w:r>
      <w:r w:rsidR="004974DE" w:rsidRPr="009F38FD">
        <w:rPr>
          <w:rFonts w:ascii="Times New Roman" w:hAnsi="Times New Roman" w:cs="Times New Roman"/>
          <w:sz w:val="28"/>
          <w:szCs w:val="28"/>
        </w:rPr>
        <w:t xml:space="preserve"> «Светлогорский </w:t>
      </w:r>
      <w:r w:rsidR="004974DE">
        <w:rPr>
          <w:rFonts w:ascii="Times New Roman" w:hAnsi="Times New Roman" w:cs="Times New Roman"/>
          <w:sz w:val="28"/>
          <w:szCs w:val="28"/>
        </w:rPr>
        <w:t>городской округ</w:t>
      </w:r>
      <w:r w:rsidR="004974DE" w:rsidRPr="009F38FD">
        <w:rPr>
          <w:rFonts w:ascii="Times New Roman" w:hAnsi="Times New Roman" w:cs="Times New Roman"/>
          <w:sz w:val="28"/>
          <w:szCs w:val="28"/>
        </w:rPr>
        <w:t xml:space="preserve">» муниципальной услуги по присвоению, изменению и аннулированию адресов объектам адресации на территории муниципального образования «Светлогорский </w:t>
      </w:r>
      <w:r w:rsidR="004974DE">
        <w:rPr>
          <w:rFonts w:ascii="Times New Roman" w:hAnsi="Times New Roman" w:cs="Times New Roman"/>
          <w:sz w:val="28"/>
          <w:szCs w:val="28"/>
        </w:rPr>
        <w:t>городской округ</w:t>
      </w:r>
      <w:r w:rsidR="00890A9F" w:rsidRPr="00890A9F">
        <w:rPr>
          <w:rFonts w:ascii="Times New Roman" w:hAnsi="Times New Roman" w:cs="Times New Roman"/>
          <w:sz w:val="28"/>
          <w:szCs w:val="28"/>
        </w:rPr>
        <w:t xml:space="preserve">» </w:t>
      </w:r>
    </w:p>
    <w:p w:rsidR="00D940BC" w:rsidRPr="00E677BA" w:rsidRDefault="009D7B7C" w:rsidP="00F556B4">
      <w:pPr>
        <w:spacing w:before="160"/>
        <w:ind w:firstLine="709"/>
        <w:jc w:val="both"/>
        <w:rPr>
          <w:sz w:val="28"/>
          <w:szCs w:val="28"/>
        </w:rPr>
      </w:pPr>
      <w:r>
        <w:rPr>
          <w:sz w:val="28"/>
          <w:szCs w:val="28"/>
        </w:rPr>
        <w:t>В</w:t>
      </w:r>
      <w:r w:rsidR="0007693E">
        <w:rPr>
          <w:sz w:val="28"/>
          <w:szCs w:val="28"/>
        </w:rPr>
        <w:t>о</w:t>
      </w:r>
      <w:r>
        <w:rPr>
          <w:sz w:val="28"/>
          <w:szCs w:val="28"/>
        </w:rPr>
        <w:t xml:space="preserve"> </w:t>
      </w:r>
      <w:r w:rsidR="0007693E">
        <w:rPr>
          <w:sz w:val="28"/>
          <w:szCs w:val="28"/>
        </w:rPr>
        <w:t xml:space="preserve">исполнение </w:t>
      </w:r>
      <w:r w:rsidR="00F556B4">
        <w:rPr>
          <w:sz w:val="28"/>
          <w:szCs w:val="28"/>
        </w:rPr>
        <w:t xml:space="preserve"> </w:t>
      </w:r>
      <w:r w:rsidR="004974DE">
        <w:rPr>
          <w:sz w:val="28"/>
          <w:szCs w:val="28"/>
        </w:rPr>
        <w:t>распоряжени</w:t>
      </w:r>
      <w:r w:rsidR="0007693E">
        <w:rPr>
          <w:sz w:val="28"/>
          <w:szCs w:val="28"/>
        </w:rPr>
        <w:t>я</w:t>
      </w:r>
      <w:r w:rsidR="004974DE">
        <w:rPr>
          <w:sz w:val="28"/>
          <w:szCs w:val="28"/>
        </w:rPr>
        <w:t xml:space="preserve"> Правительства Российской Федерации от 16.06.2018 г. №1206-р «О внесении изменений в Распоряжение Правительства Российской Федерации от 21.01.2017 года № 147-р»</w:t>
      </w:r>
      <w:r w:rsidR="00F556B4">
        <w:rPr>
          <w:sz w:val="28"/>
          <w:szCs w:val="28"/>
        </w:rPr>
        <w:t xml:space="preserve">, </w:t>
      </w:r>
      <w:r w:rsidR="0007693E">
        <w:rPr>
          <w:sz w:val="28"/>
          <w:szCs w:val="28"/>
        </w:rPr>
        <w:t xml:space="preserve">в соответствии с письмом Министерства экономического развития, промышленности и торговли Калининградской области (исх. № 2338-ДК от 03.03.2020 г.), </w:t>
      </w:r>
      <w:r w:rsidR="00F556B4" w:rsidRPr="007A3B04">
        <w:rPr>
          <w:sz w:val="28"/>
          <w:szCs w:val="28"/>
        </w:rPr>
        <w:t>руководствуясь</w:t>
      </w:r>
      <w:r w:rsidR="00F556B4">
        <w:rPr>
          <w:sz w:val="28"/>
          <w:szCs w:val="28"/>
        </w:rPr>
        <w:t xml:space="preserve"> </w:t>
      </w:r>
      <w:r w:rsidR="00E97813" w:rsidRPr="00E97813">
        <w:rPr>
          <w:sz w:val="28"/>
          <w:szCs w:val="28"/>
        </w:rPr>
        <w:t>Федеральны</w:t>
      </w:r>
      <w:r w:rsidR="00E97813">
        <w:rPr>
          <w:sz w:val="28"/>
          <w:szCs w:val="28"/>
        </w:rPr>
        <w:t>м</w:t>
      </w:r>
      <w:r w:rsidR="00E97813" w:rsidRPr="00E97813">
        <w:rPr>
          <w:sz w:val="28"/>
          <w:szCs w:val="28"/>
        </w:rPr>
        <w:t xml:space="preserve"> закон</w:t>
      </w:r>
      <w:r w:rsidR="00E97813">
        <w:rPr>
          <w:sz w:val="28"/>
          <w:szCs w:val="28"/>
        </w:rPr>
        <w:t>ом</w:t>
      </w:r>
      <w:r w:rsidR="00E97813" w:rsidRPr="00E97813">
        <w:rPr>
          <w:sz w:val="28"/>
          <w:szCs w:val="28"/>
        </w:rPr>
        <w:t xml:space="preserve"> от 27.07.2010</w:t>
      </w:r>
      <w:r w:rsidR="00E97813">
        <w:rPr>
          <w:sz w:val="28"/>
          <w:szCs w:val="28"/>
        </w:rPr>
        <w:t xml:space="preserve"> г.</w:t>
      </w:r>
      <w:r w:rsidR="00E97813" w:rsidRPr="00E97813">
        <w:rPr>
          <w:sz w:val="28"/>
          <w:szCs w:val="28"/>
        </w:rPr>
        <w:t xml:space="preserve"> </w:t>
      </w:r>
      <w:r w:rsidR="00E97813">
        <w:rPr>
          <w:sz w:val="28"/>
          <w:szCs w:val="28"/>
        </w:rPr>
        <w:t>№</w:t>
      </w:r>
      <w:r w:rsidR="00E97813" w:rsidRPr="00E97813">
        <w:rPr>
          <w:sz w:val="28"/>
          <w:szCs w:val="28"/>
        </w:rPr>
        <w:t xml:space="preserve"> 210-ФЗ </w:t>
      </w:r>
      <w:r w:rsidR="00E97813">
        <w:rPr>
          <w:sz w:val="28"/>
          <w:szCs w:val="28"/>
        </w:rPr>
        <w:t>«</w:t>
      </w:r>
      <w:r w:rsidR="00E97813" w:rsidRPr="00E97813">
        <w:rPr>
          <w:sz w:val="28"/>
          <w:szCs w:val="28"/>
        </w:rPr>
        <w:t>Об организации предоставления государственных и муниципальных услуг</w:t>
      </w:r>
      <w:r w:rsidR="00E97813">
        <w:rPr>
          <w:sz w:val="28"/>
          <w:szCs w:val="28"/>
        </w:rPr>
        <w:t xml:space="preserve">», </w:t>
      </w:r>
      <w:r w:rsidR="00F556B4">
        <w:rPr>
          <w:sz w:val="28"/>
          <w:szCs w:val="28"/>
        </w:rPr>
        <w:t>Федеральным законом от 06.10.2003 г. № 131-ФЗ «Об общих принципах организации местного самоуправления в Российской Федерации, администрация муниципального образования «Светлогорский городской округ»</w:t>
      </w:r>
    </w:p>
    <w:p w:rsidR="00D940BC" w:rsidRDefault="00D940BC" w:rsidP="00F556B4">
      <w:pPr>
        <w:jc w:val="both"/>
        <w:rPr>
          <w:b/>
          <w:sz w:val="16"/>
          <w:szCs w:val="16"/>
        </w:rPr>
      </w:pPr>
    </w:p>
    <w:p w:rsidR="00D940BC" w:rsidRDefault="00D940BC" w:rsidP="00D940BC">
      <w:pPr>
        <w:tabs>
          <w:tab w:val="left" w:pos="709"/>
        </w:tabs>
        <w:jc w:val="center"/>
        <w:rPr>
          <w:b/>
          <w:spacing w:val="50"/>
          <w:sz w:val="28"/>
          <w:szCs w:val="28"/>
        </w:rPr>
      </w:pPr>
      <w:proofErr w:type="gramStart"/>
      <w:r>
        <w:rPr>
          <w:b/>
          <w:spacing w:val="50"/>
          <w:sz w:val="28"/>
          <w:szCs w:val="28"/>
        </w:rPr>
        <w:t>п</w:t>
      </w:r>
      <w:proofErr w:type="gramEnd"/>
      <w:r>
        <w:rPr>
          <w:b/>
          <w:spacing w:val="50"/>
          <w:sz w:val="28"/>
          <w:szCs w:val="28"/>
        </w:rPr>
        <w:t xml:space="preserve"> о с т а н о в л я е т:</w:t>
      </w:r>
    </w:p>
    <w:p w:rsidR="00D940BC" w:rsidRDefault="00D940BC" w:rsidP="00D940BC">
      <w:pPr>
        <w:autoSpaceDE w:val="0"/>
        <w:autoSpaceDN w:val="0"/>
        <w:adjustRightInd w:val="0"/>
        <w:ind w:firstLine="540"/>
        <w:jc w:val="both"/>
        <w:rPr>
          <w:sz w:val="16"/>
          <w:szCs w:val="16"/>
        </w:rPr>
      </w:pPr>
    </w:p>
    <w:p w:rsidR="00E677BA" w:rsidRDefault="008E28AA" w:rsidP="00890A9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B17A1A">
        <w:rPr>
          <w:rFonts w:ascii="Times New Roman" w:hAnsi="Times New Roman" w:cs="Times New Roman"/>
          <w:b w:val="0"/>
          <w:sz w:val="28"/>
          <w:szCs w:val="28"/>
        </w:rPr>
        <w:t xml:space="preserve">. </w:t>
      </w:r>
      <w:r w:rsidR="00E677BA" w:rsidRPr="00890A9F">
        <w:rPr>
          <w:rFonts w:ascii="Times New Roman" w:hAnsi="Times New Roman" w:cs="Times New Roman"/>
          <w:b w:val="0"/>
          <w:sz w:val="28"/>
          <w:szCs w:val="28"/>
        </w:rPr>
        <w:t xml:space="preserve">Внести </w:t>
      </w:r>
      <w:r w:rsidR="00961372">
        <w:rPr>
          <w:rFonts w:ascii="Times New Roman" w:hAnsi="Times New Roman" w:cs="Times New Roman"/>
          <w:b w:val="0"/>
          <w:sz w:val="28"/>
          <w:szCs w:val="28"/>
        </w:rPr>
        <w:t>изменения</w:t>
      </w:r>
      <w:r w:rsidR="009F6132">
        <w:rPr>
          <w:rFonts w:ascii="Times New Roman" w:hAnsi="Times New Roman" w:cs="Times New Roman"/>
          <w:b w:val="0"/>
          <w:sz w:val="28"/>
          <w:szCs w:val="28"/>
        </w:rPr>
        <w:t xml:space="preserve"> и дополнения</w:t>
      </w:r>
      <w:r w:rsidR="00961372" w:rsidRPr="00890A9F">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постановление администрации муниципального образования «Светлогорский городской округ» от 09.01.2019 г. №05 «Об утверждении административного регламента </w:t>
      </w:r>
      <w:r w:rsidR="000D5C75" w:rsidRPr="00890A9F">
        <w:rPr>
          <w:rFonts w:ascii="Times New Roman" w:hAnsi="Times New Roman" w:cs="Times New Roman"/>
          <w:b w:val="0"/>
          <w:sz w:val="28"/>
          <w:szCs w:val="28"/>
        </w:rPr>
        <w:t>предоставлени</w:t>
      </w:r>
      <w:r>
        <w:rPr>
          <w:rFonts w:ascii="Times New Roman" w:hAnsi="Times New Roman" w:cs="Times New Roman"/>
          <w:b w:val="0"/>
          <w:sz w:val="28"/>
          <w:szCs w:val="28"/>
        </w:rPr>
        <w:t>е</w:t>
      </w:r>
      <w:r w:rsidR="000D5C75" w:rsidRPr="00890A9F">
        <w:rPr>
          <w:rFonts w:ascii="Times New Roman" w:hAnsi="Times New Roman" w:cs="Times New Roman"/>
          <w:b w:val="0"/>
          <w:sz w:val="28"/>
          <w:szCs w:val="28"/>
        </w:rPr>
        <w:t xml:space="preserve"> администрацией муниципального образования «Светлогорский городской округ» муниципальной услуги </w:t>
      </w:r>
      <w:r w:rsidR="004974DE" w:rsidRPr="004974DE">
        <w:rPr>
          <w:rFonts w:ascii="Times New Roman" w:hAnsi="Times New Roman" w:cs="Times New Roman"/>
          <w:b w:val="0"/>
          <w:sz w:val="28"/>
          <w:szCs w:val="28"/>
        </w:rPr>
        <w:t xml:space="preserve">по присвоению, изменению и аннулированию адресов объектам адресации </w:t>
      </w:r>
      <w:r w:rsidR="000D5C75" w:rsidRPr="004974DE">
        <w:rPr>
          <w:rFonts w:ascii="Times New Roman" w:hAnsi="Times New Roman" w:cs="Times New Roman"/>
          <w:b w:val="0"/>
          <w:sz w:val="28"/>
          <w:szCs w:val="28"/>
        </w:rPr>
        <w:t>на территории муниципального образования «Светлогорский городской</w:t>
      </w:r>
      <w:r w:rsidR="000D5C75" w:rsidRPr="00890A9F">
        <w:rPr>
          <w:rFonts w:ascii="Times New Roman" w:hAnsi="Times New Roman" w:cs="Times New Roman"/>
          <w:b w:val="0"/>
          <w:sz w:val="28"/>
          <w:szCs w:val="28"/>
        </w:rPr>
        <w:t xml:space="preserve"> округ»</w:t>
      </w:r>
      <w:r w:rsidR="009F6132" w:rsidRPr="009F6132">
        <w:rPr>
          <w:rFonts w:ascii="Times New Roman" w:hAnsi="Times New Roman" w:cs="Times New Roman"/>
          <w:b w:val="0"/>
          <w:sz w:val="28"/>
          <w:szCs w:val="28"/>
        </w:rPr>
        <w:t xml:space="preserve"> </w:t>
      </w:r>
      <w:r w:rsidR="000D5C75">
        <w:rPr>
          <w:rFonts w:ascii="Times New Roman" w:hAnsi="Times New Roman" w:cs="Times New Roman"/>
          <w:b w:val="0"/>
          <w:sz w:val="28"/>
          <w:szCs w:val="28"/>
        </w:rPr>
        <w:t>(далее –</w:t>
      </w:r>
      <w:r>
        <w:rPr>
          <w:rFonts w:ascii="Times New Roman" w:hAnsi="Times New Roman" w:cs="Times New Roman"/>
          <w:b w:val="0"/>
          <w:sz w:val="28"/>
          <w:szCs w:val="28"/>
        </w:rPr>
        <w:t>Постановление</w:t>
      </w:r>
      <w:r w:rsidR="00961372">
        <w:rPr>
          <w:rFonts w:ascii="Times New Roman" w:hAnsi="Times New Roman" w:cs="Times New Roman"/>
          <w:b w:val="0"/>
          <w:sz w:val="28"/>
          <w:szCs w:val="28"/>
        </w:rPr>
        <w:t>)</w:t>
      </w:r>
      <w:r w:rsidR="00C041A8">
        <w:rPr>
          <w:rFonts w:ascii="Times New Roman" w:hAnsi="Times New Roman" w:cs="Times New Roman"/>
          <w:b w:val="0"/>
          <w:sz w:val="28"/>
          <w:szCs w:val="28"/>
        </w:rPr>
        <w:t>:</w:t>
      </w:r>
    </w:p>
    <w:p w:rsidR="00442D8B" w:rsidRDefault="008E28AA" w:rsidP="00C041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041A8" w:rsidRPr="00C041A8">
        <w:rPr>
          <w:rFonts w:ascii="Times New Roman" w:hAnsi="Times New Roman" w:cs="Times New Roman"/>
          <w:sz w:val="28"/>
          <w:szCs w:val="28"/>
        </w:rPr>
        <w:t xml:space="preserve">.1. </w:t>
      </w:r>
      <w:r>
        <w:rPr>
          <w:rFonts w:ascii="Times New Roman" w:hAnsi="Times New Roman" w:cs="Times New Roman"/>
          <w:sz w:val="28"/>
          <w:szCs w:val="28"/>
        </w:rPr>
        <w:t>Изложить пункт</w:t>
      </w:r>
      <w:r w:rsidR="00442D8B" w:rsidRPr="00C041A8">
        <w:rPr>
          <w:rFonts w:ascii="Times New Roman" w:hAnsi="Times New Roman" w:cs="Times New Roman"/>
          <w:sz w:val="28"/>
          <w:szCs w:val="28"/>
        </w:rPr>
        <w:t xml:space="preserve"> </w:t>
      </w:r>
      <w:r w:rsidR="00442D8B">
        <w:rPr>
          <w:rFonts w:ascii="Times New Roman" w:hAnsi="Times New Roman" w:cs="Times New Roman"/>
          <w:sz w:val="28"/>
          <w:szCs w:val="28"/>
        </w:rPr>
        <w:t>1.1</w:t>
      </w:r>
      <w:r w:rsidR="00442D8B" w:rsidRPr="00C041A8">
        <w:rPr>
          <w:rFonts w:ascii="Times New Roman" w:hAnsi="Times New Roman" w:cs="Times New Roman"/>
          <w:sz w:val="28"/>
          <w:szCs w:val="28"/>
        </w:rPr>
        <w:t xml:space="preserve">. </w:t>
      </w:r>
      <w:r w:rsidR="005B5913">
        <w:rPr>
          <w:rFonts w:ascii="Times New Roman" w:hAnsi="Times New Roman" w:cs="Times New Roman"/>
          <w:sz w:val="28"/>
          <w:szCs w:val="28"/>
        </w:rPr>
        <w:t>а</w:t>
      </w:r>
      <w:r w:rsidR="00442D8B">
        <w:rPr>
          <w:rFonts w:ascii="Times New Roman" w:hAnsi="Times New Roman" w:cs="Times New Roman"/>
          <w:sz w:val="28"/>
          <w:szCs w:val="28"/>
        </w:rPr>
        <w:t xml:space="preserve">дминистративного регламента </w:t>
      </w:r>
      <w:r w:rsidRPr="00890A9F">
        <w:rPr>
          <w:rFonts w:ascii="Times New Roman" w:hAnsi="Times New Roman" w:cs="Times New Roman"/>
          <w:sz w:val="28"/>
          <w:szCs w:val="28"/>
        </w:rPr>
        <w:t>предоставлени</w:t>
      </w:r>
      <w:r>
        <w:rPr>
          <w:rFonts w:ascii="Times New Roman" w:hAnsi="Times New Roman" w:cs="Times New Roman"/>
          <w:b/>
          <w:sz w:val="28"/>
          <w:szCs w:val="28"/>
        </w:rPr>
        <w:t>е</w:t>
      </w:r>
      <w:r w:rsidRPr="00890A9F">
        <w:rPr>
          <w:rFonts w:ascii="Times New Roman" w:hAnsi="Times New Roman" w:cs="Times New Roman"/>
          <w:sz w:val="28"/>
          <w:szCs w:val="28"/>
        </w:rPr>
        <w:t xml:space="preserve"> администрацией муниципального образования «Светлогорский городской округ» муниципальной услуги </w:t>
      </w:r>
      <w:r w:rsidRPr="004974DE">
        <w:rPr>
          <w:rFonts w:ascii="Times New Roman" w:hAnsi="Times New Roman" w:cs="Times New Roman"/>
          <w:sz w:val="28"/>
          <w:szCs w:val="28"/>
        </w:rPr>
        <w:t>по присвоению, изменению и аннулированию адресов объектам адресации на территории муниципального образования «Светлогорский городской</w:t>
      </w:r>
      <w:r w:rsidRPr="00890A9F">
        <w:rPr>
          <w:rFonts w:ascii="Times New Roman" w:hAnsi="Times New Roman" w:cs="Times New Roman"/>
          <w:sz w:val="28"/>
          <w:szCs w:val="28"/>
        </w:rPr>
        <w:t xml:space="preserve"> округ»</w:t>
      </w:r>
      <w:r w:rsidR="005B5913">
        <w:rPr>
          <w:rFonts w:ascii="Times New Roman" w:hAnsi="Times New Roman" w:cs="Times New Roman"/>
          <w:sz w:val="28"/>
          <w:szCs w:val="28"/>
        </w:rPr>
        <w:t xml:space="preserve"> </w:t>
      </w:r>
      <w:r>
        <w:rPr>
          <w:rFonts w:ascii="Times New Roman" w:hAnsi="Times New Roman" w:cs="Times New Roman"/>
          <w:sz w:val="28"/>
          <w:szCs w:val="28"/>
        </w:rPr>
        <w:t>(</w:t>
      </w:r>
      <w:r w:rsidR="005B5913">
        <w:rPr>
          <w:rFonts w:ascii="Times New Roman" w:hAnsi="Times New Roman" w:cs="Times New Roman"/>
          <w:sz w:val="28"/>
          <w:szCs w:val="28"/>
        </w:rPr>
        <w:t xml:space="preserve">далее </w:t>
      </w:r>
      <w:r w:rsidR="005B5913">
        <w:rPr>
          <w:rFonts w:ascii="Times New Roman" w:hAnsi="Times New Roman" w:cs="Times New Roman"/>
          <w:b/>
          <w:sz w:val="28"/>
          <w:szCs w:val="28"/>
        </w:rPr>
        <w:t xml:space="preserve">– </w:t>
      </w:r>
      <w:r w:rsidR="005B5913" w:rsidRPr="005B5913">
        <w:rPr>
          <w:rFonts w:ascii="Times New Roman" w:hAnsi="Times New Roman" w:cs="Times New Roman"/>
          <w:sz w:val="28"/>
          <w:szCs w:val="28"/>
        </w:rPr>
        <w:t>Административный регламент)</w:t>
      </w:r>
      <w:r w:rsidR="00442D8B" w:rsidRPr="00C041A8">
        <w:rPr>
          <w:rFonts w:ascii="Times New Roman" w:hAnsi="Times New Roman" w:cs="Times New Roman"/>
          <w:sz w:val="28"/>
          <w:szCs w:val="28"/>
        </w:rPr>
        <w:t>:</w:t>
      </w:r>
    </w:p>
    <w:p w:rsidR="00442D8B" w:rsidRPr="00762392" w:rsidRDefault="00442D8B" w:rsidP="00442D8B">
      <w:pPr>
        <w:widowControl w:val="0"/>
        <w:tabs>
          <w:tab w:val="left" w:pos="142"/>
          <w:tab w:val="left" w:pos="993"/>
        </w:tabs>
        <w:autoSpaceDE w:val="0"/>
        <w:autoSpaceDN w:val="0"/>
        <w:adjustRightInd w:val="0"/>
        <w:ind w:firstLine="709"/>
        <w:jc w:val="both"/>
        <w:rPr>
          <w:sz w:val="28"/>
          <w:szCs w:val="28"/>
        </w:rPr>
      </w:pPr>
      <w:r>
        <w:rPr>
          <w:sz w:val="28"/>
          <w:szCs w:val="28"/>
        </w:rPr>
        <w:t>«</w:t>
      </w:r>
      <w:r w:rsidRPr="00762392">
        <w:rPr>
          <w:sz w:val="28"/>
          <w:szCs w:val="28"/>
        </w:rPr>
        <w:t>1.1. Предмет регулирования Административного регламента.</w:t>
      </w:r>
    </w:p>
    <w:p w:rsidR="00442D8B" w:rsidRPr="00762392" w:rsidRDefault="00442D8B" w:rsidP="00442D8B">
      <w:pPr>
        <w:autoSpaceDE w:val="0"/>
        <w:autoSpaceDN w:val="0"/>
        <w:adjustRightInd w:val="0"/>
        <w:ind w:firstLine="720"/>
        <w:jc w:val="both"/>
        <w:rPr>
          <w:sz w:val="28"/>
          <w:szCs w:val="28"/>
        </w:rPr>
      </w:pPr>
      <w:r w:rsidRPr="00762392">
        <w:rPr>
          <w:sz w:val="28"/>
          <w:szCs w:val="28"/>
        </w:rPr>
        <w:t>Административный регламент регулирует порядок предоставления администрацией муниципального образования «</w:t>
      </w:r>
      <w:r w:rsidR="00DC45DB">
        <w:rPr>
          <w:sz w:val="28"/>
          <w:szCs w:val="28"/>
        </w:rPr>
        <w:t>Светлогорский городской округ»</w:t>
      </w:r>
      <w:r w:rsidRPr="00762392">
        <w:rPr>
          <w:sz w:val="28"/>
          <w:szCs w:val="28"/>
        </w:rPr>
        <w:t xml:space="preserve"> (далее </w:t>
      </w:r>
      <w:r w:rsidR="005B5913">
        <w:rPr>
          <w:b/>
          <w:sz w:val="28"/>
          <w:szCs w:val="28"/>
        </w:rPr>
        <w:t>–</w:t>
      </w:r>
      <w:r w:rsidRPr="00762392">
        <w:rPr>
          <w:sz w:val="28"/>
          <w:szCs w:val="28"/>
        </w:rPr>
        <w:t xml:space="preserve"> Администрация) муниципальной услуги </w:t>
      </w:r>
      <w:r w:rsidRPr="00762392">
        <w:rPr>
          <w:bCs/>
          <w:sz w:val="28"/>
          <w:szCs w:val="28"/>
        </w:rPr>
        <w:t xml:space="preserve">по </w:t>
      </w:r>
      <w:r w:rsidR="00DC45DB" w:rsidRPr="00CE4E85">
        <w:rPr>
          <w:sz w:val="28"/>
          <w:szCs w:val="28"/>
        </w:rPr>
        <w:t xml:space="preserve">присвоению, </w:t>
      </w:r>
      <w:r w:rsidR="00DC45DB" w:rsidRPr="00CE4E85">
        <w:rPr>
          <w:sz w:val="28"/>
          <w:szCs w:val="28"/>
        </w:rPr>
        <w:lastRenderedPageBreak/>
        <w:t>изменению и аннулированию  адресов объектам</w:t>
      </w:r>
      <w:r w:rsidR="00DC45DB" w:rsidRPr="00762392">
        <w:rPr>
          <w:bCs/>
          <w:sz w:val="28"/>
          <w:szCs w:val="28"/>
        </w:rPr>
        <w:t xml:space="preserve"> </w:t>
      </w:r>
      <w:r w:rsidR="005E3D9B">
        <w:rPr>
          <w:bCs/>
          <w:sz w:val="28"/>
          <w:szCs w:val="28"/>
        </w:rPr>
        <w:t xml:space="preserve">адресации </w:t>
      </w:r>
      <w:r w:rsidRPr="00762392">
        <w:rPr>
          <w:bCs/>
          <w:sz w:val="28"/>
          <w:szCs w:val="28"/>
        </w:rPr>
        <w:t xml:space="preserve">на территории муниципального образования «Светлогорский городской округ» </w:t>
      </w:r>
      <w:r w:rsidRPr="00762392">
        <w:rPr>
          <w:sz w:val="28"/>
          <w:szCs w:val="28"/>
        </w:rPr>
        <w:t xml:space="preserve">(далее –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МКУ «Многофункциональный центр по предоставлению государственных и муниципальных услуг» Светлогорского </w:t>
      </w:r>
      <w:r>
        <w:rPr>
          <w:sz w:val="28"/>
          <w:szCs w:val="28"/>
        </w:rPr>
        <w:t>городского округа</w:t>
      </w:r>
      <w:r w:rsidRPr="00762392">
        <w:rPr>
          <w:sz w:val="28"/>
          <w:szCs w:val="28"/>
        </w:rPr>
        <w:t xml:space="preserve">» (далее - МФЦ), </w:t>
      </w:r>
      <w:r>
        <w:rPr>
          <w:sz w:val="28"/>
          <w:szCs w:val="28"/>
        </w:rPr>
        <w:t>о</w:t>
      </w:r>
      <w:r w:rsidRPr="00762392">
        <w:rPr>
          <w:sz w:val="28"/>
          <w:szCs w:val="28"/>
        </w:rPr>
        <w:t xml:space="preserve">тделом архитектуры и градостроительства администрации </w:t>
      </w:r>
      <w:r w:rsidR="00DC45DB">
        <w:rPr>
          <w:sz w:val="28"/>
          <w:szCs w:val="28"/>
        </w:rPr>
        <w:t>муниципального образования</w:t>
      </w:r>
      <w:r w:rsidRPr="00762392">
        <w:rPr>
          <w:sz w:val="28"/>
          <w:szCs w:val="28"/>
        </w:rPr>
        <w:t xml:space="preserve"> «Светлогорский городской округ» (далее – Отдел), административн</w:t>
      </w:r>
      <w:r w:rsidR="00DC45DB">
        <w:rPr>
          <w:sz w:val="28"/>
          <w:szCs w:val="28"/>
        </w:rPr>
        <w:t>о-юридическим</w:t>
      </w:r>
      <w:r w:rsidRPr="00762392">
        <w:rPr>
          <w:sz w:val="28"/>
          <w:szCs w:val="28"/>
        </w:rPr>
        <w:t xml:space="preserve"> отделом администрации муниципального образования «Светлогорский городской округ» (далее – административный отдел),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00DC45DB" w:rsidRPr="00BD33D3">
        <w:rPr>
          <w:sz w:val="28"/>
          <w:szCs w:val="28"/>
        </w:rPr>
        <w:t xml:space="preserve">при осуществлении полномочий по </w:t>
      </w:r>
      <w:r w:rsidR="00DC45DB" w:rsidRPr="000A407C">
        <w:rPr>
          <w:sz w:val="28"/>
          <w:szCs w:val="28"/>
        </w:rPr>
        <w:t>присвоению, изменению и аннулированию адресов объектам адресации</w:t>
      </w:r>
      <w:r w:rsidRPr="00762392">
        <w:rPr>
          <w:bCs/>
          <w:sz w:val="28"/>
          <w:szCs w:val="28"/>
        </w:rPr>
        <w:t xml:space="preserve"> </w:t>
      </w:r>
      <w:r w:rsidRPr="00762392">
        <w:rPr>
          <w:sz w:val="28"/>
          <w:szCs w:val="28"/>
        </w:rPr>
        <w:t>на территории муниципального образования «Светлогорский городской округ»</w:t>
      </w:r>
      <w:r w:rsidRPr="00762392">
        <w:rPr>
          <w:bCs/>
          <w:sz w:val="28"/>
          <w:szCs w:val="28"/>
        </w:rPr>
        <w:t>.</w:t>
      </w:r>
    </w:p>
    <w:p w:rsidR="00442D8B" w:rsidRPr="00762392" w:rsidRDefault="00442D8B" w:rsidP="00442D8B">
      <w:pPr>
        <w:autoSpaceDE w:val="0"/>
        <w:autoSpaceDN w:val="0"/>
        <w:adjustRightInd w:val="0"/>
        <w:ind w:firstLine="720"/>
        <w:jc w:val="both"/>
        <w:rPr>
          <w:bCs/>
          <w:iCs/>
          <w:sz w:val="28"/>
          <w:szCs w:val="28"/>
        </w:rPr>
      </w:pPr>
      <w:r w:rsidRPr="00762392">
        <w:rPr>
          <w:sz w:val="28"/>
          <w:szCs w:val="28"/>
        </w:rPr>
        <w:t xml:space="preserve">Основные понятия в настоящем регламенте используются в том же значении, в котором они приведены в Федеральном </w:t>
      </w:r>
      <w:hyperlink r:id="rId6" w:history="1">
        <w:r w:rsidRPr="00762392">
          <w:rPr>
            <w:sz w:val="28"/>
            <w:szCs w:val="28"/>
          </w:rPr>
          <w:t>законе</w:t>
        </w:r>
      </w:hyperlink>
      <w:r w:rsidRPr="00762392">
        <w:rPr>
          <w:sz w:val="28"/>
          <w:szCs w:val="28"/>
        </w:rPr>
        <w:t xml:space="preserve"> от 27.07.2010 г. № 210-ФЗ «Об организации предоставления государственных и муниципальных услуг» </w:t>
      </w:r>
      <w:r w:rsidRPr="00762392">
        <w:rPr>
          <w:bCs/>
          <w:iCs/>
          <w:sz w:val="28"/>
          <w:szCs w:val="28"/>
        </w:rPr>
        <w:t>и иных нормативных правовых актах Российской Федерации и Калининградской области.</w:t>
      </w:r>
    </w:p>
    <w:p w:rsidR="00442D8B" w:rsidRDefault="00442D8B" w:rsidP="00442D8B">
      <w:pPr>
        <w:pStyle w:val="ConsPlusNormal"/>
        <w:ind w:firstLine="709"/>
        <w:jc w:val="both"/>
        <w:rPr>
          <w:rFonts w:ascii="Times New Roman" w:hAnsi="Times New Roman" w:cs="Times New Roman"/>
          <w:sz w:val="28"/>
          <w:szCs w:val="28"/>
        </w:rPr>
      </w:pPr>
      <w:r w:rsidRPr="00762392">
        <w:rPr>
          <w:rFonts w:ascii="Times New Roman" w:hAnsi="Times New Roman"/>
          <w:sz w:val="28"/>
          <w:szCs w:val="28"/>
        </w:rPr>
        <w:t xml:space="preserve">Муниципальная услуга предоставляется через МФЦ, в случае заключения соглашения с МКУ «Многофункциональный центр по предоставлению государственных и муниципальных услуг» Светлогорского </w:t>
      </w:r>
      <w:r>
        <w:rPr>
          <w:rFonts w:ascii="Times New Roman" w:hAnsi="Times New Roman"/>
          <w:sz w:val="28"/>
          <w:szCs w:val="28"/>
        </w:rPr>
        <w:t>городского округа</w:t>
      </w:r>
      <w:r w:rsidRPr="00762392">
        <w:rPr>
          <w:rFonts w:ascii="Times New Roman" w:hAnsi="Times New Roman"/>
          <w:sz w:val="28"/>
          <w:szCs w:val="28"/>
        </w:rPr>
        <w:t xml:space="preserve"> о передаче полномочий на прием и выдачу документов</w:t>
      </w:r>
      <w:r>
        <w:rPr>
          <w:rFonts w:ascii="Times New Roman" w:hAnsi="Times New Roman"/>
          <w:sz w:val="28"/>
          <w:szCs w:val="28"/>
        </w:rPr>
        <w:t>»</w:t>
      </w:r>
      <w:r w:rsidRPr="00762392">
        <w:rPr>
          <w:rFonts w:ascii="Times New Roman" w:hAnsi="Times New Roman"/>
          <w:sz w:val="28"/>
          <w:szCs w:val="28"/>
        </w:rPr>
        <w:t>.</w:t>
      </w:r>
    </w:p>
    <w:p w:rsidR="00360AC1" w:rsidRDefault="008E28AA" w:rsidP="00C041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42D8B">
        <w:rPr>
          <w:rFonts w:ascii="Times New Roman" w:hAnsi="Times New Roman" w:cs="Times New Roman"/>
          <w:sz w:val="28"/>
          <w:szCs w:val="28"/>
        </w:rPr>
        <w:t xml:space="preserve">.2. </w:t>
      </w:r>
      <w:r w:rsidR="00360AC1">
        <w:rPr>
          <w:rFonts w:ascii="Times New Roman" w:hAnsi="Times New Roman" w:cs="Times New Roman"/>
          <w:sz w:val="28"/>
          <w:szCs w:val="28"/>
        </w:rPr>
        <w:t xml:space="preserve">Изложить абзац 11 пункта 1.3.8.4 Административного </w:t>
      </w:r>
      <w:r w:rsidR="005D7D59">
        <w:rPr>
          <w:rFonts w:ascii="Times New Roman" w:hAnsi="Times New Roman" w:cs="Times New Roman"/>
          <w:sz w:val="28"/>
          <w:szCs w:val="28"/>
        </w:rPr>
        <w:t>регламента</w:t>
      </w:r>
      <w:r w:rsidR="00360AC1">
        <w:rPr>
          <w:rFonts w:ascii="Times New Roman" w:hAnsi="Times New Roman" w:cs="Times New Roman"/>
          <w:sz w:val="28"/>
          <w:szCs w:val="28"/>
        </w:rPr>
        <w:t xml:space="preserve"> в следующей редакции:</w:t>
      </w:r>
    </w:p>
    <w:p w:rsidR="00360AC1" w:rsidRDefault="00360AC1" w:rsidP="005D7D59">
      <w:pPr>
        <w:ind w:firstLine="709"/>
        <w:jc w:val="both"/>
        <w:rPr>
          <w:sz w:val="28"/>
          <w:szCs w:val="28"/>
        </w:rPr>
      </w:pPr>
      <w:r>
        <w:rPr>
          <w:sz w:val="28"/>
          <w:szCs w:val="28"/>
        </w:rPr>
        <w:t>«</w:t>
      </w:r>
      <w:r w:rsidR="005D7D59">
        <w:rPr>
          <w:sz w:val="28"/>
          <w:szCs w:val="28"/>
        </w:rPr>
        <w:t>Оценить качество</w:t>
      </w:r>
      <w:r w:rsidRPr="007A13B7">
        <w:rPr>
          <w:sz w:val="28"/>
          <w:szCs w:val="28"/>
        </w:rPr>
        <w:t xml:space="preserve"> предоставления муниципальных услуг </w:t>
      </w:r>
      <w:r w:rsidR="005D7D59">
        <w:rPr>
          <w:sz w:val="28"/>
          <w:szCs w:val="28"/>
        </w:rPr>
        <w:t xml:space="preserve">можно </w:t>
      </w:r>
      <w:r w:rsidRPr="007A13B7">
        <w:rPr>
          <w:sz w:val="28"/>
          <w:szCs w:val="28"/>
        </w:rPr>
        <w:t>посредством публичной системы «Ваш контроль» (Информационно-аналитическая система мониторинга качества государственных услуг - ИАС МКГУ)</w:t>
      </w:r>
      <w:r>
        <w:rPr>
          <w:sz w:val="28"/>
          <w:szCs w:val="28"/>
        </w:rPr>
        <w:t>»</w:t>
      </w:r>
      <w:r w:rsidRPr="007A13B7">
        <w:rPr>
          <w:sz w:val="28"/>
          <w:szCs w:val="28"/>
        </w:rPr>
        <w:t>.</w:t>
      </w:r>
    </w:p>
    <w:p w:rsidR="00060240" w:rsidRDefault="008E28AA" w:rsidP="000602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60240">
        <w:rPr>
          <w:rFonts w:ascii="Times New Roman" w:hAnsi="Times New Roman" w:cs="Times New Roman"/>
          <w:sz w:val="28"/>
          <w:szCs w:val="28"/>
        </w:rPr>
        <w:t>.</w:t>
      </w:r>
      <w:r w:rsidR="00442D8B">
        <w:rPr>
          <w:rFonts w:ascii="Times New Roman" w:hAnsi="Times New Roman" w:cs="Times New Roman"/>
          <w:sz w:val="28"/>
          <w:szCs w:val="28"/>
        </w:rPr>
        <w:t>3</w:t>
      </w:r>
      <w:r w:rsidR="00060240">
        <w:rPr>
          <w:rFonts w:ascii="Times New Roman" w:hAnsi="Times New Roman" w:cs="Times New Roman"/>
          <w:sz w:val="28"/>
          <w:szCs w:val="28"/>
        </w:rPr>
        <w:t xml:space="preserve">. </w:t>
      </w:r>
      <w:r w:rsidR="00060240" w:rsidRPr="00C041A8">
        <w:rPr>
          <w:rFonts w:ascii="Times New Roman" w:hAnsi="Times New Roman" w:cs="Times New Roman"/>
          <w:sz w:val="28"/>
          <w:szCs w:val="28"/>
        </w:rPr>
        <w:t xml:space="preserve">Изложить абзац 2 пункта 2.4. </w:t>
      </w:r>
      <w:r w:rsidR="00060240">
        <w:rPr>
          <w:rFonts w:ascii="Times New Roman" w:hAnsi="Times New Roman" w:cs="Times New Roman"/>
          <w:sz w:val="28"/>
          <w:szCs w:val="28"/>
        </w:rPr>
        <w:t xml:space="preserve">Административного регламента </w:t>
      </w:r>
      <w:r w:rsidR="00060240" w:rsidRPr="00C041A8">
        <w:rPr>
          <w:rFonts w:ascii="Times New Roman" w:hAnsi="Times New Roman" w:cs="Times New Roman"/>
          <w:sz w:val="28"/>
          <w:szCs w:val="28"/>
        </w:rPr>
        <w:t xml:space="preserve">в следующей редакции: </w:t>
      </w:r>
    </w:p>
    <w:p w:rsidR="00060240" w:rsidRPr="00060240" w:rsidRDefault="00060240" w:rsidP="00060240">
      <w:pPr>
        <w:pStyle w:val="ConsPlusNormal"/>
        <w:ind w:firstLine="540"/>
        <w:jc w:val="both"/>
        <w:rPr>
          <w:rFonts w:ascii="Times New Roman" w:hAnsi="Times New Roman" w:cs="Times New Roman"/>
          <w:sz w:val="28"/>
          <w:szCs w:val="28"/>
        </w:rPr>
      </w:pPr>
      <w:r w:rsidRPr="00C041A8">
        <w:rPr>
          <w:rFonts w:ascii="Times New Roman" w:hAnsi="Times New Roman" w:cs="Times New Roman"/>
          <w:sz w:val="28"/>
          <w:szCs w:val="28"/>
        </w:rPr>
        <w:t>«Срок</w:t>
      </w:r>
      <w:r w:rsidRPr="0000306B">
        <w:rPr>
          <w:rFonts w:ascii="Times New Roman" w:hAnsi="Times New Roman" w:cs="Times New Roman"/>
          <w:sz w:val="28"/>
          <w:szCs w:val="28"/>
        </w:rPr>
        <w:t xml:space="preserve"> предоставления муниципальной услуги составляет </w:t>
      </w:r>
      <w:r w:rsidR="00DC45DB">
        <w:rPr>
          <w:rFonts w:ascii="Times New Roman" w:hAnsi="Times New Roman" w:cs="Times New Roman"/>
          <w:sz w:val="28"/>
          <w:szCs w:val="28"/>
        </w:rPr>
        <w:t>не более 8</w:t>
      </w:r>
      <w:r>
        <w:rPr>
          <w:rFonts w:ascii="Times New Roman" w:hAnsi="Times New Roman" w:cs="Times New Roman"/>
          <w:sz w:val="28"/>
          <w:szCs w:val="28"/>
        </w:rPr>
        <w:t xml:space="preserve"> (</w:t>
      </w:r>
      <w:r w:rsidR="00DC45DB">
        <w:rPr>
          <w:rFonts w:ascii="Times New Roman" w:hAnsi="Times New Roman" w:cs="Times New Roman"/>
          <w:sz w:val="28"/>
          <w:szCs w:val="28"/>
        </w:rPr>
        <w:t>восьми</w:t>
      </w:r>
      <w:r>
        <w:rPr>
          <w:rFonts w:ascii="Times New Roman" w:hAnsi="Times New Roman" w:cs="Times New Roman"/>
          <w:sz w:val="28"/>
          <w:szCs w:val="28"/>
        </w:rPr>
        <w:t>)</w:t>
      </w:r>
      <w:r w:rsidRPr="0000306B">
        <w:rPr>
          <w:rFonts w:ascii="Times New Roman" w:hAnsi="Times New Roman" w:cs="Times New Roman"/>
          <w:sz w:val="28"/>
          <w:szCs w:val="28"/>
        </w:rPr>
        <w:t xml:space="preserve"> рабочих дней со дня регистрации заявления</w:t>
      </w:r>
      <w:r>
        <w:rPr>
          <w:rFonts w:ascii="Times New Roman" w:hAnsi="Times New Roman" w:cs="Times New Roman"/>
          <w:sz w:val="28"/>
          <w:szCs w:val="28"/>
        </w:rPr>
        <w:t>»</w:t>
      </w:r>
      <w:r w:rsidRPr="0000306B">
        <w:rPr>
          <w:rFonts w:ascii="Times New Roman" w:hAnsi="Times New Roman" w:cs="Times New Roman"/>
          <w:sz w:val="28"/>
          <w:szCs w:val="28"/>
        </w:rPr>
        <w:t>.</w:t>
      </w:r>
    </w:p>
    <w:p w:rsidR="005E3D9B" w:rsidRDefault="008E28AA" w:rsidP="005E3D9B">
      <w:pPr>
        <w:widowControl w:val="0"/>
        <w:autoSpaceDE w:val="0"/>
        <w:autoSpaceDN w:val="0"/>
        <w:adjustRightInd w:val="0"/>
        <w:ind w:firstLine="709"/>
        <w:jc w:val="both"/>
        <w:rPr>
          <w:sz w:val="28"/>
          <w:szCs w:val="28"/>
        </w:rPr>
      </w:pPr>
      <w:r>
        <w:rPr>
          <w:sz w:val="28"/>
          <w:szCs w:val="28"/>
        </w:rPr>
        <w:t>1</w:t>
      </w:r>
      <w:r w:rsidR="005E3D9B">
        <w:rPr>
          <w:sz w:val="28"/>
          <w:szCs w:val="28"/>
        </w:rPr>
        <w:t>.4. Изложить пункт</w:t>
      </w:r>
      <w:r w:rsidR="005E3D9B" w:rsidRPr="00C041A8">
        <w:rPr>
          <w:sz w:val="28"/>
          <w:szCs w:val="28"/>
        </w:rPr>
        <w:t xml:space="preserve"> </w:t>
      </w:r>
      <w:r w:rsidR="005E3D9B">
        <w:rPr>
          <w:sz w:val="28"/>
          <w:szCs w:val="28"/>
        </w:rPr>
        <w:t>3.2</w:t>
      </w:r>
      <w:r w:rsidR="005E3D9B" w:rsidRPr="00C041A8">
        <w:rPr>
          <w:sz w:val="28"/>
          <w:szCs w:val="28"/>
        </w:rPr>
        <w:t>.</w:t>
      </w:r>
      <w:r w:rsidR="005E3D9B">
        <w:rPr>
          <w:sz w:val="28"/>
          <w:szCs w:val="28"/>
        </w:rPr>
        <w:t>5.</w:t>
      </w:r>
      <w:r w:rsidR="005E3D9B" w:rsidRPr="00C041A8">
        <w:rPr>
          <w:sz w:val="28"/>
          <w:szCs w:val="28"/>
        </w:rPr>
        <w:t xml:space="preserve"> </w:t>
      </w:r>
      <w:r w:rsidR="005E3D9B">
        <w:rPr>
          <w:sz w:val="28"/>
          <w:szCs w:val="28"/>
        </w:rPr>
        <w:t xml:space="preserve">Административного регламента </w:t>
      </w:r>
      <w:r w:rsidR="005E3D9B" w:rsidRPr="00C041A8">
        <w:rPr>
          <w:sz w:val="28"/>
          <w:szCs w:val="28"/>
        </w:rPr>
        <w:t>в следующей редакции</w:t>
      </w:r>
      <w:r w:rsidR="005E3D9B">
        <w:rPr>
          <w:sz w:val="28"/>
          <w:szCs w:val="28"/>
        </w:rPr>
        <w:t>:</w:t>
      </w:r>
    </w:p>
    <w:p w:rsidR="005E3D9B" w:rsidRDefault="005E3D9B" w:rsidP="005E3D9B">
      <w:pPr>
        <w:widowControl w:val="0"/>
        <w:autoSpaceDE w:val="0"/>
        <w:autoSpaceDN w:val="0"/>
        <w:adjustRightInd w:val="0"/>
        <w:ind w:firstLine="709"/>
        <w:jc w:val="both"/>
        <w:rPr>
          <w:sz w:val="28"/>
          <w:szCs w:val="28"/>
        </w:rPr>
      </w:pPr>
      <w:r>
        <w:rPr>
          <w:sz w:val="28"/>
          <w:szCs w:val="28"/>
        </w:rPr>
        <w:t xml:space="preserve">« 3.2.5. Заявитель вправе получить результат муниципальной услуги в электронном виде посредством </w:t>
      </w:r>
      <w:r w:rsidRPr="00762392">
        <w:rPr>
          <w:sz w:val="28"/>
          <w:szCs w:val="28"/>
        </w:rPr>
        <w:t>федеральной государственной информационной систем</w:t>
      </w:r>
      <w:r>
        <w:rPr>
          <w:sz w:val="28"/>
          <w:szCs w:val="28"/>
        </w:rPr>
        <w:t>ы</w:t>
      </w:r>
      <w:r w:rsidRPr="00762392">
        <w:rPr>
          <w:sz w:val="28"/>
          <w:szCs w:val="28"/>
        </w:rPr>
        <w:t xml:space="preserve"> «Единый портал государственных и муниципальных услуг (функций)» </w:t>
      </w:r>
      <w:r>
        <w:rPr>
          <w:sz w:val="28"/>
          <w:szCs w:val="28"/>
        </w:rPr>
        <w:t>(</w:t>
      </w:r>
      <w:r w:rsidRPr="00762392">
        <w:rPr>
          <w:sz w:val="28"/>
          <w:szCs w:val="28"/>
        </w:rPr>
        <w:t>www.gosuslugi.ru</w:t>
      </w:r>
      <w:r>
        <w:rPr>
          <w:sz w:val="28"/>
          <w:szCs w:val="28"/>
        </w:rPr>
        <w:t xml:space="preserve">). В данном случае, Заявитель, самостоятельно подавший заявление через вышеуказанный </w:t>
      </w:r>
      <w:r>
        <w:rPr>
          <w:sz w:val="28"/>
          <w:szCs w:val="28"/>
        </w:rPr>
        <w:lastRenderedPageBreak/>
        <w:t xml:space="preserve">портал, имеет возможность получить </w:t>
      </w:r>
      <w:r w:rsidRPr="00762392">
        <w:rPr>
          <w:sz w:val="28"/>
          <w:szCs w:val="28"/>
        </w:rPr>
        <w:t>муниципальн</w:t>
      </w:r>
      <w:r>
        <w:rPr>
          <w:sz w:val="28"/>
          <w:szCs w:val="28"/>
        </w:rPr>
        <w:t>ую</w:t>
      </w:r>
      <w:r w:rsidRPr="00762392">
        <w:rPr>
          <w:sz w:val="28"/>
          <w:szCs w:val="28"/>
        </w:rPr>
        <w:t xml:space="preserve"> услуг</w:t>
      </w:r>
      <w:r>
        <w:rPr>
          <w:sz w:val="28"/>
          <w:szCs w:val="28"/>
        </w:rPr>
        <w:t>у</w:t>
      </w:r>
      <w:r w:rsidRPr="00762392">
        <w:rPr>
          <w:sz w:val="28"/>
          <w:szCs w:val="28"/>
        </w:rPr>
        <w:t xml:space="preserve"> </w:t>
      </w:r>
      <w:r w:rsidRPr="00762392">
        <w:rPr>
          <w:bCs/>
          <w:sz w:val="28"/>
          <w:szCs w:val="28"/>
        </w:rPr>
        <w:t xml:space="preserve">по </w:t>
      </w:r>
      <w:r w:rsidRPr="00CE4E85">
        <w:rPr>
          <w:sz w:val="28"/>
          <w:szCs w:val="28"/>
        </w:rPr>
        <w:t>присвоению, изменению и аннулированию  адресов объектам</w:t>
      </w:r>
      <w:r w:rsidRPr="00762392">
        <w:rPr>
          <w:bCs/>
          <w:sz w:val="28"/>
          <w:szCs w:val="28"/>
        </w:rPr>
        <w:t xml:space="preserve"> </w:t>
      </w:r>
      <w:r>
        <w:rPr>
          <w:bCs/>
          <w:sz w:val="28"/>
          <w:szCs w:val="28"/>
        </w:rPr>
        <w:t xml:space="preserve">адресации </w:t>
      </w:r>
      <w:r>
        <w:rPr>
          <w:sz w:val="28"/>
          <w:szCs w:val="28"/>
        </w:rPr>
        <w:t xml:space="preserve">либо уведомление об отказе в предоставлении муниципальной услуги в виде </w:t>
      </w:r>
      <w:proofErr w:type="gramStart"/>
      <w:r>
        <w:rPr>
          <w:sz w:val="28"/>
          <w:szCs w:val="28"/>
        </w:rPr>
        <w:t>скан-образа</w:t>
      </w:r>
      <w:proofErr w:type="gramEnd"/>
      <w:r>
        <w:rPr>
          <w:sz w:val="28"/>
          <w:szCs w:val="28"/>
        </w:rPr>
        <w:t xml:space="preserve"> документа на бумажном носителе, подписанного электронно-цифровой подписью Главы администрации.». </w:t>
      </w:r>
    </w:p>
    <w:p w:rsidR="00463796" w:rsidRDefault="008E28AA" w:rsidP="00DB40BB">
      <w:pPr>
        <w:autoSpaceDE w:val="0"/>
        <w:autoSpaceDN w:val="0"/>
        <w:adjustRightInd w:val="0"/>
        <w:ind w:firstLine="709"/>
        <w:jc w:val="both"/>
        <w:rPr>
          <w:sz w:val="28"/>
          <w:szCs w:val="28"/>
        </w:rPr>
      </w:pPr>
      <w:r>
        <w:rPr>
          <w:sz w:val="28"/>
          <w:szCs w:val="28"/>
        </w:rPr>
        <w:t>1</w:t>
      </w:r>
      <w:r w:rsidR="00DB40BB">
        <w:rPr>
          <w:sz w:val="28"/>
          <w:szCs w:val="28"/>
        </w:rPr>
        <w:t>.</w:t>
      </w:r>
      <w:r w:rsidR="00CF5249">
        <w:rPr>
          <w:sz w:val="28"/>
          <w:szCs w:val="28"/>
        </w:rPr>
        <w:t>5</w:t>
      </w:r>
      <w:r w:rsidR="00463796" w:rsidRPr="00463796">
        <w:rPr>
          <w:sz w:val="28"/>
          <w:szCs w:val="28"/>
        </w:rPr>
        <w:t xml:space="preserve">. Дополнить </w:t>
      </w:r>
      <w:r w:rsidR="0024065C" w:rsidRPr="00463796">
        <w:rPr>
          <w:sz w:val="28"/>
          <w:szCs w:val="28"/>
        </w:rPr>
        <w:t xml:space="preserve">Административный </w:t>
      </w:r>
      <w:r w:rsidR="00463796" w:rsidRPr="00463796">
        <w:rPr>
          <w:sz w:val="28"/>
          <w:szCs w:val="28"/>
        </w:rPr>
        <w:t xml:space="preserve">регламент Разделом 6 следующего содержания: </w:t>
      </w:r>
    </w:p>
    <w:p w:rsidR="00A31908" w:rsidRPr="00A31908" w:rsidRDefault="00A31908" w:rsidP="00A31908">
      <w:pPr>
        <w:autoSpaceDE w:val="0"/>
        <w:autoSpaceDN w:val="0"/>
        <w:adjustRightInd w:val="0"/>
        <w:spacing w:after="100"/>
        <w:jc w:val="center"/>
        <w:rPr>
          <w:bCs/>
          <w:color w:val="000000"/>
          <w:sz w:val="28"/>
          <w:szCs w:val="28"/>
        </w:rPr>
      </w:pPr>
      <w:r>
        <w:rPr>
          <w:bCs/>
          <w:color w:val="000000"/>
          <w:sz w:val="28"/>
          <w:szCs w:val="28"/>
        </w:rPr>
        <w:t xml:space="preserve"> «</w:t>
      </w:r>
      <w:r w:rsidR="00463796" w:rsidRPr="00463796">
        <w:rPr>
          <w:bCs/>
          <w:color w:val="000000"/>
          <w:sz w:val="28"/>
          <w:szCs w:val="28"/>
        </w:rPr>
        <w:t xml:space="preserve">Раздел 6.  Правила обработки персональных данных при </w:t>
      </w:r>
      <w:r>
        <w:rPr>
          <w:bCs/>
          <w:color w:val="000000"/>
          <w:sz w:val="28"/>
          <w:szCs w:val="28"/>
        </w:rPr>
        <w:t xml:space="preserve"> </w:t>
      </w:r>
      <w:r w:rsidR="00463796" w:rsidRPr="00463796">
        <w:rPr>
          <w:bCs/>
          <w:color w:val="000000"/>
          <w:sz w:val="28"/>
          <w:szCs w:val="28"/>
        </w:rPr>
        <w:t>предоставлении муниципальной услуги</w:t>
      </w:r>
      <w:r w:rsidR="00463796">
        <w:rPr>
          <w:bCs/>
          <w:color w:val="000000"/>
          <w:sz w:val="28"/>
          <w:szCs w:val="28"/>
        </w:rPr>
        <w:t>.</w:t>
      </w:r>
    </w:p>
    <w:p w:rsidR="00463796" w:rsidRPr="00CA60EC" w:rsidRDefault="00463796" w:rsidP="00463796">
      <w:pPr>
        <w:autoSpaceDE w:val="0"/>
        <w:autoSpaceDN w:val="0"/>
        <w:adjustRightInd w:val="0"/>
        <w:ind w:firstLine="567"/>
        <w:jc w:val="both"/>
        <w:rPr>
          <w:color w:val="000000"/>
          <w:sz w:val="28"/>
          <w:szCs w:val="28"/>
        </w:rPr>
      </w:pPr>
      <w:r w:rsidRPr="000458F0">
        <w:rPr>
          <w:bCs/>
          <w:color w:val="000000"/>
          <w:sz w:val="28"/>
          <w:szCs w:val="28"/>
        </w:rPr>
        <w:t>6.1</w:t>
      </w:r>
      <w:r w:rsidRPr="00CA60EC">
        <w:rPr>
          <w:bCs/>
          <w:color w:val="000000"/>
          <w:sz w:val="28"/>
          <w:szCs w:val="28"/>
        </w:rPr>
        <w:t xml:space="preserve">. Правила обработки персональных данных при предоставлении </w:t>
      </w:r>
      <w:r>
        <w:rPr>
          <w:bCs/>
          <w:color w:val="000000"/>
          <w:sz w:val="28"/>
          <w:szCs w:val="28"/>
        </w:rPr>
        <w:t>Муниципальной</w:t>
      </w:r>
      <w:r w:rsidRPr="00CA60EC">
        <w:rPr>
          <w:bCs/>
          <w:color w:val="000000"/>
          <w:sz w:val="28"/>
          <w:szCs w:val="28"/>
        </w:rPr>
        <w:t xml:space="preserve"> услуги</w:t>
      </w:r>
      <w:r>
        <w:rPr>
          <w:bCs/>
          <w:color w:val="000000"/>
          <w:sz w:val="28"/>
          <w:szCs w:val="28"/>
        </w:rPr>
        <w:t>.</w:t>
      </w:r>
      <w:r w:rsidRPr="00CA60EC">
        <w:rPr>
          <w:bCs/>
          <w:color w:val="000000"/>
          <w:sz w:val="28"/>
          <w:szCs w:val="28"/>
        </w:rPr>
        <w:t xml:space="preserve"> </w:t>
      </w:r>
    </w:p>
    <w:p w:rsidR="00463796" w:rsidRPr="00CA60EC" w:rsidRDefault="00463796" w:rsidP="00463796">
      <w:pPr>
        <w:autoSpaceDE w:val="0"/>
        <w:autoSpaceDN w:val="0"/>
        <w:adjustRightInd w:val="0"/>
        <w:ind w:firstLine="567"/>
        <w:jc w:val="both"/>
        <w:rPr>
          <w:color w:val="000000"/>
          <w:sz w:val="28"/>
          <w:szCs w:val="28"/>
        </w:rPr>
      </w:pPr>
      <w:r>
        <w:rPr>
          <w:color w:val="000000"/>
          <w:sz w:val="28"/>
          <w:szCs w:val="28"/>
        </w:rPr>
        <w:t>6</w:t>
      </w:r>
      <w:r w:rsidRPr="00CA60EC">
        <w:rPr>
          <w:color w:val="000000"/>
          <w:sz w:val="28"/>
          <w:szCs w:val="28"/>
        </w:rPr>
        <w:t>.1.</w:t>
      </w:r>
      <w:r>
        <w:rPr>
          <w:color w:val="000000"/>
          <w:sz w:val="28"/>
          <w:szCs w:val="28"/>
        </w:rPr>
        <w:t>1.</w:t>
      </w:r>
      <w:r w:rsidRPr="00CA60EC">
        <w:rPr>
          <w:color w:val="000000"/>
          <w:sz w:val="28"/>
          <w:szCs w:val="28"/>
        </w:rPr>
        <w:t xml:space="preserve"> Обработка персональных данных при предоставлении </w:t>
      </w:r>
      <w:r>
        <w:rPr>
          <w:color w:val="000000"/>
          <w:sz w:val="28"/>
          <w:szCs w:val="28"/>
        </w:rPr>
        <w:t>Муниципальной</w:t>
      </w:r>
      <w:r w:rsidRPr="00CA60EC">
        <w:rPr>
          <w:color w:val="000000"/>
          <w:sz w:val="28"/>
          <w:szCs w:val="28"/>
        </w:rPr>
        <w:t xml:space="preserve"> услуги осуществляется на законной и справедливой основе с учетом требований законодательства Российской Федерации в сфере персональных данных.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.2. Обработка персональных данных при предоставлении </w:t>
      </w:r>
      <w:r>
        <w:rPr>
          <w:color w:val="000000"/>
          <w:sz w:val="28"/>
          <w:szCs w:val="28"/>
        </w:rPr>
        <w:t>Муниципальной</w:t>
      </w:r>
      <w:r w:rsidRPr="00CA60EC">
        <w:rPr>
          <w:color w:val="000000"/>
          <w:sz w:val="28"/>
          <w:szCs w:val="28"/>
        </w:rPr>
        <w:t xml:space="preserve">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.3. Обработке подлежат только персональные данные, которые отвечают целям их обработки. </w:t>
      </w:r>
    </w:p>
    <w:p w:rsidR="00463796" w:rsidRPr="00CA60EC" w:rsidRDefault="00463796" w:rsidP="00463796">
      <w:pPr>
        <w:autoSpaceDE w:val="0"/>
        <w:autoSpaceDN w:val="0"/>
        <w:adjustRightInd w:val="0"/>
        <w:spacing w:after="27"/>
        <w:ind w:firstLine="567"/>
        <w:jc w:val="both"/>
        <w:rPr>
          <w:color w:val="000000"/>
          <w:sz w:val="28"/>
          <w:szCs w:val="28"/>
        </w:rPr>
      </w:pPr>
      <w:r w:rsidRPr="00A42C92">
        <w:rPr>
          <w:color w:val="000000"/>
          <w:sz w:val="28"/>
          <w:szCs w:val="28"/>
        </w:rPr>
        <w:t>6.1.</w:t>
      </w:r>
      <w:r w:rsidRPr="00CA60EC">
        <w:rPr>
          <w:color w:val="000000"/>
          <w:sz w:val="28"/>
          <w:szCs w:val="28"/>
        </w:rPr>
        <w:t xml:space="preserve">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Pr>
          <w:color w:val="000000"/>
          <w:sz w:val="28"/>
          <w:szCs w:val="28"/>
        </w:rPr>
        <w:t>Муниципальной</w:t>
      </w:r>
      <w:r w:rsidRPr="00CA60EC">
        <w:rPr>
          <w:color w:val="000000"/>
          <w:sz w:val="28"/>
          <w:szCs w:val="28"/>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color w:val="000000"/>
          <w:sz w:val="28"/>
          <w:szCs w:val="28"/>
        </w:rPr>
        <w:t>Муниципальной</w:t>
      </w:r>
      <w:r w:rsidRPr="00CA60EC">
        <w:rPr>
          <w:color w:val="000000"/>
          <w:sz w:val="28"/>
          <w:szCs w:val="28"/>
        </w:rPr>
        <w:t xml:space="preserve"> услуги.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5. При обработке персональных данных в целях оказания </w:t>
      </w:r>
      <w:r>
        <w:rPr>
          <w:color w:val="000000"/>
          <w:sz w:val="28"/>
          <w:szCs w:val="28"/>
        </w:rPr>
        <w:t>Муниципальной</w:t>
      </w:r>
      <w:r w:rsidRPr="00CA60EC">
        <w:rPr>
          <w:color w:val="000000"/>
          <w:sz w:val="28"/>
          <w:szCs w:val="28"/>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8. 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w:t>
      </w:r>
      <w:r w:rsidRPr="00CA60EC">
        <w:rPr>
          <w:color w:val="000000"/>
          <w:sz w:val="28"/>
          <w:szCs w:val="28"/>
        </w:rPr>
        <w:lastRenderedPageBreak/>
        <w:t xml:space="preserve">законодательством </w:t>
      </w:r>
      <w:r>
        <w:rPr>
          <w:color w:val="000000"/>
          <w:sz w:val="28"/>
          <w:szCs w:val="28"/>
        </w:rPr>
        <w:t>Калининградской</w:t>
      </w:r>
      <w:r w:rsidRPr="00CA60EC">
        <w:rPr>
          <w:color w:val="000000"/>
          <w:sz w:val="28"/>
          <w:szCs w:val="28"/>
        </w:rPr>
        <w:t xml:space="preserve">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9. В соответствии с целью обработки персональных данных, указанной в подпункте </w:t>
      </w:r>
      <w:r>
        <w:rPr>
          <w:color w:val="000000"/>
          <w:sz w:val="28"/>
          <w:szCs w:val="28"/>
        </w:rPr>
        <w:t>6.1.</w:t>
      </w:r>
      <w:r w:rsidRPr="00CA60EC">
        <w:rPr>
          <w:color w:val="000000"/>
          <w:sz w:val="28"/>
          <w:szCs w:val="28"/>
        </w:rPr>
        <w:t xml:space="preserve">4 настоящего Административного регламента, в Администрации обрабатываются персональные данные, указанные в Заявлении и прилагаемых к нему документах.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6.1.10</w:t>
      </w:r>
      <w:r w:rsidRPr="00CA60EC">
        <w:rPr>
          <w:color w:val="000000"/>
          <w:sz w:val="28"/>
          <w:szCs w:val="28"/>
        </w:rPr>
        <w:t xml:space="preserve">. В соответствии с целью обработки персональных данных, указанной в подпункте </w:t>
      </w:r>
      <w:r>
        <w:rPr>
          <w:color w:val="000000"/>
          <w:sz w:val="28"/>
          <w:szCs w:val="28"/>
        </w:rPr>
        <w:t>6.1.</w:t>
      </w:r>
      <w:r w:rsidRPr="00CA60EC">
        <w:rPr>
          <w:color w:val="000000"/>
          <w:sz w:val="28"/>
          <w:szCs w:val="28"/>
        </w:rPr>
        <w:t xml:space="preserve">4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w:t>
      </w:r>
      <w:r>
        <w:rPr>
          <w:color w:val="000000"/>
          <w:sz w:val="28"/>
          <w:szCs w:val="28"/>
        </w:rPr>
        <w:t>Муниципальной</w:t>
      </w:r>
      <w:r w:rsidRPr="00CA60EC">
        <w:rPr>
          <w:color w:val="000000"/>
          <w:sz w:val="28"/>
          <w:szCs w:val="28"/>
        </w:rPr>
        <w:t xml:space="preserve"> услуги. </w:t>
      </w:r>
    </w:p>
    <w:p w:rsidR="00463796" w:rsidRPr="00CA60EC" w:rsidRDefault="00463796" w:rsidP="00463796">
      <w:pPr>
        <w:autoSpaceDE w:val="0"/>
        <w:autoSpaceDN w:val="0"/>
        <w:adjustRightInd w:val="0"/>
        <w:ind w:firstLine="567"/>
        <w:jc w:val="both"/>
        <w:rPr>
          <w:sz w:val="28"/>
          <w:szCs w:val="28"/>
        </w:rPr>
      </w:pPr>
      <w:r>
        <w:rPr>
          <w:color w:val="000000"/>
          <w:sz w:val="28"/>
          <w:szCs w:val="28"/>
        </w:rPr>
        <w:t>6.1.</w:t>
      </w:r>
      <w:r w:rsidRPr="00CA60EC">
        <w:rPr>
          <w:color w:val="000000"/>
          <w:sz w:val="28"/>
          <w:szCs w:val="28"/>
        </w:rPr>
        <w:t xml:space="preserve">11. Сроки обработки и хранения указанных выше персональных данных определяются в соответствии со сроком действия </w:t>
      </w:r>
      <w:r>
        <w:rPr>
          <w:color w:val="000000"/>
          <w:sz w:val="28"/>
          <w:szCs w:val="28"/>
        </w:rPr>
        <w:t>в соответствии с</w:t>
      </w:r>
      <w:r w:rsidRPr="00CA60EC">
        <w:rPr>
          <w:color w:val="000000"/>
          <w:sz w:val="28"/>
          <w:szCs w:val="28"/>
        </w:rPr>
        <w:t xml:space="preserve">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63796" w:rsidRPr="00CA60EC" w:rsidRDefault="00463796" w:rsidP="00463796">
      <w:pPr>
        <w:autoSpaceDE w:val="0"/>
        <w:autoSpaceDN w:val="0"/>
        <w:adjustRightInd w:val="0"/>
        <w:spacing w:after="27"/>
        <w:ind w:firstLine="567"/>
        <w:jc w:val="both"/>
        <w:rPr>
          <w:sz w:val="28"/>
          <w:szCs w:val="28"/>
        </w:rPr>
      </w:pPr>
      <w:r>
        <w:rPr>
          <w:sz w:val="28"/>
          <w:szCs w:val="28"/>
        </w:rPr>
        <w:t>6.1.</w:t>
      </w:r>
      <w:r w:rsidRPr="00CA60EC">
        <w:rPr>
          <w:sz w:val="28"/>
          <w:szCs w:val="28"/>
        </w:rPr>
        <w:t xml:space="preserve">12.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463796" w:rsidRPr="00CA60EC" w:rsidRDefault="00463796" w:rsidP="00463796">
      <w:pPr>
        <w:autoSpaceDE w:val="0"/>
        <w:autoSpaceDN w:val="0"/>
        <w:adjustRightInd w:val="0"/>
        <w:spacing w:after="27"/>
        <w:ind w:firstLine="567"/>
        <w:jc w:val="both"/>
        <w:rPr>
          <w:sz w:val="28"/>
          <w:szCs w:val="28"/>
        </w:rPr>
      </w:pPr>
      <w:r>
        <w:rPr>
          <w:sz w:val="28"/>
          <w:szCs w:val="28"/>
        </w:rPr>
        <w:t>6.1.</w:t>
      </w:r>
      <w:r w:rsidRPr="00CA60EC">
        <w:rPr>
          <w:sz w:val="28"/>
          <w:szCs w:val="28"/>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w:t>
      </w:r>
      <w:r w:rsidRPr="00CA60EC">
        <w:rPr>
          <w:sz w:val="28"/>
          <w:szCs w:val="28"/>
        </w:rPr>
        <w:lastRenderedPageBreak/>
        <w:t xml:space="preserve">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463796" w:rsidRPr="00CA60EC" w:rsidRDefault="00463796" w:rsidP="00463796">
      <w:pPr>
        <w:autoSpaceDE w:val="0"/>
        <w:autoSpaceDN w:val="0"/>
        <w:adjustRightInd w:val="0"/>
        <w:spacing w:after="27"/>
        <w:ind w:firstLine="567"/>
        <w:jc w:val="both"/>
        <w:rPr>
          <w:sz w:val="28"/>
          <w:szCs w:val="28"/>
        </w:rPr>
      </w:pPr>
      <w:r>
        <w:rPr>
          <w:sz w:val="28"/>
          <w:szCs w:val="28"/>
        </w:rPr>
        <w:t>6.1.</w:t>
      </w:r>
      <w:r w:rsidRPr="00CA60EC">
        <w:rPr>
          <w:sz w:val="28"/>
          <w:szCs w:val="28"/>
        </w:rPr>
        <w:t xml:space="preserve">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463796" w:rsidRPr="00CA60EC" w:rsidRDefault="00463796" w:rsidP="00463796">
      <w:pPr>
        <w:autoSpaceDE w:val="0"/>
        <w:autoSpaceDN w:val="0"/>
        <w:adjustRightInd w:val="0"/>
        <w:ind w:firstLine="567"/>
        <w:jc w:val="both"/>
        <w:rPr>
          <w:sz w:val="28"/>
          <w:szCs w:val="28"/>
        </w:rPr>
      </w:pPr>
      <w:r>
        <w:rPr>
          <w:sz w:val="28"/>
          <w:szCs w:val="28"/>
        </w:rPr>
        <w:t>6.1.15</w:t>
      </w:r>
      <w:r w:rsidRPr="00CA60EC">
        <w:rPr>
          <w:sz w:val="28"/>
          <w:szCs w:val="28"/>
        </w:rPr>
        <w:t xml:space="preserve">. Уполномоченные лица на получение, обработку, хранение, передачу и любое другое использование персональных данных обязаны: </w:t>
      </w:r>
    </w:p>
    <w:p w:rsidR="00463796" w:rsidRPr="00CA60EC" w:rsidRDefault="00463796" w:rsidP="00463796">
      <w:pPr>
        <w:autoSpaceDE w:val="0"/>
        <w:autoSpaceDN w:val="0"/>
        <w:adjustRightInd w:val="0"/>
        <w:spacing w:after="28"/>
        <w:ind w:firstLine="567"/>
        <w:jc w:val="both"/>
        <w:rPr>
          <w:sz w:val="28"/>
          <w:szCs w:val="28"/>
        </w:rPr>
      </w:pPr>
      <w:r>
        <w:rPr>
          <w:sz w:val="28"/>
          <w:szCs w:val="28"/>
        </w:rPr>
        <w:t>1</w:t>
      </w:r>
      <w:r w:rsidRPr="00CA60EC">
        <w:rPr>
          <w:sz w:val="28"/>
          <w:szCs w:val="28"/>
        </w:rPr>
        <w:t xml:space="preserve">) знать и выполнять требования законодательства в области обеспечения защиты персональных данных, Административного регламента; </w:t>
      </w:r>
    </w:p>
    <w:p w:rsidR="00463796" w:rsidRPr="00CA60EC" w:rsidRDefault="00463796" w:rsidP="00463796">
      <w:pPr>
        <w:autoSpaceDE w:val="0"/>
        <w:autoSpaceDN w:val="0"/>
        <w:adjustRightInd w:val="0"/>
        <w:spacing w:after="28"/>
        <w:ind w:firstLine="567"/>
        <w:jc w:val="both"/>
        <w:rPr>
          <w:sz w:val="28"/>
          <w:szCs w:val="28"/>
        </w:rPr>
      </w:pPr>
      <w:r>
        <w:rPr>
          <w:sz w:val="28"/>
          <w:szCs w:val="28"/>
        </w:rPr>
        <w:t>2</w:t>
      </w:r>
      <w:r w:rsidRPr="00CA60EC">
        <w:rPr>
          <w:sz w:val="28"/>
          <w:szCs w:val="28"/>
        </w:rPr>
        <w:t xml:space="preserve">)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w:t>
      </w:r>
    </w:p>
    <w:p w:rsidR="00463796" w:rsidRPr="00CA60EC" w:rsidRDefault="00463796" w:rsidP="00463796">
      <w:pPr>
        <w:autoSpaceDE w:val="0"/>
        <w:autoSpaceDN w:val="0"/>
        <w:adjustRightInd w:val="0"/>
        <w:spacing w:after="28"/>
        <w:ind w:firstLine="567"/>
        <w:jc w:val="both"/>
        <w:rPr>
          <w:sz w:val="28"/>
          <w:szCs w:val="28"/>
        </w:rPr>
      </w:pPr>
      <w:r>
        <w:rPr>
          <w:sz w:val="28"/>
          <w:szCs w:val="28"/>
        </w:rPr>
        <w:t>3</w:t>
      </w:r>
      <w:r w:rsidRPr="00CA60EC">
        <w:rPr>
          <w:sz w:val="28"/>
          <w:szCs w:val="28"/>
        </w:rPr>
        <w:t xml:space="preserve">) соблюдать правила использования персональных данных, порядок их учета и хранения, исключить доступ к ним посторонних лиц; </w:t>
      </w:r>
    </w:p>
    <w:p w:rsidR="00463796" w:rsidRPr="00CA60EC" w:rsidRDefault="00463796" w:rsidP="00463796">
      <w:pPr>
        <w:autoSpaceDE w:val="0"/>
        <w:autoSpaceDN w:val="0"/>
        <w:adjustRightInd w:val="0"/>
        <w:ind w:firstLine="567"/>
        <w:jc w:val="both"/>
        <w:rPr>
          <w:sz w:val="28"/>
          <w:szCs w:val="28"/>
        </w:rPr>
      </w:pPr>
      <w:r>
        <w:rPr>
          <w:sz w:val="28"/>
          <w:szCs w:val="28"/>
        </w:rPr>
        <w:t>4</w:t>
      </w:r>
      <w:r w:rsidRPr="00CA60EC">
        <w:rPr>
          <w:sz w:val="28"/>
          <w:szCs w:val="28"/>
        </w:rPr>
        <w:t xml:space="preserve">) обрабатывать только те персональные данные, к которым получен доступ в силу исполнения служебных обязанностей. </w:t>
      </w:r>
    </w:p>
    <w:p w:rsidR="00463796" w:rsidRPr="00CA60EC" w:rsidRDefault="00463796" w:rsidP="00463796">
      <w:pPr>
        <w:autoSpaceDE w:val="0"/>
        <w:autoSpaceDN w:val="0"/>
        <w:adjustRightInd w:val="0"/>
        <w:ind w:firstLine="567"/>
        <w:jc w:val="both"/>
        <w:rPr>
          <w:sz w:val="28"/>
          <w:szCs w:val="28"/>
        </w:rPr>
      </w:pPr>
      <w:r>
        <w:rPr>
          <w:sz w:val="28"/>
          <w:szCs w:val="28"/>
        </w:rPr>
        <w:t>6.1</w:t>
      </w:r>
      <w:r w:rsidRPr="00CA60EC">
        <w:rPr>
          <w:sz w:val="28"/>
          <w:szCs w:val="28"/>
        </w:rPr>
        <w:t xml:space="preserve">.16.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463796" w:rsidRPr="00CA60EC" w:rsidRDefault="00463796" w:rsidP="00463796">
      <w:pPr>
        <w:autoSpaceDE w:val="0"/>
        <w:autoSpaceDN w:val="0"/>
        <w:adjustRightInd w:val="0"/>
        <w:spacing w:after="27"/>
        <w:ind w:firstLine="567"/>
        <w:jc w:val="both"/>
        <w:rPr>
          <w:sz w:val="28"/>
          <w:szCs w:val="28"/>
        </w:rPr>
      </w:pPr>
      <w:r>
        <w:rPr>
          <w:sz w:val="28"/>
          <w:szCs w:val="28"/>
        </w:rPr>
        <w:t>1</w:t>
      </w:r>
      <w:r w:rsidRPr="00CA60EC">
        <w:rPr>
          <w:sz w:val="28"/>
          <w:szCs w:val="28"/>
        </w:rPr>
        <w:t xml:space="preserve">)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463796" w:rsidRPr="00CA60EC" w:rsidRDefault="00463796" w:rsidP="00463796">
      <w:pPr>
        <w:autoSpaceDE w:val="0"/>
        <w:autoSpaceDN w:val="0"/>
        <w:adjustRightInd w:val="0"/>
        <w:spacing w:after="27"/>
        <w:ind w:firstLine="567"/>
        <w:jc w:val="both"/>
        <w:rPr>
          <w:sz w:val="28"/>
          <w:szCs w:val="28"/>
        </w:rPr>
      </w:pPr>
      <w:r>
        <w:rPr>
          <w:sz w:val="28"/>
          <w:szCs w:val="28"/>
        </w:rPr>
        <w:t>2</w:t>
      </w:r>
      <w:r w:rsidRPr="00CA60EC">
        <w:rPr>
          <w:sz w:val="28"/>
          <w:szCs w:val="28"/>
        </w:rPr>
        <w:t xml:space="preserve">)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w:t>
      </w:r>
    </w:p>
    <w:p w:rsidR="00463796" w:rsidRPr="00CA60EC" w:rsidRDefault="00463796" w:rsidP="00463796">
      <w:pPr>
        <w:autoSpaceDE w:val="0"/>
        <w:autoSpaceDN w:val="0"/>
        <w:adjustRightInd w:val="0"/>
        <w:ind w:firstLine="567"/>
        <w:jc w:val="both"/>
        <w:rPr>
          <w:sz w:val="28"/>
          <w:szCs w:val="28"/>
        </w:rPr>
      </w:pPr>
      <w:r>
        <w:rPr>
          <w:sz w:val="28"/>
          <w:szCs w:val="28"/>
        </w:rPr>
        <w:t>3</w:t>
      </w:r>
      <w:r w:rsidRPr="00CA60EC">
        <w:rPr>
          <w:sz w:val="28"/>
          <w:szCs w:val="28"/>
        </w:rPr>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 </w:t>
      </w:r>
    </w:p>
    <w:p w:rsidR="00463796" w:rsidRPr="00CA60EC" w:rsidRDefault="00463796" w:rsidP="00463796">
      <w:pPr>
        <w:autoSpaceDE w:val="0"/>
        <w:autoSpaceDN w:val="0"/>
        <w:adjustRightInd w:val="0"/>
        <w:ind w:firstLine="567"/>
        <w:jc w:val="both"/>
        <w:rPr>
          <w:sz w:val="28"/>
          <w:szCs w:val="28"/>
        </w:rPr>
      </w:pPr>
      <w:r>
        <w:rPr>
          <w:sz w:val="28"/>
          <w:szCs w:val="28"/>
        </w:rPr>
        <w:t>6.1.</w:t>
      </w:r>
      <w:r w:rsidRPr="00CA60EC">
        <w:rPr>
          <w:sz w:val="28"/>
          <w:szCs w:val="28"/>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 </w:t>
      </w:r>
    </w:p>
    <w:p w:rsidR="00463796" w:rsidRPr="00CA60EC" w:rsidRDefault="00463796" w:rsidP="00463796">
      <w:pPr>
        <w:autoSpaceDE w:val="0"/>
        <w:autoSpaceDN w:val="0"/>
        <w:adjustRightInd w:val="0"/>
        <w:ind w:firstLine="567"/>
        <w:jc w:val="both"/>
        <w:rPr>
          <w:sz w:val="28"/>
          <w:szCs w:val="28"/>
        </w:rPr>
      </w:pPr>
      <w:r>
        <w:rPr>
          <w:sz w:val="28"/>
          <w:szCs w:val="28"/>
        </w:rPr>
        <w:t>6.1.1</w:t>
      </w:r>
      <w:r w:rsidRPr="00CA60EC">
        <w:rPr>
          <w:sz w:val="28"/>
          <w:szCs w:val="28"/>
        </w:rPr>
        <w:t>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Pr>
          <w:sz w:val="28"/>
          <w:szCs w:val="28"/>
        </w:rPr>
        <w:t>тельством Российской Федерации».</w:t>
      </w:r>
    </w:p>
    <w:p w:rsidR="00DB40BB" w:rsidRDefault="008E28AA" w:rsidP="00DB40BB">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DB40BB">
        <w:rPr>
          <w:rFonts w:ascii="Times New Roman" w:hAnsi="Times New Roman" w:cs="Times New Roman"/>
          <w:b w:val="0"/>
          <w:sz w:val="28"/>
          <w:szCs w:val="28"/>
        </w:rPr>
        <w:t>.</w:t>
      </w:r>
      <w:r w:rsidR="00CF5249">
        <w:rPr>
          <w:rFonts w:ascii="Times New Roman" w:hAnsi="Times New Roman" w:cs="Times New Roman"/>
          <w:b w:val="0"/>
          <w:sz w:val="28"/>
          <w:szCs w:val="28"/>
        </w:rPr>
        <w:t>6</w:t>
      </w:r>
      <w:r w:rsidR="00DB40BB">
        <w:rPr>
          <w:rFonts w:ascii="Times New Roman" w:hAnsi="Times New Roman" w:cs="Times New Roman"/>
          <w:b w:val="0"/>
          <w:sz w:val="28"/>
          <w:szCs w:val="28"/>
        </w:rPr>
        <w:t xml:space="preserve">. Изложить приложение № </w:t>
      </w:r>
      <w:r w:rsidR="00211FAB">
        <w:rPr>
          <w:rFonts w:ascii="Times New Roman" w:hAnsi="Times New Roman" w:cs="Times New Roman"/>
          <w:b w:val="0"/>
          <w:sz w:val="28"/>
          <w:szCs w:val="28"/>
        </w:rPr>
        <w:t>2</w:t>
      </w:r>
      <w:r w:rsidR="00DB40BB">
        <w:rPr>
          <w:rFonts w:ascii="Times New Roman" w:hAnsi="Times New Roman" w:cs="Times New Roman"/>
          <w:b w:val="0"/>
          <w:sz w:val="28"/>
          <w:szCs w:val="28"/>
        </w:rPr>
        <w:t xml:space="preserve"> к Административному регламенту в редакции согласно приложению</w:t>
      </w:r>
      <w:r w:rsidR="0097063F">
        <w:rPr>
          <w:rFonts w:ascii="Times New Roman" w:hAnsi="Times New Roman" w:cs="Times New Roman"/>
          <w:b w:val="0"/>
          <w:sz w:val="28"/>
          <w:szCs w:val="28"/>
        </w:rPr>
        <w:t xml:space="preserve"> №1 к настоящему постановлению</w:t>
      </w:r>
      <w:r w:rsidR="00DB40BB">
        <w:rPr>
          <w:rFonts w:ascii="Times New Roman" w:hAnsi="Times New Roman" w:cs="Times New Roman"/>
          <w:b w:val="0"/>
          <w:sz w:val="28"/>
          <w:szCs w:val="28"/>
        </w:rPr>
        <w:t>.</w:t>
      </w:r>
    </w:p>
    <w:p w:rsidR="007C7E15" w:rsidRDefault="009F6132" w:rsidP="007C7E15">
      <w:pPr>
        <w:tabs>
          <w:tab w:val="left" w:pos="0"/>
        </w:tabs>
        <w:ind w:firstLine="539"/>
        <w:jc w:val="both"/>
        <w:rPr>
          <w:sz w:val="28"/>
          <w:szCs w:val="28"/>
        </w:rPr>
      </w:pPr>
      <w:r>
        <w:rPr>
          <w:sz w:val="28"/>
          <w:szCs w:val="28"/>
        </w:rPr>
        <w:t>2</w:t>
      </w:r>
      <w:r w:rsidR="007C7E15">
        <w:rPr>
          <w:sz w:val="28"/>
          <w:szCs w:val="28"/>
        </w:rPr>
        <w:t xml:space="preserve">. </w:t>
      </w:r>
      <w:r w:rsidR="00EB1870" w:rsidRPr="007C7E15">
        <w:rPr>
          <w:sz w:val="28"/>
          <w:szCs w:val="28"/>
        </w:rPr>
        <w:t xml:space="preserve">Опубликовать настоящее постановление в газете «Вестник Светлогорска» и на официальном сайте администрации </w:t>
      </w:r>
      <w:r w:rsidR="008D3100">
        <w:rPr>
          <w:sz w:val="28"/>
          <w:szCs w:val="28"/>
        </w:rPr>
        <w:t>муниципального образования</w:t>
      </w:r>
      <w:r w:rsidR="00EB1870" w:rsidRPr="007C7E15">
        <w:rPr>
          <w:sz w:val="28"/>
          <w:szCs w:val="28"/>
        </w:rPr>
        <w:t xml:space="preserve"> «Светлогорский </w:t>
      </w:r>
      <w:r w:rsidR="007C7E15">
        <w:rPr>
          <w:sz w:val="28"/>
          <w:szCs w:val="28"/>
        </w:rPr>
        <w:t>городской округ</w:t>
      </w:r>
      <w:r w:rsidR="00EB1870" w:rsidRPr="007C7E15">
        <w:rPr>
          <w:sz w:val="28"/>
          <w:szCs w:val="28"/>
        </w:rPr>
        <w:t>».</w:t>
      </w:r>
    </w:p>
    <w:p w:rsidR="007C7E15" w:rsidRDefault="009F6132" w:rsidP="007C7E15">
      <w:pPr>
        <w:tabs>
          <w:tab w:val="left" w:pos="0"/>
        </w:tabs>
        <w:ind w:firstLine="539"/>
        <w:jc w:val="both"/>
        <w:rPr>
          <w:sz w:val="28"/>
          <w:szCs w:val="28"/>
        </w:rPr>
      </w:pPr>
      <w:r>
        <w:rPr>
          <w:sz w:val="28"/>
          <w:szCs w:val="28"/>
        </w:rPr>
        <w:t>3</w:t>
      </w:r>
      <w:r w:rsidR="007C7E15">
        <w:rPr>
          <w:sz w:val="28"/>
          <w:szCs w:val="28"/>
        </w:rPr>
        <w:t xml:space="preserve">. </w:t>
      </w:r>
      <w:r w:rsidR="00EB1870" w:rsidRPr="007C7E15">
        <w:rPr>
          <w:sz w:val="28"/>
          <w:szCs w:val="28"/>
        </w:rPr>
        <w:t>Контроль за исполнением настоящего постановления оставляю за собой.</w:t>
      </w:r>
    </w:p>
    <w:p w:rsidR="00F556B4" w:rsidRDefault="009F6132" w:rsidP="000D5C75">
      <w:pPr>
        <w:tabs>
          <w:tab w:val="left" w:pos="0"/>
        </w:tabs>
        <w:ind w:firstLine="539"/>
        <w:jc w:val="both"/>
        <w:rPr>
          <w:sz w:val="28"/>
          <w:szCs w:val="28"/>
        </w:rPr>
      </w:pPr>
      <w:r>
        <w:rPr>
          <w:sz w:val="28"/>
          <w:szCs w:val="28"/>
        </w:rPr>
        <w:t>4</w:t>
      </w:r>
      <w:r w:rsidR="007C7E15">
        <w:rPr>
          <w:sz w:val="28"/>
          <w:szCs w:val="28"/>
        </w:rPr>
        <w:t>. Постановление</w:t>
      </w:r>
      <w:r w:rsidR="00EB1870" w:rsidRPr="007C7E15">
        <w:rPr>
          <w:sz w:val="28"/>
          <w:szCs w:val="28"/>
        </w:rPr>
        <w:t xml:space="preserve"> вступает в силу со дня </w:t>
      </w:r>
      <w:r w:rsidR="007C7E15">
        <w:rPr>
          <w:sz w:val="28"/>
          <w:szCs w:val="28"/>
        </w:rPr>
        <w:t>его опубликования</w:t>
      </w:r>
      <w:r w:rsidR="00EB1870" w:rsidRPr="007C7E15">
        <w:rPr>
          <w:sz w:val="28"/>
          <w:szCs w:val="28"/>
        </w:rPr>
        <w:t>.</w:t>
      </w:r>
    </w:p>
    <w:p w:rsidR="00E06CD4" w:rsidRDefault="00E06CD4" w:rsidP="000D5C75">
      <w:pPr>
        <w:tabs>
          <w:tab w:val="left" w:pos="567"/>
        </w:tabs>
        <w:spacing w:before="40"/>
        <w:jc w:val="both"/>
        <w:rPr>
          <w:sz w:val="28"/>
          <w:szCs w:val="28"/>
        </w:rPr>
      </w:pPr>
    </w:p>
    <w:p w:rsidR="00D940BC" w:rsidRDefault="009E0AD4" w:rsidP="000D5C75">
      <w:pPr>
        <w:tabs>
          <w:tab w:val="left" w:pos="567"/>
        </w:tabs>
        <w:spacing w:before="40"/>
        <w:jc w:val="both"/>
        <w:rPr>
          <w:sz w:val="28"/>
          <w:szCs w:val="28"/>
        </w:rPr>
      </w:pPr>
      <w:r>
        <w:rPr>
          <w:sz w:val="28"/>
          <w:szCs w:val="28"/>
        </w:rPr>
        <w:t>Глава</w:t>
      </w:r>
      <w:r w:rsidR="00D940BC">
        <w:rPr>
          <w:sz w:val="28"/>
          <w:szCs w:val="28"/>
        </w:rPr>
        <w:t xml:space="preserve"> администрации</w:t>
      </w:r>
    </w:p>
    <w:p w:rsidR="008D3100" w:rsidRDefault="008D3100" w:rsidP="000349AA">
      <w:pPr>
        <w:tabs>
          <w:tab w:val="left" w:pos="567"/>
        </w:tabs>
        <w:jc w:val="both"/>
        <w:rPr>
          <w:sz w:val="28"/>
          <w:szCs w:val="28"/>
        </w:rPr>
      </w:pPr>
      <w:r>
        <w:rPr>
          <w:sz w:val="28"/>
          <w:szCs w:val="28"/>
        </w:rPr>
        <w:t>муниципального образования</w:t>
      </w:r>
      <w:r w:rsidR="00F556B4">
        <w:rPr>
          <w:sz w:val="28"/>
          <w:szCs w:val="28"/>
        </w:rPr>
        <w:t xml:space="preserve"> </w:t>
      </w:r>
    </w:p>
    <w:p w:rsidR="00D940BC" w:rsidRDefault="00D940BC" w:rsidP="000349AA">
      <w:pPr>
        <w:tabs>
          <w:tab w:val="left" w:pos="567"/>
        </w:tabs>
        <w:jc w:val="both"/>
        <w:rPr>
          <w:sz w:val="28"/>
          <w:szCs w:val="28"/>
        </w:rPr>
      </w:pPr>
      <w:r>
        <w:rPr>
          <w:sz w:val="28"/>
          <w:szCs w:val="28"/>
        </w:rPr>
        <w:t xml:space="preserve">«Светлогорский </w:t>
      </w:r>
      <w:r w:rsidR="009E0AD4">
        <w:rPr>
          <w:sz w:val="28"/>
          <w:szCs w:val="28"/>
        </w:rPr>
        <w:t>городской округ</w:t>
      </w:r>
      <w:r w:rsidR="00F556B4">
        <w:rPr>
          <w:sz w:val="28"/>
          <w:szCs w:val="28"/>
        </w:rPr>
        <w:t xml:space="preserve">»                </w:t>
      </w:r>
      <w:r w:rsidR="00966144">
        <w:rPr>
          <w:sz w:val="28"/>
          <w:szCs w:val="28"/>
        </w:rPr>
        <w:t xml:space="preserve">     </w:t>
      </w:r>
      <w:r w:rsidR="00F556B4">
        <w:rPr>
          <w:sz w:val="28"/>
          <w:szCs w:val="28"/>
        </w:rPr>
        <w:t xml:space="preserve">     </w:t>
      </w:r>
      <w:r w:rsidR="009E0AD4">
        <w:rPr>
          <w:sz w:val="28"/>
          <w:szCs w:val="28"/>
        </w:rPr>
        <w:t xml:space="preserve">               </w:t>
      </w:r>
      <w:r w:rsidR="008D3100">
        <w:rPr>
          <w:sz w:val="28"/>
          <w:szCs w:val="28"/>
        </w:rPr>
        <w:t xml:space="preserve">   </w:t>
      </w:r>
      <w:r w:rsidR="009E0AD4">
        <w:rPr>
          <w:sz w:val="28"/>
          <w:szCs w:val="28"/>
        </w:rPr>
        <w:t xml:space="preserve">  </w:t>
      </w:r>
      <w:r w:rsidR="00B00BBD">
        <w:rPr>
          <w:sz w:val="28"/>
          <w:szCs w:val="28"/>
        </w:rPr>
        <w:t>В.В. Бондаренко</w:t>
      </w:r>
    </w:p>
    <w:p w:rsidR="008D3100" w:rsidRDefault="008D3100">
      <w:pPr>
        <w:spacing w:after="200" w:line="276" w:lineRule="auto"/>
        <w:rPr>
          <w:sz w:val="28"/>
          <w:szCs w:val="28"/>
        </w:rPr>
      </w:pPr>
      <w:r>
        <w:rPr>
          <w:sz w:val="28"/>
          <w:szCs w:val="28"/>
        </w:rPr>
        <w:br w:type="page"/>
      </w:r>
    </w:p>
    <w:p w:rsidR="009C36F3" w:rsidRDefault="009C36F3" w:rsidP="009C36F3">
      <w:pPr>
        <w:jc w:val="right"/>
        <w:rPr>
          <w:sz w:val="28"/>
          <w:szCs w:val="28"/>
        </w:rPr>
      </w:pPr>
      <w:r>
        <w:rPr>
          <w:sz w:val="28"/>
          <w:szCs w:val="28"/>
        </w:rPr>
        <w:lastRenderedPageBreak/>
        <w:t>Приложение №1</w:t>
      </w:r>
    </w:p>
    <w:p w:rsidR="009C36F3" w:rsidRDefault="009C36F3" w:rsidP="009C36F3">
      <w:pPr>
        <w:jc w:val="right"/>
        <w:rPr>
          <w:sz w:val="28"/>
          <w:szCs w:val="28"/>
        </w:rPr>
      </w:pPr>
      <w:r>
        <w:rPr>
          <w:sz w:val="28"/>
          <w:szCs w:val="28"/>
        </w:rPr>
        <w:t>к постановлению администрации</w:t>
      </w:r>
    </w:p>
    <w:p w:rsidR="009C36F3" w:rsidRDefault="009B636E" w:rsidP="009C36F3">
      <w:pPr>
        <w:jc w:val="right"/>
        <w:rPr>
          <w:sz w:val="28"/>
          <w:szCs w:val="28"/>
        </w:rPr>
      </w:pPr>
      <w:r>
        <w:rPr>
          <w:sz w:val="28"/>
          <w:szCs w:val="28"/>
        </w:rPr>
        <w:t>муниципального образования</w:t>
      </w:r>
      <w:r w:rsidR="009C36F3">
        <w:rPr>
          <w:sz w:val="28"/>
          <w:szCs w:val="28"/>
        </w:rPr>
        <w:t xml:space="preserve"> </w:t>
      </w:r>
      <w:r>
        <w:rPr>
          <w:sz w:val="28"/>
          <w:szCs w:val="28"/>
        </w:rPr>
        <w:br/>
      </w:r>
      <w:r w:rsidR="009C36F3">
        <w:rPr>
          <w:sz w:val="28"/>
          <w:szCs w:val="28"/>
        </w:rPr>
        <w:t>«Светлогорский городской округ»</w:t>
      </w:r>
    </w:p>
    <w:p w:rsidR="009C36F3" w:rsidRDefault="009C36F3" w:rsidP="009C36F3">
      <w:pPr>
        <w:jc w:val="right"/>
        <w:rPr>
          <w:sz w:val="28"/>
          <w:szCs w:val="28"/>
        </w:rPr>
      </w:pPr>
      <w:r>
        <w:rPr>
          <w:sz w:val="28"/>
          <w:szCs w:val="28"/>
        </w:rPr>
        <w:t>от «</w:t>
      </w:r>
      <w:r w:rsidR="00942F33">
        <w:rPr>
          <w:sz w:val="28"/>
          <w:szCs w:val="28"/>
        </w:rPr>
        <w:t>07</w:t>
      </w:r>
      <w:r>
        <w:rPr>
          <w:sz w:val="28"/>
          <w:szCs w:val="28"/>
        </w:rPr>
        <w:t xml:space="preserve">» </w:t>
      </w:r>
      <w:r w:rsidR="00942F33">
        <w:rPr>
          <w:sz w:val="28"/>
          <w:szCs w:val="28"/>
        </w:rPr>
        <w:t>апреля</w:t>
      </w:r>
      <w:r>
        <w:rPr>
          <w:sz w:val="28"/>
          <w:szCs w:val="28"/>
        </w:rPr>
        <w:t xml:space="preserve"> 2020 г. № </w:t>
      </w:r>
      <w:r w:rsidR="00942F33">
        <w:rPr>
          <w:sz w:val="28"/>
          <w:szCs w:val="28"/>
        </w:rPr>
        <w:t>246</w:t>
      </w:r>
    </w:p>
    <w:p w:rsidR="009C36F3" w:rsidRDefault="009C36F3" w:rsidP="009C36F3">
      <w:pPr>
        <w:jc w:val="right"/>
        <w:rPr>
          <w:sz w:val="28"/>
          <w:szCs w:val="28"/>
        </w:rPr>
      </w:pPr>
    </w:p>
    <w:p w:rsidR="009C36F3" w:rsidRDefault="009C36F3" w:rsidP="009C36F3">
      <w:pPr>
        <w:jc w:val="right"/>
        <w:rPr>
          <w:sz w:val="28"/>
          <w:szCs w:val="28"/>
        </w:rPr>
      </w:pPr>
    </w:p>
    <w:p w:rsidR="008D3100" w:rsidRDefault="009C36F3" w:rsidP="00211FAB">
      <w:pPr>
        <w:pStyle w:val="ConsPlusNormal"/>
        <w:jc w:val="center"/>
        <w:rPr>
          <w:sz w:val="28"/>
          <w:szCs w:val="28"/>
        </w:rPr>
      </w:pPr>
      <w:r>
        <w:rPr>
          <w:rFonts w:ascii="Times New Roman" w:hAnsi="Times New Roman" w:cs="Times New Roman"/>
          <w:sz w:val="24"/>
          <w:szCs w:val="24"/>
        </w:rPr>
        <w:t xml:space="preserve">                                                                   </w:t>
      </w:r>
    </w:p>
    <w:p w:rsidR="00890A9F" w:rsidRPr="003525C4" w:rsidRDefault="00890A9F" w:rsidP="00890A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3525C4">
        <w:rPr>
          <w:rFonts w:ascii="Times New Roman" w:hAnsi="Times New Roman" w:cs="Times New Roman"/>
          <w:sz w:val="24"/>
          <w:szCs w:val="24"/>
        </w:rPr>
        <w:t xml:space="preserve">Приложение № </w:t>
      </w:r>
      <w:r w:rsidR="004431F2">
        <w:rPr>
          <w:rFonts w:ascii="Times New Roman" w:hAnsi="Times New Roman" w:cs="Times New Roman"/>
          <w:sz w:val="24"/>
          <w:szCs w:val="24"/>
        </w:rPr>
        <w:t>2</w:t>
      </w:r>
    </w:p>
    <w:p w:rsidR="00890A9F" w:rsidRPr="003525C4" w:rsidRDefault="00890A9F" w:rsidP="00890A9F">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890A9F" w:rsidRPr="003D6AE5" w:rsidRDefault="00890A9F" w:rsidP="00890A9F">
      <w:pPr>
        <w:pStyle w:val="ConsPlusNormal"/>
        <w:jc w:val="center"/>
        <w:rPr>
          <w:rFonts w:ascii="Times New Roman" w:hAnsi="Times New Roman" w:cs="Times New Roman"/>
          <w:sz w:val="28"/>
          <w:szCs w:val="28"/>
        </w:rPr>
      </w:pPr>
    </w:p>
    <w:p w:rsidR="008D3100" w:rsidRPr="00A06D75" w:rsidRDefault="008D3100" w:rsidP="008D3100">
      <w:pPr>
        <w:widowControl w:val="0"/>
        <w:autoSpaceDE w:val="0"/>
        <w:autoSpaceDN w:val="0"/>
        <w:adjustRightInd w:val="0"/>
        <w:jc w:val="center"/>
        <w:rPr>
          <w:bCs/>
          <w:sz w:val="28"/>
          <w:szCs w:val="28"/>
        </w:rPr>
      </w:pPr>
      <w:bookmarkStart w:id="0" w:name="P727"/>
      <w:bookmarkEnd w:id="0"/>
      <w:r w:rsidRPr="00A06D75">
        <w:rPr>
          <w:bCs/>
          <w:sz w:val="28"/>
          <w:szCs w:val="28"/>
        </w:rPr>
        <w:t>ТЕХНОЛОГИЧЕСКАЯ КАРТА</w:t>
      </w:r>
    </w:p>
    <w:p w:rsidR="008D3100" w:rsidRPr="00211FAB" w:rsidRDefault="008D3100" w:rsidP="00211FAB">
      <w:pPr>
        <w:pStyle w:val="ConsPlusTitle"/>
        <w:jc w:val="center"/>
        <w:rPr>
          <w:rFonts w:ascii="Times New Roman" w:hAnsi="Times New Roman" w:cs="Times New Roman"/>
          <w:b w:val="0"/>
          <w:sz w:val="28"/>
          <w:szCs w:val="28"/>
        </w:rPr>
      </w:pPr>
      <w:r w:rsidRPr="00211FAB">
        <w:rPr>
          <w:rFonts w:ascii="Times New Roman" w:hAnsi="Times New Roman" w:cs="Times New Roman"/>
          <w:b w:val="0"/>
          <w:bCs/>
          <w:sz w:val="28"/>
          <w:szCs w:val="28"/>
        </w:rPr>
        <w:t xml:space="preserve">предоставления муниципальной услуги </w:t>
      </w:r>
      <w:r w:rsidR="00211FAB" w:rsidRPr="00211FAB">
        <w:rPr>
          <w:rFonts w:ascii="Times New Roman" w:hAnsi="Times New Roman" w:cs="Times New Roman"/>
          <w:b w:val="0"/>
          <w:sz w:val="28"/>
          <w:szCs w:val="28"/>
        </w:rPr>
        <w:t xml:space="preserve">по присвоению адреса объектам адресации, аннулированию адреса объектов адресации </w:t>
      </w:r>
      <w:r w:rsidRPr="00211FAB">
        <w:rPr>
          <w:rFonts w:ascii="Times New Roman" w:hAnsi="Times New Roman" w:cs="Times New Roman"/>
          <w:b w:val="0"/>
          <w:bCs/>
          <w:kern w:val="36"/>
          <w:sz w:val="28"/>
          <w:szCs w:val="28"/>
        </w:rPr>
        <w:t>на территории муниципального образования «Светлогорский городской округ»</w:t>
      </w:r>
    </w:p>
    <w:p w:rsidR="008D3100" w:rsidRPr="00A06D75" w:rsidRDefault="008D3100" w:rsidP="008D3100">
      <w:pPr>
        <w:widowControl w:val="0"/>
        <w:autoSpaceDE w:val="0"/>
        <w:autoSpaceDN w:val="0"/>
        <w:adjustRightInd w:val="0"/>
        <w:jc w:val="center"/>
        <w:rPr>
          <w:bCs/>
          <w:sz w:val="28"/>
          <w:szCs w:val="28"/>
        </w:rPr>
      </w:pPr>
    </w:p>
    <w:tbl>
      <w:tblPr>
        <w:tblW w:w="9072" w:type="dxa"/>
        <w:tblInd w:w="75" w:type="dxa"/>
        <w:tblLayout w:type="fixed"/>
        <w:tblCellMar>
          <w:left w:w="75" w:type="dxa"/>
          <w:right w:w="75" w:type="dxa"/>
        </w:tblCellMar>
        <w:tblLook w:val="0000"/>
      </w:tblPr>
      <w:tblGrid>
        <w:gridCol w:w="579"/>
        <w:gridCol w:w="2867"/>
        <w:gridCol w:w="2295"/>
        <w:gridCol w:w="1646"/>
        <w:gridCol w:w="1685"/>
      </w:tblGrid>
      <w:tr w:rsidR="00211FAB" w:rsidTr="00211FAB">
        <w:trPr>
          <w:trHeight w:val="1000"/>
        </w:trPr>
        <w:tc>
          <w:tcPr>
            <w:tcW w:w="579"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 п/п</w:t>
            </w:r>
          </w:p>
        </w:tc>
        <w:tc>
          <w:tcPr>
            <w:tcW w:w="2867"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Процедура</w:t>
            </w:r>
          </w:p>
        </w:tc>
        <w:tc>
          <w:tcPr>
            <w:tcW w:w="2295"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Участники</w:t>
            </w:r>
          </w:p>
        </w:tc>
        <w:tc>
          <w:tcPr>
            <w:tcW w:w="1646" w:type="dxa"/>
            <w:tcBorders>
              <w:top w:val="single" w:sz="8" w:space="0" w:color="auto"/>
              <w:left w:val="single" w:sz="8" w:space="0" w:color="auto"/>
              <w:bottom w:val="single" w:sz="8" w:space="0" w:color="auto"/>
              <w:right w:val="single" w:sz="8" w:space="0" w:color="auto"/>
            </w:tcBorders>
          </w:tcPr>
          <w:p w:rsidR="00211FAB" w:rsidRPr="00211FAB" w:rsidRDefault="00211FAB" w:rsidP="00650AC3">
            <w:pPr>
              <w:adjustRightInd w:val="0"/>
              <w:jc w:val="center"/>
            </w:pPr>
            <w:r w:rsidRPr="00211FAB">
              <w:t>Длительность</w:t>
            </w:r>
          </w:p>
        </w:tc>
        <w:tc>
          <w:tcPr>
            <w:tcW w:w="1685"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 xml:space="preserve">День с момента начала исполнения </w:t>
            </w:r>
            <w:r w:rsidRPr="00650AC3">
              <w:t>Регламента</w:t>
            </w:r>
          </w:p>
        </w:tc>
      </w:tr>
      <w:tr w:rsidR="00211FAB" w:rsidTr="00211FAB">
        <w:trPr>
          <w:trHeight w:val="439"/>
        </w:trPr>
        <w:tc>
          <w:tcPr>
            <w:tcW w:w="579"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jc w:val="center"/>
            </w:pPr>
            <w:r w:rsidRPr="00211FAB">
              <w:t>1</w:t>
            </w:r>
          </w:p>
        </w:tc>
        <w:tc>
          <w:tcPr>
            <w:tcW w:w="2867"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jc w:val="center"/>
            </w:pPr>
            <w:r w:rsidRPr="00211FAB">
              <w:t>2</w:t>
            </w:r>
          </w:p>
        </w:tc>
        <w:tc>
          <w:tcPr>
            <w:tcW w:w="2295"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jc w:val="center"/>
            </w:pPr>
            <w:r w:rsidRPr="00211FAB">
              <w:t>3</w:t>
            </w:r>
          </w:p>
        </w:tc>
        <w:tc>
          <w:tcPr>
            <w:tcW w:w="1646" w:type="dxa"/>
            <w:tcBorders>
              <w:top w:val="single" w:sz="8" w:space="0" w:color="auto"/>
              <w:left w:val="single" w:sz="8" w:space="0" w:color="auto"/>
              <w:bottom w:val="single" w:sz="8" w:space="0" w:color="auto"/>
              <w:right w:val="single" w:sz="8" w:space="0" w:color="auto"/>
            </w:tcBorders>
          </w:tcPr>
          <w:p w:rsidR="00211FAB" w:rsidRPr="00211FAB" w:rsidRDefault="00211FAB" w:rsidP="00650AC3">
            <w:pPr>
              <w:adjustRightInd w:val="0"/>
              <w:jc w:val="center"/>
            </w:pPr>
            <w:r w:rsidRPr="00211FAB">
              <w:t>4</w:t>
            </w:r>
          </w:p>
        </w:tc>
        <w:tc>
          <w:tcPr>
            <w:tcW w:w="1685"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jc w:val="center"/>
            </w:pPr>
            <w:r w:rsidRPr="00211FAB">
              <w:t>5</w:t>
            </w:r>
          </w:p>
        </w:tc>
      </w:tr>
      <w:tr w:rsidR="00211FAB" w:rsidTr="00211FAB">
        <w:trPr>
          <w:trHeight w:val="1000"/>
        </w:trPr>
        <w:tc>
          <w:tcPr>
            <w:tcW w:w="579" w:type="dxa"/>
            <w:tcBorders>
              <w:top w:val="single" w:sz="8" w:space="0" w:color="auto"/>
              <w:left w:val="single" w:sz="8" w:space="0" w:color="auto"/>
              <w:right w:val="single" w:sz="8" w:space="0" w:color="auto"/>
            </w:tcBorders>
          </w:tcPr>
          <w:p w:rsidR="00211FAB" w:rsidRPr="00211FAB" w:rsidRDefault="00211FAB" w:rsidP="00211FAB">
            <w:pPr>
              <w:adjustRightInd w:val="0"/>
            </w:pPr>
            <w:r w:rsidRPr="00211FAB">
              <w:t>1</w:t>
            </w:r>
          </w:p>
        </w:tc>
        <w:tc>
          <w:tcPr>
            <w:tcW w:w="2867" w:type="dxa"/>
            <w:tcBorders>
              <w:top w:val="single" w:sz="8" w:space="0" w:color="auto"/>
              <w:left w:val="single" w:sz="8" w:space="0" w:color="auto"/>
              <w:right w:val="single" w:sz="8" w:space="0" w:color="auto"/>
            </w:tcBorders>
          </w:tcPr>
          <w:p w:rsidR="00211FAB" w:rsidRPr="00211FAB" w:rsidRDefault="00211FAB" w:rsidP="00211FAB">
            <w:pPr>
              <w:adjustRightInd w:val="0"/>
            </w:pPr>
            <w:r w:rsidRPr="00211FAB">
              <w:t>Прием, проверка и регистрация заявления с комплектом документов</w:t>
            </w:r>
          </w:p>
        </w:tc>
        <w:tc>
          <w:tcPr>
            <w:tcW w:w="2295" w:type="dxa"/>
            <w:tcBorders>
              <w:top w:val="single" w:sz="8" w:space="0" w:color="auto"/>
              <w:left w:val="single" w:sz="8" w:space="0" w:color="auto"/>
              <w:right w:val="single" w:sz="8" w:space="0" w:color="auto"/>
            </w:tcBorders>
          </w:tcPr>
          <w:p w:rsidR="00211FAB" w:rsidRPr="00211FAB" w:rsidRDefault="00211FAB" w:rsidP="00211FAB">
            <w:pPr>
              <w:adjustRightInd w:val="0"/>
            </w:pPr>
            <w:r w:rsidRPr="00211FAB">
              <w:t>Специалист МФЦ, специалист административного отдела</w:t>
            </w:r>
          </w:p>
        </w:tc>
        <w:tc>
          <w:tcPr>
            <w:tcW w:w="1646" w:type="dxa"/>
            <w:tcBorders>
              <w:top w:val="single" w:sz="8" w:space="0" w:color="auto"/>
              <w:left w:val="single" w:sz="8" w:space="0" w:color="auto"/>
              <w:right w:val="single" w:sz="8" w:space="0" w:color="auto"/>
            </w:tcBorders>
          </w:tcPr>
          <w:p w:rsidR="00211FAB" w:rsidRPr="00211FAB" w:rsidRDefault="00211FAB" w:rsidP="00650AC3">
            <w:pPr>
              <w:adjustRightInd w:val="0"/>
              <w:jc w:val="center"/>
            </w:pPr>
            <w:r w:rsidRPr="00211FAB">
              <w:t>30 минут</w:t>
            </w:r>
          </w:p>
        </w:tc>
        <w:tc>
          <w:tcPr>
            <w:tcW w:w="1685" w:type="dxa"/>
            <w:tcBorders>
              <w:top w:val="single" w:sz="8" w:space="0" w:color="auto"/>
              <w:left w:val="single" w:sz="8" w:space="0" w:color="auto"/>
              <w:right w:val="single" w:sz="8" w:space="0" w:color="auto"/>
            </w:tcBorders>
          </w:tcPr>
          <w:p w:rsidR="00211FAB" w:rsidRPr="00211FAB" w:rsidRDefault="00211FAB" w:rsidP="00211FAB">
            <w:pPr>
              <w:adjustRightInd w:val="0"/>
            </w:pPr>
            <w:r w:rsidRPr="00211FAB">
              <w:t>1–й рабочий день</w:t>
            </w:r>
          </w:p>
        </w:tc>
      </w:tr>
      <w:tr w:rsidR="00211FAB" w:rsidTr="00211FAB">
        <w:trPr>
          <w:trHeight w:val="1000"/>
        </w:trPr>
        <w:tc>
          <w:tcPr>
            <w:tcW w:w="579" w:type="dxa"/>
            <w:tcBorders>
              <w:left w:val="single" w:sz="8" w:space="0" w:color="auto"/>
              <w:bottom w:val="single" w:sz="8" w:space="0" w:color="auto"/>
              <w:right w:val="single" w:sz="8" w:space="0" w:color="auto"/>
            </w:tcBorders>
          </w:tcPr>
          <w:p w:rsidR="00211FAB" w:rsidRPr="00211FAB" w:rsidRDefault="00211FAB" w:rsidP="00211FAB">
            <w:pPr>
              <w:widowControl w:val="0"/>
              <w:autoSpaceDE w:val="0"/>
              <w:autoSpaceDN w:val="0"/>
              <w:adjustRightInd w:val="0"/>
            </w:pPr>
          </w:p>
        </w:tc>
        <w:tc>
          <w:tcPr>
            <w:tcW w:w="2867" w:type="dxa"/>
            <w:tcBorders>
              <w:left w:val="single" w:sz="8" w:space="0" w:color="auto"/>
              <w:bottom w:val="single" w:sz="8" w:space="0" w:color="auto"/>
              <w:right w:val="single" w:sz="8" w:space="0" w:color="auto"/>
            </w:tcBorders>
          </w:tcPr>
          <w:p w:rsidR="00211FAB" w:rsidRPr="00211FAB" w:rsidRDefault="00211FAB" w:rsidP="00211FAB">
            <w:pPr>
              <w:widowControl w:val="0"/>
              <w:autoSpaceDE w:val="0"/>
              <w:autoSpaceDN w:val="0"/>
              <w:adjustRightInd w:val="0"/>
            </w:pPr>
          </w:p>
        </w:tc>
        <w:tc>
          <w:tcPr>
            <w:tcW w:w="2295" w:type="dxa"/>
            <w:tcBorders>
              <w:left w:val="single" w:sz="8" w:space="0" w:color="auto"/>
              <w:bottom w:val="single" w:sz="8" w:space="0" w:color="auto"/>
              <w:right w:val="single" w:sz="8" w:space="0" w:color="auto"/>
            </w:tcBorders>
          </w:tcPr>
          <w:p w:rsidR="00211FAB" w:rsidRDefault="00211FAB" w:rsidP="00211FAB">
            <w:pPr>
              <w:adjustRightInd w:val="0"/>
            </w:pPr>
            <w:r w:rsidRPr="00211FAB">
              <w:t>Директор МФЦ (лицо, его замещающее)</w:t>
            </w:r>
          </w:p>
          <w:p w:rsidR="00BF5880" w:rsidRDefault="00BF5880" w:rsidP="00211FAB">
            <w:pPr>
              <w:adjustRightInd w:val="0"/>
            </w:pPr>
          </w:p>
          <w:p w:rsidR="00211FAB" w:rsidRPr="00211FAB" w:rsidRDefault="00211FAB" w:rsidP="00211FAB">
            <w:pPr>
              <w:adjustRightInd w:val="0"/>
            </w:pPr>
            <w:r w:rsidRPr="00211FAB">
              <w:t>Специалист административного отдела</w:t>
            </w:r>
          </w:p>
        </w:tc>
        <w:tc>
          <w:tcPr>
            <w:tcW w:w="1646" w:type="dxa"/>
            <w:tcBorders>
              <w:left w:val="single" w:sz="8" w:space="0" w:color="auto"/>
              <w:bottom w:val="single" w:sz="8" w:space="0" w:color="auto"/>
              <w:right w:val="single" w:sz="8" w:space="0" w:color="auto"/>
            </w:tcBorders>
          </w:tcPr>
          <w:p w:rsidR="00211FAB" w:rsidRDefault="00211FAB" w:rsidP="00650AC3">
            <w:pPr>
              <w:adjustRightInd w:val="0"/>
              <w:jc w:val="center"/>
            </w:pPr>
            <w:r w:rsidRPr="00211FAB">
              <w:t>30 минут</w:t>
            </w:r>
          </w:p>
          <w:p w:rsidR="00211FAB" w:rsidRDefault="00211FAB" w:rsidP="00650AC3">
            <w:pPr>
              <w:adjustRightInd w:val="0"/>
              <w:jc w:val="center"/>
            </w:pPr>
          </w:p>
          <w:p w:rsidR="00211FAB" w:rsidRDefault="00211FAB" w:rsidP="00650AC3">
            <w:pPr>
              <w:adjustRightInd w:val="0"/>
              <w:jc w:val="center"/>
            </w:pPr>
          </w:p>
          <w:p w:rsidR="00BF5880" w:rsidRDefault="00BF5880" w:rsidP="00650AC3">
            <w:pPr>
              <w:adjustRightInd w:val="0"/>
              <w:jc w:val="center"/>
            </w:pPr>
          </w:p>
          <w:p w:rsidR="00211FAB" w:rsidRPr="00211FAB" w:rsidRDefault="00211FAB" w:rsidP="00650AC3">
            <w:pPr>
              <w:adjustRightInd w:val="0"/>
              <w:jc w:val="center"/>
            </w:pPr>
            <w:r w:rsidRPr="00211FAB">
              <w:t>30 минут</w:t>
            </w:r>
          </w:p>
        </w:tc>
        <w:tc>
          <w:tcPr>
            <w:tcW w:w="1685" w:type="dxa"/>
            <w:tcBorders>
              <w:left w:val="single" w:sz="8" w:space="0" w:color="auto"/>
              <w:bottom w:val="single" w:sz="8" w:space="0" w:color="auto"/>
              <w:right w:val="single" w:sz="8" w:space="0" w:color="auto"/>
            </w:tcBorders>
          </w:tcPr>
          <w:p w:rsidR="00211FAB" w:rsidRPr="00211FAB" w:rsidRDefault="00211FAB" w:rsidP="00211FAB">
            <w:pPr>
              <w:widowControl w:val="0"/>
              <w:autoSpaceDE w:val="0"/>
              <w:autoSpaceDN w:val="0"/>
              <w:adjustRightInd w:val="0"/>
              <w:jc w:val="center"/>
            </w:pPr>
          </w:p>
        </w:tc>
      </w:tr>
      <w:tr w:rsidR="00211FAB" w:rsidTr="00211FAB">
        <w:trPr>
          <w:trHeight w:val="1000"/>
        </w:trPr>
        <w:tc>
          <w:tcPr>
            <w:tcW w:w="579"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2</w:t>
            </w:r>
          </w:p>
        </w:tc>
        <w:tc>
          <w:tcPr>
            <w:tcW w:w="2867"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Передача заявления с комплектом документов начальнику Отдела (лицу, его замещающему)</w:t>
            </w:r>
          </w:p>
        </w:tc>
        <w:tc>
          <w:tcPr>
            <w:tcW w:w="2295"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 xml:space="preserve">Специалист МФЦ, </w:t>
            </w:r>
          </w:p>
          <w:p w:rsidR="00211FAB" w:rsidRPr="00211FAB" w:rsidRDefault="00211FAB" w:rsidP="00211FAB">
            <w:pPr>
              <w:adjustRightInd w:val="0"/>
            </w:pPr>
          </w:p>
          <w:p w:rsidR="00211FAB" w:rsidRPr="00211FAB" w:rsidRDefault="00211FAB" w:rsidP="00211FAB">
            <w:pPr>
              <w:adjustRightInd w:val="0"/>
            </w:pPr>
          </w:p>
        </w:tc>
        <w:tc>
          <w:tcPr>
            <w:tcW w:w="1646" w:type="dxa"/>
            <w:tcBorders>
              <w:top w:val="single" w:sz="8" w:space="0" w:color="auto"/>
              <w:left w:val="single" w:sz="8" w:space="0" w:color="auto"/>
              <w:bottom w:val="single" w:sz="8" w:space="0" w:color="auto"/>
              <w:right w:val="single" w:sz="8" w:space="0" w:color="auto"/>
            </w:tcBorders>
          </w:tcPr>
          <w:p w:rsidR="00211FAB" w:rsidRPr="00211FAB" w:rsidRDefault="00211FAB" w:rsidP="00650AC3">
            <w:pPr>
              <w:adjustRightInd w:val="0"/>
              <w:jc w:val="center"/>
            </w:pPr>
            <w:r w:rsidRPr="00211FAB">
              <w:t>30 минут</w:t>
            </w:r>
          </w:p>
          <w:p w:rsidR="00211FAB" w:rsidRPr="00211FAB" w:rsidRDefault="00211FAB" w:rsidP="00650AC3">
            <w:pPr>
              <w:adjustRightInd w:val="0"/>
              <w:jc w:val="center"/>
            </w:pPr>
          </w:p>
          <w:p w:rsidR="00211FAB" w:rsidRPr="00211FAB" w:rsidRDefault="00211FAB" w:rsidP="00650AC3">
            <w:pPr>
              <w:adjustRightInd w:val="0"/>
              <w:jc w:val="center"/>
            </w:pPr>
          </w:p>
        </w:tc>
        <w:tc>
          <w:tcPr>
            <w:tcW w:w="1685" w:type="dxa"/>
            <w:tcBorders>
              <w:top w:val="single" w:sz="8" w:space="0" w:color="auto"/>
              <w:left w:val="single" w:sz="8" w:space="0" w:color="auto"/>
              <w:bottom w:val="single" w:sz="8" w:space="0" w:color="auto"/>
              <w:right w:val="single" w:sz="8" w:space="0" w:color="auto"/>
            </w:tcBorders>
          </w:tcPr>
          <w:p w:rsidR="00211FAB" w:rsidRPr="00211FAB" w:rsidRDefault="00BF5880" w:rsidP="00211FAB">
            <w:pPr>
              <w:adjustRightInd w:val="0"/>
            </w:pPr>
            <w:r w:rsidRPr="00211FAB">
              <w:t>1–й рабочий день</w:t>
            </w:r>
          </w:p>
        </w:tc>
      </w:tr>
      <w:tr w:rsidR="00211FAB" w:rsidTr="00211FAB">
        <w:trPr>
          <w:trHeight w:val="1000"/>
        </w:trPr>
        <w:tc>
          <w:tcPr>
            <w:tcW w:w="579"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3</w:t>
            </w:r>
          </w:p>
        </w:tc>
        <w:tc>
          <w:tcPr>
            <w:tcW w:w="2867"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Рассмотрение заявления с комплектом документов начальником Отдела (лицом, его замещающим) и назначение ответственного исполнителя</w:t>
            </w:r>
          </w:p>
        </w:tc>
        <w:tc>
          <w:tcPr>
            <w:tcW w:w="2295"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Начальник Отдела (лицо, его замещающее)</w:t>
            </w:r>
          </w:p>
        </w:tc>
        <w:tc>
          <w:tcPr>
            <w:tcW w:w="1646" w:type="dxa"/>
            <w:tcBorders>
              <w:top w:val="single" w:sz="8" w:space="0" w:color="auto"/>
              <w:left w:val="single" w:sz="8" w:space="0" w:color="auto"/>
              <w:bottom w:val="single" w:sz="8" w:space="0" w:color="auto"/>
              <w:right w:val="single" w:sz="8" w:space="0" w:color="auto"/>
            </w:tcBorders>
          </w:tcPr>
          <w:p w:rsidR="00211FAB" w:rsidRPr="00211FAB" w:rsidRDefault="00211FAB" w:rsidP="00650AC3">
            <w:pPr>
              <w:adjustRightInd w:val="0"/>
              <w:jc w:val="center"/>
            </w:pPr>
            <w:r w:rsidRPr="00211FAB">
              <w:t>1 час</w:t>
            </w:r>
          </w:p>
        </w:tc>
        <w:tc>
          <w:tcPr>
            <w:tcW w:w="1685" w:type="dxa"/>
            <w:tcBorders>
              <w:top w:val="single" w:sz="8" w:space="0" w:color="auto"/>
              <w:left w:val="single" w:sz="8" w:space="0" w:color="auto"/>
              <w:bottom w:val="single" w:sz="8" w:space="0" w:color="auto"/>
              <w:right w:val="single" w:sz="8" w:space="0" w:color="auto"/>
            </w:tcBorders>
          </w:tcPr>
          <w:p w:rsidR="00211FAB" w:rsidRPr="00211FAB" w:rsidRDefault="00BF5880" w:rsidP="00211FAB">
            <w:pPr>
              <w:adjustRightInd w:val="0"/>
            </w:pPr>
            <w:r w:rsidRPr="00211FAB">
              <w:t>1–й рабочий день</w:t>
            </w:r>
          </w:p>
        </w:tc>
      </w:tr>
      <w:tr w:rsidR="00211FAB" w:rsidTr="00211FAB">
        <w:trPr>
          <w:trHeight w:val="1000"/>
        </w:trPr>
        <w:tc>
          <w:tcPr>
            <w:tcW w:w="579"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4</w:t>
            </w:r>
          </w:p>
        </w:tc>
        <w:tc>
          <w:tcPr>
            <w:tcW w:w="2867"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 xml:space="preserve">Передача ответственному исполнителю заявления с комплектом документов, изучение ответственным исполнителем заявления и комплекта документов, </w:t>
            </w:r>
            <w:r w:rsidRPr="00211FAB">
              <w:lastRenderedPageBreak/>
              <w:t>осмотр объекта адресации, подготовка проекта постановления Администрации о присвоении адреса объекту адресации, аннулировании адреса либо проекта решения Администрации об отказе в присвоении объекту адресации адреса или аннулировании его адреса</w:t>
            </w:r>
          </w:p>
        </w:tc>
        <w:tc>
          <w:tcPr>
            <w:tcW w:w="2295" w:type="dxa"/>
            <w:tcBorders>
              <w:top w:val="single" w:sz="8" w:space="0" w:color="auto"/>
              <w:left w:val="single" w:sz="8" w:space="0" w:color="auto"/>
              <w:bottom w:val="single" w:sz="8" w:space="0" w:color="auto"/>
              <w:right w:val="single" w:sz="8" w:space="0" w:color="auto"/>
            </w:tcBorders>
          </w:tcPr>
          <w:p w:rsidR="00211FAB" w:rsidRDefault="00211FAB" w:rsidP="00211FAB">
            <w:pPr>
              <w:adjustRightInd w:val="0"/>
            </w:pPr>
            <w:r w:rsidRPr="00211FAB">
              <w:lastRenderedPageBreak/>
              <w:t>Начальник Отдела (лицо, его замещающее)</w:t>
            </w:r>
          </w:p>
          <w:p w:rsidR="00650AC3" w:rsidRDefault="00650AC3" w:rsidP="00211FAB">
            <w:pPr>
              <w:adjustRightInd w:val="0"/>
            </w:pPr>
          </w:p>
          <w:p w:rsidR="00650AC3" w:rsidRPr="00211FAB" w:rsidRDefault="00650AC3" w:rsidP="00650AC3">
            <w:pPr>
              <w:adjustRightInd w:val="0"/>
            </w:pPr>
            <w:r w:rsidRPr="00211FAB">
              <w:t>Специалист Отдела</w:t>
            </w:r>
          </w:p>
          <w:p w:rsidR="00650AC3" w:rsidRPr="00211FAB" w:rsidRDefault="00650AC3" w:rsidP="00211FAB">
            <w:pPr>
              <w:adjustRightInd w:val="0"/>
            </w:pPr>
          </w:p>
        </w:tc>
        <w:tc>
          <w:tcPr>
            <w:tcW w:w="1646" w:type="dxa"/>
            <w:tcBorders>
              <w:top w:val="single" w:sz="8" w:space="0" w:color="auto"/>
              <w:left w:val="single" w:sz="8" w:space="0" w:color="auto"/>
              <w:bottom w:val="single" w:sz="8" w:space="0" w:color="auto"/>
              <w:right w:val="single" w:sz="8" w:space="0" w:color="auto"/>
            </w:tcBorders>
          </w:tcPr>
          <w:p w:rsidR="00211FAB" w:rsidRDefault="00650AC3" w:rsidP="00650AC3">
            <w:pPr>
              <w:adjustRightInd w:val="0"/>
              <w:jc w:val="center"/>
            </w:pPr>
            <w:r>
              <w:t>30 минут</w:t>
            </w:r>
          </w:p>
          <w:p w:rsidR="00650AC3" w:rsidRDefault="00650AC3" w:rsidP="00650AC3">
            <w:pPr>
              <w:adjustRightInd w:val="0"/>
              <w:jc w:val="center"/>
            </w:pPr>
          </w:p>
          <w:p w:rsidR="00650AC3" w:rsidRDefault="00650AC3" w:rsidP="00650AC3">
            <w:pPr>
              <w:adjustRightInd w:val="0"/>
              <w:jc w:val="center"/>
            </w:pPr>
          </w:p>
          <w:p w:rsidR="00650AC3" w:rsidRDefault="00650AC3" w:rsidP="00650AC3">
            <w:pPr>
              <w:adjustRightInd w:val="0"/>
              <w:jc w:val="center"/>
            </w:pPr>
          </w:p>
          <w:p w:rsidR="00650AC3" w:rsidRPr="00211FAB" w:rsidRDefault="00650AC3" w:rsidP="00650AC3">
            <w:pPr>
              <w:adjustRightInd w:val="0"/>
              <w:jc w:val="center"/>
            </w:pPr>
            <w:r w:rsidRPr="00211FAB">
              <w:t>1</w:t>
            </w:r>
            <w:r>
              <w:t>6</w:t>
            </w:r>
            <w:r w:rsidRPr="00211FAB">
              <w:t xml:space="preserve"> часов</w:t>
            </w:r>
          </w:p>
        </w:tc>
        <w:tc>
          <w:tcPr>
            <w:tcW w:w="1685" w:type="dxa"/>
            <w:tcBorders>
              <w:top w:val="single" w:sz="8" w:space="0" w:color="auto"/>
              <w:left w:val="single" w:sz="8" w:space="0" w:color="auto"/>
              <w:bottom w:val="single" w:sz="8" w:space="0" w:color="auto"/>
              <w:right w:val="single" w:sz="8" w:space="0" w:color="auto"/>
            </w:tcBorders>
          </w:tcPr>
          <w:p w:rsidR="00211FAB" w:rsidRPr="00211FAB" w:rsidRDefault="00211FAB" w:rsidP="00AD41F5">
            <w:pPr>
              <w:adjustRightInd w:val="0"/>
            </w:pPr>
            <w:r w:rsidRPr="00211FAB">
              <w:t xml:space="preserve">с </w:t>
            </w:r>
            <w:r w:rsidR="00BF5880">
              <w:t>2</w:t>
            </w:r>
            <w:r w:rsidRPr="00211FAB">
              <w:t xml:space="preserve">–го по </w:t>
            </w:r>
            <w:r w:rsidR="00AD41F5">
              <w:t>5</w:t>
            </w:r>
            <w:r w:rsidRPr="00211FAB">
              <w:t>–</w:t>
            </w:r>
            <w:proofErr w:type="spellStart"/>
            <w:r w:rsidRPr="00211FAB">
              <w:t>й</w:t>
            </w:r>
            <w:proofErr w:type="spellEnd"/>
            <w:r w:rsidRPr="00211FAB">
              <w:t xml:space="preserve"> рабочий день</w:t>
            </w:r>
          </w:p>
        </w:tc>
      </w:tr>
      <w:tr w:rsidR="00211FAB" w:rsidTr="00211FAB">
        <w:trPr>
          <w:trHeight w:val="1000"/>
        </w:trPr>
        <w:tc>
          <w:tcPr>
            <w:tcW w:w="579"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lastRenderedPageBreak/>
              <w:t>5</w:t>
            </w:r>
          </w:p>
        </w:tc>
        <w:tc>
          <w:tcPr>
            <w:tcW w:w="2867"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Визирование и подписание проекта постановления Администрации о присвоении адреса объекту адресации, аннулировании адреса либо проекта решения Администрации об отказе в присвоении объекту адресации адреса или аннулировании его адреса</w:t>
            </w:r>
          </w:p>
        </w:tc>
        <w:tc>
          <w:tcPr>
            <w:tcW w:w="2295" w:type="dxa"/>
            <w:tcBorders>
              <w:top w:val="single" w:sz="8" w:space="0" w:color="auto"/>
              <w:left w:val="single" w:sz="8" w:space="0" w:color="auto"/>
              <w:bottom w:val="single" w:sz="8" w:space="0" w:color="auto"/>
              <w:right w:val="single" w:sz="8" w:space="0" w:color="auto"/>
            </w:tcBorders>
          </w:tcPr>
          <w:p w:rsidR="00211FAB" w:rsidRDefault="00211FAB" w:rsidP="00211FAB">
            <w:pPr>
              <w:adjustRightInd w:val="0"/>
            </w:pPr>
            <w:r w:rsidRPr="00211FAB">
              <w:t>Начальник Отдела (лицо, его замещающее)</w:t>
            </w:r>
          </w:p>
          <w:p w:rsidR="00650AC3" w:rsidRDefault="00650AC3" w:rsidP="00211FAB">
            <w:pPr>
              <w:adjustRightInd w:val="0"/>
            </w:pPr>
          </w:p>
          <w:p w:rsidR="00650AC3" w:rsidRPr="00211FAB" w:rsidRDefault="00650AC3" w:rsidP="00211FAB">
            <w:pPr>
              <w:adjustRightInd w:val="0"/>
            </w:pPr>
            <w:r w:rsidRPr="00211FAB">
              <w:t>Глава администрации, (лицо, его замещающее)</w:t>
            </w:r>
          </w:p>
        </w:tc>
        <w:tc>
          <w:tcPr>
            <w:tcW w:w="1646" w:type="dxa"/>
            <w:tcBorders>
              <w:top w:val="single" w:sz="8" w:space="0" w:color="auto"/>
              <w:left w:val="single" w:sz="8" w:space="0" w:color="auto"/>
              <w:bottom w:val="single" w:sz="8" w:space="0" w:color="auto"/>
              <w:right w:val="single" w:sz="8" w:space="0" w:color="auto"/>
            </w:tcBorders>
          </w:tcPr>
          <w:p w:rsidR="00211FAB" w:rsidRDefault="00211FAB" w:rsidP="00650AC3">
            <w:pPr>
              <w:adjustRightInd w:val="0"/>
              <w:jc w:val="center"/>
            </w:pPr>
            <w:r w:rsidRPr="00211FAB">
              <w:t>2 часа</w:t>
            </w:r>
          </w:p>
          <w:p w:rsidR="00650AC3" w:rsidRDefault="00650AC3" w:rsidP="00650AC3">
            <w:pPr>
              <w:adjustRightInd w:val="0"/>
              <w:jc w:val="center"/>
            </w:pPr>
          </w:p>
          <w:p w:rsidR="00650AC3" w:rsidRDefault="00650AC3" w:rsidP="00650AC3">
            <w:pPr>
              <w:adjustRightInd w:val="0"/>
              <w:jc w:val="center"/>
            </w:pPr>
          </w:p>
          <w:p w:rsidR="00650AC3" w:rsidRDefault="00650AC3" w:rsidP="00650AC3">
            <w:pPr>
              <w:adjustRightInd w:val="0"/>
              <w:jc w:val="center"/>
            </w:pPr>
          </w:p>
          <w:p w:rsidR="00650AC3" w:rsidRPr="00211FAB" w:rsidRDefault="00650AC3" w:rsidP="00650AC3">
            <w:pPr>
              <w:adjustRightInd w:val="0"/>
              <w:jc w:val="center"/>
            </w:pPr>
            <w:r w:rsidRPr="00211FAB">
              <w:t>2 часа</w:t>
            </w:r>
          </w:p>
        </w:tc>
        <w:tc>
          <w:tcPr>
            <w:tcW w:w="1685" w:type="dxa"/>
            <w:tcBorders>
              <w:top w:val="single" w:sz="8" w:space="0" w:color="auto"/>
              <w:left w:val="single" w:sz="8" w:space="0" w:color="auto"/>
              <w:bottom w:val="single" w:sz="8" w:space="0" w:color="auto"/>
              <w:right w:val="single" w:sz="8" w:space="0" w:color="auto"/>
            </w:tcBorders>
          </w:tcPr>
          <w:p w:rsidR="00211FAB" w:rsidRPr="00211FAB" w:rsidRDefault="00211FAB" w:rsidP="00AD41F5">
            <w:pPr>
              <w:adjustRightInd w:val="0"/>
            </w:pPr>
            <w:r w:rsidRPr="00211FAB">
              <w:t xml:space="preserve">с </w:t>
            </w:r>
            <w:r w:rsidR="00AD41F5">
              <w:t>5</w:t>
            </w:r>
            <w:r w:rsidRPr="00211FAB">
              <w:t xml:space="preserve">–го по первую половину </w:t>
            </w:r>
            <w:r w:rsidR="00AD41F5">
              <w:t>6</w:t>
            </w:r>
            <w:r w:rsidRPr="00211FAB">
              <w:t>–го рабочего дня</w:t>
            </w:r>
          </w:p>
        </w:tc>
      </w:tr>
      <w:tr w:rsidR="00211FAB" w:rsidTr="00211FAB">
        <w:trPr>
          <w:trHeight w:val="1000"/>
        </w:trPr>
        <w:tc>
          <w:tcPr>
            <w:tcW w:w="579"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6</w:t>
            </w:r>
          </w:p>
        </w:tc>
        <w:tc>
          <w:tcPr>
            <w:tcW w:w="2867"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Регистрация постановления Администрации о присвоении адреса объекту адресации, аннулировании адреса</w:t>
            </w:r>
            <w:r w:rsidR="00650AC3">
              <w:t xml:space="preserve"> либо </w:t>
            </w:r>
            <w:r w:rsidR="00650AC3" w:rsidRPr="00211FAB">
              <w:t>решения Администрации об отказе в присвоении объекту адресации адреса или аннулировании его адреса</w:t>
            </w:r>
          </w:p>
        </w:tc>
        <w:tc>
          <w:tcPr>
            <w:tcW w:w="2295" w:type="dxa"/>
            <w:tcBorders>
              <w:top w:val="single" w:sz="8" w:space="0" w:color="auto"/>
              <w:left w:val="single" w:sz="8" w:space="0" w:color="auto"/>
              <w:bottom w:val="single" w:sz="8" w:space="0" w:color="auto"/>
              <w:right w:val="single" w:sz="8" w:space="0" w:color="auto"/>
            </w:tcBorders>
          </w:tcPr>
          <w:p w:rsidR="00650AC3" w:rsidRDefault="00650AC3" w:rsidP="00211FAB">
            <w:pPr>
              <w:adjustRightInd w:val="0"/>
            </w:pPr>
            <w:r>
              <w:t>Специалист Отдела</w:t>
            </w:r>
          </w:p>
          <w:p w:rsidR="00650AC3" w:rsidRDefault="00650AC3" w:rsidP="00211FAB">
            <w:pPr>
              <w:adjustRightInd w:val="0"/>
            </w:pPr>
          </w:p>
          <w:p w:rsidR="00211FAB" w:rsidRDefault="00650AC3" w:rsidP="00211FAB">
            <w:pPr>
              <w:adjustRightInd w:val="0"/>
            </w:pPr>
            <w:r w:rsidRPr="00211FAB">
              <w:t>Специалист административного отдела</w:t>
            </w:r>
            <w:r w:rsidR="00211FAB" w:rsidRPr="00211FAB">
              <w:t xml:space="preserve"> </w:t>
            </w:r>
          </w:p>
          <w:p w:rsidR="00650AC3" w:rsidRDefault="00650AC3" w:rsidP="00211FAB">
            <w:pPr>
              <w:adjustRightInd w:val="0"/>
            </w:pPr>
          </w:p>
          <w:p w:rsidR="00650AC3" w:rsidRDefault="00650AC3" w:rsidP="00211FAB">
            <w:pPr>
              <w:adjustRightInd w:val="0"/>
            </w:pPr>
            <w:r w:rsidRPr="00211FAB">
              <w:t>Специалист МФЦ</w:t>
            </w:r>
          </w:p>
          <w:p w:rsidR="00650AC3" w:rsidRDefault="00650AC3" w:rsidP="00211FAB">
            <w:pPr>
              <w:adjustRightInd w:val="0"/>
            </w:pPr>
          </w:p>
          <w:p w:rsidR="00650AC3" w:rsidRPr="00211FAB" w:rsidRDefault="00650AC3" w:rsidP="00211FAB">
            <w:pPr>
              <w:adjustRightInd w:val="0"/>
            </w:pPr>
            <w:r w:rsidRPr="00211FAB">
              <w:t>Директор МФЦ (лицо, его замещающее)</w:t>
            </w:r>
          </w:p>
        </w:tc>
        <w:tc>
          <w:tcPr>
            <w:tcW w:w="1646" w:type="dxa"/>
            <w:tcBorders>
              <w:top w:val="single" w:sz="8" w:space="0" w:color="auto"/>
              <w:left w:val="single" w:sz="8" w:space="0" w:color="auto"/>
              <w:bottom w:val="single" w:sz="8" w:space="0" w:color="auto"/>
              <w:right w:val="single" w:sz="8" w:space="0" w:color="auto"/>
            </w:tcBorders>
          </w:tcPr>
          <w:p w:rsidR="00211FAB" w:rsidRDefault="00650AC3" w:rsidP="00650AC3">
            <w:pPr>
              <w:adjustRightInd w:val="0"/>
              <w:jc w:val="center"/>
            </w:pPr>
            <w:r>
              <w:t>1 час</w:t>
            </w:r>
          </w:p>
          <w:p w:rsidR="00650AC3" w:rsidRDefault="00650AC3" w:rsidP="00650AC3">
            <w:pPr>
              <w:adjustRightInd w:val="0"/>
              <w:jc w:val="center"/>
            </w:pPr>
          </w:p>
          <w:p w:rsidR="00650AC3" w:rsidRDefault="00650AC3" w:rsidP="00650AC3">
            <w:pPr>
              <w:adjustRightInd w:val="0"/>
              <w:jc w:val="center"/>
            </w:pPr>
            <w:r w:rsidRPr="00211FAB">
              <w:t>30 минут</w:t>
            </w:r>
          </w:p>
          <w:p w:rsidR="00650AC3" w:rsidRDefault="00650AC3" w:rsidP="00650AC3">
            <w:pPr>
              <w:adjustRightInd w:val="0"/>
              <w:jc w:val="center"/>
            </w:pPr>
          </w:p>
          <w:p w:rsidR="00650AC3" w:rsidRDefault="00650AC3" w:rsidP="00650AC3">
            <w:pPr>
              <w:adjustRightInd w:val="0"/>
              <w:jc w:val="center"/>
            </w:pPr>
          </w:p>
          <w:p w:rsidR="00650AC3" w:rsidRDefault="00650AC3" w:rsidP="00650AC3">
            <w:pPr>
              <w:adjustRightInd w:val="0"/>
              <w:jc w:val="center"/>
            </w:pPr>
          </w:p>
          <w:p w:rsidR="00650AC3" w:rsidRDefault="00AD41F5" w:rsidP="00650AC3">
            <w:pPr>
              <w:adjustRightInd w:val="0"/>
              <w:jc w:val="center"/>
            </w:pPr>
            <w:r>
              <w:t>30</w:t>
            </w:r>
            <w:r w:rsidR="00650AC3" w:rsidRPr="00211FAB">
              <w:t xml:space="preserve"> </w:t>
            </w:r>
            <w:r>
              <w:t>минут</w:t>
            </w:r>
          </w:p>
          <w:p w:rsidR="00650AC3" w:rsidRDefault="00650AC3" w:rsidP="00650AC3">
            <w:pPr>
              <w:adjustRightInd w:val="0"/>
              <w:jc w:val="center"/>
            </w:pPr>
          </w:p>
          <w:p w:rsidR="00650AC3" w:rsidRDefault="00650AC3" w:rsidP="00650AC3">
            <w:pPr>
              <w:adjustRightInd w:val="0"/>
            </w:pPr>
          </w:p>
          <w:p w:rsidR="00650AC3" w:rsidRPr="00211FAB" w:rsidRDefault="00650AC3" w:rsidP="00650AC3">
            <w:pPr>
              <w:adjustRightInd w:val="0"/>
              <w:jc w:val="center"/>
            </w:pPr>
            <w:r w:rsidRPr="00211FAB">
              <w:t>2 часа</w:t>
            </w:r>
          </w:p>
        </w:tc>
        <w:tc>
          <w:tcPr>
            <w:tcW w:w="1685" w:type="dxa"/>
            <w:tcBorders>
              <w:top w:val="single" w:sz="8" w:space="0" w:color="auto"/>
              <w:left w:val="single" w:sz="8" w:space="0" w:color="auto"/>
              <w:bottom w:val="single" w:sz="8" w:space="0" w:color="auto"/>
              <w:right w:val="single" w:sz="8" w:space="0" w:color="auto"/>
            </w:tcBorders>
          </w:tcPr>
          <w:p w:rsidR="00211FAB" w:rsidRPr="00211FAB" w:rsidRDefault="00211FAB" w:rsidP="00AD41F5">
            <w:pPr>
              <w:adjustRightInd w:val="0"/>
            </w:pPr>
            <w:r w:rsidRPr="00211FAB">
              <w:t xml:space="preserve">со второй половины </w:t>
            </w:r>
            <w:r w:rsidR="00AD41F5">
              <w:t>6</w:t>
            </w:r>
            <w:r w:rsidRPr="00211FAB">
              <w:t>–го до 1</w:t>
            </w:r>
            <w:r w:rsidR="00AD41F5">
              <w:t>0</w:t>
            </w:r>
            <w:r w:rsidRPr="00211FAB">
              <w:t xml:space="preserve"> часов утра </w:t>
            </w:r>
            <w:r w:rsidR="00AD41F5">
              <w:t>7</w:t>
            </w:r>
            <w:r w:rsidRPr="00211FAB">
              <w:t>–го рабочего дня</w:t>
            </w:r>
          </w:p>
        </w:tc>
      </w:tr>
      <w:tr w:rsidR="00211FAB" w:rsidTr="00211FAB">
        <w:trPr>
          <w:trHeight w:val="1000"/>
        </w:trPr>
        <w:tc>
          <w:tcPr>
            <w:tcW w:w="579" w:type="dxa"/>
            <w:tcBorders>
              <w:top w:val="single" w:sz="8" w:space="0" w:color="auto"/>
              <w:left w:val="single" w:sz="8" w:space="0" w:color="auto"/>
              <w:bottom w:val="single" w:sz="8" w:space="0" w:color="auto"/>
              <w:right w:val="single" w:sz="8" w:space="0" w:color="auto"/>
            </w:tcBorders>
          </w:tcPr>
          <w:p w:rsidR="00211FAB" w:rsidRPr="00211FAB" w:rsidRDefault="00650AC3" w:rsidP="00211FAB">
            <w:pPr>
              <w:widowControl w:val="0"/>
              <w:autoSpaceDE w:val="0"/>
              <w:autoSpaceDN w:val="0"/>
              <w:adjustRightInd w:val="0"/>
            </w:pPr>
            <w:r>
              <w:t>7</w:t>
            </w:r>
          </w:p>
        </w:tc>
        <w:tc>
          <w:tcPr>
            <w:tcW w:w="2867" w:type="dxa"/>
            <w:tcBorders>
              <w:top w:val="single" w:sz="8" w:space="0" w:color="auto"/>
              <w:left w:val="single" w:sz="8" w:space="0" w:color="auto"/>
              <w:bottom w:val="single" w:sz="8" w:space="0" w:color="auto"/>
              <w:right w:val="single" w:sz="8" w:space="0" w:color="auto"/>
            </w:tcBorders>
          </w:tcPr>
          <w:p w:rsidR="00211FAB" w:rsidRPr="00211FAB" w:rsidRDefault="00211FAB" w:rsidP="00211FAB">
            <w:pPr>
              <w:adjustRightInd w:val="0"/>
            </w:pPr>
            <w:r w:rsidRPr="00211FAB">
              <w:t>Выдача (направление) заявителю документа, являющегося результатом предоставления муниципальной услуги</w:t>
            </w:r>
          </w:p>
        </w:tc>
        <w:tc>
          <w:tcPr>
            <w:tcW w:w="2295" w:type="dxa"/>
            <w:tcBorders>
              <w:top w:val="single" w:sz="8" w:space="0" w:color="auto"/>
              <w:left w:val="single" w:sz="8" w:space="0" w:color="auto"/>
              <w:bottom w:val="single" w:sz="8" w:space="0" w:color="auto"/>
              <w:right w:val="single" w:sz="8" w:space="0" w:color="auto"/>
            </w:tcBorders>
          </w:tcPr>
          <w:p w:rsidR="00211FAB" w:rsidRDefault="00211FAB" w:rsidP="00211FAB">
            <w:pPr>
              <w:adjustRightInd w:val="0"/>
            </w:pPr>
            <w:r w:rsidRPr="00211FAB">
              <w:t xml:space="preserve">Специалист МФЦ </w:t>
            </w:r>
          </w:p>
          <w:p w:rsidR="00650AC3" w:rsidRPr="00211FAB" w:rsidRDefault="00650AC3" w:rsidP="00650AC3">
            <w:pPr>
              <w:adjustRightInd w:val="0"/>
            </w:pPr>
          </w:p>
          <w:p w:rsidR="00650AC3" w:rsidRPr="00211FAB" w:rsidRDefault="00650AC3" w:rsidP="00650AC3">
            <w:pPr>
              <w:adjustRightInd w:val="0"/>
            </w:pPr>
            <w:r w:rsidRPr="00211FAB">
              <w:t>Специалист Отдела</w:t>
            </w:r>
          </w:p>
        </w:tc>
        <w:tc>
          <w:tcPr>
            <w:tcW w:w="1646" w:type="dxa"/>
            <w:tcBorders>
              <w:top w:val="single" w:sz="8" w:space="0" w:color="auto"/>
              <w:left w:val="single" w:sz="8" w:space="0" w:color="auto"/>
              <w:bottom w:val="single" w:sz="8" w:space="0" w:color="auto"/>
              <w:right w:val="single" w:sz="8" w:space="0" w:color="auto"/>
            </w:tcBorders>
          </w:tcPr>
          <w:p w:rsidR="00AD41F5" w:rsidRDefault="00AD41F5" w:rsidP="00AD41F5">
            <w:pPr>
              <w:adjustRightInd w:val="0"/>
              <w:jc w:val="center"/>
            </w:pPr>
            <w:r>
              <w:t>30</w:t>
            </w:r>
            <w:r w:rsidRPr="00211FAB">
              <w:t xml:space="preserve"> </w:t>
            </w:r>
            <w:r>
              <w:t>минут</w:t>
            </w:r>
          </w:p>
          <w:p w:rsidR="00650AC3" w:rsidRDefault="00650AC3" w:rsidP="00650AC3">
            <w:pPr>
              <w:adjustRightInd w:val="0"/>
            </w:pPr>
          </w:p>
          <w:p w:rsidR="00AD41F5" w:rsidRDefault="00AD41F5" w:rsidP="00AD41F5">
            <w:pPr>
              <w:adjustRightInd w:val="0"/>
              <w:jc w:val="center"/>
            </w:pPr>
            <w:r>
              <w:t>30</w:t>
            </w:r>
            <w:r w:rsidRPr="00211FAB">
              <w:t xml:space="preserve"> </w:t>
            </w:r>
            <w:r>
              <w:t>минут</w:t>
            </w:r>
          </w:p>
          <w:p w:rsidR="00211FAB" w:rsidRPr="00211FAB" w:rsidRDefault="00211FAB" w:rsidP="00650AC3">
            <w:pPr>
              <w:adjustRightInd w:val="0"/>
              <w:jc w:val="center"/>
            </w:pPr>
          </w:p>
        </w:tc>
        <w:tc>
          <w:tcPr>
            <w:tcW w:w="1685" w:type="dxa"/>
            <w:tcBorders>
              <w:top w:val="single" w:sz="8" w:space="0" w:color="auto"/>
              <w:left w:val="single" w:sz="8" w:space="0" w:color="auto"/>
              <w:bottom w:val="single" w:sz="8" w:space="0" w:color="auto"/>
              <w:right w:val="single" w:sz="8" w:space="0" w:color="auto"/>
            </w:tcBorders>
          </w:tcPr>
          <w:p w:rsidR="00211FAB" w:rsidRPr="00211FAB" w:rsidRDefault="00BF5880" w:rsidP="00211FAB">
            <w:pPr>
              <w:widowControl w:val="0"/>
              <w:autoSpaceDE w:val="0"/>
              <w:autoSpaceDN w:val="0"/>
              <w:adjustRightInd w:val="0"/>
              <w:jc w:val="center"/>
            </w:pPr>
            <w:r>
              <w:t>8</w:t>
            </w:r>
            <w:r w:rsidRPr="00211FAB">
              <w:t>–й рабочий день</w:t>
            </w:r>
          </w:p>
        </w:tc>
      </w:tr>
      <w:tr w:rsidR="00650AC3" w:rsidTr="00650AC3">
        <w:trPr>
          <w:trHeight w:val="477"/>
        </w:trPr>
        <w:tc>
          <w:tcPr>
            <w:tcW w:w="9072" w:type="dxa"/>
            <w:gridSpan w:val="5"/>
            <w:tcBorders>
              <w:top w:val="single" w:sz="8" w:space="0" w:color="auto"/>
              <w:left w:val="single" w:sz="8" w:space="0" w:color="auto"/>
              <w:bottom w:val="single" w:sz="8" w:space="0" w:color="auto"/>
              <w:right w:val="single" w:sz="8" w:space="0" w:color="auto"/>
            </w:tcBorders>
          </w:tcPr>
          <w:p w:rsidR="00650AC3" w:rsidRPr="00211FAB" w:rsidRDefault="00650AC3" w:rsidP="00211FAB">
            <w:pPr>
              <w:widowControl w:val="0"/>
              <w:autoSpaceDE w:val="0"/>
              <w:autoSpaceDN w:val="0"/>
              <w:adjustRightInd w:val="0"/>
              <w:jc w:val="center"/>
            </w:pPr>
            <w:r>
              <w:t>Действия, осуществляемые за рамками предоставления муниципальной услуги</w:t>
            </w:r>
          </w:p>
        </w:tc>
      </w:tr>
      <w:tr w:rsidR="00650AC3" w:rsidRPr="002F39FF" w:rsidTr="00211FAB">
        <w:trPr>
          <w:trHeight w:val="1000"/>
        </w:trPr>
        <w:tc>
          <w:tcPr>
            <w:tcW w:w="579" w:type="dxa"/>
            <w:tcBorders>
              <w:top w:val="single" w:sz="8" w:space="0" w:color="auto"/>
              <w:left w:val="single" w:sz="8" w:space="0" w:color="auto"/>
              <w:bottom w:val="single" w:sz="8" w:space="0" w:color="auto"/>
              <w:right w:val="single" w:sz="8" w:space="0" w:color="auto"/>
            </w:tcBorders>
          </w:tcPr>
          <w:p w:rsidR="00650AC3" w:rsidRPr="002F39FF" w:rsidRDefault="00650AC3" w:rsidP="00C9721A">
            <w:pPr>
              <w:widowControl w:val="0"/>
              <w:autoSpaceDE w:val="0"/>
              <w:autoSpaceDN w:val="0"/>
              <w:adjustRightInd w:val="0"/>
            </w:pPr>
            <w:r>
              <w:t>8</w:t>
            </w:r>
          </w:p>
        </w:tc>
        <w:tc>
          <w:tcPr>
            <w:tcW w:w="2867" w:type="dxa"/>
            <w:tcBorders>
              <w:top w:val="single" w:sz="8" w:space="0" w:color="auto"/>
              <w:left w:val="single" w:sz="8" w:space="0" w:color="auto"/>
              <w:bottom w:val="single" w:sz="8" w:space="0" w:color="auto"/>
              <w:right w:val="single" w:sz="8" w:space="0" w:color="auto"/>
            </w:tcBorders>
          </w:tcPr>
          <w:p w:rsidR="00650AC3" w:rsidRPr="002F39FF" w:rsidRDefault="00650AC3" w:rsidP="00C9721A">
            <w:pPr>
              <w:widowControl w:val="0"/>
              <w:autoSpaceDE w:val="0"/>
              <w:autoSpaceDN w:val="0"/>
              <w:adjustRightInd w:val="0"/>
            </w:pPr>
            <w:r>
              <w:t>Внесение решения о присвоении адреса объекту адресации, аннулировании адреса в государственный адресный реестр (ФИАС)</w:t>
            </w:r>
          </w:p>
        </w:tc>
        <w:tc>
          <w:tcPr>
            <w:tcW w:w="2295" w:type="dxa"/>
            <w:tcBorders>
              <w:top w:val="single" w:sz="8" w:space="0" w:color="auto"/>
              <w:left w:val="single" w:sz="8" w:space="0" w:color="auto"/>
              <w:bottom w:val="single" w:sz="8" w:space="0" w:color="auto"/>
              <w:right w:val="single" w:sz="8" w:space="0" w:color="auto"/>
            </w:tcBorders>
          </w:tcPr>
          <w:p w:rsidR="00650AC3" w:rsidRPr="00211FAB" w:rsidRDefault="00BF5880" w:rsidP="00AD41F5">
            <w:pPr>
              <w:adjustRightInd w:val="0"/>
            </w:pPr>
            <w:r w:rsidRPr="00211FAB">
              <w:t>Специалист Отдела</w:t>
            </w:r>
          </w:p>
        </w:tc>
        <w:tc>
          <w:tcPr>
            <w:tcW w:w="1646" w:type="dxa"/>
            <w:tcBorders>
              <w:top w:val="single" w:sz="8" w:space="0" w:color="auto"/>
              <w:left w:val="single" w:sz="8" w:space="0" w:color="auto"/>
              <w:bottom w:val="single" w:sz="8" w:space="0" w:color="auto"/>
              <w:right w:val="single" w:sz="8" w:space="0" w:color="auto"/>
            </w:tcBorders>
          </w:tcPr>
          <w:p w:rsidR="00650AC3" w:rsidRPr="00211FAB" w:rsidRDefault="00650AC3" w:rsidP="00AD41F5">
            <w:pPr>
              <w:adjustRightInd w:val="0"/>
              <w:jc w:val="center"/>
            </w:pPr>
            <w:r>
              <w:t>30 минут</w:t>
            </w:r>
          </w:p>
        </w:tc>
        <w:tc>
          <w:tcPr>
            <w:tcW w:w="1685" w:type="dxa"/>
            <w:tcBorders>
              <w:top w:val="single" w:sz="8" w:space="0" w:color="auto"/>
              <w:left w:val="single" w:sz="8" w:space="0" w:color="auto"/>
              <w:bottom w:val="single" w:sz="8" w:space="0" w:color="auto"/>
              <w:right w:val="single" w:sz="8" w:space="0" w:color="auto"/>
            </w:tcBorders>
          </w:tcPr>
          <w:p w:rsidR="00650AC3" w:rsidRPr="002F39FF" w:rsidRDefault="00650AC3" w:rsidP="00BF5880">
            <w:pPr>
              <w:widowControl w:val="0"/>
              <w:autoSpaceDE w:val="0"/>
              <w:autoSpaceDN w:val="0"/>
              <w:adjustRightInd w:val="0"/>
              <w:jc w:val="center"/>
            </w:pPr>
            <w:r>
              <w:t>3 рабочих дня</w:t>
            </w:r>
            <w:r w:rsidR="00BF5880">
              <w:t xml:space="preserve"> со дня принятия решения </w:t>
            </w:r>
          </w:p>
        </w:tc>
      </w:tr>
    </w:tbl>
    <w:p w:rsidR="008D3100" w:rsidRDefault="008D3100" w:rsidP="008D3100">
      <w:pPr>
        <w:widowControl w:val="0"/>
        <w:autoSpaceDE w:val="0"/>
        <w:autoSpaceDN w:val="0"/>
        <w:adjustRightInd w:val="0"/>
        <w:ind w:firstLine="540"/>
        <w:jc w:val="both"/>
      </w:pPr>
    </w:p>
    <w:p w:rsidR="008D3100" w:rsidRPr="00366070" w:rsidRDefault="008D3100" w:rsidP="008D3100">
      <w:pPr>
        <w:widowControl w:val="0"/>
        <w:autoSpaceDE w:val="0"/>
        <w:autoSpaceDN w:val="0"/>
        <w:adjustRightInd w:val="0"/>
        <w:ind w:firstLine="540"/>
        <w:jc w:val="both"/>
      </w:pPr>
      <w:r w:rsidRPr="005E73A8">
        <w:t xml:space="preserve">Срок предоставления муниципальной услуги – </w:t>
      </w:r>
      <w:r w:rsidR="00650AC3">
        <w:t>8</w:t>
      </w:r>
      <w:r w:rsidRPr="005E73A8">
        <w:t xml:space="preserve"> рабочих дней</w:t>
      </w:r>
      <w:r>
        <w:t xml:space="preserve"> </w:t>
      </w:r>
    </w:p>
    <w:p w:rsidR="007C7E15" w:rsidRDefault="007C7E15" w:rsidP="00D940BC">
      <w:pPr>
        <w:jc w:val="both"/>
        <w:rPr>
          <w:sz w:val="28"/>
          <w:szCs w:val="28"/>
        </w:rPr>
      </w:pPr>
    </w:p>
    <w:p w:rsidR="00E677BA" w:rsidRDefault="00BF29CF" w:rsidP="00942F33">
      <w:pPr>
        <w:spacing w:after="200" w:line="276" w:lineRule="auto"/>
      </w:pPr>
      <w:r>
        <w:br w:type="page"/>
      </w:r>
    </w:p>
    <w:sectPr w:rsidR="00E677BA" w:rsidSect="000D5C75">
      <w:pgSz w:w="11906" w:h="16838"/>
      <w:pgMar w:top="1134"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987"/>
    <w:multiLevelType w:val="hybridMultilevel"/>
    <w:tmpl w:val="F3685D6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D95FB3"/>
    <w:multiLevelType w:val="hybridMultilevel"/>
    <w:tmpl w:val="BD445398"/>
    <w:lvl w:ilvl="0" w:tplc="37307DAC">
      <w:start w:val="1"/>
      <w:numFmt w:val="decimal"/>
      <w:lvlText w:val="%1."/>
      <w:lvlJc w:val="left"/>
      <w:pPr>
        <w:ind w:left="1185" w:hanging="58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4275F47"/>
    <w:multiLevelType w:val="hybridMultilevel"/>
    <w:tmpl w:val="C8F6168E"/>
    <w:lvl w:ilvl="0" w:tplc="B816ABC2">
      <w:start w:val="1"/>
      <w:numFmt w:val="bullet"/>
      <w:lvlText w:val="­"/>
      <w:lvlJc w:val="left"/>
      <w:pPr>
        <w:ind w:left="1429" w:hanging="360"/>
      </w:pPr>
      <w:rPr>
        <w:rFonts w:ascii="Courier New" w:hAnsi="Courier New"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1B53F4"/>
    <w:multiLevelType w:val="multilevel"/>
    <w:tmpl w:val="0419001F"/>
    <w:numStyleLink w:val="1"/>
  </w:abstractNum>
  <w:abstractNum w:abstractNumId="4">
    <w:nsid w:val="25241A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0242AD"/>
    <w:multiLevelType w:val="hybridMultilevel"/>
    <w:tmpl w:val="C2081DD0"/>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59137AB6"/>
    <w:multiLevelType w:val="hybridMultilevel"/>
    <w:tmpl w:val="B804E4B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0CE074C"/>
    <w:multiLevelType w:val="hybridMultilevel"/>
    <w:tmpl w:val="3DF41C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B496077"/>
    <w:multiLevelType w:val="hybridMultilevel"/>
    <w:tmpl w:val="17543F7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lvlOverride w:ilvl="0">
      <w:lvl w:ilvl="0">
        <w:start w:val="1"/>
        <w:numFmt w:val="decimal"/>
        <w:lvlText w:val="%1."/>
        <w:lvlJc w:val="left"/>
        <w:pPr>
          <w:ind w:left="360" w:hanging="360"/>
        </w:pPr>
        <w:rPr>
          <w:b w:val="0"/>
        </w:rPr>
      </w:lvl>
    </w:lvlOverride>
  </w:num>
  <w:num w:numId="3">
    <w:abstractNumId w:val="4"/>
  </w:num>
  <w:num w:numId="4">
    <w:abstractNumId w:val="5"/>
  </w:num>
  <w:num w:numId="5">
    <w:abstractNumId w:val="0"/>
  </w:num>
  <w:num w:numId="6">
    <w:abstractNumId w:val="7"/>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940BC"/>
    <w:rsid w:val="0000783B"/>
    <w:rsid w:val="000349AA"/>
    <w:rsid w:val="00054445"/>
    <w:rsid w:val="00060240"/>
    <w:rsid w:val="0007693E"/>
    <w:rsid w:val="00087EE0"/>
    <w:rsid w:val="000A0355"/>
    <w:rsid w:val="000A3BA3"/>
    <w:rsid w:val="000B26D9"/>
    <w:rsid w:val="000C376C"/>
    <w:rsid w:val="000C646D"/>
    <w:rsid w:val="000D5C75"/>
    <w:rsid w:val="000F73AD"/>
    <w:rsid w:val="00107B94"/>
    <w:rsid w:val="0011102F"/>
    <w:rsid w:val="00125DD3"/>
    <w:rsid w:val="00144DDB"/>
    <w:rsid w:val="0015303F"/>
    <w:rsid w:val="0019635F"/>
    <w:rsid w:val="001C2E7A"/>
    <w:rsid w:val="001D3C8C"/>
    <w:rsid w:val="001E1610"/>
    <w:rsid w:val="00202B7F"/>
    <w:rsid w:val="00205F83"/>
    <w:rsid w:val="00211FAB"/>
    <w:rsid w:val="002159C5"/>
    <w:rsid w:val="002208AE"/>
    <w:rsid w:val="002337BE"/>
    <w:rsid w:val="0024065C"/>
    <w:rsid w:val="0028603D"/>
    <w:rsid w:val="002D33D0"/>
    <w:rsid w:val="00302994"/>
    <w:rsid w:val="00324392"/>
    <w:rsid w:val="00352EB0"/>
    <w:rsid w:val="0035491F"/>
    <w:rsid w:val="00360AC1"/>
    <w:rsid w:val="00360F77"/>
    <w:rsid w:val="00385D36"/>
    <w:rsid w:val="003B0247"/>
    <w:rsid w:val="003D11C1"/>
    <w:rsid w:val="003D2302"/>
    <w:rsid w:val="003D3232"/>
    <w:rsid w:val="003D6A16"/>
    <w:rsid w:val="003E7A4D"/>
    <w:rsid w:val="0043373D"/>
    <w:rsid w:val="00434F85"/>
    <w:rsid w:val="004354CA"/>
    <w:rsid w:val="00442D8B"/>
    <w:rsid w:val="004431F2"/>
    <w:rsid w:val="00451F53"/>
    <w:rsid w:val="00463796"/>
    <w:rsid w:val="004713C4"/>
    <w:rsid w:val="004779D0"/>
    <w:rsid w:val="004974DE"/>
    <w:rsid w:val="004B70F2"/>
    <w:rsid w:val="004F6D7A"/>
    <w:rsid w:val="0052447A"/>
    <w:rsid w:val="005521C0"/>
    <w:rsid w:val="00573DBB"/>
    <w:rsid w:val="005B456A"/>
    <w:rsid w:val="005B5913"/>
    <w:rsid w:val="005D7D59"/>
    <w:rsid w:val="005E3736"/>
    <w:rsid w:val="005E3D9B"/>
    <w:rsid w:val="00615EA6"/>
    <w:rsid w:val="00640A6C"/>
    <w:rsid w:val="00650247"/>
    <w:rsid w:val="00650AC3"/>
    <w:rsid w:val="00681746"/>
    <w:rsid w:val="00695B3D"/>
    <w:rsid w:val="00697977"/>
    <w:rsid w:val="006D2AB7"/>
    <w:rsid w:val="006D392E"/>
    <w:rsid w:val="00744CD0"/>
    <w:rsid w:val="007864B4"/>
    <w:rsid w:val="007C7E15"/>
    <w:rsid w:val="007D3044"/>
    <w:rsid w:val="007E04D0"/>
    <w:rsid w:val="007F2E92"/>
    <w:rsid w:val="00803EEA"/>
    <w:rsid w:val="008079C9"/>
    <w:rsid w:val="00807C4B"/>
    <w:rsid w:val="00810EC4"/>
    <w:rsid w:val="008235C1"/>
    <w:rsid w:val="00825EFD"/>
    <w:rsid w:val="0083275C"/>
    <w:rsid w:val="00840221"/>
    <w:rsid w:val="008414E2"/>
    <w:rsid w:val="00852697"/>
    <w:rsid w:val="00890A9F"/>
    <w:rsid w:val="008B2798"/>
    <w:rsid w:val="008C4777"/>
    <w:rsid w:val="008C4F35"/>
    <w:rsid w:val="008D3100"/>
    <w:rsid w:val="008E1B1B"/>
    <w:rsid w:val="008E28AA"/>
    <w:rsid w:val="00903D05"/>
    <w:rsid w:val="0090645B"/>
    <w:rsid w:val="00920933"/>
    <w:rsid w:val="00942F33"/>
    <w:rsid w:val="00960665"/>
    <w:rsid w:val="00960FF0"/>
    <w:rsid w:val="00961372"/>
    <w:rsid w:val="00966144"/>
    <w:rsid w:val="0097063F"/>
    <w:rsid w:val="0097238D"/>
    <w:rsid w:val="009A1FBD"/>
    <w:rsid w:val="009B636E"/>
    <w:rsid w:val="009C36F3"/>
    <w:rsid w:val="009D7B7C"/>
    <w:rsid w:val="009E0AD4"/>
    <w:rsid w:val="009E103E"/>
    <w:rsid w:val="009F6132"/>
    <w:rsid w:val="00A11747"/>
    <w:rsid w:val="00A31908"/>
    <w:rsid w:val="00A31EE3"/>
    <w:rsid w:val="00A5442F"/>
    <w:rsid w:val="00A679DD"/>
    <w:rsid w:val="00A738FB"/>
    <w:rsid w:val="00A82CC6"/>
    <w:rsid w:val="00A84F7F"/>
    <w:rsid w:val="00A874B8"/>
    <w:rsid w:val="00A92C05"/>
    <w:rsid w:val="00A92ECF"/>
    <w:rsid w:val="00AD40B8"/>
    <w:rsid w:val="00AD41F5"/>
    <w:rsid w:val="00AE7797"/>
    <w:rsid w:val="00AF69D8"/>
    <w:rsid w:val="00B00BBD"/>
    <w:rsid w:val="00B17A1A"/>
    <w:rsid w:val="00B255A2"/>
    <w:rsid w:val="00B356AB"/>
    <w:rsid w:val="00B440A9"/>
    <w:rsid w:val="00B55A03"/>
    <w:rsid w:val="00B67493"/>
    <w:rsid w:val="00B957E4"/>
    <w:rsid w:val="00BA51A0"/>
    <w:rsid w:val="00BC42E9"/>
    <w:rsid w:val="00BE14F5"/>
    <w:rsid w:val="00BE656D"/>
    <w:rsid w:val="00BE71CA"/>
    <w:rsid w:val="00BF29CF"/>
    <w:rsid w:val="00BF5880"/>
    <w:rsid w:val="00BF617C"/>
    <w:rsid w:val="00C041A8"/>
    <w:rsid w:val="00C22051"/>
    <w:rsid w:val="00C330F3"/>
    <w:rsid w:val="00C47B66"/>
    <w:rsid w:val="00C66107"/>
    <w:rsid w:val="00C73B42"/>
    <w:rsid w:val="00C75D1F"/>
    <w:rsid w:val="00C9721A"/>
    <w:rsid w:val="00CE323C"/>
    <w:rsid w:val="00CF3AB5"/>
    <w:rsid w:val="00CF3C4E"/>
    <w:rsid w:val="00CF5249"/>
    <w:rsid w:val="00CF7513"/>
    <w:rsid w:val="00D06428"/>
    <w:rsid w:val="00D520A7"/>
    <w:rsid w:val="00D5243D"/>
    <w:rsid w:val="00D74DCA"/>
    <w:rsid w:val="00D940BC"/>
    <w:rsid w:val="00DA0CE0"/>
    <w:rsid w:val="00DB3AA3"/>
    <w:rsid w:val="00DB40BB"/>
    <w:rsid w:val="00DC45DB"/>
    <w:rsid w:val="00DD0B65"/>
    <w:rsid w:val="00E06CD4"/>
    <w:rsid w:val="00E26D78"/>
    <w:rsid w:val="00E677BA"/>
    <w:rsid w:val="00E67C5B"/>
    <w:rsid w:val="00E75B4F"/>
    <w:rsid w:val="00E8339D"/>
    <w:rsid w:val="00E97813"/>
    <w:rsid w:val="00EA609C"/>
    <w:rsid w:val="00EB1870"/>
    <w:rsid w:val="00EC0A9C"/>
    <w:rsid w:val="00F25C4D"/>
    <w:rsid w:val="00F3405F"/>
    <w:rsid w:val="00F556B4"/>
    <w:rsid w:val="00F56A04"/>
    <w:rsid w:val="00F64E83"/>
    <w:rsid w:val="00F77404"/>
    <w:rsid w:val="00F8269A"/>
    <w:rsid w:val="00FD3743"/>
    <w:rsid w:val="00FD6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C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7B66"/>
    <w:pPr>
      <w:ind w:left="720"/>
      <w:contextualSpacing/>
    </w:pPr>
    <w:rPr>
      <w:sz w:val="20"/>
      <w:szCs w:val="20"/>
    </w:rPr>
  </w:style>
  <w:style w:type="paragraph" w:customStyle="1" w:styleId="ConsPlusTitle">
    <w:name w:val="ConsPlusTitle"/>
    <w:uiPriority w:val="99"/>
    <w:rsid w:val="00C2205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EB1870"/>
    <w:pPr>
      <w:numPr>
        <w:numId w:val="3"/>
      </w:numPr>
    </w:pPr>
  </w:style>
  <w:style w:type="paragraph" w:customStyle="1" w:styleId="ConsPlusNormal">
    <w:name w:val="ConsPlusNormal"/>
    <w:link w:val="ConsPlusNormal0"/>
    <w:rsid w:val="00890A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90A9F"/>
    <w:rPr>
      <w:rFonts w:ascii="Calibri" w:eastAsia="Times New Roman" w:hAnsi="Calibri" w:cs="Calibri"/>
      <w:szCs w:val="20"/>
      <w:lang w:eastAsia="ru-RU"/>
    </w:rPr>
  </w:style>
  <w:style w:type="character" w:styleId="a5">
    <w:name w:val="Hyperlink"/>
    <w:basedOn w:val="a0"/>
    <w:uiPriority w:val="99"/>
    <w:unhideWhenUsed/>
    <w:rsid w:val="00890A9F"/>
    <w:rPr>
      <w:color w:val="0000FF" w:themeColor="hyperlink"/>
      <w:u w:val="single"/>
    </w:rPr>
  </w:style>
  <w:style w:type="character" w:styleId="a6">
    <w:name w:val="Emphasis"/>
    <w:basedOn w:val="a0"/>
    <w:uiPriority w:val="20"/>
    <w:qFormat/>
    <w:rsid w:val="00573DBB"/>
    <w:rPr>
      <w:i/>
      <w:iCs/>
    </w:rPr>
  </w:style>
  <w:style w:type="paragraph" w:styleId="a7">
    <w:name w:val="footnote text"/>
    <w:basedOn w:val="a"/>
    <w:link w:val="a8"/>
    <w:rsid w:val="00442D8B"/>
    <w:rPr>
      <w:sz w:val="20"/>
      <w:szCs w:val="20"/>
      <w:lang w:eastAsia="en-US"/>
    </w:rPr>
  </w:style>
  <w:style w:type="character" w:customStyle="1" w:styleId="a8">
    <w:name w:val="Текст сноски Знак"/>
    <w:basedOn w:val="a0"/>
    <w:link w:val="a7"/>
    <w:rsid w:val="00442D8B"/>
    <w:rPr>
      <w:rFonts w:ascii="Times New Roman" w:eastAsia="Times New Roman" w:hAnsi="Times New Roman" w:cs="Times New Roman"/>
      <w:sz w:val="20"/>
      <w:szCs w:val="20"/>
    </w:rPr>
  </w:style>
  <w:style w:type="paragraph" w:customStyle="1" w:styleId="ConsPlusNonformat">
    <w:name w:val="ConsPlusNonformat"/>
    <w:rsid w:val="00211FA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10841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EAFDD-1E54-4CFC-B78B-64D1D535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2474</Words>
  <Characters>14107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e.tkachuk</dc:creator>
  <cp:lastModifiedBy>v.kostina</cp:lastModifiedBy>
  <cp:revision>5</cp:revision>
  <cp:lastPrinted>2020-04-07T08:28:00Z</cp:lastPrinted>
  <dcterms:created xsi:type="dcterms:W3CDTF">2020-04-06T08:07:00Z</dcterms:created>
  <dcterms:modified xsi:type="dcterms:W3CDTF">2020-04-07T13:05:00Z</dcterms:modified>
</cp:coreProperties>
</file>