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район» </w:t>
      </w:r>
    </w:p>
    <w:p w:rsidR="00020DB6" w:rsidRPr="009A1941" w:rsidRDefault="00020DB6" w:rsidP="001B081D">
      <w:pPr>
        <w:rPr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7333">
        <w:rPr>
          <w:rFonts w:ascii="Times New Roman" w:hAnsi="Times New Roman"/>
          <w:sz w:val="28"/>
          <w:szCs w:val="28"/>
        </w:rPr>
        <w:t>27» декабря</w:t>
      </w:r>
      <w:r w:rsidR="00A502FC">
        <w:rPr>
          <w:rFonts w:ascii="Times New Roman" w:hAnsi="Times New Roman"/>
          <w:sz w:val="28"/>
          <w:szCs w:val="28"/>
        </w:rPr>
        <w:t xml:space="preserve"> </w:t>
      </w:r>
      <w:r w:rsidR="00FE6CF3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 года   №</w:t>
      </w:r>
      <w:r w:rsidR="007C7333">
        <w:rPr>
          <w:rFonts w:ascii="Times New Roman" w:hAnsi="Times New Roman"/>
          <w:sz w:val="28"/>
          <w:szCs w:val="28"/>
        </w:rPr>
        <w:t xml:space="preserve"> 867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г. Светлогорск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утверждении  нормативов затрат на </w:t>
      </w:r>
      <w:r>
        <w:rPr>
          <w:rFonts w:ascii="Times New Roman" w:hAnsi="Times New Roman"/>
          <w:b/>
          <w:sz w:val="28"/>
          <w:szCs w:val="28"/>
        </w:rPr>
        <w:t xml:space="preserve">оказание </w:t>
      </w:r>
    </w:p>
    <w:p w:rsidR="00020DB6" w:rsidRPr="001B081D" w:rsidRDefault="00020DB6" w:rsidP="0064758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  </w:t>
      </w:r>
      <w:r w:rsidR="00647587">
        <w:rPr>
          <w:rFonts w:ascii="Times New Roman" w:hAnsi="Times New Roman"/>
          <w:b/>
          <w:sz w:val="28"/>
          <w:szCs w:val="28"/>
        </w:rPr>
        <w:t>муниципальными учреждениями культуры Светлогорского района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Default="00020DB6" w:rsidP="00D41FC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4F5E3E">
        <w:rPr>
          <w:b w:val="0"/>
          <w:sz w:val="28"/>
          <w:szCs w:val="28"/>
        </w:rPr>
        <w:t xml:space="preserve">В  соответствии с постановлением администрации муниципального </w:t>
      </w:r>
      <w:r>
        <w:rPr>
          <w:b w:val="0"/>
          <w:sz w:val="28"/>
          <w:szCs w:val="28"/>
        </w:rPr>
        <w:t xml:space="preserve">образования </w:t>
      </w:r>
      <w:r w:rsidRPr="004F5E3E">
        <w:rPr>
          <w:b w:val="0"/>
          <w:sz w:val="28"/>
          <w:szCs w:val="28"/>
        </w:rPr>
        <w:t xml:space="preserve"> «Светлогорский район» № </w:t>
      </w:r>
      <w:r>
        <w:rPr>
          <w:b w:val="0"/>
          <w:sz w:val="28"/>
          <w:szCs w:val="28"/>
        </w:rPr>
        <w:t>684</w:t>
      </w:r>
      <w:r w:rsidRPr="004F5E3E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  21 декабря 2011 года  «</w:t>
      </w:r>
      <w:r w:rsidRPr="004F5E3E">
        <w:rPr>
          <w:b w:val="0"/>
          <w:sz w:val="28"/>
          <w:szCs w:val="28"/>
        </w:rPr>
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муниципальных образовательных учреждений</w:t>
      </w:r>
      <w:r>
        <w:rPr>
          <w:b w:val="0"/>
          <w:sz w:val="28"/>
          <w:szCs w:val="28"/>
        </w:rPr>
        <w:t>,</w:t>
      </w:r>
      <w:r w:rsidRPr="004F5E3E">
        <w:rPr>
          <w:b w:val="0"/>
          <w:sz w:val="28"/>
          <w:szCs w:val="28"/>
        </w:rPr>
        <w:t xml:space="preserve"> в отношении которых функции и полномочия учредителя осуществляет администрация муниципального образования «Светлогорский район»</w:t>
      </w:r>
      <w:r>
        <w:rPr>
          <w:b w:val="0"/>
          <w:sz w:val="28"/>
          <w:szCs w:val="28"/>
        </w:rPr>
        <w:t xml:space="preserve">, </w:t>
      </w:r>
      <w:r w:rsidRPr="004F5E3E">
        <w:rPr>
          <w:b w:val="0"/>
          <w:sz w:val="28"/>
          <w:szCs w:val="28"/>
        </w:rPr>
        <w:t>согласно  статьи  3</w:t>
      </w:r>
      <w:r>
        <w:rPr>
          <w:b w:val="0"/>
          <w:sz w:val="28"/>
          <w:szCs w:val="28"/>
        </w:rPr>
        <w:t>8</w:t>
      </w:r>
      <w:r w:rsidRPr="004F5E3E">
        <w:rPr>
          <w:b w:val="0"/>
          <w:sz w:val="28"/>
          <w:szCs w:val="28"/>
        </w:rPr>
        <w:t xml:space="preserve">  Устава муниципального образования «Светлогорский район»</w:t>
      </w:r>
      <w:proofErr w:type="gramEnd"/>
    </w:p>
    <w:p w:rsidR="00020DB6" w:rsidRDefault="00020DB6" w:rsidP="00B63F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C02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020DB6" w:rsidRPr="009A5F46" w:rsidRDefault="00020DB6" w:rsidP="009A5F4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норматив затрат на оказание </w:t>
      </w:r>
      <w:r w:rsidR="00647587">
        <w:rPr>
          <w:rFonts w:ascii="Times New Roman" w:hAnsi="Times New Roman"/>
          <w:sz w:val="28"/>
          <w:szCs w:val="28"/>
        </w:rPr>
        <w:t>Муниципальным бюджетным учреждением культуры «Светлогорская централизованная библиотечная система»  муниципальной</w:t>
      </w:r>
      <w:r w:rsidRPr="009A5F46">
        <w:rPr>
          <w:rFonts w:ascii="Times New Roman" w:hAnsi="Times New Roman"/>
          <w:sz w:val="28"/>
          <w:szCs w:val="28"/>
        </w:rPr>
        <w:t xml:space="preserve"> услуг</w:t>
      </w:r>
      <w:r w:rsidR="00647587">
        <w:rPr>
          <w:rFonts w:ascii="Times New Roman" w:hAnsi="Times New Roman"/>
          <w:sz w:val="28"/>
          <w:szCs w:val="28"/>
        </w:rPr>
        <w:t xml:space="preserve">и по библиотечному, библиографическому и информационному обслуживанию пользователей библиотеки в расчете на одно посещение библиотеки в размере </w:t>
      </w:r>
      <w:r w:rsidRPr="009A5F46">
        <w:rPr>
          <w:rFonts w:ascii="Times New Roman" w:hAnsi="Times New Roman"/>
          <w:sz w:val="28"/>
          <w:szCs w:val="28"/>
        </w:rPr>
        <w:t xml:space="preserve"> </w:t>
      </w:r>
      <w:r w:rsidR="00647587">
        <w:rPr>
          <w:rFonts w:ascii="Times New Roman" w:hAnsi="Times New Roman"/>
          <w:sz w:val="28"/>
          <w:szCs w:val="28"/>
        </w:rPr>
        <w:t>126,38 рублей.</w:t>
      </w:r>
    </w:p>
    <w:p w:rsidR="00020DB6" w:rsidRPr="009A5F46" w:rsidRDefault="00020DB6" w:rsidP="00D319F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B1228A">
        <w:rPr>
          <w:rFonts w:ascii="Times New Roman" w:hAnsi="Times New Roman"/>
          <w:sz w:val="28"/>
          <w:szCs w:val="28"/>
        </w:rPr>
        <w:t xml:space="preserve"> </w:t>
      </w:r>
      <w:r w:rsidRPr="009A5F46">
        <w:rPr>
          <w:rFonts w:ascii="Times New Roman" w:hAnsi="Times New Roman"/>
          <w:sz w:val="28"/>
          <w:szCs w:val="28"/>
        </w:rPr>
        <w:t xml:space="preserve">Утвердить норматив затрат на оказание </w:t>
      </w:r>
      <w:r w:rsidR="00647587">
        <w:rPr>
          <w:rFonts w:ascii="Times New Roman" w:hAnsi="Times New Roman"/>
          <w:sz w:val="28"/>
          <w:szCs w:val="28"/>
        </w:rPr>
        <w:t>Му</w:t>
      </w:r>
      <w:r w:rsidR="00A502FC">
        <w:rPr>
          <w:rFonts w:ascii="Times New Roman" w:hAnsi="Times New Roman"/>
          <w:sz w:val="28"/>
          <w:szCs w:val="28"/>
        </w:rPr>
        <w:t>ниципальным бюджетным учреждением</w:t>
      </w:r>
      <w:r w:rsidR="00647587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130271">
        <w:rPr>
          <w:rFonts w:ascii="Times New Roman" w:hAnsi="Times New Roman"/>
          <w:sz w:val="28"/>
          <w:szCs w:val="28"/>
        </w:rPr>
        <w:t xml:space="preserve"> муниципальной </w:t>
      </w:r>
      <w:r w:rsidRPr="009A5F46">
        <w:rPr>
          <w:rFonts w:ascii="Times New Roman" w:hAnsi="Times New Roman"/>
          <w:sz w:val="28"/>
          <w:szCs w:val="28"/>
        </w:rPr>
        <w:t xml:space="preserve"> услуг</w:t>
      </w:r>
      <w:r w:rsidR="00130271">
        <w:rPr>
          <w:rFonts w:ascii="Times New Roman" w:hAnsi="Times New Roman"/>
          <w:sz w:val="28"/>
          <w:szCs w:val="28"/>
        </w:rPr>
        <w:t>и</w:t>
      </w:r>
      <w:r w:rsidRPr="009A5F46">
        <w:rPr>
          <w:rFonts w:ascii="Times New Roman" w:hAnsi="Times New Roman"/>
          <w:sz w:val="28"/>
          <w:szCs w:val="28"/>
        </w:rPr>
        <w:t xml:space="preserve">  </w:t>
      </w:r>
      <w:r w:rsidR="00130271">
        <w:rPr>
          <w:rFonts w:ascii="Times New Roman" w:hAnsi="Times New Roman"/>
          <w:sz w:val="28"/>
          <w:szCs w:val="28"/>
        </w:rPr>
        <w:t xml:space="preserve">по созданию спектаклей, концертов и иных зрелищных программ </w:t>
      </w:r>
      <w:r w:rsidRPr="009A5F46">
        <w:rPr>
          <w:rFonts w:ascii="Times New Roman" w:hAnsi="Times New Roman"/>
          <w:sz w:val="28"/>
          <w:szCs w:val="28"/>
        </w:rPr>
        <w:t xml:space="preserve"> в расчете на одного </w:t>
      </w:r>
      <w:r w:rsidR="00130271">
        <w:rPr>
          <w:rFonts w:ascii="Times New Roman" w:hAnsi="Times New Roman"/>
          <w:sz w:val="28"/>
          <w:szCs w:val="28"/>
        </w:rPr>
        <w:t>зрителя в размере 578,51 рублей.</w:t>
      </w:r>
    </w:p>
    <w:p w:rsidR="00020DB6" w:rsidRDefault="00020DB6" w:rsidP="00130271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1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302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A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637A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</w:t>
      </w:r>
      <w:r w:rsidR="0027120C">
        <w:rPr>
          <w:rFonts w:ascii="Times New Roman" w:hAnsi="Times New Roman"/>
          <w:sz w:val="28"/>
          <w:szCs w:val="28"/>
        </w:rPr>
        <w:t xml:space="preserve">первого </w:t>
      </w:r>
      <w:r w:rsidRPr="004637AD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«Св</w:t>
      </w:r>
      <w:r>
        <w:rPr>
          <w:rFonts w:ascii="Times New Roman" w:hAnsi="Times New Roman"/>
          <w:sz w:val="28"/>
          <w:szCs w:val="28"/>
        </w:rPr>
        <w:t xml:space="preserve">етлогорский район» Т.Н.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 w:rsidR="00130271">
        <w:rPr>
          <w:rFonts w:ascii="Times New Roman" w:hAnsi="Times New Roman"/>
          <w:sz w:val="28"/>
          <w:szCs w:val="28"/>
        </w:rPr>
        <w:t>.</w:t>
      </w:r>
      <w:r w:rsidRPr="004637AD">
        <w:rPr>
          <w:rFonts w:ascii="Times New Roman" w:hAnsi="Times New Roman"/>
          <w:sz w:val="28"/>
          <w:szCs w:val="28"/>
        </w:rPr>
        <w:t xml:space="preserve"> </w:t>
      </w:r>
    </w:p>
    <w:p w:rsidR="00020DB6" w:rsidRPr="007D2799" w:rsidRDefault="00A502FC" w:rsidP="00D7092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20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>ом сайте администрации МО «Светлогорский район»).</w:t>
      </w:r>
    </w:p>
    <w:p w:rsidR="00020DB6" w:rsidRPr="004637AD" w:rsidRDefault="00A502FC" w:rsidP="00D7092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130271">
        <w:rPr>
          <w:rFonts w:ascii="Times New Roman" w:hAnsi="Times New Roman"/>
          <w:sz w:val="28"/>
          <w:szCs w:val="28"/>
        </w:rPr>
        <w:t xml:space="preserve"> вступает в силу со дня его опубликования.</w:t>
      </w:r>
    </w:p>
    <w:p w:rsidR="00020DB6" w:rsidRDefault="00020DB6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30271" w:rsidRDefault="00130271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30271" w:rsidRDefault="00130271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20DB6" w:rsidRPr="00DF1FEB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район»                                                               А.В. Ковальский </w:t>
      </w:r>
    </w:p>
    <w:p w:rsidR="00020DB6" w:rsidRPr="00B63F7C" w:rsidRDefault="00020DB6" w:rsidP="00B63F7C">
      <w:pPr>
        <w:spacing w:after="0"/>
        <w:jc w:val="both"/>
        <w:rPr>
          <w:rFonts w:ascii="Times New Roman" w:hAnsi="Times New Roman"/>
        </w:rPr>
      </w:pPr>
    </w:p>
    <w:sectPr w:rsidR="00020DB6" w:rsidRPr="00B63F7C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16804"/>
    <w:rsid w:val="00020705"/>
    <w:rsid w:val="00020DB6"/>
    <w:rsid w:val="00031E18"/>
    <w:rsid w:val="0004157D"/>
    <w:rsid w:val="0004199E"/>
    <w:rsid w:val="00071297"/>
    <w:rsid w:val="00095126"/>
    <w:rsid w:val="000E1B55"/>
    <w:rsid w:val="0011650D"/>
    <w:rsid w:val="00130271"/>
    <w:rsid w:val="001462D9"/>
    <w:rsid w:val="001463D2"/>
    <w:rsid w:val="00153B96"/>
    <w:rsid w:val="001711FC"/>
    <w:rsid w:val="00172FDA"/>
    <w:rsid w:val="001814E3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838E8"/>
    <w:rsid w:val="002902C0"/>
    <w:rsid w:val="00290E90"/>
    <w:rsid w:val="0029129D"/>
    <w:rsid w:val="002941F3"/>
    <w:rsid w:val="002A3422"/>
    <w:rsid w:val="002C11DE"/>
    <w:rsid w:val="002C269C"/>
    <w:rsid w:val="002D242A"/>
    <w:rsid w:val="00314BB2"/>
    <w:rsid w:val="00327881"/>
    <w:rsid w:val="00331B8A"/>
    <w:rsid w:val="003431A9"/>
    <w:rsid w:val="00346C14"/>
    <w:rsid w:val="00362213"/>
    <w:rsid w:val="00376F84"/>
    <w:rsid w:val="003836CA"/>
    <w:rsid w:val="00394985"/>
    <w:rsid w:val="003C283C"/>
    <w:rsid w:val="003C7803"/>
    <w:rsid w:val="003F124A"/>
    <w:rsid w:val="00402646"/>
    <w:rsid w:val="00425004"/>
    <w:rsid w:val="00425137"/>
    <w:rsid w:val="0043636B"/>
    <w:rsid w:val="004637AD"/>
    <w:rsid w:val="00486F39"/>
    <w:rsid w:val="00496F2F"/>
    <w:rsid w:val="004A6427"/>
    <w:rsid w:val="004B0D82"/>
    <w:rsid w:val="004C02F9"/>
    <w:rsid w:val="004C667C"/>
    <w:rsid w:val="004E36D6"/>
    <w:rsid w:val="004F5E3E"/>
    <w:rsid w:val="00520636"/>
    <w:rsid w:val="00523477"/>
    <w:rsid w:val="005359AC"/>
    <w:rsid w:val="005359D7"/>
    <w:rsid w:val="00546EC6"/>
    <w:rsid w:val="0055167B"/>
    <w:rsid w:val="005745B4"/>
    <w:rsid w:val="00577480"/>
    <w:rsid w:val="005A793E"/>
    <w:rsid w:val="005D6CEF"/>
    <w:rsid w:val="005D7DA0"/>
    <w:rsid w:val="005F4D83"/>
    <w:rsid w:val="005F6CDE"/>
    <w:rsid w:val="005F7455"/>
    <w:rsid w:val="00630838"/>
    <w:rsid w:val="00642A8A"/>
    <w:rsid w:val="00647587"/>
    <w:rsid w:val="0067009B"/>
    <w:rsid w:val="00681B31"/>
    <w:rsid w:val="00706B32"/>
    <w:rsid w:val="007122B8"/>
    <w:rsid w:val="00715E72"/>
    <w:rsid w:val="007276C6"/>
    <w:rsid w:val="00741182"/>
    <w:rsid w:val="00754A9C"/>
    <w:rsid w:val="007630F8"/>
    <w:rsid w:val="007838F0"/>
    <w:rsid w:val="00793536"/>
    <w:rsid w:val="007C7333"/>
    <w:rsid w:val="007D2799"/>
    <w:rsid w:val="007D7740"/>
    <w:rsid w:val="00810353"/>
    <w:rsid w:val="008372CA"/>
    <w:rsid w:val="008531CE"/>
    <w:rsid w:val="008731A6"/>
    <w:rsid w:val="008A143F"/>
    <w:rsid w:val="00900867"/>
    <w:rsid w:val="009024EB"/>
    <w:rsid w:val="00961BB1"/>
    <w:rsid w:val="00966A4F"/>
    <w:rsid w:val="00973434"/>
    <w:rsid w:val="009A1941"/>
    <w:rsid w:val="009A5F46"/>
    <w:rsid w:val="009D7225"/>
    <w:rsid w:val="00A012A0"/>
    <w:rsid w:val="00A425F9"/>
    <w:rsid w:val="00A502FC"/>
    <w:rsid w:val="00AB1F6B"/>
    <w:rsid w:val="00AD045B"/>
    <w:rsid w:val="00AD70CA"/>
    <w:rsid w:val="00AE0E8C"/>
    <w:rsid w:val="00AF146E"/>
    <w:rsid w:val="00B1228A"/>
    <w:rsid w:val="00B2102F"/>
    <w:rsid w:val="00B3428F"/>
    <w:rsid w:val="00B63F7C"/>
    <w:rsid w:val="00B67A01"/>
    <w:rsid w:val="00B80509"/>
    <w:rsid w:val="00B8105B"/>
    <w:rsid w:val="00B81093"/>
    <w:rsid w:val="00B81A72"/>
    <w:rsid w:val="00BE15F9"/>
    <w:rsid w:val="00C00868"/>
    <w:rsid w:val="00C223ED"/>
    <w:rsid w:val="00C66B69"/>
    <w:rsid w:val="00C7499D"/>
    <w:rsid w:val="00C80FFB"/>
    <w:rsid w:val="00C94CF5"/>
    <w:rsid w:val="00CA17B6"/>
    <w:rsid w:val="00D31690"/>
    <w:rsid w:val="00D319FB"/>
    <w:rsid w:val="00D41FC3"/>
    <w:rsid w:val="00D47018"/>
    <w:rsid w:val="00D47C05"/>
    <w:rsid w:val="00D678BA"/>
    <w:rsid w:val="00D70927"/>
    <w:rsid w:val="00D9312D"/>
    <w:rsid w:val="00DF1FEB"/>
    <w:rsid w:val="00E10054"/>
    <w:rsid w:val="00E2538B"/>
    <w:rsid w:val="00E401FD"/>
    <w:rsid w:val="00E874CA"/>
    <w:rsid w:val="00E905A1"/>
    <w:rsid w:val="00E9783E"/>
    <w:rsid w:val="00F01C8F"/>
    <w:rsid w:val="00F070DB"/>
    <w:rsid w:val="00F2364D"/>
    <w:rsid w:val="00F3063C"/>
    <w:rsid w:val="00F32567"/>
    <w:rsid w:val="00F36C27"/>
    <w:rsid w:val="00F41EE8"/>
    <w:rsid w:val="00F66E75"/>
    <w:rsid w:val="00F71DB5"/>
    <w:rsid w:val="00FB09BC"/>
    <w:rsid w:val="00FC72AD"/>
    <w:rsid w:val="00FD582D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a.albanova</cp:lastModifiedBy>
  <cp:revision>57</cp:revision>
  <cp:lastPrinted>2016-12-27T15:34:00Z</cp:lastPrinted>
  <dcterms:created xsi:type="dcterms:W3CDTF">2011-12-13T13:35:00Z</dcterms:created>
  <dcterms:modified xsi:type="dcterms:W3CDTF">2016-12-29T12:20:00Z</dcterms:modified>
</cp:coreProperties>
</file>