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FCC" w:rsidRPr="004D399C" w:rsidRDefault="00651FCC" w:rsidP="00651FCC">
      <w:pPr>
        <w:jc w:val="center"/>
        <w:outlineLvl w:val="0"/>
        <w:rPr>
          <w:rFonts w:ascii="Georgia" w:hAnsi="Georgia"/>
          <w:b/>
          <w:sz w:val="32"/>
          <w:szCs w:val="32"/>
        </w:rPr>
      </w:pPr>
      <w:r w:rsidRPr="004D399C">
        <w:rPr>
          <w:rFonts w:ascii="Georgia" w:hAnsi="Georgia"/>
          <w:b/>
          <w:sz w:val="32"/>
          <w:szCs w:val="32"/>
        </w:rPr>
        <w:t>РОССИЙСКАЯ ФЕДЕРАЦИЯ</w:t>
      </w:r>
    </w:p>
    <w:p w:rsidR="00651FCC" w:rsidRPr="00FE14BA" w:rsidRDefault="00651FCC" w:rsidP="00651FCC">
      <w:pPr>
        <w:jc w:val="center"/>
        <w:outlineLvl w:val="0"/>
        <w:rPr>
          <w:rFonts w:ascii="Georgia" w:hAnsi="Georgia"/>
          <w:b/>
          <w:sz w:val="32"/>
          <w:szCs w:val="32"/>
        </w:rPr>
      </w:pPr>
      <w:r w:rsidRPr="00FE14BA">
        <w:rPr>
          <w:rFonts w:ascii="Georgia" w:hAnsi="Georgia"/>
          <w:b/>
          <w:sz w:val="32"/>
          <w:szCs w:val="32"/>
        </w:rPr>
        <w:t>Калининградская область</w:t>
      </w:r>
    </w:p>
    <w:p w:rsidR="00651FCC" w:rsidRPr="004D399C" w:rsidRDefault="00651FCC" w:rsidP="00651FCC">
      <w:pPr>
        <w:autoSpaceDE w:val="0"/>
        <w:autoSpaceDN w:val="0"/>
        <w:adjustRightInd w:val="0"/>
        <w:ind w:firstLine="540"/>
        <w:jc w:val="center"/>
        <w:rPr>
          <w:rFonts w:ascii="Georgia" w:hAnsi="Georgia"/>
          <w:b/>
          <w:sz w:val="32"/>
          <w:szCs w:val="32"/>
        </w:rPr>
      </w:pPr>
      <w:r w:rsidRPr="004D399C">
        <w:rPr>
          <w:rFonts w:ascii="Georgia" w:hAnsi="Georgia"/>
          <w:b/>
          <w:sz w:val="32"/>
          <w:szCs w:val="32"/>
        </w:rPr>
        <w:t>Администрация муниципального образования «Светлогорский городской округ»</w:t>
      </w:r>
    </w:p>
    <w:p w:rsidR="00651FCC" w:rsidRPr="004D399C" w:rsidRDefault="00651FCC" w:rsidP="00651FCC">
      <w:pPr>
        <w:rPr>
          <w:sz w:val="32"/>
          <w:szCs w:val="32"/>
        </w:rPr>
      </w:pPr>
    </w:p>
    <w:p w:rsidR="00651FCC" w:rsidRPr="004D399C" w:rsidRDefault="00651FCC" w:rsidP="00651FCC">
      <w:pPr>
        <w:jc w:val="center"/>
        <w:outlineLvl w:val="0"/>
        <w:rPr>
          <w:b/>
          <w:sz w:val="28"/>
          <w:szCs w:val="28"/>
        </w:rPr>
      </w:pPr>
      <w:proofErr w:type="gramStart"/>
      <w:r w:rsidRPr="004D399C">
        <w:rPr>
          <w:b/>
          <w:sz w:val="28"/>
          <w:szCs w:val="28"/>
        </w:rPr>
        <w:t>П</w:t>
      </w:r>
      <w:proofErr w:type="gramEnd"/>
      <w:r w:rsidRPr="004D399C">
        <w:rPr>
          <w:b/>
          <w:sz w:val="28"/>
          <w:szCs w:val="28"/>
        </w:rPr>
        <w:t xml:space="preserve"> О С Т А Н О В Л Е Н И Е</w:t>
      </w:r>
    </w:p>
    <w:p w:rsidR="00651FCC" w:rsidRPr="004D399C" w:rsidRDefault="00651FCC" w:rsidP="00651FCC">
      <w:pPr>
        <w:jc w:val="center"/>
        <w:outlineLvl w:val="0"/>
        <w:rPr>
          <w:b/>
          <w:sz w:val="28"/>
          <w:szCs w:val="28"/>
        </w:rPr>
      </w:pPr>
    </w:p>
    <w:p w:rsidR="00651FCC" w:rsidRPr="004D399C" w:rsidRDefault="00651FCC" w:rsidP="00651FCC">
      <w:pPr>
        <w:jc w:val="center"/>
        <w:rPr>
          <w:sz w:val="18"/>
          <w:szCs w:val="18"/>
        </w:rPr>
      </w:pPr>
    </w:p>
    <w:p w:rsidR="00651FCC" w:rsidRPr="004D399C" w:rsidRDefault="00651FCC" w:rsidP="00651FCC">
      <w:pPr>
        <w:rPr>
          <w:sz w:val="28"/>
          <w:szCs w:val="28"/>
        </w:rPr>
      </w:pPr>
      <w:r w:rsidRPr="004D399C">
        <w:rPr>
          <w:sz w:val="28"/>
          <w:szCs w:val="28"/>
        </w:rPr>
        <w:t xml:space="preserve">                           «</w:t>
      </w:r>
      <w:r w:rsidR="008E1BD9">
        <w:rPr>
          <w:sz w:val="28"/>
          <w:szCs w:val="28"/>
        </w:rPr>
        <w:t>12</w:t>
      </w:r>
      <w:r w:rsidRPr="004D399C">
        <w:rPr>
          <w:sz w:val="28"/>
          <w:szCs w:val="28"/>
        </w:rPr>
        <w:t xml:space="preserve">» </w:t>
      </w:r>
      <w:r w:rsidR="008E1BD9">
        <w:rPr>
          <w:sz w:val="28"/>
          <w:szCs w:val="28"/>
        </w:rPr>
        <w:t>июля</w:t>
      </w:r>
      <w:r w:rsidRPr="004D399C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4D399C">
        <w:rPr>
          <w:sz w:val="28"/>
          <w:szCs w:val="28"/>
        </w:rPr>
        <w:t xml:space="preserve"> года </w:t>
      </w:r>
      <w:r w:rsidR="008E1BD9">
        <w:rPr>
          <w:sz w:val="28"/>
          <w:szCs w:val="28"/>
        </w:rPr>
        <w:t xml:space="preserve">                    </w:t>
      </w:r>
      <w:r w:rsidRPr="004D399C">
        <w:rPr>
          <w:sz w:val="28"/>
          <w:szCs w:val="28"/>
        </w:rPr>
        <w:t xml:space="preserve">  №</w:t>
      </w:r>
      <w:r w:rsidR="008E1BD9">
        <w:rPr>
          <w:sz w:val="28"/>
          <w:szCs w:val="28"/>
        </w:rPr>
        <w:t>726</w:t>
      </w:r>
    </w:p>
    <w:p w:rsidR="00D940BC" w:rsidRDefault="00D940BC" w:rsidP="00D940BC">
      <w:pPr>
        <w:rPr>
          <w:sz w:val="16"/>
          <w:szCs w:val="16"/>
        </w:rPr>
      </w:pPr>
    </w:p>
    <w:p w:rsidR="001E77E0" w:rsidRPr="00CA514A" w:rsidRDefault="00E677BA" w:rsidP="001E77E0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A9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651FC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Pr="00890A9F">
        <w:rPr>
          <w:rFonts w:ascii="Times New Roman" w:hAnsi="Times New Roman" w:cs="Times New Roman"/>
          <w:sz w:val="28"/>
          <w:szCs w:val="28"/>
        </w:rPr>
        <w:t xml:space="preserve">от </w:t>
      </w:r>
      <w:r w:rsidR="00651FCC">
        <w:rPr>
          <w:rFonts w:ascii="Times New Roman" w:hAnsi="Times New Roman" w:cs="Times New Roman"/>
          <w:sz w:val="28"/>
          <w:szCs w:val="28"/>
        </w:rPr>
        <w:t>03</w:t>
      </w:r>
      <w:r w:rsidR="00890A9F" w:rsidRPr="00890A9F">
        <w:rPr>
          <w:rFonts w:ascii="Times New Roman" w:hAnsi="Times New Roman" w:cs="Times New Roman"/>
          <w:sz w:val="28"/>
          <w:szCs w:val="28"/>
        </w:rPr>
        <w:t>.</w:t>
      </w:r>
      <w:r w:rsidR="00651FCC">
        <w:rPr>
          <w:rFonts w:ascii="Times New Roman" w:hAnsi="Times New Roman" w:cs="Times New Roman"/>
          <w:sz w:val="28"/>
          <w:szCs w:val="28"/>
        </w:rPr>
        <w:t>10</w:t>
      </w:r>
      <w:r w:rsidRPr="00890A9F">
        <w:rPr>
          <w:rFonts w:ascii="Times New Roman" w:hAnsi="Times New Roman" w:cs="Times New Roman"/>
          <w:sz w:val="28"/>
          <w:szCs w:val="28"/>
        </w:rPr>
        <w:t>.20</w:t>
      </w:r>
      <w:r w:rsidR="001E77E0">
        <w:rPr>
          <w:rFonts w:ascii="Times New Roman" w:hAnsi="Times New Roman" w:cs="Times New Roman"/>
          <w:sz w:val="28"/>
          <w:szCs w:val="28"/>
        </w:rPr>
        <w:t>2</w:t>
      </w:r>
      <w:r w:rsidR="00651FCC">
        <w:rPr>
          <w:rFonts w:ascii="Times New Roman" w:hAnsi="Times New Roman" w:cs="Times New Roman"/>
          <w:sz w:val="28"/>
          <w:szCs w:val="28"/>
        </w:rPr>
        <w:t>3</w:t>
      </w:r>
      <w:r w:rsidRPr="00890A9F">
        <w:rPr>
          <w:rFonts w:ascii="Times New Roman" w:hAnsi="Times New Roman" w:cs="Times New Roman"/>
          <w:sz w:val="28"/>
          <w:szCs w:val="28"/>
        </w:rPr>
        <w:t xml:space="preserve">  № </w:t>
      </w:r>
      <w:r w:rsidR="00651FCC">
        <w:rPr>
          <w:rFonts w:ascii="Times New Roman" w:hAnsi="Times New Roman" w:cs="Times New Roman"/>
          <w:sz w:val="28"/>
          <w:szCs w:val="28"/>
        </w:rPr>
        <w:t>950</w:t>
      </w:r>
      <w:r w:rsidRPr="00890A9F">
        <w:rPr>
          <w:rFonts w:ascii="Times New Roman" w:hAnsi="Times New Roman" w:cs="Times New Roman"/>
          <w:sz w:val="28"/>
          <w:szCs w:val="28"/>
        </w:rPr>
        <w:t xml:space="preserve"> </w:t>
      </w:r>
      <w:r w:rsidR="00890A9F">
        <w:rPr>
          <w:rFonts w:ascii="Times New Roman" w:hAnsi="Times New Roman" w:cs="Times New Roman"/>
          <w:sz w:val="28"/>
          <w:szCs w:val="28"/>
        </w:rPr>
        <w:t>«</w:t>
      </w:r>
      <w:r w:rsidR="00651FCC" w:rsidRPr="00651FCC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административного регламента предоставления администрацией муниципального образования «Светлогорский городской округ» муниципальной услуги «Согласование паспорта фасадов объекта капитального строительства»</w:t>
      </w:r>
      <w:r w:rsidR="001E77E0" w:rsidRPr="00CA5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</w:p>
    <w:p w:rsidR="000565CF" w:rsidRPr="00547FA5" w:rsidRDefault="000565CF" w:rsidP="00547FA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91D06" w:rsidRPr="00E677BA" w:rsidRDefault="00E91D06" w:rsidP="00E91D06">
      <w:pPr>
        <w:spacing w:before="1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E97813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E9781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E97813">
        <w:rPr>
          <w:sz w:val="28"/>
          <w:szCs w:val="28"/>
        </w:rPr>
        <w:t xml:space="preserve"> от 27.07.2010 </w:t>
      </w:r>
      <w:r>
        <w:rPr>
          <w:sz w:val="28"/>
          <w:szCs w:val="28"/>
        </w:rPr>
        <w:t>№</w:t>
      </w:r>
      <w:r w:rsidRPr="00E97813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E97813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 xml:space="preserve">», </w:t>
      </w:r>
      <w:r w:rsidR="002B0C26">
        <w:rPr>
          <w:sz w:val="28"/>
          <w:szCs w:val="28"/>
        </w:rPr>
        <w:t xml:space="preserve">на основании обращения ГКУКО «МФЦ» </w:t>
      </w:r>
      <w:proofErr w:type="spellStart"/>
      <w:r w:rsidR="002B0C26">
        <w:rPr>
          <w:sz w:val="28"/>
          <w:szCs w:val="28"/>
        </w:rPr>
        <w:t>вх</w:t>
      </w:r>
      <w:proofErr w:type="spellEnd"/>
      <w:r w:rsidR="002B0C26">
        <w:rPr>
          <w:sz w:val="28"/>
          <w:szCs w:val="28"/>
        </w:rPr>
        <w:t>.</w:t>
      </w:r>
      <w:r w:rsidR="001647E8">
        <w:rPr>
          <w:sz w:val="28"/>
          <w:szCs w:val="28"/>
        </w:rPr>
        <w:t xml:space="preserve"> №</w:t>
      </w:r>
      <w:r w:rsidR="002B0C26">
        <w:rPr>
          <w:sz w:val="28"/>
          <w:szCs w:val="28"/>
        </w:rPr>
        <w:t xml:space="preserve">4487 от 07.06.2024, </w:t>
      </w:r>
      <w:r>
        <w:rPr>
          <w:sz w:val="28"/>
          <w:szCs w:val="28"/>
        </w:rPr>
        <w:t xml:space="preserve"> </w:t>
      </w:r>
      <w:r w:rsidRPr="007A3B04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Федеральным законом от 06.10.2003  № 131-ФЗ «Об общих принципах организации местного самоуправления в Российской Федерации», администрация муниципального образования «Светлогорский городской округ»</w:t>
      </w:r>
    </w:p>
    <w:p w:rsidR="00D940BC" w:rsidRDefault="00D940BC" w:rsidP="00F556B4">
      <w:pPr>
        <w:jc w:val="both"/>
        <w:rPr>
          <w:b/>
          <w:sz w:val="16"/>
          <w:szCs w:val="16"/>
        </w:rPr>
      </w:pPr>
    </w:p>
    <w:p w:rsidR="00D940BC" w:rsidRDefault="00D940BC" w:rsidP="00C16E3E">
      <w:pPr>
        <w:tabs>
          <w:tab w:val="left" w:pos="709"/>
        </w:tabs>
        <w:spacing w:before="160" w:after="160"/>
        <w:jc w:val="center"/>
        <w:rPr>
          <w:b/>
          <w:spacing w:val="50"/>
          <w:sz w:val="28"/>
          <w:szCs w:val="28"/>
        </w:rPr>
      </w:pPr>
      <w:proofErr w:type="spellStart"/>
      <w:proofErr w:type="gramStart"/>
      <w:r>
        <w:rPr>
          <w:b/>
          <w:spacing w:val="50"/>
          <w:sz w:val="28"/>
          <w:szCs w:val="28"/>
        </w:rPr>
        <w:t>п</w:t>
      </w:r>
      <w:proofErr w:type="spellEnd"/>
      <w:proofErr w:type="gramEnd"/>
      <w:r>
        <w:rPr>
          <w:b/>
          <w:spacing w:val="50"/>
          <w:sz w:val="28"/>
          <w:szCs w:val="28"/>
        </w:rPr>
        <w:t xml:space="preserve"> о с т а </w:t>
      </w:r>
      <w:proofErr w:type="spellStart"/>
      <w:r>
        <w:rPr>
          <w:b/>
          <w:spacing w:val="50"/>
          <w:sz w:val="28"/>
          <w:szCs w:val="28"/>
        </w:rPr>
        <w:t>н</w:t>
      </w:r>
      <w:proofErr w:type="spellEnd"/>
      <w:r>
        <w:rPr>
          <w:b/>
          <w:spacing w:val="50"/>
          <w:sz w:val="28"/>
          <w:szCs w:val="28"/>
        </w:rPr>
        <w:t xml:space="preserve"> о в л я е т:</w:t>
      </w:r>
    </w:p>
    <w:p w:rsidR="00D940BC" w:rsidRDefault="00D940BC" w:rsidP="00D940B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982DF3" w:rsidRDefault="00D06428" w:rsidP="00F44B3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0A9F">
        <w:rPr>
          <w:rFonts w:ascii="Times New Roman" w:hAnsi="Times New Roman" w:cs="Times New Roman"/>
          <w:b w:val="0"/>
          <w:sz w:val="28"/>
          <w:szCs w:val="28"/>
        </w:rPr>
        <w:t>1</w:t>
      </w:r>
      <w:r w:rsidR="0035491F" w:rsidRPr="00890A9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82DF3" w:rsidRPr="00890A9F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982DF3">
        <w:rPr>
          <w:rFonts w:ascii="Times New Roman" w:hAnsi="Times New Roman" w:cs="Times New Roman"/>
          <w:b w:val="0"/>
          <w:sz w:val="28"/>
          <w:szCs w:val="28"/>
        </w:rPr>
        <w:t>следующие изменения</w:t>
      </w:r>
      <w:r w:rsidR="00982DF3" w:rsidRPr="00890A9F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651FCC" w:rsidRPr="00651FCC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муниципального образования «Светлогорский городской округ» от 03.10.2023 № 950 «Об утверждении административного регламента предоставления администрацией муниципального образования «Светлогорский городской округ» муниципальной услуги «Согласование паспорта фасадов объе</w:t>
      </w:r>
      <w:r w:rsidR="0045307F">
        <w:rPr>
          <w:rFonts w:ascii="Times New Roman" w:hAnsi="Times New Roman" w:cs="Times New Roman"/>
          <w:b w:val="0"/>
          <w:sz w:val="28"/>
          <w:szCs w:val="28"/>
        </w:rPr>
        <w:t>кта капитального строительства»</w:t>
      </w:r>
      <w:r w:rsidR="00651FCC" w:rsidRPr="00651F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5445">
        <w:rPr>
          <w:rFonts w:ascii="Times New Roman" w:hAnsi="Times New Roman" w:cs="Times New Roman"/>
          <w:b w:val="0"/>
          <w:sz w:val="28"/>
          <w:szCs w:val="28"/>
        </w:rPr>
        <w:t xml:space="preserve">(далее </w:t>
      </w:r>
      <w:r w:rsidR="00315445" w:rsidRPr="009D6F51">
        <w:rPr>
          <w:rFonts w:ascii="Times New Roman" w:hAnsi="Times New Roman" w:cs="Times New Roman"/>
          <w:b w:val="0"/>
          <w:sz w:val="28"/>
          <w:szCs w:val="28"/>
        </w:rPr>
        <w:t>–</w:t>
      </w:r>
      <w:r w:rsidR="00315445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Постановление)</w:t>
      </w:r>
      <w:r w:rsidR="00982DF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00D05" w:rsidRPr="009D6F51" w:rsidRDefault="00081B0A" w:rsidP="00300D0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</w:t>
      </w:r>
      <w:r w:rsidR="00982DF3" w:rsidRPr="00B50730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E677BA" w:rsidRPr="00B50730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961372" w:rsidRPr="00B50730">
        <w:rPr>
          <w:rFonts w:ascii="Times New Roman" w:hAnsi="Times New Roman" w:cs="Times New Roman"/>
          <w:b w:val="0"/>
          <w:sz w:val="28"/>
          <w:szCs w:val="28"/>
        </w:rPr>
        <w:t xml:space="preserve">следующие изменения </w:t>
      </w:r>
      <w:r w:rsidR="00890A9F" w:rsidRPr="00B50730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F372A6">
        <w:rPr>
          <w:rFonts w:ascii="Times New Roman" w:hAnsi="Times New Roman" w:cs="Times New Roman"/>
          <w:b w:val="0"/>
          <w:sz w:val="28"/>
          <w:szCs w:val="28"/>
        </w:rPr>
        <w:t xml:space="preserve">тексте </w:t>
      </w:r>
      <w:r w:rsidR="00315445">
        <w:rPr>
          <w:rFonts w:ascii="Times New Roman" w:hAnsi="Times New Roman" w:cs="Times New Roman"/>
          <w:b w:val="0"/>
          <w:sz w:val="28"/>
          <w:szCs w:val="28"/>
        </w:rPr>
        <w:t>приложени</w:t>
      </w:r>
      <w:r w:rsidR="00F372A6">
        <w:rPr>
          <w:rFonts w:ascii="Times New Roman" w:hAnsi="Times New Roman" w:cs="Times New Roman"/>
          <w:b w:val="0"/>
          <w:sz w:val="28"/>
          <w:szCs w:val="28"/>
        </w:rPr>
        <w:t>я</w:t>
      </w:r>
      <w:r w:rsidR="00315445"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 </w:t>
      </w:r>
      <w:r w:rsidR="000D5C75" w:rsidRPr="009D6F51">
        <w:rPr>
          <w:rFonts w:ascii="Times New Roman" w:hAnsi="Times New Roman" w:cs="Times New Roman"/>
          <w:b w:val="0"/>
          <w:sz w:val="28"/>
          <w:szCs w:val="28"/>
        </w:rPr>
        <w:t>(далее –</w:t>
      </w:r>
      <w:r w:rsidR="00961372" w:rsidRPr="009D6F51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Административный регламент)</w:t>
      </w:r>
      <w:r w:rsidR="00C041A8" w:rsidRPr="009D6F5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51FCC" w:rsidRDefault="00081B0A" w:rsidP="00041D1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7"/>
        </w:rPr>
      </w:pPr>
      <w:r>
        <w:rPr>
          <w:rFonts w:ascii="Times New Roman" w:hAnsi="Times New Roman" w:cs="Times New Roman"/>
          <w:b w:val="0"/>
          <w:sz w:val="28"/>
          <w:szCs w:val="27"/>
        </w:rPr>
        <w:t>1.1.1.</w:t>
      </w:r>
      <w:r w:rsidR="00041D1B" w:rsidRPr="009D6F51">
        <w:rPr>
          <w:rFonts w:ascii="Times New Roman" w:hAnsi="Times New Roman" w:cs="Times New Roman"/>
          <w:b w:val="0"/>
          <w:sz w:val="28"/>
          <w:szCs w:val="27"/>
        </w:rPr>
        <w:t xml:space="preserve"> </w:t>
      </w:r>
      <w:r w:rsidR="00651FCC" w:rsidRPr="00651FCC">
        <w:rPr>
          <w:rFonts w:ascii="Times New Roman" w:hAnsi="Times New Roman" w:cs="Times New Roman"/>
          <w:b w:val="0"/>
          <w:sz w:val="28"/>
          <w:szCs w:val="27"/>
        </w:rPr>
        <w:t xml:space="preserve">в тексте </w:t>
      </w:r>
      <w:r w:rsidR="00651FCC">
        <w:rPr>
          <w:rFonts w:ascii="Times New Roman" w:hAnsi="Times New Roman" w:cs="Times New Roman"/>
          <w:b w:val="0"/>
          <w:sz w:val="28"/>
          <w:szCs w:val="27"/>
        </w:rPr>
        <w:t>Административного регламента</w:t>
      </w:r>
      <w:r w:rsidR="00651FCC" w:rsidRPr="00651FCC">
        <w:rPr>
          <w:rFonts w:ascii="Times New Roman" w:hAnsi="Times New Roman" w:cs="Times New Roman"/>
          <w:b w:val="0"/>
          <w:sz w:val="28"/>
          <w:szCs w:val="27"/>
        </w:rPr>
        <w:t xml:space="preserve"> слов</w:t>
      </w:r>
      <w:r w:rsidR="00651FCC">
        <w:rPr>
          <w:rFonts w:ascii="Times New Roman" w:hAnsi="Times New Roman" w:cs="Times New Roman"/>
          <w:b w:val="0"/>
          <w:sz w:val="28"/>
          <w:szCs w:val="27"/>
        </w:rPr>
        <w:t>а</w:t>
      </w:r>
      <w:r w:rsidR="00651FCC" w:rsidRPr="00651FCC">
        <w:rPr>
          <w:rFonts w:ascii="Times New Roman" w:hAnsi="Times New Roman" w:cs="Times New Roman"/>
          <w:b w:val="0"/>
          <w:sz w:val="28"/>
          <w:szCs w:val="27"/>
        </w:rPr>
        <w:t xml:space="preserve">  «</w:t>
      </w:r>
      <w:r w:rsidR="00651FCC">
        <w:rPr>
          <w:rFonts w:ascii="Times New Roman" w:hAnsi="Times New Roman" w:cs="Times New Roman"/>
          <w:b w:val="0"/>
          <w:sz w:val="28"/>
          <w:szCs w:val="27"/>
        </w:rPr>
        <w:t>административно-юридический отдел</w:t>
      </w:r>
      <w:r w:rsidR="00651FCC" w:rsidRPr="00651FCC">
        <w:rPr>
          <w:rFonts w:ascii="Times New Roman" w:hAnsi="Times New Roman" w:cs="Times New Roman"/>
          <w:b w:val="0"/>
          <w:sz w:val="28"/>
          <w:szCs w:val="27"/>
        </w:rPr>
        <w:t>» заменить слов</w:t>
      </w:r>
      <w:r w:rsidR="00651FCC">
        <w:rPr>
          <w:rFonts w:ascii="Times New Roman" w:hAnsi="Times New Roman" w:cs="Times New Roman"/>
          <w:b w:val="0"/>
          <w:sz w:val="28"/>
          <w:szCs w:val="27"/>
        </w:rPr>
        <w:t>ами</w:t>
      </w:r>
      <w:r w:rsidR="00651FCC" w:rsidRPr="00651FCC">
        <w:rPr>
          <w:rFonts w:ascii="Times New Roman" w:hAnsi="Times New Roman" w:cs="Times New Roman"/>
          <w:b w:val="0"/>
          <w:sz w:val="28"/>
          <w:szCs w:val="27"/>
        </w:rPr>
        <w:t xml:space="preserve"> «</w:t>
      </w:r>
      <w:r w:rsidR="00651FCC">
        <w:rPr>
          <w:rFonts w:ascii="Times New Roman" w:hAnsi="Times New Roman" w:cs="Times New Roman"/>
          <w:b w:val="0"/>
          <w:sz w:val="28"/>
          <w:szCs w:val="27"/>
        </w:rPr>
        <w:t>административный отдел</w:t>
      </w:r>
      <w:r w:rsidR="002B0C26">
        <w:rPr>
          <w:rFonts w:ascii="Times New Roman" w:hAnsi="Times New Roman" w:cs="Times New Roman"/>
          <w:b w:val="0"/>
          <w:sz w:val="28"/>
          <w:szCs w:val="27"/>
        </w:rPr>
        <w:t>».</w:t>
      </w:r>
    </w:p>
    <w:p w:rsidR="002B0C26" w:rsidRDefault="002B0C26" w:rsidP="002B0C2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7"/>
        </w:rPr>
      </w:pPr>
      <w:r>
        <w:rPr>
          <w:rFonts w:ascii="Times New Roman" w:hAnsi="Times New Roman" w:cs="Times New Roman"/>
          <w:b w:val="0"/>
          <w:sz w:val="28"/>
          <w:szCs w:val="27"/>
        </w:rPr>
        <w:t>1.1.2.</w:t>
      </w:r>
      <w:r w:rsidRPr="009D6F51">
        <w:rPr>
          <w:rFonts w:ascii="Times New Roman" w:hAnsi="Times New Roman" w:cs="Times New Roman"/>
          <w:b w:val="0"/>
          <w:sz w:val="28"/>
          <w:szCs w:val="27"/>
        </w:rPr>
        <w:t xml:space="preserve"> </w:t>
      </w:r>
      <w:r w:rsidRPr="00651FCC">
        <w:rPr>
          <w:rFonts w:ascii="Times New Roman" w:hAnsi="Times New Roman" w:cs="Times New Roman"/>
          <w:b w:val="0"/>
          <w:sz w:val="28"/>
          <w:szCs w:val="27"/>
        </w:rPr>
        <w:t xml:space="preserve">в тексте </w:t>
      </w:r>
      <w:r>
        <w:rPr>
          <w:rFonts w:ascii="Times New Roman" w:hAnsi="Times New Roman" w:cs="Times New Roman"/>
          <w:b w:val="0"/>
          <w:sz w:val="28"/>
          <w:szCs w:val="27"/>
        </w:rPr>
        <w:t>Административного регламента</w:t>
      </w:r>
      <w:r w:rsidRPr="00651FCC">
        <w:rPr>
          <w:rFonts w:ascii="Times New Roman" w:hAnsi="Times New Roman" w:cs="Times New Roman"/>
          <w:b w:val="0"/>
          <w:sz w:val="28"/>
          <w:szCs w:val="27"/>
        </w:rPr>
        <w:t xml:space="preserve"> слов</w:t>
      </w:r>
      <w:r>
        <w:rPr>
          <w:rFonts w:ascii="Times New Roman" w:hAnsi="Times New Roman" w:cs="Times New Roman"/>
          <w:b w:val="0"/>
          <w:sz w:val="28"/>
          <w:szCs w:val="27"/>
        </w:rPr>
        <w:t>а</w:t>
      </w:r>
      <w:r w:rsidRPr="00651FCC">
        <w:rPr>
          <w:rFonts w:ascii="Times New Roman" w:hAnsi="Times New Roman" w:cs="Times New Roman"/>
          <w:b w:val="0"/>
          <w:sz w:val="28"/>
          <w:szCs w:val="27"/>
        </w:rPr>
        <w:t xml:space="preserve">  «</w:t>
      </w:r>
      <w:r>
        <w:rPr>
          <w:rFonts w:ascii="Times New Roman" w:hAnsi="Times New Roman" w:cs="Times New Roman"/>
          <w:b w:val="0"/>
          <w:sz w:val="28"/>
          <w:szCs w:val="27"/>
        </w:rPr>
        <w:t>дизайн-проект</w:t>
      </w:r>
      <w:r w:rsidRPr="00651FCC">
        <w:rPr>
          <w:rFonts w:ascii="Times New Roman" w:hAnsi="Times New Roman" w:cs="Times New Roman"/>
          <w:b w:val="0"/>
          <w:sz w:val="28"/>
          <w:szCs w:val="27"/>
        </w:rPr>
        <w:t>» заменить слов</w:t>
      </w:r>
      <w:r>
        <w:rPr>
          <w:rFonts w:ascii="Times New Roman" w:hAnsi="Times New Roman" w:cs="Times New Roman"/>
          <w:b w:val="0"/>
          <w:sz w:val="28"/>
          <w:szCs w:val="27"/>
        </w:rPr>
        <w:t>ами</w:t>
      </w:r>
      <w:r w:rsidRPr="00651FCC">
        <w:rPr>
          <w:rFonts w:ascii="Times New Roman" w:hAnsi="Times New Roman" w:cs="Times New Roman"/>
          <w:b w:val="0"/>
          <w:sz w:val="28"/>
          <w:szCs w:val="27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7"/>
        </w:rPr>
        <w:t>паспорт фасадов».</w:t>
      </w:r>
    </w:p>
    <w:p w:rsidR="002B0C26" w:rsidRDefault="002B0C26" w:rsidP="002B0C2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7"/>
        </w:rPr>
      </w:pPr>
      <w:r>
        <w:rPr>
          <w:rFonts w:ascii="Times New Roman" w:hAnsi="Times New Roman" w:cs="Times New Roman"/>
          <w:b w:val="0"/>
          <w:sz w:val="28"/>
          <w:szCs w:val="27"/>
        </w:rPr>
        <w:t>1.1.3. дополнить</w:t>
      </w:r>
      <w:r w:rsidRPr="00041D1B">
        <w:rPr>
          <w:rFonts w:ascii="Times New Roman" w:hAnsi="Times New Roman" w:cs="Times New Roman"/>
          <w:b w:val="0"/>
          <w:sz w:val="28"/>
          <w:szCs w:val="27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7"/>
        </w:rPr>
        <w:t xml:space="preserve">подпункт 5 </w:t>
      </w:r>
      <w:r w:rsidRPr="00041D1B">
        <w:rPr>
          <w:rFonts w:ascii="Times New Roman" w:hAnsi="Times New Roman" w:cs="Times New Roman"/>
          <w:b w:val="0"/>
          <w:sz w:val="28"/>
          <w:szCs w:val="27"/>
        </w:rPr>
        <w:t>пункт</w:t>
      </w:r>
      <w:r>
        <w:rPr>
          <w:rFonts w:ascii="Times New Roman" w:hAnsi="Times New Roman" w:cs="Times New Roman"/>
          <w:b w:val="0"/>
          <w:sz w:val="28"/>
          <w:szCs w:val="27"/>
        </w:rPr>
        <w:t>а</w:t>
      </w:r>
      <w:r w:rsidRPr="00041D1B">
        <w:rPr>
          <w:rFonts w:ascii="Times New Roman" w:hAnsi="Times New Roman" w:cs="Times New Roman"/>
          <w:b w:val="0"/>
          <w:sz w:val="28"/>
          <w:szCs w:val="27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7"/>
        </w:rPr>
        <w:t>2.6.1</w:t>
      </w:r>
      <w:r w:rsidRPr="00041D1B">
        <w:rPr>
          <w:rFonts w:ascii="Times New Roman" w:hAnsi="Times New Roman" w:cs="Times New Roman"/>
          <w:b w:val="0"/>
          <w:sz w:val="28"/>
          <w:szCs w:val="27"/>
        </w:rPr>
        <w:t xml:space="preserve"> Административного регламента </w:t>
      </w:r>
      <w:r>
        <w:rPr>
          <w:rFonts w:ascii="Times New Roman" w:hAnsi="Times New Roman" w:cs="Times New Roman"/>
          <w:b w:val="0"/>
          <w:sz w:val="28"/>
          <w:szCs w:val="27"/>
        </w:rPr>
        <w:t>словами «(в случае отсутств</w:t>
      </w:r>
      <w:r w:rsidR="00A92484">
        <w:rPr>
          <w:rFonts w:ascii="Times New Roman" w:hAnsi="Times New Roman" w:cs="Times New Roman"/>
          <w:b w:val="0"/>
          <w:sz w:val="28"/>
          <w:szCs w:val="27"/>
        </w:rPr>
        <w:t>и</w:t>
      </w:r>
      <w:r>
        <w:rPr>
          <w:rFonts w:ascii="Times New Roman" w:hAnsi="Times New Roman" w:cs="Times New Roman"/>
          <w:b w:val="0"/>
          <w:sz w:val="28"/>
          <w:szCs w:val="27"/>
        </w:rPr>
        <w:t>я таких сведений в ЕГРН)».</w:t>
      </w:r>
    </w:p>
    <w:p w:rsidR="0045307F" w:rsidRDefault="002B0C26" w:rsidP="00041D1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7"/>
        </w:rPr>
      </w:pPr>
      <w:r>
        <w:rPr>
          <w:rFonts w:ascii="Times New Roman" w:hAnsi="Times New Roman" w:cs="Times New Roman"/>
          <w:b w:val="0"/>
          <w:sz w:val="28"/>
          <w:szCs w:val="27"/>
        </w:rPr>
        <w:lastRenderedPageBreak/>
        <w:t>1.1.4</w:t>
      </w:r>
      <w:r w:rsidR="0045307F">
        <w:rPr>
          <w:rFonts w:ascii="Times New Roman" w:hAnsi="Times New Roman" w:cs="Times New Roman"/>
          <w:b w:val="0"/>
          <w:sz w:val="28"/>
          <w:szCs w:val="27"/>
        </w:rPr>
        <w:t>. дополнить</w:t>
      </w:r>
      <w:r w:rsidR="0045307F" w:rsidRPr="00041D1B">
        <w:rPr>
          <w:rFonts w:ascii="Times New Roman" w:hAnsi="Times New Roman" w:cs="Times New Roman"/>
          <w:b w:val="0"/>
          <w:sz w:val="28"/>
          <w:szCs w:val="27"/>
        </w:rPr>
        <w:t xml:space="preserve"> </w:t>
      </w:r>
      <w:r w:rsidR="0045307F">
        <w:rPr>
          <w:rFonts w:ascii="Times New Roman" w:hAnsi="Times New Roman" w:cs="Times New Roman"/>
          <w:b w:val="0"/>
          <w:sz w:val="28"/>
          <w:szCs w:val="27"/>
        </w:rPr>
        <w:t xml:space="preserve">подпункт 6 </w:t>
      </w:r>
      <w:r w:rsidR="0045307F" w:rsidRPr="00041D1B">
        <w:rPr>
          <w:rFonts w:ascii="Times New Roman" w:hAnsi="Times New Roman" w:cs="Times New Roman"/>
          <w:b w:val="0"/>
          <w:sz w:val="28"/>
          <w:szCs w:val="27"/>
        </w:rPr>
        <w:t>пункт</w:t>
      </w:r>
      <w:r w:rsidR="0045307F">
        <w:rPr>
          <w:rFonts w:ascii="Times New Roman" w:hAnsi="Times New Roman" w:cs="Times New Roman"/>
          <w:b w:val="0"/>
          <w:sz w:val="28"/>
          <w:szCs w:val="27"/>
        </w:rPr>
        <w:t>а</w:t>
      </w:r>
      <w:r w:rsidR="0045307F" w:rsidRPr="00041D1B">
        <w:rPr>
          <w:rFonts w:ascii="Times New Roman" w:hAnsi="Times New Roman" w:cs="Times New Roman"/>
          <w:b w:val="0"/>
          <w:sz w:val="28"/>
          <w:szCs w:val="27"/>
        </w:rPr>
        <w:t xml:space="preserve"> </w:t>
      </w:r>
      <w:r w:rsidR="0045307F">
        <w:rPr>
          <w:rFonts w:ascii="Times New Roman" w:hAnsi="Times New Roman" w:cs="Times New Roman"/>
          <w:b w:val="0"/>
          <w:sz w:val="28"/>
          <w:szCs w:val="27"/>
        </w:rPr>
        <w:t>2.6.1</w:t>
      </w:r>
      <w:r w:rsidR="0045307F" w:rsidRPr="00041D1B">
        <w:rPr>
          <w:rFonts w:ascii="Times New Roman" w:hAnsi="Times New Roman" w:cs="Times New Roman"/>
          <w:b w:val="0"/>
          <w:sz w:val="28"/>
          <w:szCs w:val="27"/>
        </w:rPr>
        <w:t xml:space="preserve"> Административного регламента </w:t>
      </w:r>
      <w:r w:rsidR="0045307F">
        <w:rPr>
          <w:rFonts w:ascii="Times New Roman" w:hAnsi="Times New Roman" w:cs="Times New Roman"/>
          <w:b w:val="0"/>
          <w:sz w:val="28"/>
          <w:szCs w:val="27"/>
        </w:rPr>
        <w:t>словами «(в случае отсутств</w:t>
      </w:r>
      <w:r w:rsidR="00A92484">
        <w:rPr>
          <w:rFonts w:ascii="Times New Roman" w:hAnsi="Times New Roman" w:cs="Times New Roman"/>
          <w:b w:val="0"/>
          <w:sz w:val="28"/>
          <w:szCs w:val="27"/>
        </w:rPr>
        <w:t>и</w:t>
      </w:r>
      <w:r w:rsidR="0045307F">
        <w:rPr>
          <w:rFonts w:ascii="Times New Roman" w:hAnsi="Times New Roman" w:cs="Times New Roman"/>
          <w:b w:val="0"/>
          <w:sz w:val="28"/>
          <w:szCs w:val="27"/>
        </w:rPr>
        <w:t>я таких сведений в ЕГРН)».</w:t>
      </w:r>
    </w:p>
    <w:p w:rsidR="0045307F" w:rsidRDefault="002B0C26" w:rsidP="00041D1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7"/>
        </w:rPr>
      </w:pPr>
      <w:r>
        <w:rPr>
          <w:rFonts w:ascii="Times New Roman" w:hAnsi="Times New Roman" w:cs="Times New Roman"/>
          <w:b w:val="0"/>
          <w:sz w:val="28"/>
          <w:szCs w:val="27"/>
        </w:rPr>
        <w:t>1.1.5</w:t>
      </w:r>
      <w:r w:rsidR="0045307F">
        <w:rPr>
          <w:rFonts w:ascii="Times New Roman" w:hAnsi="Times New Roman" w:cs="Times New Roman"/>
          <w:b w:val="0"/>
          <w:sz w:val="28"/>
          <w:szCs w:val="27"/>
        </w:rPr>
        <w:t xml:space="preserve">. дополнить </w:t>
      </w:r>
      <w:r w:rsidR="0045307F" w:rsidRPr="00041D1B">
        <w:rPr>
          <w:rFonts w:ascii="Times New Roman" w:hAnsi="Times New Roman" w:cs="Times New Roman"/>
          <w:b w:val="0"/>
          <w:sz w:val="28"/>
          <w:szCs w:val="27"/>
        </w:rPr>
        <w:t xml:space="preserve">пункт </w:t>
      </w:r>
      <w:r w:rsidR="0045307F">
        <w:rPr>
          <w:rFonts w:ascii="Times New Roman" w:hAnsi="Times New Roman" w:cs="Times New Roman"/>
          <w:b w:val="0"/>
          <w:sz w:val="28"/>
          <w:szCs w:val="27"/>
        </w:rPr>
        <w:t>2.6.1</w:t>
      </w:r>
      <w:r w:rsidR="0045307F" w:rsidRPr="00041D1B">
        <w:rPr>
          <w:rFonts w:ascii="Times New Roman" w:hAnsi="Times New Roman" w:cs="Times New Roman"/>
          <w:b w:val="0"/>
          <w:sz w:val="28"/>
          <w:szCs w:val="27"/>
        </w:rPr>
        <w:t xml:space="preserve"> Административного регламента</w:t>
      </w:r>
      <w:r w:rsidR="0045307F">
        <w:rPr>
          <w:rFonts w:ascii="Times New Roman" w:hAnsi="Times New Roman" w:cs="Times New Roman"/>
          <w:b w:val="0"/>
          <w:sz w:val="28"/>
          <w:szCs w:val="27"/>
        </w:rPr>
        <w:t xml:space="preserve"> следующим подпунктом</w:t>
      </w:r>
      <w:r w:rsidR="00E47B46">
        <w:rPr>
          <w:rFonts w:ascii="Times New Roman" w:hAnsi="Times New Roman" w:cs="Times New Roman"/>
          <w:b w:val="0"/>
          <w:sz w:val="28"/>
          <w:szCs w:val="27"/>
        </w:rPr>
        <w:t>:</w:t>
      </w:r>
    </w:p>
    <w:p w:rsidR="00E47B46" w:rsidRDefault="0045307F" w:rsidP="00041D1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7"/>
        </w:rPr>
      </w:pPr>
      <w:r>
        <w:rPr>
          <w:rFonts w:ascii="Times New Roman" w:hAnsi="Times New Roman" w:cs="Times New Roman"/>
          <w:b w:val="0"/>
          <w:sz w:val="28"/>
          <w:szCs w:val="27"/>
        </w:rPr>
        <w:t>«9) заявление о предоставлении муниципальной услуги»</w:t>
      </w:r>
      <w:r w:rsidR="002B0C26">
        <w:rPr>
          <w:rFonts w:ascii="Times New Roman" w:hAnsi="Times New Roman" w:cs="Times New Roman"/>
          <w:b w:val="0"/>
          <w:sz w:val="28"/>
          <w:szCs w:val="27"/>
        </w:rPr>
        <w:t>.</w:t>
      </w:r>
    </w:p>
    <w:p w:rsidR="00651FCC" w:rsidRDefault="00E47B46" w:rsidP="00041D1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7"/>
        </w:rPr>
      </w:pPr>
      <w:r>
        <w:rPr>
          <w:rFonts w:ascii="Times New Roman" w:hAnsi="Times New Roman" w:cs="Times New Roman"/>
          <w:b w:val="0"/>
          <w:sz w:val="28"/>
          <w:szCs w:val="27"/>
        </w:rPr>
        <w:t>1.1.</w:t>
      </w:r>
      <w:r w:rsidR="002B0C26">
        <w:rPr>
          <w:rFonts w:ascii="Times New Roman" w:hAnsi="Times New Roman" w:cs="Times New Roman"/>
          <w:b w:val="0"/>
          <w:sz w:val="28"/>
          <w:szCs w:val="27"/>
        </w:rPr>
        <w:t>6</w:t>
      </w:r>
      <w:r>
        <w:rPr>
          <w:rFonts w:ascii="Times New Roman" w:hAnsi="Times New Roman" w:cs="Times New Roman"/>
          <w:b w:val="0"/>
          <w:sz w:val="28"/>
          <w:szCs w:val="27"/>
        </w:rPr>
        <w:t xml:space="preserve">. </w:t>
      </w:r>
      <w:r w:rsidR="002B0C26">
        <w:rPr>
          <w:rFonts w:ascii="Times New Roman" w:hAnsi="Times New Roman" w:cs="Times New Roman"/>
          <w:b w:val="0"/>
          <w:sz w:val="28"/>
          <w:szCs w:val="27"/>
        </w:rPr>
        <w:t>изложить  абзац 1 пункта 3.4.1.2.1.2 Административного регламента в следующей редакции:</w:t>
      </w:r>
    </w:p>
    <w:p w:rsidR="002B0C26" w:rsidRDefault="002B0C26" w:rsidP="00041D1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7"/>
        </w:rPr>
      </w:pPr>
      <w:r>
        <w:rPr>
          <w:rFonts w:ascii="Times New Roman" w:hAnsi="Times New Roman" w:cs="Times New Roman"/>
          <w:b w:val="0"/>
          <w:sz w:val="28"/>
          <w:szCs w:val="27"/>
        </w:rPr>
        <w:t>«</w:t>
      </w:r>
      <w:r w:rsidRPr="002B0C26">
        <w:rPr>
          <w:rFonts w:ascii="Times New Roman" w:hAnsi="Times New Roman" w:cs="Times New Roman"/>
          <w:b w:val="0"/>
          <w:sz w:val="28"/>
          <w:szCs w:val="27"/>
        </w:rPr>
        <w:t xml:space="preserve">3.4.1.2.1.2. В случае  </w:t>
      </w:r>
      <w:r>
        <w:rPr>
          <w:rFonts w:ascii="Times New Roman" w:hAnsi="Times New Roman" w:cs="Times New Roman"/>
          <w:b w:val="0"/>
          <w:sz w:val="28"/>
          <w:szCs w:val="27"/>
        </w:rPr>
        <w:t xml:space="preserve">выявления специалистом МФЦ </w:t>
      </w:r>
      <w:r w:rsidRPr="002B0C26">
        <w:rPr>
          <w:rFonts w:ascii="Times New Roman" w:hAnsi="Times New Roman" w:cs="Times New Roman"/>
          <w:b w:val="0"/>
          <w:sz w:val="28"/>
          <w:szCs w:val="27"/>
        </w:rPr>
        <w:t>оснований</w:t>
      </w:r>
      <w:r>
        <w:rPr>
          <w:rFonts w:ascii="Times New Roman" w:hAnsi="Times New Roman" w:cs="Times New Roman"/>
          <w:b w:val="0"/>
          <w:sz w:val="28"/>
          <w:szCs w:val="27"/>
        </w:rPr>
        <w:t xml:space="preserve"> для отказа в приеме документов</w:t>
      </w:r>
      <w:r w:rsidRPr="002B0C26">
        <w:rPr>
          <w:rFonts w:ascii="Times New Roman" w:hAnsi="Times New Roman" w:cs="Times New Roman"/>
          <w:b w:val="0"/>
          <w:sz w:val="28"/>
          <w:szCs w:val="27"/>
        </w:rPr>
        <w:t>, указанных в п. 2.8 настоящего Административного регламента</w:t>
      </w:r>
      <w:proofErr w:type="gramStart"/>
      <w:r w:rsidRPr="002B0C26">
        <w:rPr>
          <w:rFonts w:ascii="Times New Roman" w:hAnsi="Times New Roman" w:cs="Times New Roman"/>
          <w:b w:val="0"/>
          <w:sz w:val="28"/>
          <w:szCs w:val="27"/>
        </w:rPr>
        <w:t>:</w:t>
      </w:r>
      <w:r>
        <w:rPr>
          <w:rFonts w:ascii="Times New Roman" w:hAnsi="Times New Roman" w:cs="Times New Roman"/>
          <w:b w:val="0"/>
          <w:sz w:val="28"/>
          <w:szCs w:val="27"/>
        </w:rPr>
        <w:t>»</w:t>
      </w:r>
      <w:proofErr w:type="gramEnd"/>
      <w:r>
        <w:rPr>
          <w:rFonts w:ascii="Times New Roman" w:hAnsi="Times New Roman" w:cs="Times New Roman"/>
          <w:b w:val="0"/>
          <w:sz w:val="28"/>
          <w:szCs w:val="27"/>
        </w:rPr>
        <w:t>.</w:t>
      </w:r>
    </w:p>
    <w:p w:rsidR="002B0C26" w:rsidRPr="00F56573" w:rsidRDefault="002B0C26" w:rsidP="002B0C26">
      <w:pPr>
        <w:pStyle w:val="a4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Туркину О.В.</w:t>
      </w:r>
    </w:p>
    <w:p w:rsidR="002B0C26" w:rsidRPr="00B157F6" w:rsidRDefault="002B0C26" w:rsidP="002B0C26">
      <w:pPr>
        <w:pStyle w:val="a4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157F6">
        <w:rPr>
          <w:sz w:val="28"/>
          <w:szCs w:val="28"/>
        </w:rPr>
        <w:t>Опубликовать настоящее постановление в газете «Вестник Светлогорска», разместить на официальном сайте муниципального образования «Светлогорский городской округ» в информационно-телекоммуникационной сети «Интернет» svetlogorsk39.ru и в местах, доступных для неограниченного круга лиц.</w:t>
      </w:r>
    </w:p>
    <w:p w:rsidR="002B0C26" w:rsidRPr="002F2B0A" w:rsidRDefault="002B0C26" w:rsidP="002B0C26">
      <w:pPr>
        <w:pStyle w:val="a4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его официального обнародования.</w:t>
      </w:r>
    </w:p>
    <w:p w:rsidR="00041D1B" w:rsidRDefault="00041D1B" w:rsidP="00041D1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7"/>
        </w:rPr>
      </w:pPr>
    </w:p>
    <w:p w:rsidR="00B80F83" w:rsidRDefault="00B80F83" w:rsidP="000D5C75">
      <w:pPr>
        <w:tabs>
          <w:tab w:val="left" w:pos="567"/>
        </w:tabs>
        <w:spacing w:before="40"/>
        <w:jc w:val="both"/>
        <w:rPr>
          <w:sz w:val="28"/>
          <w:szCs w:val="28"/>
        </w:rPr>
      </w:pPr>
    </w:p>
    <w:p w:rsidR="00D940BC" w:rsidRDefault="009E0AD4" w:rsidP="000D5C75">
      <w:pPr>
        <w:tabs>
          <w:tab w:val="left" w:pos="567"/>
        </w:tabs>
        <w:spacing w:before="4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>
        <w:rPr>
          <w:sz w:val="28"/>
          <w:szCs w:val="28"/>
        </w:rPr>
        <w:t xml:space="preserve"> администрации</w:t>
      </w:r>
    </w:p>
    <w:p w:rsidR="008D3100" w:rsidRDefault="008D3100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F556B4">
        <w:rPr>
          <w:sz w:val="28"/>
          <w:szCs w:val="28"/>
        </w:rPr>
        <w:t xml:space="preserve"> </w:t>
      </w:r>
    </w:p>
    <w:p w:rsidR="00B80F83" w:rsidRDefault="00D940BC" w:rsidP="00952F47">
      <w:pPr>
        <w:tabs>
          <w:tab w:val="left" w:pos="567"/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</w:t>
      </w:r>
      <w:r w:rsidR="009E0AD4">
        <w:rPr>
          <w:sz w:val="28"/>
          <w:szCs w:val="28"/>
        </w:rPr>
        <w:t>городской округ</w:t>
      </w:r>
      <w:r w:rsidR="00F556B4">
        <w:rPr>
          <w:sz w:val="28"/>
          <w:szCs w:val="28"/>
        </w:rPr>
        <w:t xml:space="preserve">»                </w:t>
      </w:r>
      <w:r w:rsidR="00966144">
        <w:rPr>
          <w:sz w:val="28"/>
          <w:szCs w:val="28"/>
        </w:rPr>
        <w:t xml:space="preserve">     </w:t>
      </w:r>
      <w:r w:rsidR="00F556B4">
        <w:rPr>
          <w:sz w:val="28"/>
          <w:szCs w:val="28"/>
        </w:rPr>
        <w:t xml:space="preserve">     </w:t>
      </w:r>
      <w:r w:rsidR="009E0AD4">
        <w:rPr>
          <w:sz w:val="28"/>
          <w:szCs w:val="28"/>
        </w:rPr>
        <w:t xml:space="preserve">               </w:t>
      </w:r>
      <w:r w:rsidR="008D3100">
        <w:rPr>
          <w:sz w:val="28"/>
          <w:szCs w:val="28"/>
        </w:rPr>
        <w:t xml:space="preserve">   </w:t>
      </w:r>
      <w:r w:rsidR="009E0AD4">
        <w:rPr>
          <w:sz w:val="28"/>
          <w:szCs w:val="28"/>
        </w:rPr>
        <w:t xml:space="preserve">  </w:t>
      </w:r>
      <w:r w:rsidR="00B00BBD">
        <w:rPr>
          <w:sz w:val="28"/>
          <w:szCs w:val="28"/>
        </w:rPr>
        <w:t>В.В. Бондаренко</w:t>
      </w:r>
    </w:p>
    <w:p w:rsidR="00952F47" w:rsidRDefault="00952F47" w:rsidP="00952F47">
      <w:pPr>
        <w:tabs>
          <w:tab w:val="left" w:pos="567"/>
          <w:tab w:val="right" w:pos="9354"/>
        </w:tabs>
        <w:jc w:val="both"/>
      </w:pPr>
    </w:p>
    <w:p w:rsidR="00B80F83" w:rsidRDefault="00B80F83" w:rsidP="000A0355"/>
    <w:p w:rsidR="00D82E11" w:rsidRDefault="00D82E11">
      <w:pPr>
        <w:spacing w:after="200" w:line="276" w:lineRule="auto"/>
      </w:pPr>
    </w:p>
    <w:sectPr w:rsidR="00D82E11" w:rsidSect="00B80F83">
      <w:footerReference w:type="default" r:id="rId8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C26" w:rsidRDefault="002B0C26" w:rsidP="00E671A4">
      <w:r>
        <w:separator/>
      </w:r>
    </w:p>
  </w:endnote>
  <w:endnote w:type="continuationSeparator" w:id="0">
    <w:p w:rsidR="002B0C26" w:rsidRDefault="002B0C26" w:rsidP="00E67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946319"/>
      <w:showingPlcHdr/>
    </w:sdtPr>
    <w:sdtContent>
      <w:p w:rsidR="002B0C26" w:rsidRDefault="002B0C26">
        <w:pPr>
          <w:pStyle w:val="ab"/>
          <w:jc w:val="right"/>
        </w:pPr>
        <w:r>
          <w:t xml:space="preserve">     </w:t>
        </w:r>
      </w:p>
    </w:sdtContent>
  </w:sdt>
  <w:p w:rsidR="002B0C26" w:rsidRDefault="002B0C2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C26" w:rsidRDefault="002B0C26" w:rsidP="00E671A4">
      <w:r>
        <w:separator/>
      </w:r>
    </w:p>
  </w:footnote>
  <w:footnote w:type="continuationSeparator" w:id="0">
    <w:p w:rsidR="002B0C26" w:rsidRDefault="002B0C26" w:rsidP="00E671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1987"/>
    <w:multiLevelType w:val="hybridMultilevel"/>
    <w:tmpl w:val="F3685D66"/>
    <w:lvl w:ilvl="0" w:tplc="C4C07CE2">
      <w:numFmt w:val="bullet"/>
      <w:lvlText w:val="-"/>
      <w:lvlJc w:val="left"/>
      <w:pPr>
        <w:ind w:left="1428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95FB3"/>
    <w:multiLevelType w:val="hybridMultilevel"/>
    <w:tmpl w:val="BD445398"/>
    <w:lvl w:ilvl="0" w:tplc="37307DAC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4275F47"/>
    <w:multiLevelType w:val="hybridMultilevel"/>
    <w:tmpl w:val="C8F6168E"/>
    <w:lvl w:ilvl="0" w:tplc="B816ABC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9E729D"/>
    <w:multiLevelType w:val="hybridMultilevel"/>
    <w:tmpl w:val="675EE24A"/>
    <w:lvl w:ilvl="0" w:tplc="F7505656">
      <w:start w:val="1"/>
      <w:numFmt w:val="bullet"/>
      <w:lvlText w:val="­"/>
      <w:lvlJc w:val="left"/>
      <w:pPr>
        <w:ind w:left="928" w:hanging="360"/>
      </w:pPr>
      <w:rPr>
        <w:rFonts w:ascii="Courier New" w:hAnsi="Courier New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1B53F4"/>
    <w:multiLevelType w:val="multilevel"/>
    <w:tmpl w:val="0419001F"/>
    <w:numStyleLink w:val="1"/>
  </w:abstractNum>
  <w:abstractNum w:abstractNumId="5">
    <w:nsid w:val="24231715"/>
    <w:multiLevelType w:val="hybridMultilevel"/>
    <w:tmpl w:val="5D86628E"/>
    <w:lvl w:ilvl="0" w:tplc="6EB8F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241A8D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60242AD"/>
    <w:multiLevelType w:val="hybridMultilevel"/>
    <w:tmpl w:val="C2081DD0"/>
    <w:lvl w:ilvl="0" w:tplc="6EB8FE7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>
    <w:nsid w:val="3447513D"/>
    <w:multiLevelType w:val="hybridMultilevel"/>
    <w:tmpl w:val="90C437B2"/>
    <w:lvl w:ilvl="0" w:tplc="6EB8FE7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D52179D"/>
    <w:multiLevelType w:val="hybridMultilevel"/>
    <w:tmpl w:val="1B4C8762"/>
    <w:lvl w:ilvl="0" w:tplc="514C35B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137AB6"/>
    <w:multiLevelType w:val="hybridMultilevel"/>
    <w:tmpl w:val="B804E4B2"/>
    <w:lvl w:ilvl="0" w:tplc="6EB8FE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60CE074C"/>
    <w:multiLevelType w:val="hybridMultilevel"/>
    <w:tmpl w:val="3DF41C7C"/>
    <w:lvl w:ilvl="0" w:tplc="6EB8FE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64387F73"/>
    <w:multiLevelType w:val="multilevel"/>
    <w:tmpl w:val="F266B3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>
    <w:nsid w:val="7B496077"/>
    <w:multiLevelType w:val="hybridMultilevel"/>
    <w:tmpl w:val="17543F76"/>
    <w:lvl w:ilvl="0" w:tplc="C4C07CE2">
      <w:numFmt w:val="bullet"/>
      <w:lvlText w:val="-"/>
      <w:lvlJc w:val="left"/>
      <w:pPr>
        <w:ind w:left="1428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DA86E96"/>
    <w:multiLevelType w:val="hybridMultilevel"/>
    <w:tmpl w:val="6AF6D334"/>
    <w:lvl w:ilvl="0" w:tplc="6EB8F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</w:num>
  <w:num w:numId="3">
    <w:abstractNumId w:val="6"/>
  </w:num>
  <w:num w:numId="4">
    <w:abstractNumId w:val="7"/>
  </w:num>
  <w:num w:numId="5">
    <w:abstractNumId w:val="0"/>
  </w:num>
  <w:num w:numId="6">
    <w:abstractNumId w:val="11"/>
  </w:num>
  <w:num w:numId="7">
    <w:abstractNumId w:val="2"/>
  </w:num>
  <w:num w:numId="8">
    <w:abstractNumId w:val="13"/>
  </w:num>
  <w:num w:numId="9">
    <w:abstractNumId w:val="10"/>
  </w:num>
  <w:num w:numId="10">
    <w:abstractNumId w:val="14"/>
  </w:num>
  <w:num w:numId="11">
    <w:abstractNumId w:val="12"/>
  </w:num>
  <w:num w:numId="12">
    <w:abstractNumId w:val="3"/>
  </w:num>
  <w:num w:numId="13">
    <w:abstractNumId w:val="5"/>
  </w:num>
  <w:num w:numId="14">
    <w:abstractNumId w:val="8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0BC"/>
    <w:rsid w:val="00007632"/>
    <w:rsid w:val="0000783B"/>
    <w:rsid w:val="00011081"/>
    <w:rsid w:val="0001715B"/>
    <w:rsid w:val="00017916"/>
    <w:rsid w:val="000349AA"/>
    <w:rsid w:val="00041D1B"/>
    <w:rsid w:val="00044D23"/>
    <w:rsid w:val="000515F7"/>
    <w:rsid w:val="00054445"/>
    <w:rsid w:val="000565CF"/>
    <w:rsid w:val="00060240"/>
    <w:rsid w:val="00066FDB"/>
    <w:rsid w:val="00081B0A"/>
    <w:rsid w:val="00087EE0"/>
    <w:rsid w:val="000A0355"/>
    <w:rsid w:val="000A3BA3"/>
    <w:rsid w:val="000B26D9"/>
    <w:rsid w:val="000C092C"/>
    <w:rsid w:val="000C376C"/>
    <w:rsid w:val="000C646D"/>
    <w:rsid w:val="000C68B1"/>
    <w:rsid w:val="000D0BED"/>
    <w:rsid w:val="000D5C75"/>
    <w:rsid w:val="000F73AD"/>
    <w:rsid w:val="00107B94"/>
    <w:rsid w:val="0011102F"/>
    <w:rsid w:val="00124481"/>
    <w:rsid w:val="00125DD3"/>
    <w:rsid w:val="00131B20"/>
    <w:rsid w:val="00134A7A"/>
    <w:rsid w:val="00144DDB"/>
    <w:rsid w:val="0015303F"/>
    <w:rsid w:val="001647E8"/>
    <w:rsid w:val="001812C1"/>
    <w:rsid w:val="00182BFD"/>
    <w:rsid w:val="0019635F"/>
    <w:rsid w:val="001C2E7A"/>
    <w:rsid w:val="001D3C8C"/>
    <w:rsid w:val="001E1610"/>
    <w:rsid w:val="001E77E0"/>
    <w:rsid w:val="001F2AE7"/>
    <w:rsid w:val="00202B7F"/>
    <w:rsid w:val="00205F83"/>
    <w:rsid w:val="002159C5"/>
    <w:rsid w:val="002208AE"/>
    <w:rsid w:val="00227966"/>
    <w:rsid w:val="002337BE"/>
    <w:rsid w:val="002340C6"/>
    <w:rsid w:val="0024065C"/>
    <w:rsid w:val="002466F0"/>
    <w:rsid w:val="00252CE3"/>
    <w:rsid w:val="0028603D"/>
    <w:rsid w:val="002B0C26"/>
    <w:rsid w:val="002D33D0"/>
    <w:rsid w:val="00300D05"/>
    <w:rsid w:val="00302994"/>
    <w:rsid w:val="00315445"/>
    <w:rsid w:val="00324392"/>
    <w:rsid w:val="00326668"/>
    <w:rsid w:val="0033166B"/>
    <w:rsid w:val="00352EB0"/>
    <w:rsid w:val="0035491F"/>
    <w:rsid w:val="003601A8"/>
    <w:rsid w:val="00360AC1"/>
    <w:rsid w:val="00360F77"/>
    <w:rsid w:val="00365B58"/>
    <w:rsid w:val="003729EB"/>
    <w:rsid w:val="00373EE8"/>
    <w:rsid w:val="003842A9"/>
    <w:rsid w:val="003858C0"/>
    <w:rsid w:val="00385D36"/>
    <w:rsid w:val="00391A2F"/>
    <w:rsid w:val="003922B2"/>
    <w:rsid w:val="003A697B"/>
    <w:rsid w:val="003B0247"/>
    <w:rsid w:val="003B5BDD"/>
    <w:rsid w:val="003C34AC"/>
    <w:rsid w:val="003D2302"/>
    <w:rsid w:val="003D6A16"/>
    <w:rsid w:val="003E7A4D"/>
    <w:rsid w:val="00406493"/>
    <w:rsid w:val="0043373D"/>
    <w:rsid w:val="00434F85"/>
    <w:rsid w:val="004354CA"/>
    <w:rsid w:val="00442D8B"/>
    <w:rsid w:val="00451F53"/>
    <w:rsid w:val="0045307F"/>
    <w:rsid w:val="00463796"/>
    <w:rsid w:val="004713C4"/>
    <w:rsid w:val="004779D0"/>
    <w:rsid w:val="00481F61"/>
    <w:rsid w:val="004B70F2"/>
    <w:rsid w:val="004C18B7"/>
    <w:rsid w:val="004D17EB"/>
    <w:rsid w:val="004F26C1"/>
    <w:rsid w:val="004F6D7A"/>
    <w:rsid w:val="00510F4F"/>
    <w:rsid w:val="00516B83"/>
    <w:rsid w:val="0052447A"/>
    <w:rsid w:val="00547FA5"/>
    <w:rsid w:val="005521C0"/>
    <w:rsid w:val="005625B9"/>
    <w:rsid w:val="00573DBB"/>
    <w:rsid w:val="00595367"/>
    <w:rsid w:val="005B456A"/>
    <w:rsid w:val="005D7D59"/>
    <w:rsid w:val="005E2208"/>
    <w:rsid w:val="005E3736"/>
    <w:rsid w:val="005F314D"/>
    <w:rsid w:val="00640A6C"/>
    <w:rsid w:val="00650247"/>
    <w:rsid w:val="00651FCC"/>
    <w:rsid w:val="00673A62"/>
    <w:rsid w:val="00680E95"/>
    <w:rsid w:val="00681746"/>
    <w:rsid w:val="00690E02"/>
    <w:rsid w:val="006954C0"/>
    <w:rsid w:val="00695B3D"/>
    <w:rsid w:val="00697977"/>
    <w:rsid w:val="006B3872"/>
    <w:rsid w:val="006C12EC"/>
    <w:rsid w:val="006D2AB7"/>
    <w:rsid w:val="006D392E"/>
    <w:rsid w:val="007023AC"/>
    <w:rsid w:val="0073710C"/>
    <w:rsid w:val="00744CD0"/>
    <w:rsid w:val="00765025"/>
    <w:rsid w:val="007864B4"/>
    <w:rsid w:val="00787395"/>
    <w:rsid w:val="00791DA6"/>
    <w:rsid w:val="007A7182"/>
    <w:rsid w:val="007C7E15"/>
    <w:rsid w:val="007D3044"/>
    <w:rsid w:val="007E04D0"/>
    <w:rsid w:val="007F2E92"/>
    <w:rsid w:val="00803EEA"/>
    <w:rsid w:val="008079C9"/>
    <w:rsid w:val="00807C4B"/>
    <w:rsid w:val="00810A78"/>
    <w:rsid w:val="00810EC4"/>
    <w:rsid w:val="0081550A"/>
    <w:rsid w:val="008235C1"/>
    <w:rsid w:val="00825EFD"/>
    <w:rsid w:val="0083275C"/>
    <w:rsid w:val="00840221"/>
    <w:rsid w:val="008414E2"/>
    <w:rsid w:val="00852697"/>
    <w:rsid w:val="008744D6"/>
    <w:rsid w:val="00890A9F"/>
    <w:rsid w:val="008B2798"/>
    <w:rsid w:val="008B5089"/>
    <w:rsid w:val="008C4777"/>
    <w:rsid w:val="008C4F35"/>
    <w:rsid w:val="008D3100"/>
    <w:rsid w:val="008D3DC3"/>
    <w:rsid w:val="008E1B1B"/>
    <w:rsid w:val="008E1BD9"/>
    <w:rsid w:val="008E5DCA"/>
    <w:rsid w:val="008F1A52"/>
    <w:rsid w:val="00903D05"/>
    <w:rsid w:val="0090645B"/>
    <w:rsid w:val="00920933"/>
    <w:rsid w:val="00944CAA"/>
    <w:rsid w:val="00952F47"/>
    <w:rsid w:val="00960665"/>
    <w:rsid w:val="00960FF0"/>
    <w:rsid w:val="00961372"/>
    <w:rsid w:val="00964DBA"/>
    <w:rsid w:val="00966144"/>
    <w:rsid w:val="0097063F"/>
    <w:rsid w:val="0097238D"/>
    <w:rsid w:val="00982DF3"/>
    <w:rsid w:val="009A1FBD"/>
    <w:rsid w:val="009B612C"/>
    <w:rsid w:val="009C36F3"/>
    <w:rsid w:val="009C532B"/>
    <w:rsid w:val="009D6F51"/>
    <w:rsid w:val="009D7B7C"/>
    <w:rsid w:val="009E0AD4"/>
    <w:rsid w:val="009E103E"/>
    <w:rsid w:val="009E5868"/>
    <w:rsid w:val="00A02496"/>
    <w:rsid w:val="00A11747"/>
    <w:rsid w:val="00A31908"/>
    <w:rsid w:val="00A31EE3"/>
    <w:rsid w:val="00A400BC"/>
    <w:rsid w:val="00A5442F"/>
    <w:rsid w:val="00A679DD"/>
    <w:rsid w:val="00A738FB"/>
    <w:rsid w:val="00A82CC6"/>
    <w:rsid w:val="00A84F7F"/>
    <w:rsid w:val="00A86E53"/>
    <w:rsid w:val="00A874B8"/>
    <w:rsid w:val="00A92484"/>
    <w:rsid w:val="00A92ECF"/>
    <w:rsid w:val="00AA1C66"/>
    <w:rsid w:val="00AD40B8"/>
    <w:rsid w:val="00AE34F9"/>
    <w:rsid w:val="00AE6D86"/>
    <w:rsid w:val="00AE7797"/>
    <w:rsid w:val="00AF69D8"/>
    <w:rsid w:val="00B00BBD"/>
    <w:rsid w:val="00B255A2"/>
    <w:rsid w:val="00B26EEB"/>
    <w:rsid w:val="00B356AB"/>
    <w:rsid w:val="00B50730"/>
    <w:rsid w:val="00B54D76"/>
    <w:rsid w:val="00B55A03"/>
    <w:rsid w:val="00B67493"/>
    <w:rsid w:val="00B80F83"/>
    <w:rsid w:val="00B957E4"/>
    <w:rsid w:val="00BA51A0"/>
    <w:rsid w:val="00BC42E9"/>
    <w:rsid w:val="00BC4AAE"/>
    <w:rsid w:val="00BC5595"/>
    <w:rsid w:val="00BE656D"/>
    <w:rsid w:val="00BE71CA"/>
    <w:rsid w:val="00BF29CF"/>
    <w:rsid w:val="00BF617C"/>
    <w:rsid w:val="00C041A8"/>
    <w:rsid w:val="00C16E3E"/>
    <w:rsid w:val="00C22051"/>
    <w:rsid w:val="00C22F3F"/>
    <w:rsid w:val="00C330F3"/>
    <w:rsid w:val="00C47B66"/>
    <w:rsid w:val="00C5253E"/>
    <w:rsid w:val="00C65D72"/>
    <w:rsid w:val="00C66107"/>
    <w:rsid w:val="00C7394E"/>
    <w:rsid w:val="00C73B42"/>
    <w:rsid w:val="00C75D1F"/>
    <w:rsid w:val="00C92D2E"/>
    <w:rsid w:val="00C9721A"/>
    <w:rsid w:val="00CD0D8F"/>
    <w:rsid w:val="00CF3AB5"/>
    <w:rsid w:val="00CF3C4E"/>
    <w:rsid w:val="00CF7513"/>
    <w:rsid w:val="00D01DDB"/>
    <w:rsid w:val="00D0536F"/>
    <w:rsid w:val="00D06428"/>
    <w:rsid w:val="00D520A7"/>
    <w:rsid w:val="00D5243D"/>
    <w:rsid w:val="00D642E0"/>
    <w:rsid w:val="00D73DE3"/>
    <w:rsid w:val="00D74DCA"/>
    <w:rsid w:val="00D76CDB"/>
    <w:rsid w:val="00D821E5"/>
    <w:rsid w:val="00D82E11"/>
    <w:rsid w:val="00D85D46"/>
    <w:rsid w:val="00D940BC"/>
    <w:rsid w:val="00D94DA7"/>
    <w:rsid w:val="00DB3AA3"/>
    <w:rsid w:val="00DB3DD3"/>
    <w:rsid w:val="00DB40BB"/>
    <w:rsid w:val="00DB764D"/>
    <w:rsid w:val="00DC4D7E"/>
    <w:rsid w:val="00DD0B65"/>
    <w:rsid w:val="00DD2ADD"/>
    <w:rsid w:val="00E06129"/>
    <w:rsid w:val="00E06CD4"/>
    <w:rsid w:val="00E23F84"/>
    <w:rsid w:val="00E26D78"/>
    <w:rsid w:val="00E47B46"/>
    <w:rsid w:val="00E671A4"/>
    <w:rsid w:val="00E677BA"/>
    <w:rsid w:val="00E67C5B"/>
    <w:rsid w:val="00E7219C"/>
    <w:rsid w:val="00E75B4F"/>
    <w:rsid w:val="00E8339D"/>
    <w:rsid w:val="00E85ADF"/>
    <w:rsid w:val="00E91D06"/>
    <w:rsid w:val="00E97813"/>
    <w:rsid w:val="00EA609C"/>
    <w:rsid w:val="00EB1870"/>
    <w:rsid w:val="00EB4BBE"/>
    <w:rsid w:val="00EC0A9C"/>
    <w:rsid w:val="00F00EBD"/>
    <w:rsid w:val="00F25C4D"/>
    <w:rsid w:val="00F31940"/>
    <w:rsid w:val="00F3405F"/>
    <w:rsid w:val="00F372A6"/>
    <w:rsid w:val="00F44B3E"/>
    <w:rsid w:val="00F54183"/>
    <w:rsid w:val="00F556B4"/>
    <w:rsid w:val="00F56A04"/>
    <w:rsid w:val="00F72AB5"/>
    <w:rsid w:val="00F77404"/>
    <w:rsid w:val="00F8269A"/>
    <w:rsid w:val="00F93901"/>
    <w:rsid w:val="00FD2202"/>
    <w:rsid w:val="00FD3743"/>
    <w:rsid w:val="00FD6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EC0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47B66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C220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">
    <w:name w:val="Стиль1"/>
    <w:uiPriority w:val="99"/>
    <w:rsid w:val="00EB1870"/>
    <w:pPr>
      <w:numPr>
        <w:numId w:val="3"/>
      </w:numPr>
    </w:pPr>
  </w:style>
  <w:style w:type="paragraph" w:customStyle="1" w:styleId="ConsPlusNormal">
    <w:name w:val="ConsPlusNormal"/>
    <w:link w:val="ConsPlusNormal0"/>
    <w:rsid w:val="00890A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90A9F"/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890A9F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573DBB"/>
    <w:rPr>
      <w:i/>
      <w:iCs/>
    </w:rPr>
  </w:style>
  <w:style w:type="paragraph" w:styleId="a8">
    <w:name w:val="footnote text"/>
    <w:basedOn w:val="a"/>
    <w:link w:val="a9"/>
    <w:rsid w:val="00442D8B"/>
    <w:rPr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rsid w:val="00442D8B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182BFD"/>
    <w:rPr>
      <w:b/>
      <w:bCs/>
      <w:color w:val="106BBE"/>
    </w:rPr>
  </w:style>
  <w:style w:type="character" w:customStyle="1" w:styleId="pt-a0">
    <w:name w:val="pt-a0"/>
    <w:basedOn w:val="a0"/>
    <w:rsid w:val="006B3872"/>
  </w:style>
  <w:style w:type="paragraph" w:customStyle="1" w:styleId="ADM-2-">
    <w:name w:val="ADM- 2 - абзац"/>
    <w:link w:val="ADM-2-0"/>
    <w:qFormat/>
    <w:rsid w:val="006B3872"/>
    <w:pPr>
      <w:tabs>
        <w:tab w:val="left" w:pos="709"/>
      </w:tabs>
      <w:ind w:firstLine="709"/>
      <w:jc w:val="both"/>
      <w:outlineLvl w:val="1"/>
    </w:pPr>
    <w:rPr>
      <w:sz w:val="28"/>
      <w:szCs w:val="28"/>
    </w:rPr>
  </w:style>
  <w:style w:type="character" w:customStyle="1" w:styleId="ADM-2-0">
    <w:name w:val="ADM- 2 - абзац Знак"/>
    <w:link w:val="ADM-2-"/>
    <w:locked/>
    <w:rsid w:val="006B38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373EE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373EE8"/>
  </w:style>
  <w:style w:type="paragraph" w:styleId="ad">
    <w:name w:val="Balloon Text"/>
    <w:basedOn w:val="a"/>
    <w:link w:val="ae"/>
    <w:uiPriority w:val="99"/>
    <w:semiHidden/>
    <w:unhideWhenUsed/>
    <w:rsid w:val="00373EE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73E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E72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rcssattr">
    <w:name w:val="msonormal_mr_css_attr"/>
    <w:basedOn w:val="a"/>
    <w:rsid w:val="00041D1B"/>
    <w:pPr>
      <w:spacing w:before="100" w:beforeAutospacing="1" w:after="100" w:afterAutospacing="1"/>
    </w:pPr>
  </w:style>
  <w:style w:type="paragraph" w:customStyle="1" w:styleId="msonospacingmrcssattr">
    <w:name w:val="msonospacing_mr_css_attr"/>
    <w:basedOn w:val="a"/>
    <w:rsid w:val="00041D1B"/>
    <w:pPr>
      <w:spacing w:before="100" w:beforeAutospacing="1" w:after="100" w:afterAutospacing="1"/>
    </w:pPr>
  </w:style>
  <w:style w:type="table" w:customStyle="1" w:styleId="10">
    <w:name w:val="Сетка таблицы1"/>
    <w:basedOn w:val="a1"/>
    <w:next w:val="a3"/>
    <w:uiPriority w:val="39"/>
    <w:rsid w:val="00D82E11"/>
    <w:pPr>
      <w:spacing w:after="0" w:line="240" w:lineRule="auto"/>
    </w:pPr>
    <w:rPr>
      <w:kern w:val="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1E789-9CA5-4487-AC2C-508CD14DC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v.kostina</cp:lastModifiedBy>
  <cp:revision>2</cp:revision>
  <cp:lastPrinted>2021-04-01T13:03:00Z</cp:lastPrinted>
  <dcterms:created xsi:type="dcterms:W3CDTF">2024-07-16T10:07:00Z</dcterms:created>
  <dcterms:modified xsi:type="dcterms:W3CDTF">2024-07-16T10:07:00Z</dcterms:modified>
</cp:coreProperties>
</file>