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4D8E" w14:textId="77777777" w:rsidR="006B28D1" w:rsidRPr="005F7314" w:rsidRDefault="006B28D1" w:rsidP="006A0018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DB6516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РОССИЙСКАЯ ФЕДЕР</w:t>
      </w:r>
      <w:r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АЦИЯ</w:t>
      </w:r>
    </w:p>
    <w:p w14:paraId="713F23CA" w14:textId="77777777" w:rsidR="006B28D1" w:rsidRPr="005F7314" w:rsidRDefault="006B28D1" w:rsidP="006A0018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Калининградская область</w:t>
      </w:r>
    </w:p>
    <w:p w14:paraId="1E4CE91B" w14:textId="77777777" w:rsidR="006B28D1" w:rsidRPr="005F7314" w:rsidRDefault="00FE3407" w:rsidP="006A0018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Администрация</w:t>
      </w:r>
      <w:r w:rsidR="006B28D1"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муниципального образования</w:t>
      </w:r>
    </w:p>
    <w:p w14:paraId="079779DE" w14:textId="77777777" w:rsidR="006B28D1" w:rsidRPr="005F7314" w:rsidRDefault="00AB73E8" w:rsidP="006A0018">
      <w:pPr>
        <w:pStyle w:val="af9"/>
        <w:jc w:val="center"/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 xml:space="preserve"> «Светлогорск</w:t>
      </w:r>
      <w:r w:rsidR="00E04016"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ий городской округ</w:t>
      </w:r>
      <w:r w:rsidR="006B28D1" w:rsidRPr="005F7314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»</w:t>
      </w:r>
    </w:p>
    <w:p w14:paraId="592AF0F2" w14:textId="77777777" w:rsidR="00FE3407" w:rsidRPr="005F7314" w:rsidRDefault="00FE3407" w:rsidP="006A0018">
      <w:pPr>
        <w:rPr>
          <w:color w:val="0D0D0D" w:themeColor="text1" w:themeTint="F2"/>
        </w:rPr>
      </w:pPr>
    </w:p>
    <w:p w14:paraId="5F6A4FB3" w14:textId="77777777" w:rsidR="00C90736" w:rsidRPr="005F7314" w:rsidRDefault="00C90736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</w:p>
    <w:p w14:paraId="0C80736D" w14:textId="77777777" w:rsidR="006B28D1" w:rsidRPr="005F7314" w:rsidRDefault="006B28D1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</w:pPr>
      <w:r w:rsidRPr="005F7314">
        <w:rPr>
          <w:rFonts w:ascii="Times New Roman" w:hAnsi="Times New Roman" w:cs="Times New Roman"/>
          <w:b/>
          <w:bCs/>
          <w:color w:val="0D0D0D" w:themeColor="text1" w:themeTint="F2"/>
          <w:sz w:val="27"/>
          <w:szCs w:val="27"/>
        </w:rPr>
        <w:t>ПОСТАНОВЛЕНИЕ</w:t>
      </w:r>
    </w:p>
    <w:p w14:paraId="36D8D791" w14:textId="77777777" w:rsidR="006B28D1" w:rsidRPr="005F7314" w:rsidRDefault="006B28D1" w:rsidP="006A0018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37D2ADA4" w14:textId="48F0790A" w:rsidR="002A4B91" w:rsidRPr="005F7314" w:rsidRDefault="00D51E78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«_____»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________</w:t>
      </w:r>
      <w:r w:rsidR="0084542F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1B7B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</w:t>
      </w:r>
      <w:r w:rsidR="00C43D0D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B28D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 w:rsidR="00FD474F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E04016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№</w:t>
      </w:r>
      <w:r w:rsidR="00B53C73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_______</w:t>
      </w:r>
    </w:p>
    <w:p w14:paraId="285C4FDC" w14:textId="77777777" w:rsidR="005D1C3D" w:rsidRPr="005F7314" w:rsidRDefault="00B5671A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                     </w:t>
      </w:r>
    </w:p>
    <w:p w14:paraId="7870783F" w14:textId="77777777" w:rsidR="00A032D9" w:rsidRPr="005F7314" w:rsidRDefault="00A032D9" w:rsidP="006A0018">
      <w:pPr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D01C9D5" w14:textId="06616E48" w:rsidR="00822E8E" w:rsidRPr="005F7314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bookmarkStart w:id="0" w:name="_Hlk86916190"/>
      <w:r w:rsidRPr="005F7314">
        <w:rPr>
          <w:rFonts w:ascii="Times New Roman" w:hAnsi="Times New Roman"/>
          <w:b/>
          <w:color w:val="0D0D0D" w:themeColor="text1" w:themeTint="F2"/>
          <w:sz w:val="28"/>
          <w:szCs w:val="28"/>
        </w:rPr>
        <w:t>О внесении изменений в постановление администрации муниципального образования «Светлогорский городской окру</w:t>
      </w:r>
      <w:r w:rsidR="00942F98" w:rsidRPr="005F731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г» от 26 марта 2019 года </w:t>
      </w:r>
      <w:r w:rsidRPr="005F7314">
        <w:rPr>
          <w:rFonts w:ascii="Times New Roman" w:hAnsi="Times New Roman"/>
          <w:b/>
          <w:color w:val="0D0D0D" w:themeColor="text1" w:themeTint="F2"/>
          <w:sz w:val="28"/>
          <w:szCs w:val="28"/>
        </w:rPr>
        <w:t xml:space="preserve">№ 258 «Об утверждении муниципальной программы «Формирование современной городской среды» </w:t>
      </w:r>
    </w:p>
    <w:bookmarkEnd w:id="0"/>
    <w:p w14:paraId="18A89F5D" w14:textId="77777777" w:rsidR="00822E8E" w:rsidRPr="005F7314" w:rsidRDefault="00822E8E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17F661FE" w14:textId="0D04AA69" w:rsidR="00822E8E" w:rsidRPr="005F7314" w:rsidRDefault="00822E8E" w:rsidP="006A0018">
      <w:pPr>
        <w:keepNext/>
        <w:ind w:firstLine="709"/>
        <w:jc w:val="both"/>
        <w:outlineLvl w:val="0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>В соответствии со статьей 43 Федерального закона</w:t>
      </w:r>
      <w:r w:rsidR="009252AB" w:rsidRPr="005F731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№ </w:t>
      </w:r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</w:t>
      </w:r>
      <w:hyperlink r:id="rId8" w:history="1">
        <w:r w:rsidRPr="005F7314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179</w:t>
        </w:r>
      </w:hyperlink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Бюджетного кодекса Российской Федерации, подпункта 5 пункта 5 </w:t>
      </w:r>
      <w:hyperlink r:id="rId9" w:history="1">
        <w:r w:rsidRPr="005F7314">
          <w:rPr>
            <w:rFonts w:ascii="Times New Roman" w:hAnsi="Times New Roman"/>
            <w:color w:val="0D0D0D" w:themeColor="text1" w:themeTint="F2"/>
            <w:sz w:val="28"/>
            <w:szCs w:val="28"/>
          </w:rPr>
          <w:t>статьи 11</w:t>
        </w:r>
      </w:hyperlink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 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согласно приказу Министерства строительства и жилищно-коммунального хозяйства Российской федерации от 06 апреля 2017 г. № 691/</w:t>
      </w:r>
      <w:proofErr w:type="spellStart"/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>пр</w:t>
      </w:r>
      <w:proofErr w:type="spellEnd"/>
      <w:r w:rsidRPr="005F7314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Формирование современной городской среды в рамках реализации приоритетного проекта «Формирование современной городской среды», администрация муниципального образования «Светлогорский городской округ» </w:t>
      </w:r>
    </w:p>
    <w:p w14:paraId="16D5122B" w14:textId="77777777" w:rsidR="00EC1E3F" w:rsidRPr="005F7314" w:rsidRDefault="00EC1E3F" w:rsidP="006A0018">
      <w:pPr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726BC5E" w14:textId="59947415" w:rsidR="00EC1E3F" w:rsidRPr="005F7314" w:rsidRDefault="00822E8E" w:rsidP="006A0018">
      <w:pPr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 xml:space="preserve">п о с т а н о в л я е т </w:t>
      </w:r>
      <w:r w:rsidR="00EC1E3F" w:rsidRPr="005F7314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  <w:t>:</w:t>
      </w:r>
    </w:p>
    <w:p w14:paraId="741503DD" w14:textId="77777777" w:rsidR="00EC1E3F" w:rsidRPr="005F7314" w:rsidRDefault="00EC1E3F" w:rsidP="006A0018">
      <w:pPr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F523ED6" w14:textId="65527052" w:rsidR="00822E8E" w:rsidRPr="005F7314" w:rsidRDefault="00822E8E" w:rsidP="006A0018">
      <w:pPr>
        <w:numPr>
          <w:ilvl w:val="0"/>
          <w:numId w:val="9"/>
        </w:numPr>
        <w:tabs>
          <w:tab w:val="left" w:pos="0"/>
          <w:tab w:val="left" w:pos="284"/>
          <w:tab w:val="left" w:pos="709"/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Внести следующие изменения в постановление администрации муниципального образования «Светлогорский городской округ» от 26 марта 2019 года № 258 «Об утверждении муниципальной программы «Формирование современной городской среды» (далее – Постановление): </w:t>
      </w:r>
    </w:p>
    <w:p w14:paraId="31416837" w14:textId="45F90762" w:rsidR="00822E8E" w:rsidRPr="005F7314" w:rsidRDefault="00822E8E" w:rsidP="006A0018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1.1. Приложение к Постановлению изложить в новой редакции согласно </w:t>
      </w:r>
      <w:r w:rsidR="00D8663F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приложению,</w:t>
      </w:r>
      <w:r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настоящему постановлению.</w:t>
      </w:r>
    </w:p>
    <w:p w14:paraId="3547E2F8" w14:textId="4AE8AAAA" w:rsidR="00822E8E" w:rsidRPr="005F7314" w:rsidRDefault="00942F98" w:rsidP="006A0018">
      <w:pPr>
        <w:tabs>
          <w:tab w:val="left" w:pos="0"/>
          <w:tab w:val="left" w:pos="284"/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1.2 Приложения</w:t>
      </w:r>
      <w:r w:rsidR="00822E8E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</w:t>
      </w:r>
      <w:r w:rsidR="00953B57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, 3, 4</w:t>
      </w:r>
      <w:r w:rsidR="00822E8E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к </w:t>
      </w:r>
      <w:r w:rsidR="001E0702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муниципальной программе «Формирование современной городской среды» </w:t>
      </w:r>
      <w:r w:rsidR="00822E8E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изложить в но</w:t>
      </w:r>
      <w:r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вой редакции согласно приложениям</w:t>
      </w:r>
      <w:r w:rsidR="00953B57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№ 1, 2, 3, 4 </w:t>
      </w:r>
      <w:r w:rsidR="00822E8E" w:rsidRPr="005F7314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к настоящему постановлению соответственно.</w:t>
      </w:r>
    </w:p>
    <w:p w14:paraId="21DB0788" w14:textId="77777777" w:rsidR="00822E8E" w:rsidRPr="005F7314" w:rsidRDefault="00822E8E" w:rsidP="006A0018">
      <w:pPr>
        <w:tabs>
          <w:tab w:val="left" w:pos="0"/>
          <w:tab w:val="left" w:pos="284"/>
          <w:tab w:val="left" w:pos="360"/>
          <w:tab w:val="left" w:pos="709"/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2. Контроль за исполнением настоящего постановления возложить на первого заместителя главы администрации муниципального образования «Светлогорский городской округ» О.В. Туркину.</w:t>
      </w:r>
    </w:p>
    <w:p w14:paraId="6ABCB22A" w14:textId="77777777" w:rsidR="00822E8E" w:rsidRPr="005F7314" w:rsidRDefault="00822E8E" w:rsidP="006A0018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3...Опубликовать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 в информационно-телекоммуникационной сети Интернет по адресу: </w:t>
      </w:r>
      <w:hyperlink r:id="rId10" w:history="1">
        <w:r w:rsidRPr="005F7314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www.svetlogorsk39.ru</w:t>
        </w:r>
      </w:hyperlink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14:paraId="640BD337" w14:textId="77777777" w:rsidR="00822E8E" w:rsidRPr="005F7314" w:rsidRDefault="00822E8E" w:rsidP="006A0018">
      <w:pPr>
        <w:tabs>
          <w:tab w:val="left" w:pos="0"/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4...Настоящее постановление вступает в силу после его официального опубликования. </w:t>
      </w:r>
    </w:p>
    <w:p w14:paraId="2022D982" w14:textId="77777777" w:rsidR="004C09DB" w:rsidRPr="005F7314" w:rsidRDefault="004C09DB" w:rsidP="006A0018">
      <w:pPr>
        <w:shd w:val="clear" w:color="auto" w:fill="FFFFFF"/>
        <w:tabs>
          <w:tab w:val="left" w:pos="851"/>
        </w:tabs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4"/>
      </w:tblGrid>
      <w:tr w:rsidR="00C96C23" w:rsidRPr="005F7314" w14:paraId="72D04DE8" w14:textId="77777777" w:rsidTr="006A0018">
        <w:trPr>
          <w:trHeight w:val="2623"/>
        </w:trPr>
        <w:tc>
          <w:tcPr>
            <w:tcW w:w="9674" w:type="dxa"/>
            <w:tcBorders>
              <w:top w:val="nil"/>
              <w:left w:val="nil"/>
              <w:bottom w:val="nil"/>
              <w:right w:val="nil"/>
            </w:tcBorders>
          </w:tcPr>
          <w:p w14:paraId="73FF17A1" w14:textId="77777777" w:rsidR="005F75B2" w:rsidRPr="005F7314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1C3A7FAA" w14:textId="77777777" w:rsidR="005F75B2" w:rsidRPr="005F7314" w:rsidRDefault="005F75B2" w:rsidP="006A0018">
            <w:pPr>
              <w:ind w:firstLine="566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0B40601F" w14:textId="77777777" w:rsidR="005F75B2" w:rsidRPr="005F7314" w:rsidRDefault="005F75B2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  <w:p w14:paraId="3FB4440D" w14:textId="77777777" w:rsidR="00FE3407" w:rsidRPr="005F7314" w:rsidRDefault="004C09DB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Г</w:t>
            </w:r>
            <w:r w:rsidR="00FE3407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лав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</w:t>
            </w:r>
            <w:r w:rsidR="00FE3407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администрации </w:t>
            </w:r>
          </w:p>
          <w:p w14:paraId="01A388CF" w14:textId="77777777" w:rsidR="00FE3407" w:rsidRPr="005F7314" w:rsidRDefault="00FE3407" w:rsidP="006A0018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муниципального образования</w:t>
            </w:r>
          </w:p>
          <w:p w14:paraId="79C417C1" w14:textId="0F6CE7EE" w:rsidR="00FE3407" w:rsidRPr="005F7314" w:rsidRDefault="00FE3407" w:rsidP="006A0018">
            <w:pPr>
              <w:ind w:right="205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r w:rsidR="00577C20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Светлогорский городской округ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»           </w:t>
            </w:r>
            <w:r w:rsidR="00BF48AF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</w:t>
            </w:r>
            <w:r w:rsidR="00C64B30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</w:t>
            </w:r>
            <w:r w:rsidR="00C90736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  </w:t>
            </w:r>
            <w:r w:rsidR="006A0018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           </w:t>
            </w:r>
            <w:r w:rsidR="004C09DB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C64B30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.В. </w:t>
            </w:r>
            <w:r w:rsidR="004C09DB" w:rsidRPr="005F731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Бондаренко</w:t>
            </w:r>
          </w:p>
        </w:tc>
      </w:tr>
    </w:tbl>
    <w:p w14:paraId="3C49C055" w14:textId="77777777" w:rsidR="00E2255E" w:rsidRPr="005F7314" w:rsidRDefault="00E2255E" w:rsidP="006A0018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4644AE0" w14:textId="77777777" w:rsidR="00A818BF" w:rsidRPr="005F7314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69976F3" w14:textId="77777777" w:rsidR="00A818BF" w:rsidRPr="005F7314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75209F" w14:textId="77777777" w:rsidR="00A818BF" w:rsidRPr="005F7314" w:rsidRDefault="00A818B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0712D29" w14:textId="77777777" w:rsidR="00A818BF" w:rsidRPr="005F7314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60DE369D" w14:textId="77777777" w:rsidR="00A818BF" w:rsidRPr="005F7314" w:rsidRDefault="00A818BF" w:rsidP="006A0018">
      <w:pPr>
        <w:rPr>
          <w:rFonts w:ascii="Times New Roman" w:hAnsi="Times New Roman" w:cs="Times New Roman"/>
          <w:color w:val="0D0D0D" w:themeColor="text1" w:themeTint="F2"/>
        </w:rPr>
      </w:pPr>
    </w:p>
    <w:p w14:paraId="47E21221" w14:textId="77777777" w:rsidR="00A818BF" w:rsidRPr="005F7314" w:rsidRDefault="00A818BF" w:rsidP="006A0018">
      <w:pPr>
        <w:ind w:left="4678" w:right="-2"/>
        <w:jc w:val="right"/>
        <w:rPr>
          <w:rFonts w:ascii="Times New Roman" w:eastAsia="Arial CYR" w:hAnsi="Times New Roman"/>
          <w:color w:val="0D0D0D" w:themeColor="text1" w:themeTint="F2"/>
        </w:rPr>
      </w:pPr>
    </w:p>
    <w:p w14:paraId="513CB275" w14:textId="77777777" w:rsidR="003B2B85" w:rsidRPr="005F7314" w:rsidRDefault="006F61D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2"/>
          <w:szCs w:val="22"/>
        </w:rPr>
        <w:br w:type="page"/>
      </w:r>
      <w:r w:rsidR="003B2B85" w:rsidRPr="005F7314">
        <w:rPr>
          <w:rFonts w:ascii="Times New Roman" w:hAnsi="Times New Roman" w:cs="Times New Roman"/>
          <w:color w:val="0D0D0D" w:themeColor="text1" w:themeTint="F2"/>
          <w:lang w:val="sq-AL"/>
        </w:rPr>
        <w:lastRenderedPageBreak/>
        <w:t>СОГЛАСОВАНО:</w:t>
      </w:r>
    </w:p>
    <w:p w14:paraId="20971629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</w:p>
    <w:p w14:paraId="5F39ECB3" w14:textId="77777777" w:rsidR="003B2B85" w:rsidRPr="005F7314" w:rsidRDefault="003B2B85" w:rsidP="003B2B85">
      <w:pPr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A65A5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75A43E1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Первый з</w:t>
      </w:r>
      <w:r w:rsidRPr="005F7314">
        <w:rPr>
          <w:rFonts w:ascii="Times New Roman" w:hAnsi="Times New Roman" w:cs="Times New Roman"/>
          <w:color w:val="0D0D0D" w:themeColor="text1" w:themeTint="F2"/>
          <w:lang w:val="sq-AL"/>
        </w:rPr>
        <w:t xml:space="preserve">аместитель главы администрации </w:t>
      </w:r>
    </w:p>
    <w:p w14:paraId="5CEAFFE1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  <w:lang w:val="sq-AL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МО </w:t>
      </w:r>
      <w:r w:rsidRPr="005F7314">
        <w:rPr>
          <w:rFonts w:ascii="Times New Roman" w:hAnsi="Times New Roman" w:cs="Times New Roman"/>
          <w:color w:val="0D0D0D" w:themeColor="text1" w:themeTint="F2"/>
          <w:lang w:val="sq-AL"/>
        </w:rPr>
        <w:t xml:space="preserve">«Светлогорский </w:t>
      </w:r>
      <w:r w:rsidRPr="005F7314">
        <w:rPr>
          <w:rFonts w:ascii="Times New Roman" w:hAnsi="Times New Roman" w:cs="Times New Roman"/>
          <w:color w:val="0D0D0D" w:themeColor="text1" w:themeTint="F2"/>
        </w:rPr>
        <w:t>городской округ</w:t>
      </w:r>
      <w:r w:rsidRPr="005F7314">
        <w:rPr>
          <w:rFonts w:ascii="Times New Roman" w:hAnsi="Times New Roman" w:cs="Times New Roman"/>
          <w:color w:val="0D0D0D" w:themeColor="text1" w:themeTint="F2"/>
          <w:lang w:val="sq-AL"/>
        </w:rPr>
        <w:t>»</w:t>
      </w:r>
    </w:p>
    <w:p w14:paraId="3E673F5E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9F6D0D1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____________________ О.В. Туркина</w:t>
      </w:r>
    </w:p>
    <w:p w14:paraId="2CB5A955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02DFFB0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Начальник административно-юридического отдела</w:t>
      </w:r>
    </w:p>
    <w:p w14:paraId="0FB6ECAA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администрации МО «Светлогорский городской округ»</w:t>
      </w:r>
    </w:p>
    <w:p w14:paraId="77A1F48B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2F80F1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____________________ И.С. Рахманова</w:t>
      </w:r>
    </w:p>
    <w:p w14:paraId="08726E8D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07D843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Начальник МУ «Отдел по бюджету и финансам</w:t>
      </w:r>
    </w:p>
    <w:p w14:paraId="2D004F4B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7FEEB8A0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42DBDCD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___________________ Н.Н. Вовк</w:t>
      </w:r>
    </w:p>
    <w:p w14:paraId="69D715B2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B683EA7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Начальник экономического отдела администрации </w:t>
      </w:r>
    </w:p>
    <w:p w14:paraId="69388992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МО «Светлогорский городской округ»</w:t>
      </w:r>
    </w:p>
    <w:p w14:paraId="39029E73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48577A5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___________________ С.В. </w:t>
      </w:r>
      <w:proofErr w:type="spellStart"/>
      <w:r w:rsidRPr="005F7314">
        <w:rPr>
          <w:rFonts w:ascii="Times New Roman" w:hAnsi="Times New Roman" w:cs="Times New Roman"/>
          <w:color w:val="0D0D0D" w:themeColor="text1" w:themeTint="F2"/>
        </w:rPr>
        <w:t>Шклярук</w:t>
      </w:r>
      <w:proofErr w:type="spellEnd"/>
    </w:p>
    <w:p w14:paraId="7F4BD4EC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3455BA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Начальник МКУ «Отдел ЖКХ </w:t>
      </w:r>
    </w:p>
    <w:p w14:paraId="41C97AF1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>Светлогорского городского округа»</w:t>
      </w:r>
    </w:p>
    <w:p w14:paraId="697E3622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9EF943D" w14:textId="55EE4B0E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____________________А.Д. Котова </w:t>
      </w:r>
    </w:p>
    <w:p w14:paraId="31C24927" w14:textId="057D3AAF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40F310" w14:textId="46B97C16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4DA3893" w14:textId="52B93E69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79C2846" w14:textId="2CC1CF03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2F67CE" w14:textId="0FAE08C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29383F3" w14:textId="1039C9F6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4059D30" w14:textId="366C0478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68F434C0" w14:textId="7B989CB0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8BFFE34" w14:textId="6887EAE1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14A9959" w14:textId="65E9BC7A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2F089A8" w14:textId="70DDDD1A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0A781DF1" w14:textId="3D2164D1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5257D98" w14:textId="4A4FF7A0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8DB92EF" w14:textId="1AA0C48D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4A11417" w14:textId="528C790A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20C67CB" w14:textId="60F6DDEA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79AC4DEB" w14:textId="6236307F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3EF695A" w14:textId="22A98D25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5D988A0C" w14:textId="3FF4E4BF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0F84CED" w14:textId="40ABFC42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20F959DA" w14:textId="18F8CCED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BDA5393" w14:textId="21C50014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1DA0B24B" w14:textId="38E4B579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912AEB6" w14:textId="1CC54819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31F3015B" w14:textId="2A2DF98E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0CB91B4" w14:textId="77777777" w:rsidR="003B2B85" w:rsidRPr="005F7314" w:rsidRDefault="003B2B85" w:rsidP="003B2B85">
      <w:pPr>
        <w:rPr>
          <w:rFonts w:ascii="Times New Roman" w:hAnsi="Times New Roman" w:cs="Times New Roman"/>
          <w:color w:val="0D0D0D" w:themeColor="text1" w:themeTint="F2"/>
        </w:rPr>
      </w:pPr>
    </w:p>
    <w:p w14:paraId="46DE67CF" w14:textId="600A615D" w:rsidR="006F61D5" w:rsidRPr="005F7314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5F7314">
        <w:rPr>
          <w:rFonts w:ascii="Times New Roman" w:hAnsi="Times New Roman"/>
          <w:color w:val="0D0D0D" w:themeColor="text1" w:themeTint="F2"/>
        </w:rPr>
        <w:lastRenderedPageBreak/>
        <w:t>Приложение</w:t>
      </w:r>
      <w:r w:rsidR="00F453D2" w:rsidRPr="005F7314">
        <w:rPr>
          <w:rFonts w:ascii="Times New Roman" w:hAnsi="Times New Roman"/>
          <w:color w:val="0D0D0D" w:themeColor="text1" w:themeTint="F2"/>
        </w:rPr>
        <w:t xml:space="preserve"> </w:t>
      </w:r>
    </w:p>
    <w:p w14:paraId="094606B4" w14:textId="0FA9D61F" w:rsidR="006A0018" w:rsidRPr="005F7314" w:rsidRDefault="006A0018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5F7314">
        <w:rPr>
          <w:rFonts w:ascii="Times New Roman" w:hAnsi="Times New Roman"/>
          <w:color w:val="0D0D0D" w:themeColor="text1" w:themeTint="F2"/>
        </w:rPr>
        <w:t>к постановлению администрации</w:t>
      </w:r>
    </w:p>
    <w:p w14:paraId="5D4158A6" w14:textId="77777777" w:rsidR="006F61D5" w:rsidRPr="005F7314" w:rsidRDefault="006F61D5" w:rsidP="006A0018">
      <w:pPr>
        <w:jc w:val="right"/>
        <w:rPr>
          <w:rFonts w:ascii="Times New Roman" w:hAnsi="Times New Roman"/>
          <w:color w:val="0D0D0D" w:themeColor="text1" w:themeTint="F2"/>
        </w:rPr>
      </w:pPr>
      <w:r w:rsidRPr="005F7314">
        <w:rPr>
          <w:rFonts w:ascii="Times New Roman" w:hAnsi="Times New Roman"/>
          <w:color w:val="0D0D0D" w:themeColor="text1" w:themeTint="F2"/>
        </w:rPr>
        <w:t xml:space="preserve">от </w:t>
      </w:r>
      <w:r w:rsidR="00F453D2" w:rsidRPr="005F7314">
        <w:rPr>
          <w:rFonts w:ascii="Times New Roman" w:hAnsi="Times New Roman"/>
          <w:color w:val="0D0D0D" w:themeColor="text1" w:themeTint="F2"/>
        </w:rPr>
        <w:t xml:space="preserve">«_____» </w:t>
      </w:r>
      <w:r w:rsidRPr="005F7314">
        <w:rPr>
          <w:rFonts w:ascii="Times New Roman" w:hAnsi="Times New Roman"/>
          <w:color w:val="0D0D0D" w:themeColor="text1" w:themeTint="F2"/>
        </w:rPr>
        <w:t>_______________20__ года №_____</w:t>
      </w:r>
    </w:p>
    <w:p w14:paraId="2EF2BA16" w14:textId="77777777" w:rsidR="006F61D5" w:rsidRPr="005F7314" w:rsidRDefault="006F61D5" w:rsidP="006A0018">
      <w:pPr>
        <w:jc w:val="right"/>
        <w:rPr>
          <w:rFonts w:ascii="Times New Roman" w:hAnsi="Times New Roman"/>
          <w:b/>
          <w:color w:val="0D0D0D" w:themeColor="text1" w:themeTint="F2"/>
        </w:rPr>
      </w:pPr>
    </w:p>
    <w:p w14:paraId="30D9B968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  <w:r w:rsidRPr="005F7314">
        <w:rPr>
          <w:rFonts w:ascii="Times New Roman" w:hAnsi="Times New Roman"/>
          <w:b/>
          <w:color w:val="0D0D0D" w:themeColor="text1" w:themeTint="F2"/>
        </w:rPr>
        <w:t xml:space="preserve">                                                                                                    </w:t>
      </w:r>
    </w:p>
    <w:p w14:paraId="2BAA9556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</w:rPr>
      </w:pPr>
    </w:p>
    <w:p w14:paraId="4A2FD3D1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5F7314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Муниципальная программа </w:t>
      </w:r>
    </w:p>
    <w:p w14:paraId="27DDCF05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  <w:r w:rsidRPr="005F7314">
        <w:rPr>
          <w:rFonts w:ascii="Times New Roman" w:hAnsi="Times New Roman"/>
          <w:b/>
          <w:color w:val="0D0D0D" w:themeColor="text1" w:themeTint="F2"/>
          <w:sz w:val="32"/>
          <w:szCs w:val="32"/>
        </w:rPr>
        <w:t xml:space="preserve">«Формирование современной городской среды» </w:t>
      </w:r>
    </w:p>
    <w:p w14:paraId="035BC158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p w14:paraId="72150E3B" w14:textId="77777777" w:rsidR="006F61D5" w:rsidRPr="005F7314" w:rsidRDefault="006F61D5" w:rsidP="006A0018">
      <w:pPr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/>
          <w:b/>
          <w:color w:val="0D0D0D" w:themeColor="text1" w:themeTint="F2"/>
          <w:sz w:val="28"/>
          <w:szCs w:val="28"/>
        </w:rPr>
        <w:t>Паспорт муниципальной программы</w:t>
      </w:r>
      <w:r w:rsidRPr="005F7314">
        <w:rPr>
          <w:rFonts w:ascii="Times New Roman" w:hAnsi="Times New Roman"/>
          <w:b/>
          <w:color w:val="0D0D0D" w:themeColor="text1" w:themeTint="F2"/>
          <w:sz w:val="28"/>
          <w:szCs w:val="28"/>
        </w:rPr>
        <w:br/>
        <w:t xml:space="preserve">«Формирование современной городской среды» </w:t>
      </w:r>
    </w:p>
    <w:p w14:paraId="2CCFCF4B" w14:textId="77777777" w:rsidR="006F61D5" w:rsidRPr="005F7314" w:rsidRDefault="006F61D5" w:rsidP="006A0018">
      <w:pPr>
        <w:jc w:val="center"/>
        <w:rPr>
          <w:rFonts w:ascii="Times New Roman" w:hAnsi="Times New Roman"/>
          <w:color w:val="0D0D0D" w:themeColor="text1" w:themeTint="F2"/>
          <w:highlight w:val="yellow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25"/>
        <w:gridCol w:w="6109"/>
      </w:tblGrid>
      <w:tr w:rsidR="005F7314" w:rsidRPr="005F7314" w14:paraId="4E0F2972" w14:textId="77777777" w:rsidTr="00942F98">
        <w:trPr>
          <w:trHeight w:val="323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C6A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Наименование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4B2E1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Формирование современной городской среды.</w:t>
            </w:r>
          </w:p>
        </w:tc>
      </w:tr>
      <w:tr w:rsidR="005F7314" w:rsidRPr="005F7314" w14:paraId="2FDD346C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CDBC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27E89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МКУ «Отдел ЖКХ Светлогорского городского округа».</w:t>
            </w:r>
          </w:p>
        </w:tc>
      </w:tr>
      <w:tr w:rsidR="005F7314" w:rsidRPr="005F7314" w14:paraId="07CB700A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761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4D66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МБУ «Отдел капитального строительства Светлогорского городского округа»;</w:t>
            </w:r>
          </w:p>
          <w:p w14:paraId="128B481B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собственники многоквартирных домов;</w:t>
            </w:r>
          </w:p>
          <w:p w14:paraId="0459E5A4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  <w:highlight w:val="yellow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иные исполнители, определяемые в установленном законодательном порядке.</w:t>
            </w:r>
          </w:p>
        </w:tc>
      </w:tr>
      <w:tr w:rsidR="005F7314" w:rsidRPr="005F7314" w14:paraId="2D95FE2E" w14:textId="77777777" w:rsidTr="00942F98">
        <w:trPr>
          <w:trHeight w:val="63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099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Подпрограммы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E390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Не предусмотрены.</w:t>
            </w:r>
          </w:p>
        </w:tc>
      </w:tr>
      <w:tr w:rsidR="005F7314" w:rsidRPr="005F7314" w14:paraId="441D3AFA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EFB8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Этапы и сроки реализации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4AD8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2019-202</w:t>
            </w:r>
            <w:r w:rsidR="00F453D2"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годы.</w:t>
            </w:r>
          </w:p>
        </w:tc>
      </w:tr>
      <w:tr w:rsidR="005F7314" w:rsidRPr="005F7314" w14:paraId="68620F8C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61FC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E03B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      </w:r>
          </w:p>
        </w:tc>
      </w:tr>
      <w:tr w:rsidR="005F7314" w:rsidRPr="005F7314" w14:paraId="10A4395D" w14:textId="77777777" w:rsidTr="00942F98">
        <w:trPr>
          <w:trHeight w:val="276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5F14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Задачи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B475A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1. Обеспечение населения Светлогорского городского округа благоустроенными общественными территориями.</w:t>
            </w:r>
          </w:p>
          <w:p w14:paraId="366D0D4E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2. Обеспечение населения Светлогорского городского округа благоустроенными дворовыми территориями. </w:t>
            </w:r>
          </w:p>
        </w:tc>
      </w:tr>
      <w:tr w:rsidR="005F7314" w:rsidRPr="005F7314" w14:paraId="7004F4EB" w14:textId="77777777" w:rsidTr="00942F98">
        <w:trPr>
          <w:trHeight w:val="170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57F7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05488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1) </w:t>
            </w:r>
            <w:bookmarkStart w:id="1" w:name="_Hlk4478464"/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Количество благоустроенных территорий в Светлогорском городском округе.</w:t>
            </w:r>
          </w:p>
          <w:p w14:paraId="47E7A8EB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2) Общая площадь благоустроенных общественных территорий в Светлогорском городском округе.</w:t>
            </w:r>
          </w:p>
          <w:p w14:paraId="1D480C1A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Общая площадь благоустроенных дворовых территорий в Светлогорском городском округе</w:t>
            </w:r>
            <w:bookmarkEnd w:id="1"/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.</w:t>
            </w:r>
          </w:p>
        </w:tc>
      </w:tr>
      <w:tr w:rsidR="005F7314" w:rsidRPr="005F7314" w14:paraId="0238C9C5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D369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Объемы финансового обеспечения муниципальной программы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1652" w14:textId="77777777" w:rsidR="006F61D5" w:rsidRPr="005F7314" w:rsidRDefault="006F61D5" w:rsidP="006A0018">
            <w:pPr>
              <w:pStyle w:val="afff3"/>
              <w:spacing w:after="0" w:line="240" w:lineRule="auto"/>
              <w:jc w:val="both"/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  <w:lang w:val="ru-RU" w:eastAsia="ru-RU"/>
              </w:rPr>
              <w:t>Финансирование мероприятий Программы осуществляется за счет средств федерального и областного бюджетов, бюджета муниципального образования «Светлогорский городской округ».</w:t>
            </w:r>
          </w:p>
          <w:p w14:paraId="0B7AE38D" w14:textId="77777777" w:rsidR="00BE4DDA" w:rsidRPr="005F7314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2019 год – 196 257,28 тыс. рублей,</w:t>
            </w:r>
          </w:p>
          <w:p w14:paraId="04785F2F" w14:textId="17964E7C" w:rsidR="00BE4DDA" w:rsidRPr="005F7314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2020 год – 3 457,08 тыс. рублей,</w:t>
            </w:r>
          </w:p>
          <w:p w14:paraId="18E84214" w14:textId="522604E3" w:rsidR="00BE4DDA" w:rsidRPr="005F7314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2021 год – 142 207,55 тыс. рублей,</w:t>
            </w:r>
          </w:p>
          <w:p w14:paraId="0039DCC7" w14:textId="46D77165" w:rsidR="00BE4DDA" w:rsidRPr="005F7314" w:rsidRDefault="00BE4DDA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2022 год – 21334,69 тыс. рублей,</w:t>
            </w:r>
          </w:p>
          <w:p w14:paraId="64B99E94" w14:textId="6BD691B5" w:rsidR="006F61D5" w:rsidRPr="005F7314" w:rsidRDefault="006F61D5" w:rsidP="00BE4DDA">
            <w:pPr>
              <w:shd w:val="clear" w:color="auto" w:fill="FFFFFF"/>
              <w:tabs>
                <w:tab w:val="left" w:pos="851"/>
              </w:tabs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2023 год – </w:t>
            </w:r>
            <w:r w:rsidR="005F7314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23 614,41</w:t>
            </w:r>
            <w:r w:rsidR="005F7314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рублей,</w:t>
            </w:r>
          </w:p>
          <w:p w14:paraId="40056D4E" w14:textId="4D393865" w:rsidR="006F61D5" w:rsidRPr="005F7314" w:rsidRDefault="006F61D5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lastRenderedPageBreak/>
              <w:t xml:space="preserve">2024 год – </w:t>
            </w:r>
            <w:r w:rsidR="005778D9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рублей.</w:t>
            </w:r>
          </w:p>
          <w:p w14:paraId="2B3F2580" w14:textId="27354A0B" w:rsidR="00F453D2" w:rsidRPr="005F7314" w:rsidRDefault="00F453D2" w:rsidP="006A0018">
            <w:pPr>
              <w:jc w:val="both"/>
              <w:rPr>
                <w:rStyle w:val="Bodytext13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2025 – </w:t>
            </w:r>
            <w:r w:rsidR="005778D9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4</w:t>
            </w:r>
            <w:r w:rsidR="003B46E8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 </w:t>
            </w:r>
            <w:r w:rsidR="005778D9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 xml:space="preserve">842,10 </w:t>
            </w:r>
            <w:r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тыс. руб</w:t>
            </w:r>
            <w:r w:rsidR="005778D9" w:rsidRPr="005F7314">
              <w:rPr>
                <w:rStyle w:val="Bodytext13"/>
                <w:color w:val="0D0D0D" w:themeColor="text1" w:themeTint="F2"/>
                <w:sz w:val="26"/>
                <w:szCs w:val="26"/>
              </w:rPr>
              <w:t>.</w:t>
            </w:r>
          </w:p>
          <w:p w14:paraId="308E6303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Объем средств, необходимых для финансирования программы подлежит ежегодному уточнению.</w:t>
            </w:r>
          </w:p>
          <w:p w14:paraId="617936D1" w14:textId="3F3E4342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Объем финансового участия собственников жилых помещений </w:t>
            </w:r>
            <w:r w:rsidR="005778D9"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многоквартирных домов,</w:t>
            </w: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участвующих в программе составляет не менее 5% от общего объема средств по дворовым территориям. </w:t>
            </w:r>
          </w:p>
        </w:tc>
      </w:tr>
      <w:tr w:rsidR="006F61D5" w:rsidRPr="005F7314" w14:paraId="45C3ABE4" w14:textId="77777777" w:rsidTr="00942F98">
        <w:trPr>
          <w:trHeight w:val="552"/>
          <w:jc w:val="center"/>
        </w:trPr>
        <w:tc>
          <w:tcPr>
            <w:tcW w:w="3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35E0" w14:textId="77777777" w:rsidR="006F61D5" w:rsidRPr="005F7314" w:rsidRDefault="006F61D5" w:rsidP="006A0018">
            <w:pPr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lastRenderedPageBreak/>
              <w:t xml:space="preserve">Ожидаемые результаты реализации муниципальной программы 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CABC4" w14:textId="77777777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1</w:t>
            </w:r>
            <w:bookmarkStart w:id="2" w:name="_Hlk4423916"/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) Увеличение количества благоустроенных территорий Светлогорского городского округа – до 142 объектов.</w:t>
            </w:r>
          </w:p>
          <w:p w14:paraId="3B76636F" w14:textId="440AB92B" w:rsidR="006F61D5" w:rsidRPr="005F7314" w:rsidRDefault="006F61D5" w:rsidP="006A0018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2) Достижение величины общей площади   благоустроенных общественных территорий до </w:t>
            </w:r>
            <w:r w:rsidR="009658C0"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482,6 </w:t>
            </w: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</w:p>
          <w:p w14:paraId="47D15C03" w14:textId="5F259C63" w:rsidR="006F61D5" w:rsidRPr="005F7314" w:rsidRDefault="006F61D5" w:rsidP="009658C0">
            <w:pPr>
              <w:jc w:val="both"/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3) Достижение величины общей площади   благоустроенных дворовых территорий до 23</w:t>
            </w:r>
            <w:r w:rsidR="0024563F"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5</w:t>
            </w: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,</w:t>
            </w:r>
            <w:r w:rsidR="009658C0"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>3515</w:t>
            </w:r>
            <w:r w:rsidRPr="005F7314">
              <w:rPr>
                <w:rFonts w:ascii="Times New Roman" w:hAnsi="Times New Roman"/>
                <w:color w:val="0D0D0D" w:themeColor="text1" w:themeTint="F2"/>
                <w:sz w:val="26"/>
                <w:szCs w:val="26"/>
              </w:rPr>
              <w:t xml:space="preserve"> тыс. м2.</w:t>
            </w:r>
            <w:bookmarkEnd w:id="2"/>
          </w:p>
        </w:tc>
      </w:tr>
    </w:tbl>
    <w:p w14:paraId="1752DD95" w14:textId="77777777" w:rsidR="00942F98" w:rsidRPr="005F7314" w:rsidRDefault="00942F98" w:rsidP="006A0018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EA62AA2" w14:textId="7D9D145D" w:rsidR="00F453D2" w:rsidRPr="005F7314" w:rsidRDefault="00F453D2" w:rsidP="006A0018">
      <w:pPr>
        <w:widowControl/>
        <w:numPr>
          <w:ilvl w:val="0"/>
          <w:numId w:val="6"/>
        </w:numPr>
        <w:autoSpaceDE/>
        <w:autoSpaceDN/>
        <w:adjustRightInd/>
        <w:ind w:left="0" w:firstLine="426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Характеристика текущего состояния сферы благоустройства</w:t>
      </w:r>
    </w:p>
    <w:p w14:paraId="0E2324DB" w14:textId="77777777" w:rsidR="00D8663F" w:rsidRPr="005F7314" w:rsidRDefault="00D8663F" w:rsidP="00044A3E">
      <w:pPr>
        <w:widowControl/>
        <w:autoSpaceDE/>
        <w:autoSpaceDN/>
        <w:adjustRightInd/>
        <w:ind w:left="426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7BE7CC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</w:t>
      </w:r>
    </w:p>
    <w:p w14:paraId="71C5450A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Важнейшим аспектом в реализации данного проекта является создание органами местного самоуправления Светлогорского городского округа условий комфортного и безопасного проживания граждан, формирование современной инфраструктуры и благоустройство мест общего пользования.</w:t>
      </w:r>
    </w:p>
    <w:p w14:paraId="37F688AB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 и временного пребывания гостей на территории города.</w:t>
      </w:r>
    </w:p>
    <w:p w14:paraId="07E5E1AA" w14:textId="77777777" w:rsidR="00F453D2" w:rsidRPr="005F7314" w:rsidRDefault="00F453D2" w:rsidP="00044A3E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В настоящее время, несмотря на проведение на территории муниципального образования «Светлогорский городской округ» мероприятий по комплексному благоустройству (ремонт и реконструкция дорог и тротуаров, обустройство уличного освещения), существуют проблемы обустройства мест отдыха населения, санитарного содержания и обустройства территории общего пользования и дворовых территорий многоквартирных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домов.</w:t>
      </w:r>
    </w:p>
    <w:p w14:paraId="190EEC8F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Имеющиеся объекты благоустройства, расположенные на территории муниципального образования, не в полном объеме обеспечивают растущие потребности и не удовлетворяют современным требованиям, предъявляемым к качеству среды проживания и временного пребывания граждан, а уровень их износа продолжает увеличиваться. По предварительным оценкам около 40% площади общественных территорий нуждаются в проведении благоустройства. </w:t>
      </w:r>
    </w:p>
    <w:p w14:paraId="6C95ED75" w14:textId="13689F81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Недостаточный уровень благоустройства дворовых территории многоквартирных жилых домов вызывает социальную напряженность в 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lastRenderedPageBreak/>
        <w:t xml:space="preserve">обществе. К наиболее характерным недостаткам, снижающим уровень благоустройства и комфортности проживания </w:t>
      </w:r>
      <w:r w:rsidR="00236C25"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граждан,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можно отнести:</w:t>
      </w:r>
    </w:p>
    <w:p w14:paraId="4EC39498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отсутствие тротуаров, скверов, парков; </w:t>
      </w:r>
    </w:p>
    <w:p w14:paraId="4028650F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разрушенные дворовые проезды; </w:t>
      </w:r>
    </w:p>
    <w:p w14:paraId="68B9C21E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- недостаточное обустройство детских спортивно/игровых площадок, либо их отсутствие; </w:t>
      </w:r>
    </w:p>
    <w:p w14:paraId="3958F8A7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обустройство площадок для сбора бытового мусора;</w:t>
      </w:r>
    </w:p>
    <w:p w14:paraId="2547ECE5" w14:textId="3C8CD068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количество мест отдыха, скамеек, урн и пр.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;</w:t>
      </w:r>
    </w:p>
    <w:p w14:paraId="5357D8F1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отсутствие автомобильных парковок;</w:t>
      </w:r>
    </w:p>
    <w:p w14:paraId="6C2A87E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- недостаточное озеленение территорий общего пользования.</w:t>
      </w:r>
    </w:p>
    <w:p w14:paraId="36AC16B6" w14:textId="77777777" w:rsidR="00F453D2" w:rsidRPr="005F7314" w:rsidRDefault="00F453D2" w:rsidP="00044A3E">
      <w:pPr>
        <w:ind w:firstLine="720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en-US"/>
        </w:rPr>
        <w:t>Без реализации неотложных мер по повышению уровня благоустройства территории нельзя добиться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14:paraId="02F018B7" w14:textId="104BFE29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Реализация Программы позволит комплексно подойти к решению проблемы низкого уровня благоустройства дворовых территорий многоквартирных домов, мест отдыха граждан и, как следствие, более эффективно использовать финансовые и материальные ресурсы бюджетов всех уровней. Процесс строительства новых и модернизации имеющихся объектов благоустройства, расположенных на территории </w:t>
      </w:r>
      <w:r w:rsidR="006A001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>округа,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en-US"/>
        </w:rPr>
        <w:t xml:space="preserve"> окажет существенное влияние на социально-экономическое развитие.</w:t>
      </w:r>
    </w:p>
    <w:p w14:paraId="4FF0DABA" w14:textId="77777777" w:rsidR="00F453D2" w:rsidRPr="005F7314" w:rsidRDefault="00F453D2" w:rsidP="00044A3E">
      <w:pPr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Создание комфортных и безопасных условий проживания граждан является приоритетом развития системы жилищно-коммунального хозяйства в целом. Это возможно только при эффективном управлении многоквартирными домами собственниками помещений.</w:t>
      </w:r>
    </w:p>
    <w:p w14:paraId="6603FEE4" w14:textId="77777777" w:rsidR="00F453D2" w:rsidRPr="005F7314" w:rsidRDefault="00F453D2" w:rsidP="00044A3E">
      <w:pPr>
        <w:ind w:firstLine="708"/>
        <w:jc w:val="both"/>
        <w:outlineLvl w:val="1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течением времени жизнь вносит коррективы в комфортные требования к застройке, благоустройству, эстетическому виду города, предлагает искать новые планировочные решения и корректировать сложившейся ранее.</w:t>
      </w:r>
    </w:p>
    <w:p w14:paraId="42566232" w14:textId="2AE53528" w:rsidR="00F453D2" w:rsidRPr="005F7314" w:rsidRDefault="00F453D2" w:rsidP="00044A3E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Анализ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состояния благоустроенности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дворовых территорий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показывает, что отвечают нормативным требованиям территории многоквартирных домов, введенных в эксплуатацию после 2006 года. Остальные территории находятся в удовлетворительном и неудовлетворительном состоянии.</w:t>
      </w:r>
    </w:p>
    <w:p w14:paraId="54FA3B51" w14:textId="4E622005" w:rsidR="00F453D2" w:rsidRPr="005F7314" w:rsidRDefault="00F453D2" w:rsidP="00044A3E">
      <w:pPr>
        <w:widowControl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Нормативная стоимость работ по благоустройству дворовых территорий, входящих в состав муниципального перечня (приложение №</w:t>
      </w:r>
      <w:r w:rsidR="006A001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6).</w:t>
      </w:r>
    </w:p>
    <w:p w14:paraId="1EC279AE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5C2C73A" w14:textId="77777777" w:rsidR="00F453D2" w:rsidRPr="005F7314" w:rsidRDefault="00F453D2" w:rsidP="00044A3E">
      <w:pPr>
        <w:widowControl/>
        <w:numPr>
          <w:ilvl w:val="0"/>
          <w:numId w:val="6"/>
        </w:numPr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Приоритеты политики в сфере благоустройства, формулировка целей и постановка задач муниципальной программы</w:t>
      </w:r>
    </w:p>
    <w:p w14:paraId="3C61CCB2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EF68D3A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Одним из важнейших приоритетов политики благоустройства является вопрос улучшения уровня и качества жизни населения. Важнейшим аспектом в реализации данной политики является создание органами местного самоуправления условий комфортного и безопасного проживания граждан, формирование современной городской инфраструктуры и благоустройство мест общего пользования.</w:t>
      </w:r>
    </w:p>
    <w:p w14:paraId="2394A54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Цель муниципальной Программы –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округ».</w:t>
      </w:r>
    </w:p>
    <w:p w14:paraId="1894E837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Для достижения поставленной цели в рамках Программы предполагается решение задач:</w:t>
      </w:r>
    </w:p>
    <w:p w14:paraId="239D3689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 обеспечению населения Светлогорского городского округа благоустроенными общественными территориями;</w:t>
      </w:r>
    </w:p>
    <w:p w14:paraId="6141F438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-обеспечение населения Светлогорского городского округа благоустроенными дворовыми территориями. </w:t>
      </w:r>
    </w:p>
    <w:p w14:paraId="3A42E900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Муниципальной Программой предусмотрено два направления.</w:t>
      </w:r>
    </w:p>
    <w:p w14:paraId="33F18AFA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Первое направление – благоустройство наиболее посещаемой муниципальной территории общего пользования населенного пункта, парков, скверов и пр. </w:t>
      </w:r>
    </w:p>
    <w:p w14:paraId="070DE0F9" w14:textId="640DBF98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Второе направление – благоустройство дворовых территорий многоквартирных домов (ремонт дворовых проездов, обеспечение освещения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дворовых территорий, установка малых архитектурных форм (урны, скамейки и пр.), иные виды работ). </w:t>
      </w:r>
    </w:p>
    <w:p w14:paraId="3A7C6EA6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результате реализации муниципальной программы будут получены следующие качественные изменения, несущие позитивный социальный эффект:</w:t>
      </w:r>
    </w:p>
    <w:p w14:paraId="52ADA700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повысится уровень благоустройства и комфортности проживания граждан;</w:t>
      </w:r>
    </w:p>
    <w:p w14:paraId="6AEC9CE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за счет восстановления и улучшения состояния зеленых зон, организации площадок под контейнеры-мусоросборники и пр. повысится рекреационно-оздоровительный потенциал, улучшится санитарное состояние, и экологическая обстановка территории города Светлогорска;</w:t>
      </w:r>
    </w:p>
    <w:p w14:paraId="124BB44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улучшение условий для массового отдыха жителей города Светлогорск, и организация обустройства мест массового отдыха населения;</w:t>
      </w:r>
    </w:p>
    <w:p w14:paraId="7D4F5BA8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повышение уровня вовлеченности заинтересованных граждан, организаций в реализации мероприятий по благоустройству территорий.</w:t>
      </w:r>
    </w:p>
    <w:p w14:paraId="0B2917DA" w14:textId="77777777" w:rsidR="00F453D2" w:rsidRPr="005F7314" w:rsidRDefault="00F453D2" w:rsidP="00236C25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4284BA45" w14:textId="2E1B670E" w:rsidR="00F453D2" w:rsidRPr="005F7314" w:rsidRDefault="00236C25" w:rsidP="00044A3E">
      <w:pPr>
        <w:widowControl/>
        <w:autoSpaceDE/>
        <w:autoSpaceDN/>
        <w:adjustRightInd/>
        <w:ind w:left="568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3</w:t>
      </w:r>
      <w:r w:rsidR="00942F98"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</w:t>
      </w:r>
      <w:r w:rsidR="00F453D2"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Показатели (индикаторы) достижения цели программы и порядок их расчета</w:t>
      </w:r>
    </w:p>
    <w:p w14:paraId="78EACC1E" w14:textId="77777777" w:rsidR="00F453D2" w:rsidRPr="005F7314" w:rsidRDefault="00F453D2" w:rsidP="00044A3E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2A5A00B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Достижение цели программы «Создание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округ»» характеризует целевой показатель (индикатор) – количество благоустроенных в соответствии с едиными требованиями территорий муниципального образования «Светлогорский городской округ».</w:t>
      </w:r>
    </w:p>
    <w:p w14:paraId="06F9BDA9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Настоящая программа соответствует приоритетам социально-экономического развития муниципального образования «Светлогорский городской округ» на среднесрочную перспективу. </w:t>
      </w:r>
    </w:p>
    <w:p w14:paraId="35EDB2F1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После реализации мероприятий программы будут достигнуты следующие целевые показатели. </w:t>
      </w:r>
    </w:p>
    <w:p w14:paraId="7AF6AA61" w14:textId="5ACD40F2" w:rsidR="00F453D2" w:rsidRPr="005F7314" w:rsidRDefault="00F453D2" w:rsidP="00044A3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       1) Увеличение количества благоустроенных территорий Светлогорского городского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округа до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213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объектов</w:t>
      </w:r>
    </w:p>
    <w:p w14:paraId="63F33B7B" w14:textId="6E5D6EB1" w:rsidR="00F453D2" w:rsidRPr="005F7314" w:rsidRDefault="00F453D2" w:rsidP="00044A3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2) Достижение величины общей площади благоустроенных общественных территорий до 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482,</w:t>
      </w:r>
      <w:r w:rsidR="009658C0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тыс. м2.</w:t>
      </w:r>
    </w:p>
    <w:p w14:paraId="053DBB6C" w14:textId="0CF8459B" w:rsidR="00F453D2" w:rsidRPr="005F7314" w:rsidRDefault="00F453D2" w:rsidP="00044A3E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3) Достижение величины общей площади   благоустроенных дворовых территорий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 </w:t>
      </w:r>
      <w:r w:rsidR="009658C0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235,3515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тыс. м2.</w:t>
      </w:r>
    </w:p>
    <w:p w14:paraId="021EDB33" w14:textId="2C17A301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Методика расчета значений целевых показателей (индикаторов), позволяющих определить качество выполнения мероприятий, степень решения задач и достижения целей муниципальной программы «Формирование современной городской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среды» (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приложение №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7</w:t>
      </w:r>
      <w:r w:rsidR="00D8663F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7F0BC6B1" w14:textId="77777777" w:rsidR="00822E8E" w:rsidRPr="005F7314" w:rsidRDefault="00822E8E" w:rsidP="00044A3E">
      <w:pPr>
        <w:widowControl/>
        <w:autoSpaceDE/>
        <w:autoSpaceDN/>
        <w:adjustRightInd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4CBDC5C" w14:textId="5A75A90B" w:rsidR="00F453D2" w:rsidRPr="005F7314" w:rsidRDefault="00236C25" w:rsidP="00044A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4</w:t>
      </w:r>
      <w:r w:rsidR="00F453D2"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. Мероприятия Программы </w:t>
      </w:r>
    </w:p>
    <w:p w14:paraId="50CC6622" w14:textId="77777777" w:rsidR="00D8663F" w:rsidRPr="005F7314" w:rsidRDefault="00D8663F" w:rsidP="00044A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4BD1B567" w14:textId="56DCF1F4" w:rsidR="00F453D2" w:rsidRPr="005F7314" w:rsidRDefault="00F453D2" w:rsidP="00044A3E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Для достижения целей и задач программы разработаны мероприятия программы (приложение № 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47290443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B9561FF" w14:textId="15402B93" w:rsidR="00F453D2" w:rsidRPr="005F7314" w:rsidRDefault="00236C25" w:rsidP="00044A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5</w:t>
      </w:r>
      <w:r w:rsidR="00F453D2"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. Источники финансирования муниципальной Программы</w:t>
      </w:r>
    </w:p>
    <w:p w14:paraId="0E7430C6" w14:textId="77777777" w:rsidR="00D8663F" w:rsidRPr="005F7314" w:rsidRDefault="00D8663F" w:rsidP="00044A3E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7CDD3D70" w14:textId="74C73DBD" w:rsidR="00F453D2" w:rsidRPr="005F7314" w:rsidRDefault="00F453D2" w:rsidP="00044A3E">
      <w:pPr>
        <w:widowControl/>
        <w:suppressAutoHyphens/>
        <w:autoSpaceDE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5F73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Источниками для реализации программы на 2019-2025 годы являются средства местного бюджета, средства областного и федерального бюджетов, приложение № </w:t>
      </w:r>
      <w:r w:rsidR="00942F98" w:rsidRPr="005F73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>2</w:t>
      </w:r>
      <w:r w:rsidRPr="005F73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 к программе.</w:t>
      </w:r>
    </w:p>
    <w:p w14:paraId="4E8AEEAB" w14:textId="77777777" w:rsidR="003F1D6D" w:rsidRPr="005F7314" w:rsidRDefault="003F1D6D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Программой также предусмотрено финансовое участие граждан, организаций в выполнении мероприятий по благоустройству дворовых территорий муниципального образования «Светлогорский городской округ», в размере:</w:t>
      </w:r>
    </w:p>
    <w:p w14:paraId="42F2EF10" w14:textId="77777777" w:rsidR="003F1D6D" w:rsidRPr="005F7314" w:rsidRDefault="003F1D6D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 менее 5% от общего объема средств – для дворовых территорий, включенных в муниципальную программу формирования современной городской среды до 20 февраля 2019 года;</w:t>
      </w:r>
    </w:p>
    <w:p w14:paraId="7CCA0396" w14:textId="77777777" w:rsidR="003F1D6D" w:rsidRPr="005F7314" w:rsidRDefault="003F1D6D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 менее 5% в рамках минимального перечня и не менее 20% в рамках дополнительного перечня - для дворовых территорий, включенных в муниципальную программу формирования современной городской среды после 20 февраля 2019 года.</w:t>
      </w:r>
    </w:p>
    <w:p w14:paraId="6CF89C55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Порядок аккумулирования средств заинтересованных лиц, направляемых на выполнение работ по благоустройству дворовых территорий многоквартирных домов, и механизм контроля за расходованием средств утвержден отдельным постановлением. </w:t>
      </w:r>
    </w:p>
    <w:p w14:paraId="1892590D" w14:textId="77777777" w:rsidR="00F453D2" w:rsidRPr="005F7314" w:rsidRDefault="00F453D2" w:rsidP="00044A3E">
      <w:pPr>
        <w:widowControl/>
        <w:suppressAutoHyphens/>
        <w:autoSpaceDN/>
        <w:adjustRightInd/>
        <w:ind w:firstLine="567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</w:pPr>
      <w:r w:rsidRPr="005F7314"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zh-CN"/>
        </w:rPr>
        <w:t xml:space="preserve">Объемы финансирования программы носят прогнозный характер и подлежат ежегодному уточнению в установленном порядке при формировании и утверждении проектов бюджетов на очередной финансовый год и уточнении объемов внебюджетных источников. </w:t>
      </w:r>
    </w:p>
    <w:p w14:paraId="416EF80D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7EC0F81" w14:textId="155732FF" w:rsidR="00F453D2" w:rsidRPr="005F7314" w:rsidRDefault="00236C25" w:rsidP="00236C2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6.</w:t>
      </w:r>
      <w:r w:rsidR="00F453D2"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Механизмы реализации Программы</w:t>
      </w:r>
    </w:p>
    <w:p w14:paraId="6647D2D7" w14:textId="77777777" w:rsidR="00D8663F" w:rsidRPr="005F7314" w:rsidRDefault="00D8663F" w:rsidP="00044A3E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361BD315" w14:textId="77777777" w:rsidR="00F453D2" w:rsidRPr="005F7314" w:rsidRDefault="00465241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Заказчиком Программы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является администрация муниципального образования «Светлогорский</w:t>
      </w:r>
      <w:r w:rsidR="00F453D2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 городской округ».</w:t>
      </w:r>
    </w:p>
    <w:p w14:paraId="647D92FC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Заказчик Программы организует ее выполнение, осуществляет текущее управление реализацией Программы, определяет механизм корректировки мероприятий программы, публичность значений целевых индикаторов и показателей, результаты мониторинга реализации Программы, условия участия в Программе исполнителей.</w:t>
      </w:r>
    </w:p>
    <w:p w14:paraId="407CBCE4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Внесение изменений в Программу осуществляется заказчиком программы в случаях:</w:t>
      </w:r>
    </w:p>
    <w:p w14:paraId="0C674D86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а) внесения изменений в нормативные правовые акты Российской Федерации, Калининградской области – изменения вопросов местного значения муниципального района и полномочий органов местного самоуправления;</w:t>
      </w:r>
    </w:p>
    <w:p w14:paraId="7215C739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б) внесения изменений в муниципальные правовые акты муниципальных образований в части изменения задач и функций отделов, учреждений;</w:t>
      </w:r>
    </w:p>
    <w:p w14:paraId="4888C2BA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в) внесения изменений в бюджет муниципального образования на очередной финансовый год и плановый период.</w:t>
      </w:r>
    </w:p>
    <w:p w14:paraId="41A33E80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г) адресный перечень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территории.</w:t>
      </w:r>
    </w:p>
    <w:p w14:paraId="2EA181AD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д) в случае принятия муниципальным образованиям решения об исключении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дворовой территории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комиссией;</w:t>
      </w:r>
    </w:p>
    <w:p w14:paraId="04F8A723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е) в случае принятия муниципальным образованиям решения об исключении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комиссией;</w:t>
      </w:r>
    </w:p>
    <w:p w14:paraId="5230A2A9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ж) предельной датой заключения муниципальных контрактов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14:paraId="2EDD0909" w14:textId="31E3C002" w:rsidR="00F453D2" w:rsidRPr="005F7314" w:rsidRDefault="00F453D2" w:rsidP="00044A3E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Перечень дворовых и общественных территорий муниципального образования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«Светлогорский городской округ»,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нуждающихся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благоустройстве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(приложение №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к программе.</w:t>
      </w:r>
    </w:p>
    <w:p w14:paraId="70B0575D" w14:textId="7005BE0A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Перечень общественных мест и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дворовых территорий,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включаемых в Программу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текущий год,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утверждается постановлением администрации МО «Светлогорский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городской округ» (приложение № </w:t>
      </w:r>
      <w:r w:rsidR="00822E8E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к программе.</w:t>
      </w:r>
    </w:p>
    <w:p w14:paraId="3814745C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МКУ «Отдел жилищно-коммунального хозяйства Светлогорского городского округа» является ответственным исполнителем Программы и распорядителем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бюджетных средств,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предназначенных для реализации Программы.</w:t>
      </w:r>
    </w:p>
    <w:p w14:paraId="03C0C4B8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Ответственный исполнитель Программы: </w:t>
      </w:r>
    </w:p>
    <w:p w14:paraId="15476B69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-обеспечивает координацию действий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соисполнителей и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участников программы, осуществляет мониторинг реализации Программы;</w:t>
      </w:r>
    </w:p>
    <w:p w14:paraId="6FF06732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- в срок до 01 сентября предоставляет на утверждение главе администрации муниципального образования «Светлогорский городской округ» сформированный в соответствии с установленным порядком адресный перечень дворовых и наиболее посещаемых территорий общего пользования, для включения в Программу на планируемый год;</w:t>
      </w:r>
    </w:p>
    <w:p w14:paraId="74B3D103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осуществляет контроль исполнения Программы;</w:t>
      </w:r>
    </w:p>
    <w:p w14:paraId="31665701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отчет о выполнении мероприятий муниципальной программы с указанием качественных и количественных показателей и с пояснительной запиской с указанием причин отклонений фактических значений от плановых и о принимаемых мерах по их устранению представляются заказчиком муниципальной программы в экономический отдел администрации МО «Светлогорский городской округ» ежеквартально в течение 15 календарных дней по истечении отчетного квартала, в соответствии с формой установленной  порядком разработки, реализации и оценки эффективности муниципальных программ муниципального образования «Светлогорский городской округ»;</w:t>
      </w:r>
    </w:p>
    <w:p w14:paraId="3E247F08" w14:textId="6353C761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тчет о выполнении муниципальной программы и достижении установленных показателей представляется заказчиком муниципальной программы в экономический отдел ежегодно в срок до 1 марта, в соответствии с формой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установленной порядком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разработки, реализации и оценки 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эффективности муниципальных программ муниципального образования «Светлогорский городской округ»</w:t>
      </w:r>
    </w:p>
    <w:p w14:paraId="192A1C31" w14:textId="77777777" w:rsidR="00F453D2" w:rsidRPr="005F7314" w:rsidRDefault="00F453D2" w:rsidP="00044A3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Ответственный исполнитель МП составляет совместно с соисполнителями и представляет в экономический отдел и финансовый орган </w:t>
      </w:r>
      <w:bookmarkStart w:id="3" w:name="_Hlk258421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отчеты об исполнении плана реализации </w:t>
      </w:r>
      <w:bookmarkEnd w:id="3"/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установленной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форме на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:</w:t>
      </w:r>
    </w:p>
    <w:p w14:paraId="7F8845CF" w14:textId="77777777" w:rsidR="00F453D2" w:rsidRPr="005F7314" w:rsidRDefault="00F453D2" w:rsidP="00044A3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1) 1 апреля - до 15 апреля текущего года;</w:t>
      </w:r>
    </w:p>
    <w:p w14:paraId="29EB1761" w14:textId="77777777" w:rsidR="00F453D2" w:rsidRPr="005F7314" w:rsidRDefault="00F453D2" w:rsidP="00044A3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2) 1 июля - до 15 июля текущего года;</w:t>
      </w:r>
    </w:p>
    <w:p w14:paraId="3AEC9D69" w14:textId="77777777" w:rsidR="00F453D2" w:rsidRPr="005F7314" w:rsidRDefault="00F453D2" w:rsidP="00044A3E">
      <w:pPr>
        <w:widowControl/>
        <w:tabs>
          <w:tab w:val="left" w:pos="567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3) 1 октября - до 15 октября текущего года.</w:t>
      </w:r>
    </w:p>
    <w:p w14:paraId="225F8F53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несет ответственность за реализацию и конечные результаты выполнения Программы;</w:t>
      </w:r>
    </w:p>
    <w:p w14:paraId="470A363F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Распорядитель бюджетных средств заключает с получателем субсидии соглашение о предоставлении субсидии, предоставляет в МУ «Отдел по бюджету и финансам Светлогорского городского округа» документы необходимые для определения бюджетных обязательств, проверяет представленные заказчиком работ документы, необходимые для получения субсидии. </w:t>
      </w:r>
    </w:p>
    <w:p w14:paraId="6DCFF995" w14:textId="5857F98B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Сведения о планируемых объемах на реализацию муниципальной программы «Формирование современной городской среды» (приложение № </w:t>
      </w:r>
      <w:r w:rsidR="00942F98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5EA6BC24" w14:textId="77777777" w:rsidR="00F453D2" w:rsidRPr="005F7314" w:rsidRDefault="00F453D2" w:rsidP="00044A3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Предельная стоимость услуг и (или) работ по устройству малых архитектурных форм и элементов детского игрового оборудования при капитальном ремонте дворовых территорий многоквартирных домов в рамках муниципальной программы «Формирование современной городской среды» в приложении №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Программе.  </w:t>
      </w:r>
    </w:p>
    <w:p w14:paraId="3D8CAA63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87174BA" w14:textId="77777777" w:rsidR="00F453D2" w:rsidRPr="005F7314" w:rsidRDefault="00F453D2" w:rsidP="00236C25">
      <w:pPr>
        <w:widowControl/>
        <w:numPr>
          <w:ilvl w:val="0"/>
          <w:numId w:val="7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Критерии качества выполнения мероприятий Программы</w:t>
      </w:r>
    </w:p>
    <w:p w14:paraId="1397D878" w14:textId="77777777" w:rsidR="00F453D2" w:rsidRPr="005F7314" w:rsidRDefault="00F453D2" w:rsidP="00044A3E">
      <w:pPr>
        <w:widowControl/>
        <w:ind w:left="851" w:right="-191" w:firstLine="540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14:paraId="43581F5A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проведении объектов благоустройства на территории муниципального образования «Светлогорский городской округ» все строительные материалы, изделия и оборудование, используемые для выполнения работ, должны иметь сертификаты качества и соответствовать стандартам РФ.</w:t>
      </w:r>
    </w:p>
    <w:p w14:paraId="26B79C89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Технология и качество выполняемых работ должны удовлетворять требованиям действующих ГОСТ, в том числе СНиП 2-07.01-89 «Градостроительство. Планировка и застройка городских и сельских поселений» и других нормативных документов, в том числе Правил по благоустройству территории муниципального образования «Светлогорский городской округ».</w:t>
      </w:r>
    </w:p>
    <w:p w14:paraId="6CFCE944" w14:textId="77777777" w:rsidR="00F453D2" w:rsidRPr="005F7314" w:rsidRDefault="00F453D2" w:rsidP="00044A3E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ab/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Порядок разработки, обсуждения и утверждения дизайн-проектов благоустройства дворовых территорий, включаемых в муниципальную программу «Формирование современной городской среды» приложение №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программе.</w:t>
      </w:r>
    </w:p>
    <w:p w14:paraId="3D8DCA11" w14:textId="77777777" w:rsidR="00F453D2" w:rsidRPr="005F7314" w:rsidRDefault="00F453D2" w:rsidP="00044A3E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 xml:space="preserve">Минимальный и дополнительный перечни работ по благоустройству работ (приложение №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).</w:t>
      </w:r>
    </w:p>
    <w:p w14:paraId="038DCB77" w14:textId="77777777" w:rsidR="00F453D2" w:rsidRPr="005F7314" w:rsidRDefault="00F453D2" w:rsidP="00044A3E">
      <w:pPr>
        <w:widowControl/>
        <w:tabs>
          <w:tab w:val="left" w:pos="780"/>
          <w:tab w:val="center" w:pos="4791"/>
        </w:tabs>
        <w:autoSpaceDE/>
        <w:ind w:right="-12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1C34D2C" w14:textId="6C7080F5" w:rsidR="00F453D2" w:rsidRPr="005F7314" w:rsidRDefault="00F453D2" w:rsidP="00044A3E">
      <w:pPr>
        <w:widowControl/>
        <w:numPr>
          <w:ilvl w:val="0"/>
          <w:numId w:val="7"/>
        </w:numPr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Оценка эффективности муниципальной программы</w:t>
      </w:r>
    </w:p>
    <w:p w14:paraId="331024B3" w14:textId="77777777" w:rsidR="00D8663F" w:rsidRPr="005F7314" w:rsidRDefault="00D8663F" w:rsidP="00044A3E">
      <w:pPr>
        <w:widowControl/>
        <w:autoSpaceDE/>
        <w:autoSpaceDN/>
        <w:adjustRightInd/>
        <w:ind w:left="720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14:paraId="6C7492FC" w14:textId="77777777" w:rsidR="00F453D2" w:rsidRPr="005F7314" w:rsidRDefault="00F453D2" w:rsidP="00044A3E">
      <w:pPr>
        <w:widowControl/>
        <w:autoSpaceDE/>
        <w:autoSpaceDN/>
        <w:adjustRightInd/>
        <w:ind w:firstLine="708"/>
        <w:jc w:val="both"/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Оценка эффективности реализации муниципальной Программы осуществляется в течение всего срока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реализации Программы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5F7314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</w:t>
      </w:r>
    </w:p>
    <w:p w14:paraId="4F37AD14" w14:textId="77777777" w:rsidR="00F453D2" w:rsidRPr="005F7314" w:rsidRDefault="00F453D2" w:rsidP="00044A3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 xml:space="preserve">       </w:t>
      </w:r>
      <w:r w:rsidRPr="005F7314"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  <w:tab/>
      </w:r>
      <w:bookmarkStart w:id="4" w:name="sub_1041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Экономический отдел администрации муниципального образования «Светлогорский городской округ», на основании отчетов, предусмотренных разделом 7 Программы, ежегодно в срок до 15 марта проводит оценку эффективности реализации Программы, которая включает в себя оценку достигнутых результатов Программы и степень достижения запланированного результата при фактически достигнутом уровне расходов на Программу.</w:t>
      </w:r>
    </w:p>
    <w:p w14:paraId="25F7C8E2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5" w:name="sub_1042"/>
      <w:bookmarkEnd w:id="4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Эффективность реализации Программы оценивается как отношение достигнутых (фактических) нефинансовых результатов Программы к затратам </w:t>
      </w:r>
      <w:r w:rsidR="00465241"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Программе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14:paraId="2DE2602B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Оценка эффективности составляется на основании расчета индекса эффективности реализации Программы в соответствии с Порядком</w:t>
      </w:r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  <w:t>разработки, реализации и оценки эффективности муниципальных программ муниципального образования «Светлогорский городской округ»</w:t>
      </w:r>
    </w:p>
    <w:p w14:paraId="609011D5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6" w:name="sub_1048"/>
      <w:bookmarkEnd w:id="5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Экономический отдел ежегодно, до 1 мая года, следующего за отчетным годом, разрабатывает и предоставляет Главе администрации муниципального образования сводный доклад о ходе реализации и оценке эффективности реализации МП. </w:t>
      </w:r>
    </w:p>
    <w:p w14:paraId="12090BC6" w14:textId="77777777" w:rsidR="00F453D2" w:rsidRPr="005F7314" w:rsidRDefault="00F453D2" w:rsidP="00044A3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bookmarkStart w:id="7" w:name="sub_1049"/>
      <w:bookmarkEnd w:id="6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оценки эффективности</w:t>
      </w:r>
      <w:bookmarkEnd w:id="7"/>
      <w:r w:rsidRPr="005F731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реализации МП администрация муниципального образования может принять решение об изменении форм и методов управления реализацией МП, о сокращении (увеличении) объемов финансирования и (или) досрочном прекращении отдельных мероприятий или МП в целом, начиная с очередного финансового года. </w:t>
      </w:r>
    </w:p>
    <w:p w14:paraId="001553EB" w14:textId="77777777" w:rsidR="00F453D2" w:rsidRPr="005F7314" w:rsidRDefault="00F453D2" w:rsidP="00044A3E">
      <w:pPr>
        <w:widowControl/>
        <w:tabs>
          <w:tab w:val="left" w:pos="0"/>
        </w:tabs>
        <w:autoSpaceDE/>
        <w:autoSpaceDN/>
        <w:adjustRightInd/>
        <w:jc w:val="both"/>
        <w:rPr>
          <w:rFonts w:ascii="Times New Roman" w:eastAsia="SimSun" w:hAnsi="Times New Roman" w:cs="Times New Roman"/>
          <w:color w:val="0D0D0D" w:themeColor="text1" w:themeTint="F2"/>
          <w:sz w:val="28"/>
          <w:szCs w:val="28"/>
          <w:lang w:eastAsia="hi-IN" w:bidi="hi-IN"/>
        </w:rPr>
      </w:pPr>
    </w:p>
    <w:p w14:paraId="4D411F8F" w14:textId="77777777" w:rsidR="00A818BF" w:rsidRPr="005F7314" w:rsidRDefault="00A818BF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6648BD6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A5584E1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6DD79A68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034B6C7D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F8DAFAE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9998FDC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330E030" w14:textId="77777777" w:rsidR="00F453D2" w:rsidRPr="005F7314" w:rsidRDefault="00F453D2" w:rsidP="00044A3E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55154F41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D8E44D6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5F37F83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96FA027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A5FD0A9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8D4AABB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1A67869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A6641FD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FFE6BB0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E76248A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564A7A9" w14:textId="718D7B5D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BC28194" w14:textId="4FF1E474" w:rsidR="00236C25" w:rsidRPr="005F7314" w:rsidRDefault="00236C2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DD6203E" w14:textId="77777777" w:rsidR="00236C25" w:rsidRPr="005F7314" w:rsidRDefault="00236C25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4180DD07" w14:textId="77777777" w:rsidR="00F453D2" w:rsidRPr="005F7314" w:rsidRDefault="00F453D2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4B7979F" w14:textId="4F38A20F" w:rsidR="00D8663F" w:rsidRPr="005F7314" w:rsidRDefault="00D8663F" w:rsidP="006A0018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EC8EE90" w14:textId="06641EC4" w:rsidR="00F453D2" w:rsidRPr="005F7314" w:rsidRDefault="00F453D2" w:rsidP="006A0018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5F7314">
        <w:rPr>
          <w:rFonts w:ascii="Times New Roman" w:eastAsia="Arial CYR" w:hAnsi="Times New Roman" w:cs="Times New Roman"/>
          <w:color w:val="0D0D0D" w:themeColor="text1" w:themeTint="F2"/>
        </w:rPr>
        <w:lastRenderedPageBreak/>
        <w:tab/>
        <w:t xml:space="preserve">Приложение № </w:t>
      </w:r>
      <w:r w:rsidR="00822E8E" w:rsidRPr="005F7314">
        <w:rPr>
          <w:rFonts w:ascii="Times New Roman" w:eastAsia="Arial CYR" w:hAnsi="Times New Roman" w:cs="Times New Roman"/>
          <w:color w:val="0D0D0D" w:themeColor="text1" w:themeTint="F2"/>
        </w:rPr>
        <w:t>3</w:t>
      </w:r>
      <w:r w:rsidRPr="005F7314">
        <w:rPr>
          <w:rFonts w:ascii="Times New Roman" w:eastAsia="Arial CYR" w:hAnsi="Times New Roman" w:cs="Times New Roman"/>
          <w:color w:val="0D0D0D" w:themeColor="text1" w:themeTint="F2"/>
        </w:rPr>
        <w:t xml:space="preserve"> </w:t>
      </w:r>
    </w:p>
    <w:p w14:paraId="2D74EFFE" w14:textId="77777777" w:rsidR="00F453D2" w:rsidRPr="005F7314" w:rsidRDefault="00F453D2" w:rsidP="006A0018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5F7314">
        <w:rPr>
          <w:rFonts w:ascii="Times New Roman" w:eastAsia="Arial CYR" w:hAnsi="Times New Roman" w:cs="Times New Roman"/>
          <w:color w:val="0D0D0D" w:themeColor="text1" w:themeTint="F2"/>
          <w:kern w:val="2"/>
        </w:rPr>
        <w:t>к м</w:t>
      </w:r>
      <w:r w:rsidRPr="005F7314"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  <w:t xml:space="preserve">униципальной программе </w:t>
      </w:r>
    </w:p>
    <w:p w14:paraId="7A27A97A" w14:textId="77777777" w:rsidR="00F453D2" w:rsidRPr="005F7314" w:rsidRDefault="00F453D2" w:rsidP="006A0018">
      <w:pPr>
        <w:autoSpaceDN/>
        <w:adjustRightInd/>
        <w:ind w:left="4253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5F7314"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  <w:t>«Формирование современной городской среды»</w:t>
      </w:r>
    </w:p>
    <w:p w14:paraId="5E9DB517" w14:textId="77777777" w:rsidR="00F453D2" w:rsidRPr="005F7314" w:rsidRDefault="00F453D2" w:rsidP="006A0018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6339124A" w14:textId="77777777" w:rsidR="00F453D2" w:rsidRPr="005F7314" w:rsidRDefault="00F453D2" w:rsidP="006A0018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</w:p>
    <w:p w14:paraId="1F7F800B" w14:textId="77777777" w:rsidR="00F453D2" w:rsidRPr="005F7314" w:rsidRDefault="00F453D2" w:rsidP="006A00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</w:rPr>
        <w:t xml:space="preserve">Перечень дворовых и общественных территорий муниципального образования «Светлогорский городской округ», нуждающихся </w:t>
      </w:r>
      <w:r w:rsidR="00465241" w:rsidRPr="005F7314">
        <w:rPr>
          <w:rFonts w:ascii="Times New Roman" w:hAnsi="Times New Roman" w:cs="Times New Roman"/>
          <w:b/>
          <w:color w:val="0D0D0D" w:themeColor="text1" w:themeTint="F2"/>
        </w:rPr>
        <w:t>в благоустройстве</w:t>
      </w:r>
      <w:r w:rsidRPr="005F7314">
        <w:rPr>
          <w:rFonts w:ascii="Times New Roman" w:hAnsi="Times New Roman" w:cs="Times New Roman"/>
          <w:b/>
          <w:color w:val="0D0D0D" w:themeColor="text1" w:themeTint="F2"/>
        </w:rPr>
        <w:t xml:space="preserve"> в соответствии с Программой «Формирование современной городской среды»</w:t>
      </w:r>
    </w:p>
    <w:p w14:paraId="795FF3B2" w14:textId="77777777" w:rsidR="00F453D2" w:rsidRPr="005F7314" w:rsidRDefault="00F453D2" w:rsidP="006A00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6313"/>
        <w:gridCol w:w="2126"/>
      </w:tblGrid>
      <w:tr w:rsidR="005F7314" w:rsidRPr="005F7314" w14:paraId="1B9DDC81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DB5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79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</w:t>
            </w:r>
          </w:p>
        </w:tc>
        <w:tc>
          <w:tcPr>
            <w:tcW w:w="2126" w:type="dxa"/>
            <w:shd w:val="clear" w:color="auto" w:fill="auto"/>
          </w:tcPr>
          <w:p w14:paraId="0403AA03" w14:textId="77777777" w:rsidR="00F453D2" w:rsidRPr="005F7314" w:rsidRDefault="00F453D2" w:rsidP="006A0018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Планируемый год проведения благоустройства</w:t>
            </w:r>
          </w:p>
        </w:tc>
      </w:tr>
      <w:tr w:rsidR="005F7314" w:rsidRPr="005F7314" w14:paraId="7C4A11AA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1092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B54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7-9,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26789DCA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0DD7440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AB4E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B59D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  <w:tc>
          <w:tcPr>
            <w:tcW w:w="2126" w:type="dxa"/>
            <w:shd w:val="clear" w:color="auto" w:fill="auto"/>
          </w:tcPr>
          <w:p w14:paraId="25501F8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6349B747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B324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72EB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32E70223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5F5E1C50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1256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242A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Игашова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1,               ул. Пригородная 36А,36Б,42  г. Светлогорск.</w:t>
            </w:r>
          </w:p>
        </w:tc>
        <w:tc>
          <w:tcPr>
            <w:tcW w:w="2126" w:type="dxa"/>
            <w:shd w:val="clear" w:color="auto" w:fill="auto"/>
          </w:tcPr>
          <w:p w14:paraId="75A53E90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6DB39185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899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39FC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  <w:tc>
          <w:tcPr>
            <w:tcW w:w="2126" w:type="dxa"/>
            <w:shd w:val="clear" w:color="auto" w:fill="auto"/>
          </w:tcPr>
          <w:p w14:paraId="7FF4CEEF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04887368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8E55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25D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ул. Преображенского д.2 г. Светлогорск.</w:t>
            </w:r>
          </w:p>
        </w:tc>
        <w:tc>
          <w:tcPr>
            <w:tcW w:w="2126" w:type="dxa"/>
            <w:shd w:val="clear" w:color="auto" w:fill="auto"/>
          </w:tcPr>
          <w:p w14:paraId="2166EC6A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1652EF03" w14:textId="77777777" w:rsidTr="006A0018">
        <w:trPr>
          <w:trHeight w:val="26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088B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72F8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Аптечная 3,5 г. Светлогорск.</w:t>
            </w:r>
          </w:p>
        </w:tc>
        <w:tc>
          <w:tcPr>
            <w:tcW w:w="2126" w:type="dxa"/>
            <w:shd w:val="clear" w:color="auto" w:fill="auto"/>
          </w:tcPr>
          <w:p w14:paraId="0E8B6FF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36499419" w14:textId="77777777" w:rsidTr="006A0018">
        <w:trPr>
          <w:trHeight w:val="42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3E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B2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Калининградский проспект 92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E3F1D08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2019</w:t>
            </w:r>
          </w:p>
        </w:tc>
      </w:tr>
      <w:tr w:rsidR="005F7314" w:rsidRPr="005F7314" w14:paraId="7B34E68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54E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093F" w14:textId="6A9E79C4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туристического центра,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7A787BD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2019</w:t>
            </w:r>
          </w:p>
        </w:tc>
      </w:tr>
      <w:tr w:rsidR="005F7314" w:rsidRPr="005F7314" w14:paraId="32A91416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AF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347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п. Донское, ул. Янтарная 2, 4, 8</w:t>
            </w:r>
          </w:p>
        </w:tc>
        <w:tc>
          <w:tcPr>
            <w:tcW w:w="2126" w:type="dxa"/>
            <w:shd w:val="clear" w:color="auto" w:fill="auto"/>
          </w:tcPr>
          <w:p w14:paraId="749FD48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5F7314" w:rsidRPr="005F7314" w14:paraId="1DBB05CC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021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730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  <w:tc>
          <w:tcPr>
            <w:tcW w:w="2126" w:type="dxa"/>
            <w:shd w:val="clear" w:color="auto" w:fill="auto"/>
          </w:tcPr>
          <w:p w14:paraId="2463A4E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1</w:t>
            </w:r>
          </w:p>
        </w:tc>
      </w:tr>
      <w:tr w:rsidR="005F7314" w:rsidRPr="005F7314" w14:paraId="2FCA546C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39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F57" w14:textId="7F4F300E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квартирного дома ул. Садовая, 3,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</w:t>
            </w:r>
          </w:p>
        </w:tc>
        <w:tc>
          <w:tcPr>
            <w:tcW w:w="2126" w:type="dxa"/>
            <w:shd w:val="clear" w:color="auto" w:fill="auto"/>
          </w:tcPr>
          <w:p w14:paraId="0AA67B0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</w:t>
            </w: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2</w:t>
            </w:r>
          </w:p>
        </w:tc>
      </w:tr>
      <w:tr w:rsidR="005F7314" w:rsidRPr="005F7314" w14:paraId="41595A6C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726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19D" w14:textId="4D911D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Садовая 6, 8, 10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162916B8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B4A417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C95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101" w14:textId="0B52A0E0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ул. Пионерская д.26 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</w:t>
            </w:r>
          </w:p>
        </w:tc>
        <w:tc>
          <w:tcPr>
            <w:tcW w:w="2126" w:type="dxa"/>
            <w:shd w:val="clear" w:color="auto" w:fill="auto"/>
          </w:tcPr>
          <w:p w14:paraId="4ED20D04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8A92440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865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1E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напротив дома Пионерская 30,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0C6B3A52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D2634D6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512A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60B3" w14:textId="43C1ECD4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артирного дома: Пригородная 5,7,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61E9B088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3867B65B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D10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65C9" w14:textId="3AADDCA9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26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47AFA55D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34A174B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52A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A0B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22, г. Светлогорск.</w:t>
            </w:r>
          </w:p>
        </w:tc>
        <w:tc>
          <w:tcPr>
            <w:tcW w:w="2126" w:type="dxa"/>
            <w:shd w:val="clear" w:color="auto" w:fill="auto"/>
          </w:tcPr>
          <w:p w14:paraId="0FE3052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1AEF89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557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7912" w14:textId="77777777" w:rsidR="00F453D2" w:rsidRPr="005F7314" w:rsidRDefault="00F453D2" w:rsidP="006A00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eastAsia="Arial" w:hAnsi="Times New Roman" w:cs="Times New Roman"/>
                <w:color w:val="0D0D0D" w:themeColor="text1" w:themeTint="F2"/>
              </w:rPr>
              <w:t>Общественная территория:  Озерная площадь 1 (сквер),                        п. Приморье.</w:t>
            </w:r>
          </w:p>
        </w:tc>
        <w:tc>
          <w:tcPr>
            <w:tcW w:w="2126" w:type="dxa"/>
            <w:shd w:val="clear" w:color="auto" w:fill="auto"/>
          </w:tcPr>
          <w:p w14:paraId="368C5BEA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A2D58C8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04B4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D68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26, г. Светлогорск.</w:t>
            </w:r>
          </w:p>
        </w:tc>
        <w:tc>
          <w:tcPr>
            <w:tcW w:w="2126" w:type="dxa"/>
            <w:shd w:val="clear" w:color="auto" w:fill="auto"/>
          </w:tcPr>
          <w:p w14:paraId="72044DE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34E505EA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D9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21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2864" w14:textId="12D7CF68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Косогорная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10,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3B4A8535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2B4E112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BCA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E414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3,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424CC0D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2C3FB5D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3AE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18DE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Баха 7,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7E46F222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7EF575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DFC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A5CC" w14:textId="3B483D94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артирного дома ул. Флотская д.1,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328F8BB4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0922F4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A5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3C8B" w14:textId="4FB4DDCE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Пионерская 28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546562F5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7285AA7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A83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4DC8" w14:textId="78E54C04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пер. Сиреневый 4,6, г. Светлогорск.</w:t>
            </w:r>
          </w:p>
        </w:tc>
        <w:tc>
          <w:tcPr>
            <w:tcW w:w="2126" w:type="dxa"/>
            <w:shd w:val="clear" w:color="auto" w:fill="auto"/>
          </w:tcPr>
          <w:p w14:paraId="44F7D3D0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3DDA032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075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3396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62, г. Светлогорск.</w:t>
            </w:r>
          </w:p>
        </w:tc>
        <w:tc>
          <w:tcPr>
            <w:tcW w:w="2126" w:type="dxa"/>
            <w:shd w:val="clear" w:color="auto" w:fill="auto"/>
          </w:tcPr>
          <w:p w14:paraId="189EEC58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CF2C276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68C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0A4A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Ясных зорь 9,11,13, пер. Мирный 2, пер. Луговой  2,8, г. Светлогорск.</w:t>
            </w:r>
          </w:p>
        </w:tc>
        <w:tc>
          <w:tcPr>
            <w:tcW w:w="2126" w:type="dxa"/>
            <w:shd w:val="clear" w:color="auto" w:fill="auto"/>
          </w:tcPr>
          <w:p w14:paraId="12038AD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B3A14F8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E69B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BE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Станционная 16,16а,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18EF311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35ED35F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5FB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0B0D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73, г. Светлогорск.</w:t>
            </w:r>
          </w:p>
        </w:tc>
        <w:tc>
          <w:tcPr>
            <w:tcW w:w="2126" w:type="dxa"/>
            <w:shd w:val="clear" w:color="auto" w:fill="auto"/>
          </w:tcPr>
          <w:p w14:paraId="37EDB95F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790450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5239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845B4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ул. Станционная 4 г. Светлогорск.</w:t>
            </w:r>
          </w:p>
        </w:tc>
        <w:tc>
          <w:tcPr>
            <w:tcW w:w="2126" w:type="dxa"/>
            <w:shd w:val="clear" w:color="auto" w:fill="auto"/>
          </w:tcPr>
          <w:p w14:paraId="6DE6BA9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F51E40E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5325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57C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Карла Маркса 6, г. Светлогорск.</w:t>
            </w:r>
          </w:p>
        </w:tc>
        <w:tc>
          <w:tcPr>
            <w:tcW w:w="2126" w:type="dxa"/>
            <w:shd w:val="clear" w:color="auto" w:fill="auto"/>
          </w:tcPr>
          <w:p w14:paraId="63C1727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8376437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ADE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7E3E" w14:textId="55621B86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тирного дома ул. Фруктовая 6 а.,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41E70F0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2020-2024</w:t>
            </w:r>
          </w:p>
        </w:tc>
      </w:tr>
      <w:tr w:rsidR="005F7314" w:rsidRPr="005F7314" w14:paraId="27CB065B" w14:textId="77777777" w:rsidTr="006A0018">
        <w:trPr>
          <w:trHeight w:val="61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7D6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4AA9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11, г. Светлогорск.</w:t>
            </w:r>
          </w:p>
        </w:tc>
        <w:tc>
          <w:tcPr>
            <w:tcW w:w="2126" w:type="dxa"/>
            <w:shd w:val="clear" w:color="auto" w:fill="auto"/>
          </w:tcPr>
          <w:p w14:paraId="31807310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81CB610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6D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940C" w14:textId="11C2FA94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Парковая 2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029E909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3435E1E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DD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0F4F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Степанова д.1А, п. Донское.</w:t>
            </w:r>
          </w:p>
        </w:tc>
        <w:tc>
          <w:tcPr>
            <w:tcW w:w="2126" w:type="dxa"/>
            <w:shd w:val="clear" w:color="auto" w:fill="auto"/>
          </w:tcPr>
          <w:p w14:paraId="70B10CC2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668609D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79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F6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Янтарная 8(спортивная 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0A0BEBF9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B46E81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2081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DAEB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8 (площадка для размещения НТО), п. Донское.</w:t>
            </w:r>
          </w:p>
        </w:tc>
        <w:tc>
          <w:tcPr>
            <w:tcW w:w="2126" w:type="dxa"/>
            <w:shd w:val="clear" w:color="auto" w:fill="auto"/>
          </w:tcPr>
          <w:p w14:paraId="5C412C2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7CCE56C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C9F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3D35" w14:textId="777CA8CC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 ул. Садовая 3(детская площадка), п. Донское.</w:t>
            </w:r>
          </w:p>
        </w:tc>
        <w:tc>
          <w:tcPr>
            <w:tcW w:w="2126" w:type="dxa"/>
            <w:shd w:val="clear" w:color="auto" w:fill="auto"/>
          </w:tcPr>
          <w:p w14:paraId="4BE3CA22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58A9D8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48F3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4E99" w14:textId="2D78345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2,4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1BCFFF87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0EA6872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63C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69F5" w14:textId="2AE47FE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Янтарная 4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,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5F1B99D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46A4E78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C590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1196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64D46D19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5FD8C08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B2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938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Садовая 8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4157F277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6E22230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EFB7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0D08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Садовая 1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 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37AEC5A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1CFE7CB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68F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0020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ул. Озерная 2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       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Приморье.</w:t>
            </w:r>
          </w:p>
        </w:tc>
        <w:tc>
          <w:tcPr>
            <w:tcW w:w="2126" w:type="dxa"/>
            <w:shd w:val="clear" w:color="auto" w:fill="auto"/>
          </w:tcPr>
          <w:p w14:paraId="6052C15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DDDC15F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31A1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FA5B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Артиллерийская 10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38793B1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7DE73EF" w14:textId="77777777" w:rsidTr="006A0018">
        <w:trPr>
          <w:trHeight w:val="4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1A53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47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290F" w14:textId="0A77CF52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Некрасова 1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1879E8A3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063D093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4C93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8D7A" w14:textId="796CE1E6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Подгорная 10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01E52FB4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342DCA9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7C7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6CCD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 Калининградский проспект 60 г. Светлогорск.</w:t>
            </w:r>
          </w:p>
        </w:tc>
        <w:tc>
          <w:tcPr>
            <w:tcW w:w="2126" w:type="dxa"/>
            <w:shd w:val="clear" w:color="auto" w:fill="auto"/>
          </w:tcPr>
          <w:p w14:paraId="44EBC073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FA65B61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13EA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CDA6" w14:textId="7C37FA78" w:rsidR="00F453D2" w:rsidRPr="005F7314" w:rsidRDefault="00F453D2" w:rsidP="00577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</w:t>
            </w:r>
            <w:r w:rsidR="005778D9" w:rsidRPr="005F7314">
              <w:rPr>
                <w:rFonts w:ascii="Times New Roman" w:eastAsia="Arial" w:hAnsi="Times New Roman" w:cs="Times New Roman"/>
                <w:color w:val="0D0D0D" w:themeColor="text1" w:themeTint="F2"/>
              </w:rPr>
              <w:t>оквартирного дома ул. Садовая 5,</w:t>
            </w:r>
            <w:r w:rsidRPr="005F7314">
              <w:rPr>
                <w:rFonts w:ascii="Times New Roman" w:eastAsia="Arial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6C9E4AB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8393ED4" w14:textId="77777777" w:rsidTr="006A001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18E" w14:textId="75C38B2B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5E07" w14:textId="4C5AE076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1,3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5AA71E10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6A4452E" w14:textId="77777777" w:rsidTr="006A0018">
        <w:trPr>
          <w:trHeight w:val="22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DE3" w14:textId="69BEFA0A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B3FD" w14:textId="66370EE1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Тельмана 5, г. Светлогорск.</w:t>
            </w:r>
          </w:p>
        </w:tc>
        <w:tc>
          <w:tcPr>
            <w:tcW w:w="2126" w:type="dxa"/>
            <w:shd w:val="clear" w:color="auto" w:fill="auto"/>
          </w:tcPr>
          <w:p w14:paraId="089CE90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B4A3EF5" w14:textId="77777777" w:rsidTr="006A0018">
        <w:trPr>
          <w:trHeight w:val="46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9973" w14:textId="5E8B3091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C344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Новая 8,   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BBCF685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23DAC97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138B" w14:textId="1CD309D6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3D6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Мичурина 4, </w:t>
            </w:r>
          </w:p>
          <w:p w14:paraId="2F9FC16E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1ECC64A4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D45B0D0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B7F" w14:textId="672D2471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8253" w14:textId="008F6061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Карла Маркса 6/2, г. Светлогорск.</w:t>
            </w:r>
          </w:p>
        </w:tc>
        <w:tc>
          <w:tcPr>
            <w:tcW w:w="2126" w:type="dxa"/>
            <w:shd w:val="clear" w:color="auto" w:fill="auto"/>
          </w:tcPr>
          <w:p w14:paraId="25C763A0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42CB5987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D048A" w14:textId="49DBEAC0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E80B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дома: Горького 1, </w:t>
            </w:r>
          </w:p>
          <w:p w14:paraId="5DA9B387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5259317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8F08DCD" w14:textId="77777777" w:rsidTr="006A0018">
        <w:trPr>
          <w:trHeight w:val="43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BD5" w14:textId="14C9B094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4A7A" w14:textId="1E1DAEEC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1,3,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52FC0249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A16FC63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ECD" w14:textId="1887D5AA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AF3" w14:textId="305F446D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Пионерская 27, г. Светлогорск.</w:t>
            </w:r>
          </w:p>
        </w:tc>
        <w:tc>
          <w:tcPr>
            <w:tcW w:w="2126" w:type="dxa"/>
            <w:shd w:val="clear" w:color="auto" w:fill="auto"/>
          </w:tcPr>
          <w:p w14:paraId="6E9B624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1483981" w14:textId="77777777" w:rsidTr="006A0018">
        <w:trPr>
          <w:trHeight w:val="43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48B1" w14:textId="1B6F041B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894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80, г. Светлогорск.</w:t>
            </w:r>
          </w:p>
        </w:tc>
        <w:tc>
          <w:tcPr>
            <w:tcW w:w="2126" w:type="dxa"/>
            <w:shd w:val="clear" w:color="auto" w:fill="auto"/>
          </w:tcPr>
          <w:p w14:paraId="42B0BCCF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3CAB9635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759" w14:textId="0CFD3DC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59ED" w14:textId="4D51BE18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Маяковского 21,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1B12D615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B8C7050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A09" w14:textId="76779EE1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296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5,7,9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п. Донское.</w:t>
            </w:r>
          </w:p>
        </w:tc>
        <w:tc>
          <w:tcPr>
            <w:tcW w:w="2126" w:type="dxa"/>
            <w:shd w:val="clear" w:color="auto" w:fill="auto"/>
          </w:tcPr>
          <w:p w14:paraId="3B4184B2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6BA8F27" w14:textId="77777777" w:rsidTr="006A0018">
        <w:trPr>
          <w:trHeight w:val="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8A20" w14:textId="66172069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CC8C" w14:textId="2AA8D92F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тирного дома ул. Степанова 7,7а,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067BCED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1DAB3E9" w14:textId="77777777" w:rsidTr="006A0018">
        <w:trPr>
          <w:trHeight w:val="25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B9D6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930C" w14:textId="3755D6BD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Приморская 2,4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,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п. Донское.</w:t>
            </w:r>
          </w:p>
        </w:tc>
        <w:tc>
          <w:tcPr>
            <w:tcW w:w="2126" w:type="dxa"/>
            <w:shd w:val="clear" w:color="auto" w:fill="auto"/>
          </w:tcPr>
          <w:p w14:paraId="1AF91D03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A7DE28F" w14:textId="77777777" w:rsidTr="006A001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7D9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706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Заречная д.4,</w:t>
            </w:r>
          </w:p>
          <w:p w14:paraId="58691D3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г. Светлогорск.</w:t>
            </w:r>
          </w:p>
        </w:tc>
        <w:tc>
          <w:tcPr>
            <w:tcW w:w="2126" w:type="dxa"/>
            <w:shd w:val="clear" w:color="auto" w:fill="auto"/>
          </w:tcPr>
          <w:p w14:paraId="5391C6A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7FB7FFDC" w14:textId="77777777" w:rsidTr="006A001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5A25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213E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24, г. Светлогорск.</w:t>
            </w:r>
          </w:p>
        </w:tc>
        <w:tc>
          <w:tcPr>
            <w:tcW w:w="2126" w:type="dxa"/>
            <w:shd w:val="clear" w:color="auto" w:fill="auto"/>
          </w:tcPr>
          <w:p w14:paraId="276C45A1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5ECA0CB5" w14:textId="77777777" w:rsidTr="006A001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9AF9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CA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дома: ул. Артиллерийская 6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lang w:val="en-US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6B42051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15687D9F" w14:textId="77777777" w:rsidTr="006A0018">
        <w:trPr>
          <w:trHeight w:val="19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755E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430E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Степанова 3                 п. Донское.</w:t>
            </w:r>
          </w:p>
        </w:tc>
        <w:tc>
          <w:tcPr>
            <w:tcW w:w="2126" w:type="dxa"/>
            <w:shd w:val="clear" w:color="auto" w:fill="auto"/>
          </w:tcPr>
          <w:p w14:paraId="17D65ADD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A0659A4" w14:textId="77777777" w:rsidTr="006A0018">
        <w:trPr>
          <w:trHeight w:val="24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C1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0CF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ул. Привокзальная 6,8,10  п. Донское.</w:t>
            </w:r>
          </w:p>
        </w:tc>
        <w:tc>
          <w:tcPr>
            <w:tcW w:w="2126" w:type="dxa"/>
            <w:shd w:val="clear" w:color="auto" w:fill="auto"/>
          </w:tcPr>
          <w:p w14:paraId="176F75C9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31FB8EA4" w14:textId="77777777" w:rsidTr="006A0018">
        <w:trPr>
          <w:trHeight w:val="34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B634" w14:textId="204353F5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C9A0" w14:textId="77777777" w:rsidR="00F453D2" w:rsidRPr="005F7314" w:rsidRDefault="00F453D2" w:rsidP="006A0018">
            <w:pPr>
              <w:widowControl/>
              <w:autoSpaceDE/>
              <w:autoSpaceDN/>
              <w:adjustRightInd/>
              <w:rPr>
                <w:rFonts w:ascii="Times New Roman" w:eastAsia="Arial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eastAsia="Arial" w:hAnsi="Times New Roman" w:cs="Times New Roman"/>
                <w:color w:val="0D0D0D" w:themeColor="text1" w:themeTint="F2"/>
              </w:rPr>
              <w:t>Дворовая территория многоквартирного дома Зеленая 4,       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6DA6C5B4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BAD5AFE" w14:textId="77777777" w:rsidTr="006A0018">
        <w:trPr>
          <w:trHeight w:val="44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F3FC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C2F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Зеленая 6,                г. Светлогорск.</w:t>
            </w:r>
          </w:p>
        </w:tc>
        <w:tc>
          <w:tcPr>
            <w:tcW w:w="2126" w:type="dxa"/>
            <w:shd w:val="clear" w:color="auto" w:fill="auto"/>
          </w:tcPr>
          <w:p w14:paraId="50050569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2DDDF0D" w14:textId="77777777" w:rsidTr="006A0018">
        <w:trPr>
          <w:trHeight w:val="523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B7E8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71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466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71, г. Светлогорск.</w:t>
            </w:r>
          </w:p>
        </w:tc>
        <w:tc>
          <w:tcPr>
            <w:tcW w:w="2126" w:type="dxa"/>
            <w:shd w:val="clear" w:color="auto" w:fill="auto"/>
          </w:tcPr>
          <w:p w14:paraId="0B0CBDE6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3088817" w14:textId="77777777" w:rsidTr="006A0018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592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72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491" w14:textId="5BF2A89A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 Пригородная 24, 20,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г. Светлогорск.</w:t>
            </w:r>
          </w:p>
        </w:tc>
        <w:tc>
          <w:tcPr>
            <w:tcW w:w="2126" w:type="dxa"/>
            <w:shd w:val="clear" w:color="auto" w:fill="auto"/>
          </w:tcPr>
          <w:p w14:paraId="4E8BC4C5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5C475E2" w14:textId="77777777" w:rsidTr="006A0018">
        <w:trPr>
          <w:trHeight w:val="55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C1FB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73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9C0A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Калининградский проспект 82 а, г. Светлогорск.</w:t>
            </w:r>
          </w:p>
        </w:tc>
        <w:tc>
          <w:tcPr>
            <w:tcW w:w="2126" w:type="dxa"/>
            <w:shd w:val="clear" w:color="auto" w:fill="auto"/>
          </w:tcPr>
          <w:p w14:paraId="65360E03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05A672AD" w14:textId="77777777" w:rsidTr="006A0018">
        <w:trPr>
          <w:trHeight w:val="35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56A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74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D8D" w14:textId="5E54DEE1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Октябрьская 18, г. Светлогорск.</w:t>
            </w:r>
          </w:p>
        </w:tc>
        <w:tc>
          <w:tcPr>
            <w:tcW w:w="2126" w:type="dxa"/>
            <w:shd w:val="clear" w:color="auto" w:fill="auto"/>
          </w:tcPr>
          <w:p w14:paraId="6B2BAD5B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27C79661" w14:textId="77777777" w:rsidTr="006A0018">
        <w:trPr>
          <w:trHeight w:val="432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8A4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75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D8" w14:textId="3C3C9E8A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Токарева 15,17, г. Светлогорск.</w:t>
            </w:r>
          </w:p>
        </w:tc>
        <w:tc>
          <w:tcPr>
            <w:tcW w:w="2126" w:type="dxa"/>
            <w:shd w:val="clear" w:color="auto" w:fill="auto"/>
          </w:tcPr>
          <w:p w14:paraId="5DFF575E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8C87256" w14:textId="77777777" w:rsidTr="006A001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C9ED" w14:textId="77777777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76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55E7" w14:textId="49BCB18B" w:rsidR="00F453D2" w:rsidRPr="005F7314" w:rsidRDefault="00F453D2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Офицерская 4</w:t>
            </w:r>
            <w:r w:rsidR="005778D9" w:rsidRPr="005F7314">
              <w:rPr>
                <w:rFonts w:ascii="Times New Roman" w:hAnsi="Times New Roman" w:cs="Times New Roman"/>
                <w:color w:val="0D0D0D" w:themeColor="text1" w:themeTint="F2"/>
              </w:rPr>
              <w:t>,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п. Приморье.</w:t>
            </w:r>
          </w:p>
        </w:tc>
        <w:tc>
          <w:tcPr>
            <w:tcW w:w="2126" w:type="dxa"/>
            <w:shd w:val="clear" w:color="auto" w:fill="auto"/>
          </w:tcPr>
          <w:p w14:paraId="617F395C" w14:textId="77777777" w:rsidR="00F453D2" w:rsidRPr="005F7314" w:rsidRDefault="00F453D2" w:rsidP="006A0018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  <w:t>2020-2024</w:t>
            </w:r>
          </w:p>
        </w:tc>
      </w:tr>
      <w:tr w:rsidR="005F7314" w:rsidRPr="005F7314" w14:paraId="6E308782" w14:textId="77777777" w:rsidTr="006A001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7389" w14:textId="6FAABC8B" w:rsidR="009252AB" w:rsidRPr="005F7314" w:rsidRDefault="009252AB" w:rsidP="009252A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77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D11" w14:textId="2D64534B" w:rsidR="009252AB" w:rsidRPr="005F7314" w:rsidRDefault="009252AB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5F7314">
              <w:rPr>
                <w:rFonts w:ascii="Times New Roman" w:hAnsi="Times New Roman"/>
                <w:color w:val="0D0D0D" w:themeColor="text1" w:themeTint="F2"/>
              </w:rPr>
              <w:t>пр-кт</w:t>
            </w:r>
            <w:proofErr w:type="spellEnd"/>
            <w:r w:rsidRPr="005F7314">
              <w:rPr>
                <w:rFonts w:ascii="Times New Roman" w:hAnsi="Times New Roman"/>
                <w:color w:val="0D0D0D" w:themeColor="text1" w:themeTint="F2"/>
              </w:rPr>
              <w:t>, д.62 ориентир Майский проезд)</w:t>
            </w:r>
          </w:p>
        </w:tc>
        <w:tc>
          <w:tcPr>
            <w:tcW w:w="2126" w:type="dxa"/>
            <w:shd w:val="clear" w:color="auto" w:fill="auto"/>
          </w:tcPr>
          <w:p w14:paraId="77B17709" w14:textId="7CDC3863" w:rsidR="009252AB" w:rsidRPr="005F7314" w:rsidRDefault="009252AB" w:rsidP="009252A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/>
                <w:color w:val="0D0D0D" w:themeColor="text1" w:themeTint="F2"/>
              </w:rPr>
              <w:t>2022-2023</w:t>
            </w:r>
          </w:p>
        </w:tc>
      </w:tr>
      <w:tr w:rsidR="005F7314" w:rsidRPr="005F7314" w14:paraId="043599DB" w14:textId="77777777" w:rsidTr="006A001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B3F1" w14:textId="78DA6F52" w:rsidR="009252AB" w:rsidRPr="005F7314" w:rsidRDefault="009252AB" w:rsidP="009252A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78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0D26" w14:textId="276C2D7F" w:rsidR="009252AB" w:rsidRPr="005F7314" w:rsidRDefault="009252AB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2126" w:type="dxa"/>
            <w:shd w:val="clear" w:color="auto" w:fill="auto"/>
          </w:tcPr>
          <w:p w14:paraId="60785A85" w14:textId="7C1A1A9A" w:rsidR="009252AB" w:rsidRPr="005F7314" w:rsidRDefault="009252AB" w:rsidP="009252A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/>
              </w:rPr>
            </w:pPr>
            <w:r w:rsidRPr="005F7314">
              <w:rPr>
                <w:rFonts w:ascii="Times New Roman" w:eastAsia="Calibri" w:hAnsi="Times New Roman"/>
                <w:color w:val="0D0D0D" w:themeColor="text1" w:themeTint="F2"/>
              </w:rPr>
              <w:t>2022-2023</w:t>
            </w:r>
          </w:p>
        </w:tc>
      </w:tr>
      <w:tr w:rsidR="005F7314" w:rsidRPr="005F7314" w14:paraId="6C778678" w14:textId="77777777" w:rsidTr="006A001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1058" w14:textId="55EDEB89" w:rsidR="009252AB" w:rsidRPr="005F7314" w:rsidRDefault="001E0702" w:rsidP="009252A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79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A91B" w14:textId="7A02F95D" w:rsidR="009252AB" w:rsidRPr="005F7314" w:rsidRDefault="009252AB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многоквартирного дома Фруктовая 11</w:t>
            </w:r>
          </w:p>
        </w:tc>
        <w:tc>
          <w:tcPr>
            <w:tcW w:w="2126" w:type="dxa"/>
            <w:shd w:val="clear" w:color="auto" w:fill="auto"/>
          </w:tcPr>
          <w:p w14:paraId="7DCE3FEE" w14:textId="144A905B" w:rsidR="009252AB" w:rsidRPr="005F7314" w:rsidRDefault="009252AB" w:rsidP="009252A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  <w:tr w:rsidR="005F7314" w:rsidRPr="005F7314" w14:paraId="03CE7743" w14:textId="77777777" w:rsidTr="006A0018">
        <w:trPr>
          <w:trHeight w:val="52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A48" w14:textId="28E8AC26" w:rsidR="009A3BA7" w:rsidRPr="005F7314" w:rsidRDefault="009A3BA7" w:rsidP="009252AB">
            <w:pPr>
              <w:widowControl/>
              <w:suppressAutoHyphens/>
              <w:autoSpaceDE/>
              <w:autoSpaceDN/>
              <w:adjustRightInd/>
              <w:ind w:left="108"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80</w:t>
            </w:r>
          </w:p>
        </w:tc>
        <w:tc>
          <w:tcPr>
            <w:tcW w:w="6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DE23" w14:textId="2C84D629" w:rsidR="009A3BA7" w:rsidRPr="005F7314" w:rsidRDefault="009A3BA7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2126" w:type="dxa"/>
            <w:shd w:val="clear" w:color="auto" w:fill="auto"/>
          </w:tcPr>
          <w:p w14:paraId="64509E1C" w14:textId="702CD815" w:rsidR="009A3BA7" w:rsidRPr="005F7314" w:rsidRDefault="009A3BA7" w:rsidP="009252A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Calibri" w:hAnsi="Times New Roman" w:cs="Times New Roman"/>
                <w:color w:val="0D0D0D" w:themeColor="text1" w:themeTint="F2"/>
              </w:rPr>
              <w:t>2023-2025</w:t>
            </w:r>
          </w:p>
        </w:tc>
      </w:tr>
    </w:tbl>
    <w:p w14:paraId="6CD73278" w14:textId="30B55EF5" w:rsidR="00F453D2" w:rsidRPr="005F7314" w:rsidRDefault="00F453D2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  <w:r w:rsidRPr="005F7314">
        <w:rPr>
          <w:rFonts w:ascii="Times New Roman" w:hAnsi="Times New Roman" w:cs="Times New Roman"/>
          <w:color w:val="0D0D0D" w:themeColor="text1" w:themeTint="F2"/>
        </w:rPr>
        <w:t xml:space="preserve">Перечень дворовых и </w:t>
      </w:r>
      <w:r w:rsidR="00465241" w:rsidRPr="005F7314">
        <w:rPr>
          <w:rFonts w:ascii="Times New Roman" w:hAnsi="Times New Roman" w:cs="Times New Roman"/>
          <w:color w:val="0D0D0D" w:themeColor="text1" w:themeTint="F2"/>
        </w:rPr>
        <w:t>общественных территорий,</w:t>
      </w:r>
      <w:r w:rsidRPr="005F7314">
        <w:rPr>
          <w:rFonts w:ascii="Times New Roman" w:hAnsi="Times New Roman" w:cs="Times New Roman"/>
          <w:color w:val="0D0D0D" w:themeColor="text1" w:themeTint="F2"/>
        </w:rPr>
        <w:t xml:space="preserve"> подлежащих благоустройству в плановом периоде ежегодно уточняется после доведения финансовых обязательств предназначенных на выполнение мероприятий Программы.</w:t>
      </w:r>
    </w:p>
    <w:p w14:paraId="3908B0C6" w14:textId="1D72789E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B8A1353" w14:textId="0B142D66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01E5828" w14:textId="4728AF8D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EE396D3" w14:textId="7C1E1E5A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A7F4CB8" w14:textId="70AF0994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60F71B3" w14:textId="1989881E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C37A131" w14:textId="0D2FBAC8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B1D464C" w14:textId="2D1EC1EE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00285BB" w14:textId="4BD1083C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D35D391" w14:textId="05023F7D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24A61C5" w14:textId="3A95A7B8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A501FED" w14:textId="0EE59806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905D840" w14:textId="1045E053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3BB9828" w14:textId="2EC925BA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5B91953" w14:textId="590D6D4D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3270F64" w14:textId="3C866929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0B7D3139" w14:textId="5CD61DB0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D3DDBCE" w14:textId="692632C5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9768D99" w14:textId="54232536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357618E" w14:textId="2A4675BB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C1F450C" w14:textId="06A8CD75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14DEAACB" w14:textId="3D4AE472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7D2AB3D0" w14:textId="6A4140ED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464A26E" w14:textId="03B84A1B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4FFF8FC0" w14:textId="1A3A9D75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55B749C6" w14:textId="73961A93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60867DF3" w14:textId="229AB98E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4CD541B" w14:textId="74204947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</w:rPr>
      </w:pPr>
    </w:p>
    <w:p w14:paraId="27B11B51" w14:textId="2FBBE6B0" w:rsidR="005778D9" w:rsidRPr="005F7314" w:rsidRDefault="005778D9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568DCB13" w14:textId="2371CDF3" w:rsidR="00236C25" w:rsidRPr="005F7314" w:rsidRDefault="00236C25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5FF69B52" w14:textId="12B193E6" w:rsidR="001E0702" w:rsidRPr="005F7314" w:rsidRDefault="001E0702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4183A2BD" w14:textId="77777777" w:rsidR="001E0702" w:rsidRPr="005F7314" w:rsidRDefault="001E0702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5C37864F" w14:textId="77777777" w:rsidR="00236C25" w:rsidRPr="005F7314" w:rsidRDefault="00236C25" w:rsidP="006A0018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D0D0D" w:themeColor="text1" w:themeTint="F2"/>
          <w:lang w:eastAsia="ar-SA"/>
        </w:rPr>
      </w:pPr>
    </w:p>
    <w:p w14:paraId="16B80EA5" w14:textId="77777777" w:rsidR="00F453D2" w:rsidRPr="005F7314" w:rsidRDefault="00F453D2" w:rsidP="006A0018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2E169CE5" w14:textId="0B7D9EA0" w:rsidR="00F453D2" w:rsidRPr="005F7314" w:rsidRDefault="00F453D2" w:rsidP="006A0018">
      <w:pPr>
        <w:widowControl/>
        <w:autoSpaceDN/>
        <w:adjustRightInd/>
        <w:ind w:left="4678" w:right="-2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  <w:r w:rsidRPr="005F7314">
        <w:rPr>
          <w:rFonts w:ascii="Times New Roman" w:eastAsia="Arial CYR" w:hAnsi="Times New Roman" w:cs="Times New Roman"/>
          <w:color w:val="0D0D0D" w:themeColor="text1" w:themeTint="F2"/>
        </w:rPr>
        <w:t xml:space="preserve">Приложение № </w:t>
      </w:r>
      <w:r w:rsidR="00822E8E" w:rsidRPr="005F7314">
        <w:rPr>
          <w:rFonts w:ascii="Times New Roman" w:eastAsia="Arial CYR" w:hAnsi="Times New Roman" w:cs="Times New Roman"/>
          <w:color w:val="0D0D0D" w:themeColor="text1" w:themeTint="F2"/>
        </w:rPr>
        <w:t>4</w:t>
      </w:r>
    </w:p>
    <w:p w14:paraId="348DC593" w14:textId="77777777" w:rsidR="00F453D2" w:rsidRPr="005F7314" w:rsidRDefault="00F453D2" w:rsidP="006A0018">
      <w:pPr>
        <w:autoSpaceDN/>
        <w:adjustRightInd/>
        <w:ind w:left="4678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5F7314">
        <w:rPr>
          <w:rFonts w:ascii="Times New Roman" w:eastAsia="Arial CYR" w:hAnsi="Times New Roman" w:cs="Times New Roman"/>
          <w:color w:val="0D0D0D" w:themeColor="text1" w:themeTint="F2"/>
          <w:kern w:val="2"/>
        </w:rPr>
        <w:t>к м</w:t>
      </w:r>
      <w:r w:rsidRPr="005F7314"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  <w:t xml:space="preserve">униципальной программе </w:t>
      </w:r>
    </w:p>
    <w:p w14:paraId="3DE15DB6" w14:textId="77777777" w:rsidR="00F453D2" w:rsidRPr="005F7314" w:rsidRDefault="00F453D2" w:rsidP="006A0018">
      <w:pPr>
        <w:autoSpaceDN/>
        <w:adjustRightInd/>
        <w:ind w:left="3828" w:firstLine="141"/>
        <w:jc w:val="right"/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</w:pPr>
      <w:r w:rsidRPr="005F7314">
        <w:rPr>
          <w:rFonts w:ascii="Times New Roman" w:eastAsia="Lucida Sans Unicode" w:hAnsi="Times New Roman" w:cs="Times New Roman"/>
          <w:bCs/>
          <w:color w:val="0D0D0D" w:themeColor="text1" w:themeTint="F2"/>
          <w:kern w:val="2"/>
        </w:rPr>
        <w:t xml:space="preserve">   «Формирование современной городской среды»</w:t>
      </w:r>
    </w:p>
    <w:p w14:paraId="09D4E9A2" w14:textId="77777777" w:rsidR="00F453D2" w:rsidRPr="005F7314" w:rsidRDefault="00F453D2" w:rsidP="006A0018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4813AF83" w14:textId="77777777" w:rsidR="00F453D2" w:rsidRPr="005F7314" w:rsidRDefault="00F453D2" w:rsidP="006A0018">
      <w:pPr>
        <w:widowControl/>
        <w:autoSpaceDN/>
        <w:adjustRightInd/>
        <w:ind w:left="4820"/>
        <w:jc w:val="right"/>
        <w:rPr>
          <w:rFonts w:ascii="Times New Roman" w:eastAsia="Arial CYR" w:hAnsi="Times New Roman" w:cs="Times New Roman"/>
          <w:color w:val="0D0D0D" w:themeColor="text1" w:themeTint="F2"/>
        </w:rPr>
      </w:pPr>
    </w:p>
    <w:p w14:paraId="36410F41" w14:textId="6C726723" w:rsidR="00F453D2" w:rsidRPr="005F7314" w:rsidRDefault="00F453D2" w:rsidP="006A001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5F7314">
        <w:rPr>
          <w:rFonts w:ascii="Times New Roman" w:hAnsi="Times New Roman" w:cs="Times New Roman"/>
          <w:b/>
          <w:color w:val="0D0D0D" w:themeColor="text1" w:themeTint="F2"/>
        </w:rPr>
        <w:t xml:space="preserve">Перечень дворовых и общественных территорий муниципального образования «Светлогорский городской округ» </w:t>
      </w:r>
      <w:r w:rsidR="00465241" w:rsidRPr="005F7314">
        <w:rPr>
          <w:rFonts w:ascii="Times New Roman" w:hAnsi="Times New Roman" w:cs="Times New Roman"/>
          <w:b/>
          <w:color w:val="0D0D0D" w:themeColor="text1" w:themeTint="F2"/>
        </w:rPr>
        <w:t>подлежащих благоустройству</w:t>
      </w:r>
      <w:r w:rsidRPr="005F7314">
        <w:rPr>
          <w:rFonts w:ascii="Times New Roman" w:hAnsi="Times New Roman" w:cs="Times New Roman"/>
          <w:b/>
          <w:color w:val="0D0D0D" w:themeColor="text1" w:themeTint="F2"/>
        </w:rPr>
        <w:t xml:space="preserve"> в текущем финансовом году в соответствии с Программой «Формирование современной городской среды»</w:t>
      </w:r>
    </w:p>
    <w:p w14:paraId="7BEBAD83" w14:textId="77777777" w:rsidR="009252AB" w:rsidRPr="005F7314" w:rsidRDefault="009252AB" w:rsidP="006A0018">
      <w:pPr>
        <w:widowControl/>
        <w:autoSpaceDE/>
        <w:autoSpaceDN/>
        <w:adjustRightInd/>
        <w:jc w:val="center"/>
        <w:rPr>
          <w:rFonts w:ascii="Times New Roman" w:eastAsia="Arial CYR" w:hAnsi="Times New Roman" w:cs="Times New Roman"/>
          <w:color w:val="0D0D0D" w:themeColor="text1" w:themeTint="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8551"/>
      </w:tblGrid>
      <w:tr w:rsidR="005F7314" w:rsidRPr="005F7314" w14:paraId="69A9E5FA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023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№ п/п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A40A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2019г.</w:t>
            </w:r>
          </w:p>
        </w:tc>
      </w:tr>
      <w:tr w:rsidR="005F7314" w:rsidRPr="005F7314" w14:paraId="44F112B0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9990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F8D0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Мичурина 1, Тургенева 3а, Новая 7,9 г. Светлогорск.</w:t>
            </w:r>
          </w:p>
        </w:tc>
      </w:tr>
      <w:tr w:rsidR="005F7314" w:rsidRPr="005F7314" w14:paraId="461F79C4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BC9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76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ул. Гоголя 4, Ленинградская 10,12,14, Пионерская 19,21, 23,23А,25 г. Светлогорск.</w:t>
            </w:r>
          </w:p>
        </w:tc>
      </w:tr>
      <w:tr w:rsidR="005F7314" w:rsidRPr="005F7314" w14:paraId="6FC6E19F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32C3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458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Общественная территория: «Парк творчества «Муза»» г. Светлогорск.</w:t>
            </w:r>
          </w:p>
        </w:tc>
      </w:tr>
      <w:tr w:rsidR="005F7314" w:rsidRPr="005F7314" w14:paraId="2F61002A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7697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45300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многоквартирных домов: ул.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Игашова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1, ул. Пригородная 36А,36Б,42  г. Светлогорск.</w:t>
            </w:r>
          </w:p>
        </w:tc>
      </w:tr>
      <w:tr w:rsidR="005F7314" w:rsidRPr="005F7314" w14:paraId="334065FA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2AF1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37AB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Ленинградская 5,7 Гоголя 8к.1, 8 к.2 г. Светлогорск.</w:t>
            </w:r>
          </w:p>
        </w:tc>
      </w:tr>
      <w:tr w:rsidR="005F7314" w:rsidRPr="005F7314" w14:paraId="0CF30BDB" w14:textId="77777777" w:rsidTr="001E0702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ECE7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</w:p>
        </w:tc>
        <w:tc>
          <w:tcPr>
            <w:tcW w:w="8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45E5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Дворовая территория многоквартирных домов: ул. Вокзальная д.4,                             ул. Преображенского д.2 г. Светлогорск.</w:t>
            </w:r>
          </w:p>
        </w:tc>
      </w:tr>
      <w:tr w:rsidR="005F7314" w:rsidRPr="005F7314" w14:paraId="2FBE3561" w14:textId="77777777" w:rsidTr="001E0702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795" w:type="dxa"/>
          </w:tcPr>
          <w:p w14:paraId="631A83BC" w14:textId="77777777" w:rsidR="00F453D2" w:rsidRPr="005F7314" w:rsidRDefault="00F453D2" w:rsidP="006A001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>7</w:t>
            </w:r>
          </w:p>
        </w:tc>
        <w:tc>
          <w:tcPr>
            <w:tcW w:w="8551" w:type="dxa"/>
          </w:tcPr>
          <w:p w14:paraId="0B3C9F76" w14:textId="77777777" w:rsidR="00F453D2" w:rsidRPr="005F7314" w:rsidRDefault="00F453D2" w:rsidP="006A001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домов по ул. Аптечная, 3,5                                     г. Светлогорск                      </w:t>
            </w:r>
          </w:p>
        </w:tc>
      </w:tr>
      <w:tr w:rsidR="005F7314" w:rsidRPr="005F7314" w14:paraId="7B63C1B5" w14:textId="77777777" w:rsidTr="001E0702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795" w:type="dxa"/>
          </w:tcPr>
          <w:p w14:paraId="2F1296F7" w14:textId="77777777" w:rsidR="00F453D2" w:rsidRPr="005F7314" w:rsidRDefault="00F453D2" w:rsidP="006A001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>8</w:t>
            </w:r>
          </w:p>
        </w:tc>
        <w:tc>
          <w:tcPr>
            <w:tcW w:w="8551" w:type="dxa"/>
          </w:tcPr>
          <w:p w14:paraId="77365B91" w14:textId="77777777" w:rsidR="00F453D2" w:rsidRPr="005F7314" w:rsidRDefault="00F453D2" w:rsidP="006A001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вблизи дома по Калининградскому проспекту  92                 г. Светлогорск. </w:t>
            </w:r>
          </w:p>
        </w:tc>
      </w:tr>
      <w:tr w:rsidR="005F7314" w:rsidRPr="005F7314" w14:paraId="1A5C828C" w14:textId="77777777" w:rsidTr="001E0702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795" w:type="dxa"/>
          </w:tcPr>
          <w:p w14:paraId="3D0B3CA8" w14:textId="77777777" w:rsidR="00F453D2" w:rsidRPr="005F7314" w:rsidRDefault="00F453D2" w:rsidP="006A0018">
            <w:pPr>
              <w:widowControl/>
              <w:autoSpaceDN/>
              <w:adjustRightInd/>
              <w:jc w:val="center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>9</w:t>
            </w:r>
          </w:p>
        </w:tc>
        <w:tc>
          <w:tcPr>
            <w:tcW w:w="8551" w:type="dxa"/>
          </w:tcPr>
          <w:p w14:paraId="7322D544" w14:textId="77777777" w:rsidR="00F453D2" w:rsidRPr="005F7314" w:rsidRDefault="00F453D2" w:rsidP="006A0018">
            <w:pPr>
              <w:widowControl/>
              <w:autoSpaceDN/>
              <w:adjustRightInd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eastAsia="Arial CYR" w:hAnsi="Times New Roman" w:cs="Times New Roman"/>
                <w:color w:val="0D0D0D" w:themeColor="text1" w:themeTint="F2"/>
              </w:rPr>
              <w:t xml:space="preserve">Общественная территория: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напротив Туристического центра, г. Светлогорск.</w:t>
            </w:r>
          </w:p>
        </w:tc>
      </w:tr>
      <w:tr w:rsidR="005F7314" w:rsidRPr="005F7314" w14:paraId="06A1EF59" w14:textId="77777777" w:rsidTr="001E0702">
        <w:tblPrEx>
          <w:tblLook w:val="0000" w:firstRow="0" w:lastRow="0" w:firstColumn="0" w:lastColumn="0" w:noHBand="0" w:noVBand="0"/>
        </w:tblPrEx>
        <w:trPr>
          <w:trHeight w:val="154"/>
        </w:trPr>
        <w:tc>
          <w:tcPr>
            <w:tcW w:w="795" w:type="dxa"/>
          </w:tcPr>
          <w:p w14:paraId="6A08FD9D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</w:p>
        </w:tc>
        <w:tc>
          <w:tcPr>
            <w:tcW w:w="8551" w:type="dxa"/>
          </w:tcPr>
          <w:p w14:paraId="75F6582F" w14:textId="52E00932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2021</w:t>
            </w:r>
            <w:r w:rsidR="00D8663F"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г.</w:t>
            </w:r>
          </w:p>
        </w:tc>
      </w:tr>
      <w:tr w:rsidR="005F7314" w:rsidRPr="005F7314" w14:paraId="1266D7F2" w14:textId="77777777" w:rsidTr="001E0702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795" w:type="dxa"/>
          </w:tcPr>
          <w:p w14:paraId="0D67EEF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67466392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lang w:eastAsia="ar-SA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п. Донское, ул. Янтарная 2, 4, 8</w:t>
            </w:r>
          </w:p>
        </w:tc>
      </w:tr>
      <w:tr w:rsidR="005F7314" w:rsidRPr="005F7314" w14:paraId="2108A401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0E7714B7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096273FF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Дворовая территория многоквартирного дома по адресу: г. Светлогорск, Калининградский проспект, 80</w:t>
            </w:r>
          </w:p>
        </w:tc>
      </w:tr>
      <w:tr w:rsidR="005F7314" w:rsidRPr="005F7314" w14:paraId="5B7385AE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3886DD6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03EAA2C8" w14:textId="6C3F48FD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2022</w:t>
            </w:r>
            <w:r w:rsidR="00D8663F"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</w:t>
            </w: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г.</w:t>
            </w:r>
          </w:p>
        </w:tc>
      </w:tr>
      <w:tr w:rsidR="005F7314" w:rsidRPr="005F7314" w14:paraId="7275891F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79DC58CC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15477C3A" w14:textId="77777777" w:rsidR="00F453D2" w:rsidRPr="005F7314" w:rsidRDefault="00F453D2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eastAsia="Arial CYR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п. Донское, ул. Садовая, 3           </w:t>
            </w:r>
          </w:p>
        </w:tc>
      </w:tr>
      <w:tr w:rsidR="005F7314" w:rsidRPr="005F7314" w14:paraId="7BAAF30C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44D2F79F" w14:textId="32D9FAA0" w:rsidR="005778D9" w:rsidRPr="005F7314" w:rsidRDefault="009252AB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6C726574" w14:textId="34551C6C" w:rsidR="005778D9" w:rsidRPr="005F7314" w:rsidRDefault="005778D9" w:rsidP="005778D9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ab/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пр-кт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, д.62 ориентир Майский проезд)</w:t>
            </w:r>
          </w:p>
        </w:tc>
      </w:tr>
      <w:tr w:rsidR="005F7314" w:rsidRPr="005F7314" w14:paraId="19E32914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BB134CB" w14:textId="40302EC8" w:rsidR="005778D9" w:rsidRPr="005F7314" w:rsidRDefault="009252AB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08435366" w14:textId="241F2C24" w:rsidR="005778D9" w:rsidRPr="005F7314" w:rsidRDefault="009252AB" w:rsidP="006A0018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</w:tr>
      <w:tr w:rsidR="005F7314" w:rsidRPr="005F7314" w14:paraId="3D1FBE6A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6647C38B" w14:textId="77777777" w:rsidR="00942F98" w:rsidRPr="005F7314" w:rsidRDefault="00942F98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8551" w:type="dxa"/>
          </w:tcPr>
          <w:p w14:paraId="6A2589AE" w14:textId="35DCA1FD" w:rsidR="00942F98" w:rsidRPr="005F7314" w:rsidRDefault="00D8663F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b/>
                <w:color w:val="0D0D0D" w:themeColor="text1" w:themeTint="F2"/>
              </w:rPr>
              <w:t>Наименование (Адрес) территории 2023 г.</w:t>
            </w:r>
          </w:p>
        </w:tc>
      </w:tr>
      <w:tr w:rsidR="005F7314" w:rsidRPr="005F7314" w14:paraId="22163FC9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3634769A" w14:textId="3DDA1071" w:rsidR="00D8663F" w:rsidRPr="005F7314" w:rsidRDefault="005778D9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1</w:t>
            </w:r>
          </w:p>
        </w:tc>
        <w:tc>
          <w:tcPr>
            <w:tcW w:w="8551" w:type="dxa"/>
          </w:tcPr>
          <w:p w14:paraId="15B6D501" w14:textId="69C20709" w:rsidR="00D8663F" w:rsidRPr="005F7314" w:rsidRDefault="005778D9" w:rsidP="009658C0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Дворовая территория многоквартирного дома </w:t>
            </w:r>
            <w:r w:rsidR="0091004C" w:rsidRPr="005F7314">
              <w:rPr>
                <w:rFonts w:ascii="Times New Roman" w:hAnsi="Times New Roman" w:cs="Times New Roman"/>
                <w:color w:val="0D0D0D" w:themeColor="text1" w:themeTint="F2"/>
              </w:rPr>
              <w:t>Пионерская 2</w:t>
            </w:r>
            <w:r w:rsidR="009A3BA7" w:rsidRPr="005F7314">
              <w:rPr>
                <w:rFonts w:ascii="Times New Roman" w:hAnsi="Times New Roman" w:cs="Times New Roman"/>
                <w:color w:val="0D0D0D" w:themeColor="text1" w:themeTint="F2"/>
              </w:rPr>
              <w:t>6</w:t>
            </w:r>
            <w:r w:rsidR="0091004C" w:rsidRPr="005F7314">
              <w:rPr>
                <w:rFonts w:ascii="Times New Roman" w:hAnsi="Times New Roman" w:cs="Times New Roman"/>
                <w:color w:val="0D0D0D" w:themeColor="text1" w:themeTint="F2"/>
              </w:rPr>
              <w:t>А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 xml:space="preserve">           </w:t>
            </w:r>
          </w:p>
        </w:tc>
      </w:tr>
      <w:tr w:rsidR="005F7314" w:rsidRPr="005F7314" w14:paraId="119649EE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B7222BF" w14:textId="0F73F57C" w:rsidR="0091004C" w:rsidRPr="005F7314" w:rsidRDefault="001E070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2</w:t>
            </w:r>
          </w:p>
        </w:tc>
        <w:tc>
          <w:tcPr>
            <w:tcW w:w="8551" w:type="dxa"/>
          </w:tcPr>
          <w:p w14:paraId="44ABE5A8" w14:textId="29648174" w:rsidR="0091004C" w:rsidRPr="005F7314" w:rsidRDefault="0091004C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сквера напротив мирового суда, расположенного по ул. Калининградский проспект в г. Светлогорск Калининградской области</w:t>
            </w:r>
          </w:p>
        </w:tc>
      </w:tr>
      <w:tr w:rsidR="005F7314" w:rsidRPr="005F7314" w14:paraId="3C5A466F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2B7537D2" w14:textId="6E21E211" w:rsidR="0091004C" w:rsidRPr="005F7314" w:rsidRDefault="001E0702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3</w:t>
            </w:r>
          </w:p>
        </w:tc>
        <w:tc>
          <w:tcPr>
            <w:tcW w:w="8551" w:type="dxa"/>
          </w:tcPr>
          <w:p w14:paraId="4AEB34ED" w14:textId="70DB11BF" w:rsidR="0091004C" w:rsidRPr="005F7314" w:rsidRDefault="009A3BA7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дворовой территории многоквартирных домов по адресу: Фруктовая 11</w:t>
            </w:r>
          </w:p>
        </w:tc>
      </w:tr>
      <w:tr w:rsidR="009A3BA7" w:rsidRPr="005F7314" w14:paraId="1AA54F12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53B7B2A0" w14:textId="52D732CA" w:rsidR="009A3BA7" w:rsidRPr="005F7314" w:rsidRDefault="009A3BA7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4</w:t>
            </w:r>
          </w:p>
        </w:tc>
        <w:tc>
          <w:tcPr>
            <w:tcW w:w="8551" w:type="dxa"/>
          </w:tcPr>
          <w:p w14:paraId="494C9963" w14:textId="6FA5AA64" w:rsidR="009A3BA7" w:rsidRPr="005F7314" w:rsidRDefault="009A3BA7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общественных территорий парк Отрадное (пересечение Калининградский проспект с ул. Токарева)</w:t>
            </w:r>
          </w:p>
        </w:tc>
      </w:tr>
      <w:tr w:rsidR="005F7314" w:rsidRPr="005F7314" w14:paraId="625B3ADC" w14:textId="77777777" w:rsidTr="001E0702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95" w:type="dxa"/>
          </w:tcPr>
          <w:p w14:paraId="3D325477" w14:textId="1E3B04CF" w:rsidR="005F7314" w:rsidRPr="005F7314" w:rsidRDefault="005F7314" w:rsidP="006A0018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5</w:t>
            </w:r>
          </w:p>
        </w:tc>
        <w:tc>
          <w:tcPr>
            <w:tcW w:w="8551" w:type="dxa"/>
          </w:tcPr>
          <w:p w14:paraId="4EDF2A01" w14:textId="50711B8E" w:rsidR="005F7314" w:rsidRPr="005F7314" w:rsidRDefault="005F7314" w:rsidP="009252AB">
            <w:pPr>
              <w:widowControl/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</w:tr>
    </w:tbl>
    <w:p w14:paraId="221A521D" w14:textId="5AE818E4" w:rsidR="00F453D2" w:rsidRPr="005F7314" w:rsidRDefault="00F453D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50FDA91" w14:textId="1C40AA32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7CDF882" w14:textId="33C383D8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2A2B863" w14:textId="77777777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  <w:sectPr w:rsidR="001E0702" w:rsidRPr="005F7314" w:rsidSect="006A0018">
          <w:headerReference w:type="default" r:id="rId11"/>
          <w:pgSz w:w="11905" w:h="16837"/>
          <w:pgMar w:top="709" w:right="848" w:bottom="851" w:left="1701" w:header="720" w:footer="720" w:gutter="0"/>
          <w:cols w:space="720"/>
          <w:noEndnote/>
          <w:docGrid w:linePitch="326"/>
        </w:sectPr>
      </w:pPr>
    </w:p>
    <w:p w14:paraId="6EA5CF9B" w14:textId="2FB0F48E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tbl>
      <w:tblPr>
        <w:tblW w:w="15732" w:type="dxa"/>
        <w:tblLook w:val="04A0" w:firstRow="1" w:lastRow="0" w:firstColumn="1" w:lastColumn="0" w:noHBand="0" w:noVBand="1"/>
      </w:tblPr>
      <w:tblGrid>
        <w:gridCol w:w="960"/>
        <w:gridCol w:w="1420"/>
        <w:gridCol w:w="1306"/>
        <w:gridCol w:w="2863"/>
        <w:gridCol w:w="960"/>
        <w:gridCol w:w="960"/>
        <w:gridCol w:w="966"/>
        <w:gridCol w:w="966"/>
        <w:gridCol w:w="966"/>
        <w:gridCol w:w="4344"/>
        <w:gridCol w:w="21"/>
      </w:tblGrid>
      <w:tr w:rsidR="005F7314" w:rsidRPr="005F7314" w14:paraId="4F6F3567" w14:textId="77777777" w:rsidTr="00DB6516">
        <w:trPr>
          <w:trHeight w:val="915"/>
        </w:trPr>
        <w:tc>
          <w:tcPr>
            <w:tcW w:w="15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2EDF3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Приложение № 1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к программе «Формирование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современной городской среды» </w:t>
            </w:r>
          </w:p>
        </w:tc>
      </w:tr>
      <w:tr w:rsidR="005F7314" w:rsidRPr="005F7314" w14:paraId="512CAE55" w14:textId="77777777" w:rsidTr="00DB6516">
        <w:trPr>
          <w:gridAfter w:val="1"/>
          <w:wAfter w:w="2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9E1C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9561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71CC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647F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1742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E84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8FE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265A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0883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5DD0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A849D8A" w14:textId="77777777" w:rsidTr="00DB6516">
        <w:trPr>
          <w:trHeight w:val="990"/>
        </w:trPr>
        <w:tc>
          <w:tcPr>
            <w:tcW w:w="157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28CE71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СВЕДЕНИЯ</w:t>
            </w: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о целевых показателях (индикаторах) достижения целей, перечне основных и отдельных (основных)</w:t>
            </w: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br/>
              <w:t>мероприятий муниципальной программы</w:t>
            </w:r>
          </w:p>
        </w:tc>
      </w:tr>
      <w:tr w:rsidR="005F7314" w:rsidRPr="005F7314" w14:paraId="0969EA03" w14:textId="77777777" w:rsidTr="00DB6516">
        <w:trPr>
          <w:gridAfter w:val="1"/>
          <w:wAfter w:w="21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A4D4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2FDD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D267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9E34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D53C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15F2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B2C3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D87A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A10F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CAC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796CCB0" w14:textId="77777777" w:rsidTr="00DB6516">
        <w:trPr>
          <w:gridAfter w:val="1"/>
          <w:wAfter w:w="21" w:type="dxa"/>
          <w:trHeight w:val="57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300F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2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876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Наименование цели, задачи, основного мероприятия   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D0C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Показатель выполнения цели, задачи, основного 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2B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 изм.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E4F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Значение показателей (индикаторов)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1E2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DDD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Отв. исполнитель, соисполнители МП</w:t>
            </w:r>
          </w:p>
        </w:tc>
      </w:tr>
      <w:tr w:rsidR="005F7314" w:rsidRPr="005F7314" w14:paraId="31CC20EB" w14:textId="77777777" w:rsidTr="00DB6516">
        <w:trPr>
          <w:gridAfter w:val="1"/>
          <w:wAfter w:w="21" w:type="dxa"/>
          <w:trHeight w:val="51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4346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84E8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A621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8FE68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9B0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2022 год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F459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2023 год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B288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2024 год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C7B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E684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7E9B2F8" w14:textId="77777777" w:rsidTr="00DB6516">
        <w:trPr>
          <w:gridAfter w:val="1"/>
          <w:wAfter w:w="21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A315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5EA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Цель Программы: Создание условий для системного повышения качества и комфорта городской среды на территории муниципального образования «Светлогорский городской округ»  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5EC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благоустроенных территории «Светлогорский городской округ» (в год)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435F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55AD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903D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251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AE48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FF292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5F7314" w:rsidRPr="005F7314" w14:paraId="3F6B485B" w14:textId="77777777" w:rsidTr="00DB6516">
        <w:trPr>
          <w:gridAfter w:val="1"/>
          <w:wAfter w:w="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8518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1F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Задачи Программы: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2231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AB5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417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C95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47F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2A32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9AF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5F7314" w:rsidRPr="005F7314" w14:paraId="367E799F" w14:textId="77777777" w:rsidTr="00DB6516">
        <w:trPr>
          <w:gridAfter w:val="1"/>
          <w:wAfter w:w="21" w:type="dxa"/>
          <w:trHeight w:val="20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953E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1842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6050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общественных территорий Светлогорского городского округа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A9B8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Тыс.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A45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482,164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E67D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226D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8159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482,6</w:t>
            </w:r>
          </w:p>
        </w:tc>
        <w:tc>
          <w:tcPr>
            <w:tcW w:w="43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ED53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округа», МБУ «ОКС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сторонние организации по результату закупок товаров, работ и услуг. </w:t>
            </w:r>
          </w:p>
        </w:tc>
      </w:tr>
      <w:tr w:rsidR="005F7314" w:rsidRPr="005F7314" w14:paraId="5DA9FC4F" w14:textId="77777777" w:rsidTr="00DB6516">
        <w:trPr>
          <w:gridAfter w:val="1"/>
          <w:wAfter w:w="21" w:type="dxa"/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94F7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2.1.1.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9727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общественных территорий Светлогорского городского округа.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A1AF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общественных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B3B4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E76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0,934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5C46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20D3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247C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3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56C1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DE74407" w14:textId="77777777" w:rsidTr="00DB6516">
        <w:trPr>
          <w:gridAfter w:val="1"/>
          <w:wAfter w:w="21" w:type="dxa"/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51F7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2.1.2.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266D2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конструкций фундамента объекта неоконченного строительства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43F4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Количество объектов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D44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DCE5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1802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DE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EAB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0165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 «ОКС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5ED1ACB3" w14:textId="77777777" w:rsidTr="00DB6516">
        <w:trPr>
          <w:gridAfter w:val="1"/>
          <w:wAfter w:w="21" w:type="dxa"/>
          <w:trHeight w:val="15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8D31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8A0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13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Общая площадь благоустроенных дворовых территорий (нарастающим итогом)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6B93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898C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234,92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7A9B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4F5F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B8C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235,3515</w:t>
            </w:r>
          </w:p>
        </w:tc>
        <w:tc>
          <w:tcPr>
            <w:tcW w:w="4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0FF3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DB6516" w:rsidRPr="005F7314" w14:paraId="2111E669" w14:textId="77777777" w:rsidTr="00DB6516">
        <w:trPr>
          <w:gridAfter w:val="1"/>
          <w:wAfter w:w="21" w:type="dxa"/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3D8C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2.2.1.</w:t>
            </w:r>
          </w:p>
        </w:tc>
        <w:tc>
          <w:tcPr>
            <w:tcW w:w="2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FAA0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B301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Площадь благоустроенных дворовых территорий за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2EFFA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тыс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м2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FA7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5E98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0,4315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E0D4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FB6" w14:textId="77777777" w:rsidR="00DB6516" w:rsidRPr="005F7314" w:rsidRDefault="00DB6516" w:rsidP="00DB651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4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014FD" w14:textId="77777777" w:rsidR="00DB6516" w:rsidRPr="005F7314" w:rsidRDefault="00DB6516" w:rsidP="00DB651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4CBE698" w14:textId="7D5A5425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D5B041C" w14:textId="77B9529A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BA2D323" w14:textId="508A9C7D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0A238C8" w14:textId="1A69348A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1114A8E" w14:textId="1F65FACF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2653AD25" w14:textId="73262507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19676D6A" w14:textId="2FDD3654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479FE8B" w14:textId="67270604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5F1EBA64" w14:textId="6CBEC57C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6DAB1A68" w14:textId="58210B6E" w:rsidR="00DB6516" w:rsidRPr="005F7314" w:rsidRDefault="00DB6516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06C05A59" w14:textId="77777777" w:rsidR="00DB6516" w:rsidRPr="005F7314" w:rsidRDefault="00DB6516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3E0F2122" w14:textId="6576EDFD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A64EEAB" w14:textId="1B289688" w:rsidR="001E0702" w:rsidRPr="005F7314" w:rsidRDefault="001E0702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p w14:paraId="7F23AC81" w14:textId="77777777" w:rsidR="005F7314" w:rsidRPr="005F7314" w:rsidRDefault="005F7314" w:rsidP="00A818BF">
      <w:pPr>
        <w:rPr>
          <w:rFonts w:ascii="Times New Roman" w:hAnsi="Times New Roman" w:cs="Times New Roman"/>
          <w:color w:val="0D0D0D" w:themeColor="text1" w:themeTint="F2"/>
          <w:sz w:val="22"/>
          <w:szCs w:val="22"/>
        </w:rPr>
      </w:pPr>
    </w:p>
    <w:tbl>
      <w:tblPr>
        <w:tblW w:w="15689" w:type="dxa"/>
        <w:tblLook w:val="04A0" w:firstRow="1" w:lastRow="0" w:firstColumn="1" w:lastColumn="0" w:noHBand="0" w:noVBand="1"/>
      </w:tblPr>
      <w:tblGrid>
        <w:gridCol w:w="880"/>
        <w:gridCol w:w="3231"/>
        <w:gridCol w:w="3773"/>
        <w:gridCol w:w="960"/>
        <w:gridCol w:w="1100"/>
        <w:gridCol w:w="960"/>
        <w:gridCol w:w="960"/>
        <w:gridCol w:w="3799"/>
        <w:gridCol w:w="26"/>
      </w:tblGrid>
      <w:tr w:rsidR="005F7314" w:rsidRPr="005F7314" w14:paraId="258A9012" w14:textId="77777777" w:rsidTr="005F7314">
        <w:trPr>
          <w:trHeight w:val="81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24BB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FCD7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Приложение № 2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 xml:space="preserve">к программе «Формирование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современной городской среды»</w:t>
            </w:r>
          </w:p>
        </w:tc>
      </w:tr>
      <w:tr w:rsidR="005F7314" w:rsidRPr="005F7314" w14:paraId="2CA3A33A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D8B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6D3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D6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F79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07C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686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0963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F70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C1842BB" w14:textId="77777777" w:rsidTr="005F7314">
        <w:trPr>
          <w:trHeight w:val="100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B4F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8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F8FB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СВЕДЕНИЯ</w:t>
            </w: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о планируемых объемах расходов на реализацию муниципальной программы</w:t>
            </w: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br/>
              <w:t>«Формирование современной городской среды»</w:t>
            </w:r>
          </w:p>
        </w:tc>
      </w:tr>
      <w:tr w:rsidR="005F7314" w:rsidRPr="005F7314" w14:paraId="3BE06124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DA1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D21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EE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6D4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20D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04E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2D3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D85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36E81FD" w14:textId="77777777" w:rsidTr="005F7314">
        <w:trPr>
          <w:gridAfter w:val="1"/>
          <w:wAfter w:w="26" w:type="dxa"/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6C4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№</w:t>
            </w:r>
          </w:p>
        </w:tc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31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E43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3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C4D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Оценка планируемых расходов, тыс. руб.</w:t>
            </w: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28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Ответственный исполнитель, соисполнители, участники МП</w:t>
            </w:r>
          </w:p>
        </w:tc>
      </w:tr>
      <w:tr w:rsidR="005F7314" w:rsidRPr="005F7314" w14:paraId="687B9E84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9BC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п/п</w:t>
            </w:r>
          </w:p>
        </w:tc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FFF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36D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B1F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2022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451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6E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30C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2025 год</w:t>
            </w: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F083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4D8CDE9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B1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670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420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CEF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458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17B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B31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11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939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12</w:t>
            </w:r>
          </w:p>
        </w:tc>
      </w:tr>
      <w:tr w:rsidR="005F7314" w:rsidRPr="005F7314" w14:paraId="4C98FB1B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5D7A" w14:textId="110C156D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bookmarkStart w:id="8" w:name="RANGE!A8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  <w:bookmarkEnd w:id="8"/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F87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FE9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F57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21 334,69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096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23 614,41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DA0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22A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2DB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</w:p>
        </w:tc>
      </w:tr>
      <w:tr w:rsidR="005F7314" w:rsidRPr="005F7314" w14:paraId="5CC87E9B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200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E25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309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F1A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18 792,59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D4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20 991,27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CB7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203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E09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5B5F4E8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F6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10C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5BA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27E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9E8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0B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1D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A2A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8B5250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405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740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6CD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395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922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C0F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21D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F13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9D0CD91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20A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BAC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6E8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366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408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E06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82F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3CB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506BFBA" w14:textId="77777777" w:rsidTr="005F7314">
        <w:trPr>
          <w:gridAfter w:val="1"/>
          <w:wAfter w:w="26" w:type="dxa"/>
          <w:trHeight w:val="31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0DB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23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1: Обеспечение населения Светлогорского городского округа благоустроенными общественными территориями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B2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FC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16 492,59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F99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30E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AA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EBD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Администрация МО «Светлогорский городской округ»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МБУ ОКС «Светлогорского городского округа»</w:t>
            </w:r>
          </w:p>
        </w:tc>
      </w:tr>
      <w:tr w:rsidR="005F7314" w:rsidRPr="005F7314" w14:paraId="00D60EA0" w14:textId="77777777" w:rsidTr="005F7314">
        <w:trPr>
          <w:gridAfter w:val="1"/>
          <w:wAfter w:w="26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03C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045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4A4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EF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16 492,59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F71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1F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757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676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1EB374F" w14:textId="77777777" w:rsidTr="005F7314">
        <w:trPr>
          <w:gridAfter w:val="1"/>
          <w:wAfter w:w="26" w:type="dxa"/>
          <w:trHeight w:val="36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BDC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B86B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9AD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9F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D4E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46E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0E5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555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7B1E96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5B4D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70ED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488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85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826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3B6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8A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A88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F4D4F1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53AB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A4DD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8A59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6B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0E88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73E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BA2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B52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F8B14E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035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1D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 1 задачи 1: благоустройство общественных территорий Светлогорского  городского округа.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F98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079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16 492,59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5A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597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AC6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CF8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0197EE8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EE9B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909F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259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078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16 492,59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072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17 447,36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08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ECA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A28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826219B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803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EA5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BBD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61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520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E72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B2B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C1F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38981A7" w14:textId="77777777" w:rsidTr="005F7314">
        <w:trPr>
          <w:gridAfter w:val="1"/>
          <w:wAfter w:w="26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215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948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A1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 федерального 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D2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06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0F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B65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36E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5616AF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CAE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7EE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1C3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471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F52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A58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E2C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838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104C162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7EC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1.1.7.3.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260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территорий в г. Светлогорске Калининградской области для создания комфортной городской среды "Отрадное 2.0. Отрадное - территория легенд". Городской парк «Рододендрон-парк»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77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E29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4 273,44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020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25A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351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AE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1DF941CA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A67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0EB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A89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C3C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4 273,44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A7F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07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194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CAA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702752C" w14:textId="77777777" w:rsidTr="005F7314">
        <w:trPr>
          <w:gridAfter w:val="1"/>
          <w:wAfter w:w="26" w:type="dxa"/>
          <w:trHeight w:val="48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AE6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C02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4E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8B3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FF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057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C1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1C3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197363E" w14:textId="77777777" w:rsidTr="005F7314">
        <w:trPr>
          <w:gridAfter w:val="1"/>
          <w:wAfter w:w="26" w:type="dxa"/>
          <w:trHeight w:val="6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C5A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084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F7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E79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E63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F18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23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73B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AE0B902" w14:textId="77777777" w:rsidTr="005F7314">
        <w:trPr>
          <w:gridAfter w:val="1"/>
          <w:wAfter w:w="26" w:type="dxa"/>
          <w:trHeight w:val="31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97B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A50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752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4BF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006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356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A30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931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AF5BBB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66A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1.1.9.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083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общественных территорий (инициативное бюджетирование)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6B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6B2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BD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48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62C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8E2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6E08141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0387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3D2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B81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039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60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500,00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E8F7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F34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2BE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D1C721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986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61C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48F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09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BCB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0C9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526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06D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F45F3AC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BBD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2A3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EE5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DEA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00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FE9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8EA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14B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6076A83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C7A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438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7C4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127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B17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634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F7E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59F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691D8C6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F60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1.1.10.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A36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CB2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FA8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97D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CC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B01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4CF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52B1241A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5FD3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1212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585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E70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C0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9BE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94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5F5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7928144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E17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BC3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4FB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E3B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FBE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B24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247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62D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2A3F756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E46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D69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89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0C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EEA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6A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0E5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B20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504C90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5F9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999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2B1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20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AD9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444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A61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8DCA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93B0ABB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8C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1.1.11.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ADA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Проектно-сметная документация _парк у Храма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BBD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9D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008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216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44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447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2EEFAFF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3B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DF2E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DBE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8E5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1F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5EE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778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EF1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0D76696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E18F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19E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2F5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416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7D8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DE8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1F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D44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B1FFED8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445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5C4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0E5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3E2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457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DF3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4B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1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A074ED8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0799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568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FCC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E5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35F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A710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43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5CB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2E1A3D9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974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1.1.12.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ED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Проектно-сметная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документация_линейный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сквер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3EC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537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3A7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4E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307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49A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МБУ «ОКС Светлогорского городского округа», администрация Светлогорского городского округа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6D3D867D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926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3ED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9B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BF0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AFE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555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5F4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CFE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219697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64B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A64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3F1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4A2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0E3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96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7BB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258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37736A8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F6BB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35C5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3E5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7DC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C2D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E9F3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0D2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46B5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49FAF04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B88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EC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025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C12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EC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3EF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0A7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29B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4AC1303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10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1.1.13.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E1A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территории с обустройством тротуара и пешеходной дорожки территории по адресу: г. Светлогорск, Калининградский </w:t>
            </w:r>
            <w:proofErr w:type="spellStart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пр-кт</w:t>
            </w:r>
            <w:proofErr w:type="spellEnd"/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, д.62 ориентир Майский проезд)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3D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97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22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30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69B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006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7815D912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184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52D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671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946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1 047,70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06E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3FB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EB6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F18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DAF0FE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875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F67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156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74F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84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D85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463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9549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46FD6AC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E69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137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53B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5A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944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B2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5C5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7980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7F1F7B6" w14:textId="77777777" w:rsidTr="005F7314">
        <w:trPr>
          <w:gridAfter w:val="1"/>
          <w:wAfter w:w="26" w:type="dxa"/>
          <w:trHeight w:val="40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B830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E87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17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6E9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F04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4C0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7A0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B838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C47C32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CB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1.1.14.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F4A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сквера «Бегущие дети» расположенного по ул. Калининградский проспект в г. Светлогорск Калининградской области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343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F1A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8A8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0DA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9B2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F8F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5F016103" w14:textId="77777777" w:rsidTr="005F7314">
        <w:trPr>
          <w:gridAfter w:val="1"/>
          <w:wAfter w:w="26" w:type="dxa"/>
          <w:trHeight w:val="33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2AB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C61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3EF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598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2 166,27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A12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7B8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C72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474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DAED6C4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9C9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00E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8D8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FB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6E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820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6F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21C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EAA87C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1E04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9F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E4B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692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B8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44AA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E95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7DA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DCB6CB3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C8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5D7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2187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2675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B4E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661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C46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E45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8AC23D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C94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1.1.15.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4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Демонтаж объекта фундамента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BB5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27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6 605,18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982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91D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FEB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4D8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МБУ«ОКС»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4472A38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7A2E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07F4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C6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115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6 605,18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5AD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F0A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D94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9C3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F11C17E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838B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40FE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77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D2D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A58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E59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988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E8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8826EAA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8DC0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F0AC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C901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81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4B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39F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96F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2EF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E4B9111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C1F8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3ACC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3E5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1D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FD9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D52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718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E7C1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8511D8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05D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1.1.16.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68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сквера  расположенного по ул. Калининградский проспект в г. Светлогорск Калининградской области, напротив мирового суда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24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96F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600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802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087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64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1C308481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680F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2AB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B38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F2D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45A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2 901,63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9F3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A7E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FA0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0A48F10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80CA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B0B1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145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6D8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B92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6F2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FE6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FFAC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7ED8D21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152C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22AD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102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7B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2D3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03A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C7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6E57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B203B2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BD36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8E00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7DB7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2DE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4C3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9F0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5B0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2D8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333E3D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666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1.1.17.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09E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Благоустройство общественных территорий парк Отрадное 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(пересечение Калининградский проспект с ул. Токарева)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1C5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E50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635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992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AFF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EE1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МБУ«ОКС»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lastRenderedPageBreak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12ED72BB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995D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70D7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5D7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D85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ED0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3 750,00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1AC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4F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FCEC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1C1C9D2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724C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A027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515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984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B1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8D8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504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A4A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517BCB0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8578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1BE0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643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484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EC9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08F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852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2E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FFE3D49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AE78E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08B3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5BE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6D9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E3B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FE5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AE4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720B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0FA2A98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CD3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1.1.18.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C3E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общественной территории вблизи Калининградского проспекта 77А Светлогорского городского округа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01C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653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C9F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10 295,73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C9F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3D5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89E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6E209FD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0E95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4FD4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57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B3E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61F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10 295,73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0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71A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92C2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937E44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232E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8DDA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3FF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8B1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352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7F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28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C424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8729DF0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D580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5DA8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67C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052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641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8AC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0E9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EF6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1FE0441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1C58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73A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915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2C9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837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C02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7F8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9AA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5596CF6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57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A4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Задача №2: Обеспечение населения Светлогорского городского округа благоустроенными дворовыми территориями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3B9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D69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4A6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5DE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D3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DBC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5F7314" w:rsidRPr="005F7314" w14:paraId="4E72D29F" w14:textId="77777777" w:rsidTr="005F7314">
        <w:trPr>
          <w:gridAfter w:val="1"/>
          <w:wAfter w:w="26" w:type="dxa"/>
          <w:trHeight w:val="22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5E30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25D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4A1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местных бюджетов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B7D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784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6954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CE2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5EC9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3A225D4" w14:textId="77777777" w:rsidTr="005F7314">
        <w:trPr>
          <w:gridAfter w:val="1"/>
          <w:wAfter w:w="26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EF3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AF1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530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4AF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0FF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6AF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53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330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BAEF771" w14:textId="77777777" w:rsidTr="005F7314">
        <w:trPr>
          <w:gridAfter w:val="1"/>
          <w:wAfter w:w="26" w:type="dxa"/>
          <w:trHeight w:val="25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F5C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C33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BCE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C5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991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83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F0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BDD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51CC8EDD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855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310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AD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2E2E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B3D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76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C8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E108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2B607DF6" w14:textId="77777777" w:rsidTr="005F7314">
        <w:trPr>
          <w:gridAfter w:val="1"/>
          <w:wAfter w:w="26" w:type="dxa"/>
          <w:trHeight w:val="28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985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21B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Основное мероприятие: благоустройство дворовых территорий Светлогорского городского округа.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052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9DE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80E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6 167,05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5FDC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4E9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6AF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35F8B381" w14:textId="77777777" w:rsidTr="005F7314">
        <w:trPr>
          <w:gridAfter w:val="1"/>
          <w:wAfter w:w="26" w:type="dxa"/>
          <w:trHeight w:val="27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1B1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EBB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D6E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F6D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B7E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3 543,91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EC6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32E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3DF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D85B336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363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2B2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807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198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763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B0F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C7E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DBA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1F4E195D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04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9CB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AB9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7F8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E07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534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C19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AF46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9C68D72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FBC6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CCE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707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81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7B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323,14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E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BF4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1EA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AFF96E4" w14:textId="77777777" w:rsidTr="005F7314">
        <w:trPr>
          <w:gridAfter w:val="1"/>
          <w:wAfter w:w="26" w:type="dxa"/>
          <w:trHeight w:val="24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038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2.1.6.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96A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дворовой территории многоквартирных домов по адресу: п. Донское, ул. Садовая, 3.                  .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767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498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181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A4C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CED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ED9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0A5D368F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59A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528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1F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020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9A7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8B7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267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B2D7F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3255C1F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CDA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41C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B4B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7F3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4E0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4A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AF4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70F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F806A9C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C11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7EA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A60A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D9A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BB5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343D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4D6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FC6F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6E10E1F0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D91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F987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8B2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29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B17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D07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1B7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04A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2EA2D37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B6A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2.1.7.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6E3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дворовой территории многоквартирных домов по адресу: Пионерская 26А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4BF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B18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691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4 499,00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04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BBD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BBA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383F38D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5580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E84C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58F4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44E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D71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1 959,26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BA3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7FE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0E35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0F7E176A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4195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FC45B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53AE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2E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C60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2B1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096B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840E2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2145B22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4F3F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0C00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5A8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85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EAF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32F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5C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540D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884D935" w14:textId="77777777" w:rsidTr="005F7314">
        <w:trPr>
          <w:gridAfter w:val="1"/>
          <w:wAfter w:w="26" w:type="dxa"/>
          <w:trHeight w:val="345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8EC9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90A0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E96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61C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A44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239,74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90BF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F57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0F3C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D866208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9DC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2.1.8.</w:t>
            </w:r>
          </w:p>
        </w:tc>
        <w:tc>
          <w:tcPr>
            <w:tcW w:w="3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6E6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Благоустройство дворовой территории многоквартирных домов по адресу: Фруктовая 11</w:t>
            </w: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251C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Всего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65F0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9559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1 668,05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84E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9D35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4 842,10</w:t>
            </w:r>
          </w:p>
        </w:tc>
        <w:tc>
          <w:tcPr>
            <w:tcW w:w="3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EDCA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МКУ «Отдел ЖКХ Светлогорского городского округа»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Участники:</w:t>
            </w: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br/>
              <w:t>сторонние организации по результату закупок товаров, работ и услуг.</w:t>
            </w:r>
          </w:p>
        </w:tc>
      </w:tr>
      <w:tr w:rsidR="005F7314" w:rsidRPr="005F7314" w14:paraId="71B41774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BAC4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D757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17C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местных бюджетов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E45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8AE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1 584,65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EEE7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0C5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1C876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334415C4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4AD0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E06E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E2A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CC02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354E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BD3D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A714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2 300,00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D5C8B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71DBA1F1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3CECD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17D11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7D2E8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177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6D46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FAFC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663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4A69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5F7314" w:rsidRPr="005F7314" w14:paraId="41FA8DE4" w14:textId="77777777" w:rsidTr="005F7314">
        <w:trPr>
          <w:gridAfter w:val="1"/>
          <w:wAfter w:w="26" w:type="dxa"/>
          <w:trHeight w:val="300"/>
        </w:trPr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087E0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95073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02ED5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804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5C38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83,40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C48F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7139" w14:textId="77777777" w:rsidR="005F7314" w:rsidRPr="005F7314" w:rsidRDefault="005F7314" w:rsidP="005F7314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5F7314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242,10</w:t>
            </w:r>
          </w:p>
        </w:tc>
        <w:tc>
          <w:tcPr>
            <w:tcW w:w="3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784A" w14:textId="77777777" w:rsidR="005F7314" w:rsidRPr="005F7314" w:rsidRDefault="005F7314" w:rsidP="005F731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0F6356B" w14:textId="77777777" w:rsidR="001E0702" w:rsidRDefault="001E0702" w:rsidP="00A818BF">
      <w:pPr>
        <w:rPr>
          <w:rFonts w:ascii="Times New Roman" w:hAnsi="Times New Roman" w:cs="Times New Roman"/>
          <w:sz w:val="22"/>
          <w:szCs w:val="22"/>
        </w:rPr>
        <w:sectPr w:rsidR="001E0702" w:rsidSect="00DB6516">
          <w:pgSz w:w="16837" w:h="11905" w:orient="landscape"/>
          <w:pgMar w:top="848" w:right="677" w:bottom="1701" w:left="709" w:header="720" w:footer="720" w:gutter="0"/>
          <w:cols w:space="720"/>
          <w:noEndnote/>
          <w:docGrid w:linePitch="326"/>
        </w:sectPr>
      </w:pPr>
    </w:p>
    <w:p w14:paraId="101C4C9E" w14:textId="7FDC7EDB" w:rsidR="001E0702" w:rsidRDefault="001E0702" w:rsidP="00A818BF">
      <w:pPr>
        <w:rPr>
          <w:rFonts w:ascii="Times New Roman" w:hAnsi="Times New Roman" w:cs="Times New Roman"/>
          <w:sz w:val="22"/>
          <w:szCs w:val="22"/>
        </w:rPr>
      </w:pPr>
    </w:p>
    <w:p w14:paraId="1C8B8874" w14:textId="2FFE912D" w:rsidR="001E0702" w:rsidRDefault="001E0702" w:rsidP="00A818BF">
      <w:pPr>
        <w:rPr>
          <w:rFonts w:ascii="Times New Roman" w:hAnsi="Times New Roman" w:cs="Times New Roman"/>
          <w:sz w:val="22"/>
          <w:szCs w:val="22"/>
        </w:rPr>
      </w:pPr>
    </w:p>
    <w:p w14:paraId="54142651" w14:textId="240EC965" w:rsidR="001E0702" w:rsidRDefault="001E0702" w:rsidP="00A818BF">
      <w:pPr>
        <w:rPr>
          <w:rFonts w:ascii="Times New Roman" w:hAnsi="Times New Roman" w:cs="Times New Roman"/>
          <w:sz w:val="22"/>
          <w:szCs w:val="22"/>
        </w:rPr>
      </w:pPr>
    </w:p>
    <w:p w14:paraId="6650E49B" w14:textId="77777777" w:rsidR="001E0702" w:rsidRPr="00D44601" w:rsidRDefault="001E0702" w:rsidP="00A818BF">
      <w:pPr>
        <w:rPr>
          <w:rFonts w:ascii="Times New Roman" w:hAnsi="Times New Roman" w:cs="Times New Roman"/>
          <w:sz w:val="22"/>
          <w:szCs w:val="22"/>
        </w:rPr>
      </w:pPr>
    </w:p>
    <w:sectPr w:rsidR="001E0702" w:rsidRPr="00D44601" w:rsidSect="006A0018">
      <w:pgSz w:w="11905" w:h="16837"/>
      <w:pgMar w:top="709" w:right="848" w:bottom="851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F7F6" w14:textId="77777777" w:rsidR="007D6AAA" w:rsidRDefault="007D6AAA" w:rsidP="00DD3E4A">
      <w:r>
        <w:separator/>
      </w:r>
    </w:p>
  </w:endnote>
  <w:endnote w:type="continuationSeparator" w:id="0">
    <w:p w14:paraId="4439B8C4" w14:textId="77777777" w:rsidR="007D6AAA" w:rsidRDefault="007D6AAA" w:rsidP="00DD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A9967" w14:textId="77777777" w:rsidR="007D6AAA" w:rsidRDefault="007D6AAA" w:rsidP="00DD3E4A">
      <w:r>
        <w:separator/>
      </w:r>
    </w:p>
  </w:footnote>
  <w:footnote w:type="continuationSeparator" w:id="0">
    <w:p w14:paraId="6972386A" w14:textId="77777777" w:rsidR="007D6AAA" w:rsidRDefault="007D6AAA" w:rsidP="00DD3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DDF" w14:textId="77777777" w:rsidR="005778D9" w:rsidRPr="00721FD9" w:rsidRDefault="005778D9" w:rsidP="00721FD9">
    <w:pPr>
      <w:pStyle w:val="affc"/>
      <w:jc w:val="right"/>
      <w:rPr>
        <w:i/>
        <w:iCs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5EC"/>
    <w:multiLevelType w:val="hybridMultilevel"/>
    <w:tmpl w:val="C82E475C"/>
    <w:lvl w:ilvl="0" w:tplc="F15289D2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ADAC11DC">
      <w:numFmt w:val="none"/>
      <w:lvlText w:val=""/>
      <w:lvlJc w:val="left"/>
      <w:pPr>
        <w:tabs>
          <w:tab w:val="num" w:pos="5747"/>
        </w:tabs>
      </w:pPr>
    </w:lvl>
    <w:lvl w:ilvl="2" w:tplc="747C1E0A">
      <w:numFmt w:val="none"/>
      <w:lvlText w:val=""/>
      <w:lvlJc w:val="left"/>
      <w:pPr>
        <w:tabs>
          <w:tab w:val="num" w:pos="5747"/>
        </w:tabs>
      </w:pPr>
    </w:lvl>
    <w:lvl w:ilvl="3" w:tplc="B1EC3286">
      <w:numFmt w:val="none"/>
      <w:lvlText w:val=""/>
      <w:lvlJc w:val="left"/>
      <w:pPr>
        <w:tabs>
          <w:tab w:val="num" w:pos="5747"/>
        </w:tabs>
      </w:pPr>
    </w:lvl>
    <w:lvl w:ilvl="4" w:tplc="97308BF0">
      <w:numFmt w:val="none"/>
      <w:lvlText w:val=""/>
      <w:lvlJc w:val="left"/>
      <w:pPr>
        <w:tabs>
          <w:tab w:val="num" w:pos="5747"/>
        </w:tabs>
      </w:pPr>
    </w:lvl>
    <w:lvl w:ilvl="5" w:tplc="F3800496">
      <w:numFmt w:val="none"/>
      <w:lvlText w:val=""/>
      <w:lvlJc w:val="left"/>
      <w:pPr>
        <w:tabs>
          <w:tab w:val="num" w:pos="5747"/>
        </w:tabs>
      </w:pPr>
    </w:lvl>
    <w:lvl w:ilvl="6" w:tplc="3128444E">
      <w:numFmt w:val="none"/>
      <w:lvlText w:val=""/>
      <w:lvlJc w:val="left"/>
      <w:pPr>
        <w:tabs>
          <w:tab w:val="num" w:pos="5747"/>
        </w:tabs>
      </w:pPr>
    </w:lvl>
    <w:lvl w:ilvl="7" w:tplc="F774A6F4">
      <w:numFmt w:val="none"/>
      <w:lvlText w:val=""/>
      <w:lvlJc w:val="left"/>
      <w:pPr>
        <w:tabs>
          <w:tab w:val="num" w:pos="5747"/>
        </w:tabs>
      </w:pPr>
    </w:lvl>
    <w:lvl w:ilvl="8" w:tplc="5A200166">
      <w:numFmt w:val="none"/>
      <w:lvlText w:val=""/>
      <w:lvlJc w:val="left"/>
      <w:pPr>
        <w:tabs>
          <w:tab w:val="num" w:pos="5747"/>
        </w:tabs>
      </w:pPr>
    </w:lvl>
  </w:abstractNum>
  <w:abstractNum w:abstractNumId="1" w15:restartNumberingAfterBreak="0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1A7D"/>
    <w:multiLevelType w:val="hybridMultilevel"/>
    <w:tmpl w:val="DD3E3114"/>
    <w:lvl w:ilvl="0" w:tplc="0E1EF1F0">
      <w:start w:val="7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825725"/>
    <w:multiLevelType w:val="multilevel"/>
    <w:tmpl w:val="4A3403DE"/>
    <w:lvl w:ilvl="0">
      <w:start w:val="1"/>
      <w:numFmt w:val="decimal"/>
      <w:lvlText w:val="%1."/>
      <w:lvlJc w:val="left"/>
      <w:pPr>
        <w:ind w:left="3163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5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98" w:hanging="2160"/>
      </w:pPr>
      <w:rPr>
        <w:rFonts w:hint="default"/>
      </w:rPr>
    </w:lvl>
  </w:abstractNum>
  <w:abstractNum w:abstractNumId="5" w15:restartNumberingAfterBreak="0">
    <w:nsid w:val="568D2A93"/>
    <w:multiLevelType w:val="multilevel"/>
    <w:tmpl w:val="F752BF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9E278D0"/>
    <w:multiLevelType w:val="hybridMultilevel"/>
    <w:tmpl w:val="57DAA4B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E527C60"/>
    <w:multiLevelType w:val="multilevel"/>
    <w:tmpl w:val="1AC42AE8"/>
    <w:lvl w:ilvl="0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 w16cid:durableId="944727627">
    <w:abstractNumId w:val="3"/>
  </w:num>
  <w:num w:numId="2" w16cid:durableId="1617561820">
    <w:abstractNumId w:val="6"/>
  </w:num>
  <w:num w:numId="3" w16cid:durableId="152917334">
    <w:abstractNumId w:val="1"/>
  </w:num>
  <w:num w:numId="4" w16cid:durableId="903762032">
    <w:abstractNumId w:val="4"/>
  </w:num>
  <w:num w:numId="5" w16cid:durableId="558981014">
    <w:abstractNumId w:val="5"/>
  </w:num>
  <w:num w:numId="6" w16cid:durableId="553779507">
    <w:abstractNumId w:val="0"/>
  </w:num>
  <w:num w:numId="7" w16cid:durableId="150875391">
    <w:abstractNumId w:val="2"/>
  </w:num>
  <w:num w:numId="8" w16cid:durableId="14480449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10199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CBD"/>
    <w:rsid w:val="00000C2D"/>
    <w:rsid w:val="00004196"/>
    <w:rsid w:val="00017A66"/>
    <w:rsid w:val="00017C47"/>
    <w:rsid w:val="00021E2C"/>
    <w:rsid w:val="000303E9"/>
    <w:rsid w:val="000342F8"/>
    <w:rsid w:val="0003760A"/>
    <w:rsid w:val="00042F2F"/>
    <w:rsid w:val="000441DF"/>
    <w:rsid w:val="00044A3E"/>
    <w:rsid w:val="00044D00"/>
    <w:rsid w:val="0005604D"/>
    <w:rsid w:val="000714B6"/>
    <w:rsid w:val="00074424"/>
    <w:rsid w:val="0007733A"/>
    <w:rsid w:val="0008086C"/>
    <w:rsid w:val="00081110"/>
    <w:rsid w:val="00081DF7"/>
    <w:rsid w:val="00084BD8"/>
    <w:rsid w:val="00085611"/>
    <w:rsid w:val="0008683D"/>
    <w:rsid w:val="0008735A"/>
    <w:rsid w:val="000900D4"/>
    <w:rsid w:val="000906F8"/>
    <w:rsid w:val="00094E12"/>
    <w:rsid w:val="00095CDC"/>
    <w:rsid w:val="00097C89"/>
    <w:rsid w:val="000A0EED"/>
    <w:rsid w:val="000A203C"/>
    <w:rsid w:val="000A4C89"/>
    <w:rsid w:val="000A586C"/>
    <w:rsid w:val="000A6591"/>
    <w:rsid w:val="000A7993"/>
    <w:rsid w:val="000A7F7D"/>
    <w:rsid w:val="000B68B5"/>
    <w:rsid w:val="000C5BC0"/>
    <w:rsid w:val="000D17A7"/>
    <w:rsid w:val="000D59FA"/>
    <w:rsid w:val="000D6EA5"/>
    <w:rsid w:val="000D76E1"/>
    <w:rsid w:val="000E38E9"/>
    <w:rsid w:val="000F054B"/>
    <w:rsid w:val="000F0B40"/>
    <w:rsid w:val="000F2BCE"/>
    <w:rsid w:val="00101EF7"/>
    <w:rsid w:val="0010613E"/>
    <w:rsid w:val="00112926"/>
    <w:rsid w:val="00114476"/>
    <w:rsid w:val="00114CBD"/>
    <w:rsid w:val="00120554"/>
    <w:rsid w:val="001250ED"/>
    <w:rsid w:val="00127F4F"/>
    <w:rsid w:val="001362B3"/>
    <w:rsid w:val="00140C83"/>
    <w:rsid w:val="00147EC7"/>
    <w:rsid w:val="00150878"/>
    <w:rsid w:val="00150D5E"/>
    <w:rsid w:val="001613FA"/>
    <w:rsid w:val="00164F86"/>
    <w:rsid w:val="00167D77"/>
    <w:rsid w:val="00172296"/>
    <w:rsid w:val="00173F2A"/>
    <w:rsid w:val="0017629B"/>
    <w:rsid w:val="001843EA"/>
    <w:rsid w:val="00184D1D"/>
    <w:rsid w:val="0019046F"/>
    <w:rsid w:val="00191859"/>
    <w:rsid w:val="00196AFC"/>
    <w:rsid w:val="00197E83"/>
    <w:rsid w:val="001A2761"/>
    <w:rsid w:val="001A4559"/>
    <w:rsid w:val="001B2A19"/>
    <w:rsid w:val="001B5A73"/>
    <w:rsid w:val="001B6E02"/>
    <w:rsid w:val="001C069E"/>
    <w:rsid w:val="001D2A3E"/>
    <w:rsid w:val="001D2DE1"/>
    <w:rsid w:val="001D3A67"/>
    <w:rsid w:val="001E0702"/>
    <w:rsid w:val="001F45FD"/>
    <w:rsid w:val="001F48E0"/>
    <w:rsid w:val="001F4ADF"/>
    <w:rsid w:val="00200FF6"/>
    <w:rsid w:val="0020263E"/>
    <w:rsid w:val="00204F1A"/>
    <w:rsid w:val="002058A3"/>
    <w:rsid w:val="00212A8E"/>
    <w:rsid w:val="0021388A"/>
    <w:rsid w:val="00217E69"/>
    <w:rsid w:val="00220488"/>
    <w:rsid w:val="002264D3"/>
    <w:rsid w:val="00227F33"/>
    <w:rsid w:val="002338C8"/>
    <w:rsid w:val="00234DB2"/>
    <w:rsid w:val="00234F69"/>
    <w:rsid w:val="00236C25"/>
    <w:rsid w:val="002413D6"/>
    <w:rsid w:val="0024232C"/>
    <w:rsid w:val="0024563F"/>
    <w:rsid w:val="00256BE4"/>
    <w:rsid w:val="0026430C"/>
    <w:rsid w:val="00265787"/>
    <w:rsid w:val="00267A8D"/>
    <w:rsid w:val="0027276A"/>
    <w:rsid w:val="00272B12"/>
    <w:rsid w:val="002840A8"/>
    <w:rsid w:val="0028754B"/>
    <w:rsid w:val="00290C1F"/>
    <w:rsid w:val="002938B5"/>
    <w:rsid w:val="00296F97"/>
    <w:rsid w:val="002A0763"/>
    <w:rsid w:val="002A3EFB"/>
    <w:rsid w:val="002A49A2"/>
    <w:rsid w:val="002A4B91"/>
    <w:rsid w:val="002B0F6D"/>
    <w:rsid w:val="002B27E2"/>
    <w:rsid w:val="002B518C"/>
    <w:rsid w:val="002B7A37"/>
    <w:rsid w:val="002C1D35"/>
    <w:rsid w:val="002E744C"/>
    <w:rsid w:val="002F1C43"/>
    <w:rsid w:val="002F20A2"/>
    <w:rsid w:val="002F6C6E"/>
    <w:rsid w:val="003052AC"/>
    <w:rsid w:val="00311EA6"/>
    <w:rsid w:val="0031250B"/>
    <w:rsid w:val="00320F1E"/>
    <w:rsid w:val="003213E4"/>
    <w:rsid w:val="0035033A"/>
    <w:rsid w:val="0035323E"/>
    <w:rsid w:val="00355ABF"/>
    <w:rsid w:val="00357E73"/>
    <w:rsid w:val="00360562"/>
    <w:rsid w:val="00363B62"/>
    <w:rsid w:val="0036521A"/>
    <w:rsid w:val="00367BCB"/>
    <w:rsid w:val="003760AD"/>
    <w:rsid w:val="003772D8"/>
    <w:rsid w:val="00382272"/>
    <w:rsid w:val="00384DCE"/>
    <w:rsid w:val="00386CAF"/>
    <w:rsid w:val="00387543"/>
    <w:rsid w:val="00390087"/>
    <w:rsid w:val="00391915"/>
    <w:rsid w:val="00392CA4"/>
    <w:rsid w:val="00393882"/>
    <w:rsid w:val="00395396"/>
    <w:rsid w:val="003A0889"/>
    <w:rsid w:val="003A41BF"/>
    <w:rsid w:val="003A6035"/>
    <w:rsid w:val="003A787B"/>
    <w:rsid w:val="003B2B85"/>
    <w:rsid w:val="003B46E8"/>
    <w:rsid w:val="003C2B59"/>
    <w:rsid w:val="003D1ABA"/>
    <w:rsid w:val="003D317B"/>
    <w:rsid w:val="003D4481"/>
    <w:rsid w:val="003E15DB"/>
    <w:rsid w:val="003E1BE8"/>
    <w:rsid w:val="003E2B7A"/>
    <w:rsid w:val="003E6E04"/>
    <w:rsid w:val="003F1D6D"/>
    <w:rsid w:val="003F68F6"/>
    <w:rsid w:val="00403DDD"/>
    <w:rsid w:val="00412951"/>
    <w:rsid w:val="00416C87"/>
    <w:rsid w:val="004206F7"/>
    <w:rsid w:val="0042317D"/>
    <w:rsid w:val="00424BC1"/>
    <w:rsid w:val="004420F1"/>
    <w:rsid w:val="00451E04"/>
    <w:rsid w:val="004636B4"/>
    <w:rsid w:val="0046372A"/>
    <w:rsid w:val="004638A7"/>
    <w:rsid w:val="00464D69"/>
    <w:rsid w:val="00465241"/>
    <w:rsid w:val="0046793C"/>
    <w:rsid w:val="00474142"/>
    <w:rsid w:val="004777BF"/>
    <w:rsid w:val="00483258"/>
    <w:rsid w:val="0048352B"/>
    <w:rsid w:val="00486282"/>
    <w:rsid w:val="00493262"/>
    <w:rsid w:val="004948CC"/>
    <w:rsid w:val="00497674"/>
    <w:rsid w:val="004A7728"/>
    <w:rsid w:val="004B0119"/>
    <w:rsid w:val="004B092E"/>
    <w:rsid w:val="004B2C6D"/>
    <w:rsid w:val="004C09DB"/>
    <w:rsid w:val="004C58C4"/>
    <w:rsid w:val="004D77C9"/>
    <w:rsid w:val="004E01F3"/>
    <w:rsid w:val="004E29FA"/>
    <w:rsid w:val="004E7023"/>
    <w:rsid w:val="004F08E8"/>
    <w:rsid w:val="004F3420"/>
    <w:rsid w:val="004F39BE"/>
    <w:rsid w:val="004F6290"/>
    <w:rsid w:val="005018DB"/>
    <w:rsid w:val="00501E3A"/>
    <w:rsid w:val="00513120"/>
    <w:rsid w:val="005136E4"/>
    <w:rsid w:val="00515A28"/>
    <w:rsid w:val="00516C79"/>
    <w:rsid w:val="00525365"/>
    <w:rsid w:val="005272F9"/>
    <w:rsid w:val="00533AE9"/>
    <w:rsid w:val="00534486"/>
    <w:rsid w:val="00535F40"/>
    <w:rsid w:val="0054512F"/>
    <w:rsid w:val="00553774"/>
    <w:rsid w:val="00553B46"/>
    <w:rsid w:val="00562CD6"/>
    <w:rsid w:val="005662FA"/>
    <w:rsid w:val="005744A2"/>
    <w:rsid w:val="00575DF2"/>
    <w:rsid w:val="005778D9"/>
    <w:rsid w:val="00577C20"/>
    <w:rsid w:val="0058323D"/>
    <w:rsid w:val="00586BC8"/>
    <w:rsid w:val="0059439E"/>
    <w:rsid w:val="005A131E"/>
    <w:rsid w:val="005B52C6"/>
    <w:rsid w:val="005C0AFD"/>
    <w:rsid w:val="005D1C3D"/>
    <w:rsid w:val="005D229D"/>
    <w:rsid w:val="005D4AC2"/>
    <w:rsid w:val="005E042A"/>
    <w:rsid w:val="005E5BBD"/>
    <w:rsid w:val="005E5F42"/>
    <w:rsid w:val="005E635B"/>
    <w:rsid w:val="005E7BB4"/>
    <w:rsid w:val="005E7EB3"/>
    <w:rsid w:val="005F1DBC"/>
    <w:rsid w:val="005F4106"/>
    <w:rsid w:val="005F5E72"/>
    <w:rsid w:val="005F7314"/>
    <w:rsid w:val="005F75B2"/>
    <w:rsid w:val="00602702"/>
    <w:rsid w:val="00605ED8"/>
    <w:rsid w:val="0060624B"/>
    <w:rsid w:val="00606A5C"/>
    <w:rsid w:val="006102F9"/>
    <w:rsid w:val="0061132E"/>
    <w:rsid w:val="00611481"/>
    <w:rsid w:val="00613BED"/>
    <w:rsid w:val="00614A6A"/>
    <w:rsid w:val="00615A70"/>
    <w:rsid w:val="0062044B"/>
    <w:rsid w:val="0063713A"/>
    <w:rsid w:val="00642842"/>
    <w:rsid w:val="006476AB"/>
    <w:rsid w:val="0065027F"/>
    <w:rsid w:val="006508EC"/>
    <w:rsid w:val="00651EC8"/>
    <w:rsid w:val="00653586"/>
    <w:rsid w:val="006627CE"/>
    <w:rsid w:val="006634F5"/>
    <w:rsid w:val="0066389F"/>
    <w:rsid w:val="00665D67"/>
    <w:rsid w:val="006663BE"/>
    <w:rsid w:val="006678B5"/>
    <w:rsid w:val="006679C7"/>
    <w:rsid w:val="006703F8"/>
    <w:rsid w:val="00677C4F"/>
    <w:rsid w:val="0068600A"/>
    <w:rsid w:val="006A0018"/>
    <w:rsid w:val="006A5F9F"/>
    <w:rsid w:val="006A65DC"/>
    <w:rsid w:val="006B1B7B"/>
    <w:rsid w:val="006B28D1"/>
    <w:rsid w:val="006B47B4"/>
    <w:rsid w:val="006B6ABA"/>
    <w:rsid w:val="006B7254"/>
    <w:rsid w:val="006C536C"/>
    <w:rsid w:val="006D68EC"/>
    <w:rsid w:val="006E0985"/>
    <w:rsid w:val="006E2F58"/>
    <w:rsid w:val="006E4DF5"/>
    <w:rsid w:val="006E54AE"/>
    <w:rsid w:val="006F0766"/>
    <w:rsid w:val="006F2F76"/>
    <w:rsid w:val="006F61D5"/>
    <w:rsid w:val="006F6FC2"/>
    <w:rsid w:val="00703506"/>
    <w:rsid w:val="00704DEC"/>
    <w:rsid w:val="007054FC"/>
    <w:rsid w:val="00714A5A"/>
    <w:rsid w:val="00721FD9"/>
    <w:rsid w:val="0072521F"/>
    <w:rsid w:val="00726602"/>
    <w:rsid w:val="00726C4D"/>
    <w:rsid w:val="00731186"/>
    <w:rsid w:val="00732B23"/>
    <w:rsid w:val="00734BC1"/>
    <w:rsid w:val="00735465"/>
    <w:rsid w:val="00742248"/>
    <w:rsid w:val="007463AA"/>
    <w:rsid w:val="00750C54"/>
    <w:rsid w:val="00751F3F"/>
    <w:rsid w:val="00752DF7"/>
    <w:rsid w:val="00754B57"/>
    <w:rsid w:val="007617E0"/>
    <w:rsid w:val="00761F3C"/>
    <w:rsid w:val="0076276D"/>
    <w:rsid w:val="007708ED"/>
    <w:rsid w:val="00770D09"/>
    <w:rsid w:val="00772EB1"/>
    <w:rsid w:val="00774459"/>
    <w:rsid w:val="00774CDE"/>
    <w:rsid w:val="0078562D"/>
    <w:rsid w:val="007873E2"/>
    <w:rsid w:val="007A6F5E"/>
    <w:rsid w:val="007B21E7"/>
    <w:rsid w:val="007B5074"/>
    <w:rsid w:val="007C54E5"/>
    <w:rsid w:val="007D0012"/>
    <w:rsid w:val="007D5E82"/>
    <w:rsid w:val="007D6599"/>
    <w:rsid w:val="007D6AAA"/>
    <w:rsid w:val="007F21CF"/>
    <w:rsid w:val="007F6D06"/>
    <w:rsid w:val="00800490"/>
    <w:rsid w:val="00806DB6"/>
    <w:rsid w:val="00807C46"/>
    <w:rsid w:val="0081021C"/>
    <w:rsid w:val="008171BF"/>
    <w:rsid w:val="00821C10"/>
    <w:rsid w:val="008228A8"/>
    <w:rsid w:val="00822E8E"/>
    <w:rsid w:val="00823326"/>
    <w:rsid w:val="008233E3"/>
    <w:rsid w:val="008265E1"/>
    <w:rsid w:val="0084182C"/>
    <w:rsid w:val="00841D64"/>
    <w:rsid w:val="008420FD"/>
    <w:rsid w:val="00843D3A"/>
    <w:rsid w:val="0084542F"/>
    <w:rsid w:val="008607C4"/>
    <w:rsid w:val="0086144A"/>
    <w:rsid w:val="00862038"/>
    <w:rsid w:val="008641A0"/>
    <w:rsid w:val="00873AA7"/>
    <w:rsid w:val="00873E6D"/>
    <w:rsid w:val="00887409"/>
    <w:rsid w:val="00894E1A"/>
    <w:rsid w:val="008956FA"/>
    <w:rsid w:val="008A4272"/>
    <w:rsid w:val="008A43CE"/>
    <w:rsid w:val="008B1A8B"/>
    <w:rsid w:val="008B1C6A"/>
    <w:rsid w:val="008B2360"/>
    <w:rsid w:val="008B30B2"/>
    <w:rsid w:val="008B40A5"/>
    <w:rsid w:val="008B5C1A"/>
    <w:rsid w:val="008C4AA1"/>
    <w:rsid w:val="008D4EB2"/>
    <w:rsid w:val="008D62F4"/>
    <w:rsid w:val="008D7574"/>
    <w:rsid w:val="008E078B"/>
    <w:rsid w:val="008E6557"/>
    <w:rsid w:val="008E7894"/>
    <w:rsid w:val="008F05E2"/>
    <w:rsid w:val="008F522B"/>
    <w:rsid w:val="008F6E6A"/>
    <w:rsid w:val="00903BD3"/>
    <w:rsid w:val="009058D5"/>
    <w:rsid w:val="00906816"/>
    <w:rsid w:val="0091004C"/>
    <w:rsid w:val="00910623"/>
    <w:rsid w:val="00920DEF"/>
    <w:rsid w:val="0092150C"/>
    <w:rsid w:val="00921B98"/>
    <w:rsid w:val="009252AB"/>
    <w:rsid w:val="009277B1"/>
    <w:rsid w:val="0093254A"/>
    <w:rsid w:val="00935590"/>
    <w:rsid w:val="009370C5"/>
    <w:rsid w:val="00942F98"/>
    <w:rsid w:val="00953B57"/>
    <w:rsid w:val="00956519"/>
    <w:rsid w:val="00960CD7"/>
    <w:rsid w:val="009658C0"/>
    <w:rsid w:val="009725BE"/>
    <w:rsid w:val="00976A32"/>
    <w:rsid w:val="00977704"/>
    <w:rsid w:val="00982075"/>
    <w:rsid w:val="0099333B"/>
    <w:rsid w:val="00996FA4"/>
    <w:rsid w:val="009A3BA7"/>
    <w:rsid w:val="009A77E3"/>
    <w:rsid w:val="009B3723"/>
    <w:rsid w:val="009B4F85"/>
    <w:rsid w:val="009C6AED"/>
    <w:rsid w:val="009D6D9A"/>
    <w:rsid w:val="009E456D"/>
    <w:rsid w:val="009E4FDD"/>
    <w:rsid w:val="009E65FD"/>
    <w:rsid w:val="009F1B7A"/>
    <w:rsid w:val="00A00804"/>
    <w:rsid w:val="00A01951"/>
    <w:rsid w:val="00A031D7"/>
    <w:rsid w:val="00A032D9"/>
    <w:rsid w:val="00A07867"/>
    <w:rsid w:val="00A10BB7"/>
    <w:rsid w:val="00A117E9"/>
    <w:rsid w:val="00A16DFC"/>
    <w:rsid w:val="00A20DDA"/>
    <w:rsid w:val="00A25723"/>
    <w:rsid w:val="00A30F9A"/>
    <w:rsid w:val="00A36AD2"/>
    <w:rsid w:val="00A371A9"/>
    <w:rsid w:val="00A40957"/>
    <w:rsid w:val="00A45447"/>
    <w:rsid w:val="00A505C2"/>
    <w:rsid w:val="00A70381"/>
    <w:rsid w:val="00A818BF"/>
    <w:rsid w:val="00A91AF8"/>
    <w:rsid w:val="00A91F76"/>
    <w:rsid w:val="00AB007E"/>
    <w:rsid w:val="00AB1590"/>
    <w:rsid w:val="00AB4DA3"/>
    <w:rsid w:val="00AB73E8"/>
    <w:rsid w:val="00AC137A"/>
    <w:rsid w:val="00AC19B8"/>
    <w:rsid w:val="00AD7BA1"/>
    <w:rsid w:val="00AE2FF2"/>
    <w:rsid w:val="00AF0245"/>
    <w:rsid w:val="00AF53B9"/>
    <w:rsid w:val="00AF571A"/>
    <w:rsid w:val="00AF7782"/>
    <w:rsid w:val="00B00CC4"/>
    <w:rsid w:val="00B051B5"/>
    <w:rsid w:val="00B2189B"/>
    <w:rsid w:val="00B219F4"/>
    <w:rsid w:val="00B302CC"/>
    <w:rsid w:val="00B33791"/>
    <w:rsid w:val="00B44C9A"/>
    <w:rsid w:val="00B44F58"/>
    <w:rsid w:val="00B50B5A"/>
    <w:rsid w:val="00B50DF7"/>
    <w:rsid w:val="00B5235F"/>
    <w:rsid w:val="00B53B39"/>
    <w:rsid w:val="00B53C73"/>
    <w:rsid w:val="00B54F9F"/>
    <w:rsid w:val="00B55C67"/>
    <w:rsid w:val="00B5671A"/>
    <w:rsid w:val="00B60AC6"/>
    <w:rsid w:val="00B61AB5"/>
    <w:rsid w:val="00B6274C"/>
    <w:rsid w:val="00B63918"/>
    <w:rsid w:val="00B750E5"/>
    <w:rsid w:val="00B807E1"/>
    <w:rsid w:val="00B832CF"/>
    <w:rsid w:val="00B83684"/>
    <w:rsid w:val="00B90AFB"/>
    <w:rsid w:val="00B926CD"/>
    <w:rsid w:val="00B92AA8"/>
    <w:rsid w:val="00B95061"/>
    <w:rsid w:val="00B96B51"/>
    <w:rsid w:val="00BA229E"/>
    <w:rsid w:val="00BA35AD"/>
    <w:rsid w:val="00BA3645"/>
    <w:rsid w:val="00BA4BC8"/>
    <w:rsid w:val="00BA517E"/>
    <w:rsid w:val="00BB0ABE"/>
    <w:rsid w:val="00BD2876"/>
    <w:rsid w:val="00BE210C"/>
    <w:rsid w:val="00BE4DDA"/>
    <w:rsid w:val="00BF0A73"/>
    <w:rsid w:val="00BF2120"/>
    <w:rsid w:val="00BF48AF"/>
    <w:rsid w:val="00BF4B73"/>
    <w:rsid w:val="00C03E04"/>
    <w:rsid w:val="00C06851"/>
    <w:rsid w:val="00C105A4"/>
    <w:rsid w:val="00C11B54"/>
    <w:rsid w:val="00C138A3"/>
    <w:rsid w:val="00C163D0"/>
    <w:rsid w:val="00C3066C"/>
    <w:rsid w:val="00C43026"/>
    <w:rsid w:val="00C43D0D"/>
    <w:rsid w:val="00C4744C"/>
    <w:rsid w:val="00C52733"/>
    <w:rsid w:val="00C54124"/>
    <w:rsid w:val="00C55C1A"/>
    <w:rsid w:val="00C55FDE"/>
    <w:rsid w:val="00C56403"/>
    <w:rsid w:val="00C568BD"/>
    <w:rsid w:val="00C56B73"/>
    <w:rsid w:val="00C601BA"/>
    <w:rsid w:val="00C64B30"/>
    <w:rsid w:val="00C80D2B"/>
    <w:rsid w:val="00C90736"/>
    <w:rsid w:val="00C91D69"/>
    <w:rsid w:val="00C92EE4"/>
    <w:rsid w:val="00C96C23"/>
    <w:rsid w:val="00CA2338"/>
    <w:rsid w:val="00CA2342"/>
    <w:rsid w:val="00CA3555"/>
    <w:rsid w:val="00CA4DC0"/>
    <w:rsid w:val="00CC0E18"/>
    <w:rsid w:val="00CC2456"/>
    <w:rsid w:val="00CC392D"/>
    <w:rsid w:val="00CD3A6E"/>
    <w:rsid w:val="00CD3F5C"/>
    <w:rsid w:val="00CD6B95"/>
    <w:rsid w:val="00CD754D"/>
    <w:rsid w:val="00CE0F42"/>
    <w:rsid w:val="00CE1436"/>
    <w:rsid w:val="00CF053A"/>
    <w:rsid w:val="00D02B21"/>
    <w:rsid w:val="00D05DBA"/>
    <w:rsid w:val="00D06160"/>
    <w:rsid w:val="00D071D9"/>
    <w:rsid w:val="00D07A9E"/>
    <w:rsid w:val="00D12258"/>
    <w:rsid w:val="00D13E7B"/>
    <w:rsid w:val="00D13F09"/>
    <w:rsid w:val="00D14CFA"/>
    <w:rsid w:val="00D2203A"/>
    <w:rsid w:val="00D2604D"/>
    <w:rsid w:val="00D27BAC"/>
    <w:rsid w:val="00D3023B"/>
    <w:rsid w:val="00D30CA6"/>
    <w:rsid w:val="00D30F6B"/>
    <w:rsid w:val="00D3258C"/>
    <w:rsid w:val="00D37A45"/>
    <w:rsid w:val="00D44601"/>
    <w:rsid w:val="00D44B0A"/>
    <w:rsid w:val="00D45F56"/>
    <w:rsid w:val="00D51294"/>
    <w:rsid w:val="00D51E78"/>
    <w:rsid w:val="00D57D86"/>
    <w:rsid w:val="00D61938"/>
    <w:rsid w:val="00D61CDF"/>
    <w:rsid w:val="00D6536B"/>
    <w:rsid w:val="00D74634"/>
    <w:rsid w:val="00D76610"/>
    <w:rsid w:val="00D76E71"/>
    <w:rsid w:val="00D81540"/>
    <w:rsid w:val="00D84734"/>
    <w:rsid w:val="00D8663F"/>
    <w:rsid w:val="00D936E2"/>
    <w:rsid w:val="00DB3F6B"/>
    <w:rsid w:val="00DB6516"/>
    <w:rsid w:val="00DB7A4E"/>
    <w:rsid w:val="00DC0EDF"/>
    <w:rsid w:val="00DD3E4A"/>
    <w:rsid w:val="00DE24F1"/>
    <w:rsid w:val="00DE2A18"/>
    <w:rsid w:val="00DE794D"/>
    <w:rsid w:val="00DF23A9"/>
    <w:rsid w:val="00E0294D"/>
    <w:rsid w:val="00E02E13"/>
    <w:rsid w:val="00E03D3E"/>
    <w:rsid w:val="00E04016"/>
    <w:rsid w:val="00E121D1"/>
    <w:rsid w:val="00E12569"/>
    <w:rsid w:val="00E1341F"/>
    <w:rsid w:val="00E2255E"/>
    <w:rsid w:val="00E22CFA"/>
    <w:rsid w:val="00E26879"/>
    <w:rsid w:val="00E32181"/>
    <w:rsid w:val="00E36F71"/>
    <w:rsid w:val="00E41493"/>
    <w:rsid w:val="00E61787"/>
    <w:rsid w:val="00E62600"/>
    <w:rsid w:val="00E660A8"/>
    <w:rsid w:val="00E66CED"/>
    <w:rsid w:val="00E7058E"/>
    <w:rsid w:val="00E73F94"/>
    <w:rsid w:val="00E800B4"/>
    <w:rsid w:val="00E82BA1"/>
    <w:rsid w:val="00E9093A"/>
    <w:rsid w:val="00EA21F0"/>
    <w:rsid w:val="00EA37C5"/>
    <w:rsid w:val="00EA6058"/>
    <w:rsid w:val="00EA6EA0"/>
    <w:rsid w:val="00EB02D4"/>
    <w:rsid w:val="00EB15F6"/>
    <w:rsid w:val="00EB3D9F"/>
    <w:rsid w:val="00EB4B18"/>
    <w:rsid w:val="00EB5B63"/>
    <w:rsid w:val="00EB6B29"/>
    <w:rsid w:val="00EB75FC"/>
    <w:rsid w:val="00EB7854"/>
    <w:rsid w:val="00EC1E3F"/>
    <w:rsid w:val="00EC348D"/>
    <w:rsid w:val="00ED0320"/>
    <w:rsid w:val="00ED3893"/>
    <w:rsid w:val="00EE1894"/>
    <w:rsid w:val="00EE49E9"/>
    <w:rsid w:val="00EF0831"/>
    <w:rsid w:val="00EF089F"/>
    <w:rsid w:val="00EF1FB3"/>
    <w:rsid w:val="00EF2871"/>
    <w:rsid w:val="00EF5C55"/>
    <w:rsid w:val="00EF6715"/>
    <w:rsid w:val="00F03079"/>
    <w:rsid w:val="00F12FDC"/>
    <w:rsid w:val="00F23417"/>
    <w:rsid w:val="00F234FC"/>
    <w:rsid w:val="00F24284"/>
    <w:rsid w:val="00F27973"/>
    <w:rsid w:val="00F361A0"/>
    <w:rsid w:val="00F40B2F"/>
    <w:rsid w:val="00F453D2"/>
    <w:rsid w:val="00F46FE8"/>
    <w:rsid w:val="00F504DB"/>
    <w:rsid w:val="00F5308E"/>
    <w:rsid w:val="00F61176"/>
    <w:rsid w:val="00F62D27"/>
    <w:rsid w:val="00F76812"/>
    <w:rsid w:val="00F8677B"/>
    <w:rsid w:val="00F87863"/>
    <w:rsid w:val="00FA3631"/>
    <w:rsid w:val="00FA5D69"/>
    <w:rsid w:val="00FA7425"/>
    <w:rsid w:val="00FC2AC5"/>
    <w:rsid w:val="00FC69DC"/>
    <w:rsid w:val="00FD0D66"/>
    <w:rsid w:val="00FD46CB"/>
    <w:rsid w:val="00FD474F"/>
    <w:rsid w:val="00FD689E"/>
    <w:rsid w:val="00FD7CD9"/>
    <w:rsid w:val="00FE06C8"/>
    <w:rsid w:val="00FE3007"/>
    <w:rsid w:val="00FE3407"/>
    <w:rsid w:val="00FF1F94"/>
    <w:rsid w:val="00FF5A13"/>
    <w:rsid w:val="00FF6E2C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4E0C86"/>
  <w15:chartTrackingRefBased/>
  <w15:docId w15:val="{43A2A019-FD13-4F3F-A3D7-23FBB2CC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4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046F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"/>
    <w:qFormat/>
    <w:rsid w:val="0019046F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19046F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9046F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04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904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9046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9046F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19046F"/>
    <w:rPr>
      <w:b/>
      <w:color w:val="000080"/>
    </w:rPr>
  </w:style>
  <w:style w:type="character" w:customStyle="1" w:styleId="a4">
    <w:name w:val="Гипертекстовая ссылка"/>
    <w:uiPriority w:val="99"/>
    <w:rsid w:val="0019046F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uiPriority w:val="99"/>
    <w:rsid w:val="0019046F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19046F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uiPriority w:val="99"/>
    <w:rsid w:val="0019046F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uiPriority w:val="99"/>
    <w:rsid w:val="0019046F"/>
    <w:rPr>
      <w:rFonts w:cs="Times New Roman"/>
      <w:b w:val="0"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19046F"/>
    <w:pPr>
      <w:ind w:left="1612" w:hanging="892"/>
      <w:jc w:val="both"/>
    </w:pPr>
  </w:style>
  <w:style w:type="character" w:customStyle="1" w:styleId="aa">
    <w:name w:val="Заголовок чужого сообщения"/>
    <w:uiPriority w:val="99"/>
    <w:rsid w:val="0019046F"/>
    <w:rPr>
      <w:rFonts w:cs="Times New Roman"/>
      <w:b w:val="0"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19046F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19046F"/>
    <w:pPr>
      <w:jc w:val="both"/>
    </w:pPr>
    <w:rPr>
      <w:color w:val="ECE9D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19046F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9046F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19046F"/>
  </w:style>
  <w:style w:type="paragraph" w:customStyle="1" w:styleId="af0">
    <w:name w:val="Колонтитул (левый)"/>
    <w:basedOn w:val="af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19046F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19046F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19046F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19046F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uiPriority w:val="99"/>
    <w:rsid w:val="0019046F"/>
    <w:rPr>
      <w:rFonts w:cs="Times New Roman"/>
      <w:b w:val="0"/>
      <w:color w:val="000080"/>
    </w:rPr>
  </w:style>
  <w:style w:type="character" w:customStyle="1" w:styleId="af6">
    <w:name w:val="Не вступил в силу"/>
    <w:uiPriority w:val="99"/>
    <w:rsid w:val="0019046F"/>
    <w:rPr>
      <w:rFonts w:cs="Times New Roman"/>
      <w:b w:val="0"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19046F"/>
    <w:pPr>
      <w:jc w:val="both"/>
    </w:pPr>
  </w:style>
  <w:style w:type="paragraph" w:customStyle="1" w:styleId="af8">
    <w:name w:val="Объект"/>
    <w:basedOn w:val="a"/>
    <w:next w:val="a"/>
    <w:uiPriority w:val="99"/>
    <w:rsid w:val="0019046F"/>
    <w:pPr>
      <w:jc w:val="both"/>
    </w:pPr>
    <w:rPr>
      <w:rFonts w:ascii="Times New Roman" w:hAnsi="Times New Roman" w:cs="Times New Roman"/>
    </w:rPr>
  </w:style>
  <w:style w:type="paragraph" w:customStyle="1" w:styleId="af9">
    <w:name w:val="Таблицы (моноширинный)"/>
    <w:basedOn w:val="a"/>
    <w:next w:val="a"/>
    <w:rsid w:val="0019046F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19046F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19046F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19046F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19046F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19046F"/>
  </w:style>
  <w:style w:type="character" w:customStyle="1" w:styleId="aff">
    <w:name w:val="Продолжение ссылки"/>
    <w:uiPriority w:val="99"/>
    <w:rsid w:val="0019046F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19046F"/>
    <w:pPr>
      <w:ind w:right="118"/>
      <w:jc w:val="both"/>
    </w:pPr>
  </w:style>
  <w:style w:type="character" w:customStyle="1" w:styleId="aff1">
    <w:name w:val="Сравнение редакций"/>
    <w:uiPriority w:val="99"/>
    <w:rsid w:val="0019046F"/>
    <w:rPr>
      <w:rFonts w:cs="Times New Roman"/>
      <w:b w:val="0"/>
      <w:color w:val="000080"/>
    </w:rPr>
  </w:style>
  <w:style w:type="character" w:customStyle="1" w:styleId="aff2">
    <w:name w:val="Сравнение редакций. Добавленный фрагмент"/>
    <w:uiPriority w:val="99"/>
    <w:rsid w:val="0019046F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19046F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19046F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19046F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19046F"/>
  </w:style>
  <w:style w:type="character" w:customStyle="1" w:styleId="aff7">
    <w:name w:val="Утратил силу"/>
    <w:uiPriority w:val="99"/>
    <w:rsid w:val="0019046F"/>
    <w:rPr>
      <w:rFonts w:cs="Times New Roman"/>
      <w:b w:val="0"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19046F"/>
    <w:pPr>
      <w:jc w:val="center"/>
    </w:pPr>
  </w:style>
  <w:style w:type="table" w:styleId="aff9">
    <w:name w:val="Table Grid"/>
    <w:basedOn w:val="a1"/>
    <w:rsid w:val="006B28D1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B2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B28D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501E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a">
    <w:name w:val="Balloon Text"/>
    <w:basedOn w:val="a"/>
    <w:link w:val="affb"/>
    <w:uiPriority w:val="99"/>
    <w:semiHidden/>
    <w:unhideWhenUsed/>
    <w:rsid w:val="00290C1F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b">
    <w:name w:val="Текст выноски Знак"/>
    <w:link w:val="affa"/>
    <w:uiPriority w:val="99"/>
    <w:semiHidden/>
    <w:locked/>
    <w:rsid w:val="00290C1F"/>
    <w:rPr>
      <w:rFonts w:ascii="Tahoma" w:hAnsi="Tahoma" w:cs="Tahoma"/>
      <w:sz w:val="16"/>
      <w:szCs w:val="16"/>
    </w:rPr>
  </w:style>
  <w:style w:type="paragraph" w:styleId="affc">
    <w:name w:val="header"/>
    <w:basedOn w:val="a"/>
    <w:link w:val="affd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d">
    <w:name w:val="Верхний колонтитул Знак"/>
    <w:link w:val="affc"/>
    <w:uiPriority w:val="99"/>
    <w:locked/>
    <w:rsid w:val="00DD3E4A"/>
    <w:rPr>
      <w:rFonts w:ascii="Arial" w:hAnsi="Arial" w:cs="Arial"/>
      <w:sz w:val="24"/>
      <w:szCs w:val="24"/>
    </w:rPr>
  </w:style>
  <w:style w:type="paragraph" w:styleId="affe">
    <w:name w:val="footer"/>
    <w:basedOn w:val="a"/>
    <w:link w:val="afff"/>
    <w:uiPriority w:val="99"/>
    <w:unhideWhenUsed/>
    <w:rsid w:val="00DD3E4A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ff">
    <w:name w:val="Нижний колонтитул Знак"/>
    <w:link w:val="affe"/>
    <w:uiPriority w:val="99"/>
    <w:locked/>
    <w:rsid w:val="00DD3E4A"/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FE3407"/>
    <w:pPr>
      <w:spacing w:line="323" w:lineRule="exact"/>
      <w:ind w:firstLine="346"/>
      <w:jc w:val="both"/>
    </w:pPr>
    <w:rPr>
      <w:rFonts w:ascii="Times New Roman" w:hAnsi="Times New Roman" w:cs="Times New Roman"/>
    </w:rPr>
  </w:style>
  <w:style w:type="character" w:customStyle="1" w:styleId="FontStyle18">
    <w:name w:val="Font Style18"/>
    <w:uiPriority w:val="99"/>
    <w:rsid w:val="00FE3407"/>
    <w:rPr>
      <w:rFonts w:ascii="Times New Roman" w:hAnsi="Times New Roman" w:cs="Times New Roman" w:hint="default"/>
      <w:color w:val="000000"/>
      <w:sz w:val="24"/>
      <w:szCs w:val="24"/>
    </w:rPr>
  </w:style>
  <w:style w:type="paragraph" w:styleId="afff0">
    <w:name w:val="No Spacing"/>
    <w:uiPriority w:val="1"/>
    <w:qFormat/>
    <w:rsid w:val="003E6E04"/>
    <w:rPr>
      <w:rFonts w:eastAsia="Calibri"/>
      <w:sz w:val="22"/>
      <w:szCs w:val="22"/>
      <w:lang w:eastAsia="en-US"/>
    </w:rPr>
  </w:style>
  <w:style w:type="character" w:styleId="afff1">
    <w:name w:val="Hyperlink"/>
    <w:uiPriority w:val="99"/>
    <w:unhideWhenUsed/>
    <w:rsid w:val="0007733A"/>
    <w:rPr>
      <w:color w:val="0000FF"/>
      <w:u w:val="single"/>
    </w:rPr>
  </w:style>
  <w:style w:type="paragraph" w:styleId="afff2">
    <w:name w:val="List Paragraph"/>
    <w:basedOn w:val="a"/>
    <w:uiPriority w:val="34"/>
    <w:qFormat/>
    <w:rsid w:val="00577C20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F61D5"/>
    <w:rPr>
      <w:rFonts w:ascii="Arial" w:hAnsi="Arial" w:cs="Arial"/>
    </w:rPr>
  </w:style>
  <w:style w:type="paragraph" w:styleId="afff3">
    <w:name w:val="Body Text"/>
    <w:basedOn w:val="a"/>
    <w:link w:val="afff4"/>
    <w:uiPriority w:val="99"/>
    <w:unhideWhenUsed/>
    <w:rsid w:val="006F61D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  <w:lang w:val="x-none" w:eastAsia="x-none"/>
    </w:rPr>
  </w:style>
  <w:style w:type="character" w:customStyle="1" w:styleId="afff4">
    <w:name w:val="Основной текст Знак"/>
    <w:link w:val="afff3"/>
    <w:uiPriority w:val="99"/>
    <w:rsid w:val="006F61D5"/>
    <w:rPr>
      <w:sz w:val="22"/>
      <w:szCs w:val="22"/>
      <w:lang w:val="x-none" w:eastAsia="x-none"/>
    </w:rPr>
  </w:style>
  <w:style w:type="character" w:customStyle="1" w:styleId="Bodytext13">
    <w:name w:val="Body text + 13"/>
    <w:aliases w:val="5 pt"/>
    <w:uiPriority w:val="99"/>
    <w:rsid w:val="006F61D5"/>
    <w:rPr>
      <w:rFonts w:ascii="Times New Roman" w:hAnsi="Times New Roman" w:cs="Times New Roman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94995CAF5CC7EAF75BDEA2792BDA41F4C9AAE769FA7514E7A1CE5EB809DD86FA5D4C38F14C3F7943EA1A9E814DD59C517DCEF722BCF39DIFJ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7C341-8741-4BF1-8DD9-8536F081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25</Pages>
  <Words>5428</Words>
  <Characters>41477</Characters>
  <Application>Microsoft Office Word</Application>
  <DocSecurity>0</DocSecurity>
  <Lines>345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46812</CharactersWithSpaces>
  <SharedDoc>false</SharedDoc>
  <HLinks>
    <vt:vector size="12" baseType="variant">
      <vt:variant>
        <vt:i4>6881331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consultantplus://offline/ref=3C94995CAF5CC7EAF75BDEA2792BDA41F4C9AAE769FA7514E7A1CE5EB809DD86FA5D4C38F14C3F7943EA1A9E814DD59C517DCEF722BCF39DIFJ3P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consultantplus://offline/ref=3C94995CAF5CC7EAF75BDEA2792BDA41F5C0AFE568F57514E7A1CE5EB809DD86FA5D4C38F14F3F7241EA1A9E814DD59C517DCEF722BCF39DIFJ3P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Диана Налбандян</cp:lastModifiedBy>
  <cp:revision>36</cp:revision>
  <cp:lastPrinted>2022-11-10T07:36:00Z</cp:lastPrinted>
  <dcterms:created xsi:type="dcterms:W3CDTF">2022-10-01T12:34:00Z</dcterms:created>
  <dcterms:modified xsi:type="dcterms:W3CDTF">2022-11-11T06:18:00Z</dcterms:modified>
</cp:coreProperties>
</file>