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3D73C687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85FD3C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68509720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76C28688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1FAFFC6E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50599FA1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93F639" w14:textId="77777777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 Калининградская область,  г. Светлогорск, 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24B5FC75" w14:textId="77777777" w:rsidR="00D41120" w:rsidRDefault="00D41120" w:rsidP="00D41120">
      <w:pPr>
        <w:jc w:val="center"/>
      </w:pPr>
      <w:r>
        <w:t>ПОСТАНОВЛЕНИЕ КОМИССИИ</w:t>
      </w:r>
    </w:p>
    <w:p w14:paraId="74A2E19A" w14:textId="06E0162B" w:rsidR="00D41120" w:rsidRDefault="00D41120" w:rsidP="00D41120">
      <w:pPr>
        <w:jc w:val="center"/>
      </w:pPr>
      <w:r>
        <w:rPr>
          <w:u w:val="single"/>
        </w:rPr>
        <w:t>«22» декабря 2022 г.</w:t>
      </w:r>
      <w:r>
        <w:t xml:space="preserve">  </w:t>
      </w:r>
      <w:r>
        <w:rPr>
          <w:u w:val="single"/>
        </w:rPr>
        <w:t>№26/</w:t>
      </w:r>
      <w:r>
        <w:rPr>
          <w:u w:val="single"/>
        </w:rPr>
        <w:t>4</w:t>
      </w:r>
    </w:p>
    <w:p w14:paraId="27B5CDA1" w14:textId="77777777" w:rsidR="00D41120" w:rsidRDefault="00D41120" w:rsidP="00D41120">
      <w:pPr>
        <w:jc w:val="center"/>
      </w:pPr>
    </w:p>
    <w:p w14:paraId="049E568F" w14:textId="77777777" w:rsidR="00D41120" w:rsidRDefault="00D41120" w:rsidP="00D41120">
      <w:pPr>
        <w:jc w:val="center"/>
      </w:pPr>
      <w:r>
        <w:t>Время и место проведения заседания:</w:t>
      </w:r>
    </w:p>
    <w:p w14:paraId="496B60D9" w14:textId="77777777" w:rsidR="00D41120" w:rsidRDefault="00D41120" w:rsidP="00D41120">
      <w:pPr>
        <w:jc w:val="center"/>
        <w:rPr>
          <w:u w:val="single"/>
        </w:rPr>
      </w:pPr>
      <w:r>
        <w:rPr>
          <w:u w:val="single"/>
        </w:rPr>
        <w:t>15.00 часов г. Светлогорск, Калининградский пр., д. 77а, малый зал</w:t>
      </w:r>
    </w:p>
    <w:p w14:paraId="376F47D0" w14:textId="77777777" w:rsidR="00D41120" w:rsidRDefault="00D41120" w:rsidP="00D41120"/>
    <w:p w14:paraId="4322CE61" w14:textId="77777777" w:rsidR="00D41120" w:rsidRDefault="00D41120" w:rsidP="00D41120">
      <w:pPr>
        <w:pStyle w:val="Default"/>
        <w:jc w:val="both"/>
      </w:pPr>
    </w:p>
    <w:p w14:paraId="29543495" w14:textId="77777777" w:rsidR="00D41120" w:rsidRDefault="00D41120" w:rsidP="00D41120">
      <w:pPr>
        <w:pStyle w:val="Default"/>
        <w:jc w:val="both"/>
        <w:rPr>
          <w:u w:val="single"/>
        </w:rPr>
      </w:pPr>
      <w:r>
        <w:rPr>
          <w:u w:val="single"/>
        </w:rPr>
        <w:t>Председательствующий: Романенкова Е. В.</w:t>
      </w:r>
    </w:p>
    <w:p w14:paraId="1E720DB3" w14:textId="77777777" w:rsidR="00D41120" w:rsidRDefault="00D41120" w:rsidP="00D41120">
      <w:pPr>
        <w:pStyle w:val="Default"/>
        <w:jc w:val="both"/>
      </w:pPr>
      <w:r>
        <w:rPr>
          <w:u w:val="single"/>
        </w:rPr>
        <w:t>Заместитель председателя комиссии:</w:t>
      </w:r>
      <w:r>
        <w:t xml:space="preserve"> Бутова М. М.</w:t>
      </w:r>
    </w:p>
    <w:p w14:paraId="18845024" w14:textId="77777777" w:rsidR="00D41120" w:rsidRDefault="00D41120" w:rsidP="00D41120">
      <w:pPr>
        <w:pStyle w:val="Default"/>
        <w:jc w:val="both"/>
      </w:pPr>
      <w:r>
        <w:rPr>
          <w:u w:val="single"/>
        </w:rPr>
        <w:t>Секретарь заседания:</w:t>
      </w:r>
      <w:r>
        <w:t xml:space="preserve"> Кирлица М. А.</w:t>
      </w:r>
    </w:p>
    <w:p w14:paraId="27032CD4" w14:textId="77777777" w:rsidR="00D41120" w:rsidRDefault="00D41120" w:rsidP="00D41120">
      <w:pPr>
        <w:pStyle w:val="Default"/>
        <w:jc w:val="both"/>
      </w:pPr>
      <w:r>
        <w:rPr>
          <w:u w:val="single"/>
        </w:rPr>
        <w:t>Присутствующие члены комиссии:</w:t>
      </w:r>
      <w:r>
        <w:t xml:space="preserve"> Крылова О. А., </w:t>
      </w:r>
      <w:proofErr w:type="spellStart"/>
      <w:r>
        <w:t>Звиададзе</w:t>
      </w:r>
      <w:proofErr w:type="spellEnd"/>
      <w:r>
        <w:t xml:space="preserve"> И. В., Евтушенко О. С., Корякова Е. А., Ванина К. В.,</w:t>
      </w:r>
    </w:p>
    <w:p w14:paraId="3FDB79E3" w14:textId="77777777" w:rsidR="00D41120" w:rsidRDefault="00D41120" w:rsidP="00D41120">
      <w:pPr>
        <w:pStyle w:val="Default"/>
        <w:jc w:val="both"/>
      </w:pPr>
      <w:r>
        <w:rPr>
          <w:u w:val="single"/>
        </w:rPr>
        <w:t>В отсутствие членов комиссии:</w:t>
      </w:r>
      <w:r>
        <w:t xml:space="preserve"> Бондаренко В. В., </w:t>
      </w:r>
      <w:proofErr w:type="spellStart"/>
      <w:r>
        <w:t>Качмар</w:t>
      </w:r>
      <w:proofErr w:type="spellEnd"/>
      <w:r>
        <w:t xml:space="preserve"> Т. Н., </w:t>
      </w:r>
      <w:proofErr w:type="spellStart"/>
      <w:r>
        <w:t>Хомутовой</w:t>
      </w:r>
      <w:proofErr w:type="spellEnd"/>
      <w:r>
        <w:t xml:space="preserve"> Н. А., </w:t>
      </w:r>
      <w:proofErr w:type="spellStart"/>
      <w:r>
        <w:t>Васиченко</w:t>
      </w:r>
      <w:proofErr w:type="spellEnd"/>
      <w:r>
        <w:t xml:space="preserve"> А. В., Евстратенко Ю. Э., </w:t>
      </w:r>
      <w:proofErr w:type="spellStart"/>
      <w:r>
        <w:t>Малтиной</w:t>
      </w:r>
      <w:proofErr w:type="spellEnd"/>
      <w:r>
        <w:t xml:space="preserve"> М. Л., Стрюкова Р. А., Сухановой М. А., </w:t>
      </w:r>
    </w:p>
    <w:p w14:paraId="61DFCE22" w14:textId="77777777" w:rsidR="00D41120" w:rsidRDefault="00D41120" w:rsidP="00D41120">
      <w:pPr>
        <w:pStyle w:val="Default"/>
        <w:jc w:val="both"/>
      </w:pPr>
      <w:r>
        <w:rPr>
          <w:u w:val="single"/>
        </w:rPr>
        <w:t>С участием:</w:t>
      </w:r>
      <w:r>
        <w:t xml:space="preserve"> помощника Светлогорского межрайонного прокурора Суховой А. И.</w:t>
      </w:r>
    </w:p>
    <w:p w14:paraId="2BC822C0" w14:textId="77777777" w:rsidR="003921C2" w:rsidRPr="00C63554" w:rsidRDefault="003921C2" w:rsidP="003921C2">
      <w:pPr>
        <w:pStyle w:val="Default"/>
        <w:jc w:val="both"/>
      </w:pPr>
    </w:p>
    <w:p w14:paraId="37E9E0A4" w14:textId="2E052E0D" w:rsidR="003921C2" w:rsidRPr="00C63554" w:rsidRDefault="003921C2" w:rsidP="003921C2">
      <w:pPr>
        <w:rPr>
          <w:u w:val="single"/>
        </w:rPr>
      </w:pPr>
      <w:r w:rsidRPr="00C63554">
        <w:rPr>
          <w:u w:val="single"/>
        </w:rPr>
        <w:t>Рассмотрен вопрос повестки дня:</w:t>
      </w:r>
    </w:p>
    <w:p w14:paraId="225BB298" w14:textId="77777777" w:rsidR="00BA5D06" w:rsidRPr="00040632" w:rsidRDefault="00BA5D06" w:rsidP="00E77FCE">
      <w:pPr>
        <w:rPr>
          <w:sz w:val="16"/>
          <w:szCs w:val="16"/>
          <w:u w:val="single"/>
        </w:rPr>
      </w:pPr>
    </w:p>
    <w:p w14:paraId="32DF41D8" w14:textId="65D68823" w:rsidR="007A5CE0" w:rsidRPr="007A5CE0" w:rsidRDefault="00D41120" w:rsidP="007A5CE0">
      <w:pPr>
        <w:jc w:val="center"/>
        <w:rPr>
          <w:b/>
        </w:rPr>
      </w:pPr>
      <w:r>
        <w:rPr>
          <w:b/>
        </w:rPr>
        <w:t>4</w:t>
      </w:r>
      <w:r w:rsidR="007A5CE0" w:rsidRPr="007A5CE0">
        <w:rPr>
          <w:b/>
        </w:rPr>
        <w:t>. Об утверждении плана работы комиссии по делам несовершеннолетних</w:t>
      </w:r>
    </w:p>
    <w:p w14:paraId="39EDC007" w14:textId="77777777" w:rsidR="007A5CE0" w:rsidRPr="007A5CE0" w:rsidRDefault="007A5CE0" w:rsidP="007A5CE0">
      <w:pPr>
        <w:jc w:val="center"/>
        <w:rPr>
          <w:b/>
        </w:rPr>
      </w:pPr>
      <w:r w:rsidRPr="007A5CE0">
        <w:rPr>
          <w:b/>
        </w:rPr>
        <w:t>и защите их прав при администрации муниципального образования</w:t>
      </w:r>
    </w:p>
    <w:p w14:paraId="70ECAE19" w14:textId="67CEEB9F" w:rsidR="007A5CE0" w:rsidRPr="007A5CE0" w:rsidRDefault="007A5CE0" w:rsidP="007A5CE0">
      <w:pPr>
        <w:jc w:val="center"/>
        <w:rPr>
          <w:b/>
        </w:rPr>
      </w:pPr>
      <w:r w:rsidRPr="007A5CE0">
        <w:rPr>
          <w:b/>
        </w:rPr>
        <w:t>«Светлогорский городской округ</w:t>
      </w:r>
      <w:r w:rsidR="003921C2">
        <w:rPr>
          <w:b/>
        </w:rPr>
        <w:t>» на 202</w:t>
      </w:r>
      <w:r w:rsidR="00D41120">
        <w:rPr>
          <w:b/>
        </w:rPr>
        <w:t>3</w:t>
      </w:r>
      <w:r w:rsidRPr="007A5CE0">
        <w:rPr>
          <w:b/>
        </w:rPr>
        <w:t xml:space="preserve"> год.</w:t>
      </w:r>
    </w:p>
    <w:p w14:paraId="42DFE1F4" w14:textId="77777777" w:rsidR="007A5CE0" w:rsidRPr="007A5CE0" w:rsidRDefault="007A5CE0" w:rsidP="007A5CE0">
      <w:pPr>
        <w:rPr>
          <w:b/>
        </w:rPr>
      </w:pPr>
    </w:p>
    <w:p w14:paraId="21EC24A2" w14:textId="77777777" w:rsidR="007A5CE0" w:rsidRPr="007A5CE0" w:rsidRDefault="007A5CE0" w:rsidP="007A5CE0">
      <w:pPr>
        <w:rPr>
          <w:b/>
        </w:rPr>
      </w:pPr>
    </w:p>
    <w:p w14:paraId="7B463044" w14:textId="41A79E5C" w:rsidR="007A5CE0" w:rsidRDefault="007A5CE0" w:rsidP="007A5CE0">
      <w:pPr>
        <w:ind w:firstLine="708"/>
        <w:jc w:val="both"/>
      </w:pPr>
      <w:r w:rsidRPr="007A5CE0">
        <w:t>Обсудив представленный ответственным секретарем комиссии по делам несовершеннолетних и защите их прав администрации муниципального образования «Светлогорский городской округ» М. А. Кирлица прое</w:t>
      </w:r>
      <w:r>
        <w:t xml:space="preserve">кт плана работы комиссии </w:t>
      </w:r>
      <w:r w:rsidRPr="007A5CE0">
        <w:t xml:space="preserve">по делам несовершеннолетних и защите их прав при администрации муниципального образования «Светлогорский городской округ» </w:t>
      </w:r>
      <w:r>
        <w:t>на 202</w:t>
      </w:r>
      <w:r w:rsidR="00D41120">
        <w:t>3</w:t>
      </w:r>
      <w:r w:rsidRPr="007A5CE0">
        <w:t xml:space="preserve"> год, комиссия </w:t>
      </w:r>
      <w:r w:rsidR="00D41120">
        <w:t>установила</w:t>
      </w:r>
      <w:r w:rsidRPr="007A5CE0">
        <w:t>, что</w:t>
      </w:r>
      <w:r w:rsidR="00D41120">
        <w:t xml:space="preserve"> проект</w:t>
      </w:r>
      <w:r w:rsidRPr="007A5CE0">
        <w:t xml:space="preserve"> план</w:t>
      </w:r>
      <w:r w:rsidR="00D41120">
        <w:t>а</w:t>
      </w:r>
      <w:r w:rsidRPr="007A5CE0">
        <w:t xml:space="preserve"> работы сформирован на основании анализа состояния безнадзорности и правонарушений несовершеннолетних на территории муниципального образования «Светлогорский городской округ», предложений от руководителей органов и учреждений муниципальной системы профилактики и рекомендаций комиссии по делам несовершеннолетних и защите их прав при Правительстве Калининградской области.</w:t>
      </w:r>
    </w:p>
    <w:p w14:paraId="4EB6A39A" w14:textId="77777777" w:rsidR="007A5CE0" w:rsidRPr="007A5CE0" w:rsidRDefault="007A5CE0" w:rsidP="007A5CE0">
      <w:pPr>
        <w:ind w:firstLine="708"/>
        <w:jc w:val="both"/>
      </w:pPr>
    </w:p>
    <w:p w14:paraId="4FAF315F" w14:textId="77777777" w:rsidR="007A5CE0" w:rsidRPr="007A5CE0" w:rsidRDefault="007A5CE0" w:rsidP="007A5CE0">
      <w:pPr>
        <w:ind w:firstLine="708"/>
        <w:jc w:val="both"/>
      </w:pPr>
      <w:r w:rsidRPr="007A5CE0">
        <w:t xml:space="preserve">Принимая во внимание вышеизложенное, </w:t>
      </w:r>
      <w:r w:rsidRPr="007A5CE0">
        <w:rPr>
          <w:b/>
        </w:rPr>
        <w:t>комиссия п о с т а н о в и л а:</w:t>
      </w:r>
    </w:p>
    <w:p w14:paraId="0F05EEF8" w14:textId="77777777" w:rsidR="007A5CE0" w:rsidRPr="007A5CE0" w:rsidRDefault="007A5CE0" w:rsidP="007A5CE0">
      <w:pPr>
        <w:ind w:left="360"/>
      </w:pPr>
      <w:r w:rsidRPr="007A5CE0">
        <w:t xml:space="preserve"> </w:t>
      </w:r>
      <w:r w:rsidRPr="007A5CE0">
        <w:rPr>
          <w:b/>
          <w:u w:val="single"/>
        </w:rPr>
        <w:t xml:space="preserve"> </w:t>
      </w:r>
      <w:r w:rsidRPr="007A5CE0">
        <w:t xml:space="preserve"> </w:t>
      </w:r>
    </w:p>
    <w:p w14:paraId="71AD5152" w14:textId="20BC617D" w:rsidR="007A5CE0" w:rsidRPr="007A5CE0" w:rsidRDefault="00D41120" w:rsidP="007A5CE0">
      <w:pPr>
        <w:ind w:firstLine="360"/>
      </w:pPr>
      <w:r>
        <w:t>4</w:t>
      </w:r>
      <w:r w:rsidR="007A5CE0" w:rsidRPr="007A5CE0">
        <w:t>.1. Утвердить план работы комиссии по делам несовершеннолетних и защите их прав при администрации муниципального образования «Светлогорский городской округ</w:t>
      </w:r>
      <w:r w:rsidR="003921C2">
        <w:t>» на 202</w:t>
      </w:r>
      <w:r>
        <w:t>3</w:t>
      </w:r>
      <w:r w:rsidR="007A5CE0" w:rsidRPr="007A5CE0">
        <w:t xml:space="preserve"> год.</w:t>
      </w:r>
    </w:p>
    <w:p w14:paraId="21159D98" w14:textId="77777777" w:rsidR="00040632" w:rsidRDefault="00040632" w:rsidP="00040632">
      <w:pPr>
        <w:ind w:firstLine="705"/>
        <w:jc w:val="both"/>
      </w:pPr>
    </w:p>
    <w:p w14:paraId="554B8BC9" w14:textId="77777777" w:rsidR="007A5CE0" w:rsidRPr="007A5CE0" w:rsidRDefault="007A5CE0" w:rsidP="00040632">
      <w:pPr>
        <w:ind w:firstLine="705"/>
        <w:jc w:val="both"/>
      </w:pPr>
    </w:p>
    <w:p w14:paraId="4E3E875E" w14:textId="77777777" w:rsidR="003B73C2" w:rsidRPr="007A5CE0" w:rsidRDefault="003B73C2" w:rsidP="00E77FCE">
      <w:pPr>
        <w:jc w:val="both"/>
      </w:pPr>
      <w:r w:rsidRPr="007A5CE0">
        <w:t>Председательствующий</w:t>
      </w:r>
    </w:p>
    <w:p w14:paraId="4FDC09D3" w14:textId="788F948A" w:rsidR="003B73C2" w:rsidRPr="00E77FCE" w:rsidRDefault="003B73C2" w:rsidP="00E77FCE">
      <w:pPr>
        <w:jc w:val="both"/>
      </w:pPr>
      <w:r w:rsidRPr="00E77FCE">
        <w:t xml:space="preserve">на заседании комиссии                                                                                     </w:t>
      </w:r>
      <w:r w:rsidR="00D41120">
        <w:t>Е. В. Романенкова</w:t>
      </w:r>
    </w:p>
    <w:sectPr w:rsidR="003B73C2" w:rsidRPr="00E77FCE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89930">
    <w:abstractNumId w:val="2"/>
  </w:num>
  <w:num w:numId="2" w16cid:durableId="789710833">
    <w:abstractNumId w:val="0"/>
  </w:num>
  <w:num w:numId="3" w16cid:durableId="509103971">
    <w:abstractNumId w:val="3"/>
  </w:num>
  <w:num w:numId="4" w16cid:durableId="1880239798">
    <w:abstractNumId w:val="1"/>
  </w:num>
  <w:num w:numId="5" w16cid:durableId="344862454">
    <w:abstractNumId w:val="6"/>
  </w:num>
  <w:num w:numId="6" w16cid:durableId="765004775">
    <w:abstractNumId w:val="4"/>
  </w:num>
  <w:num w:numId="7" w16cid:durableId="789083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3304D"/>
    <w:rsid w:val="00040632"/>
    <w:rsid w:val="000468EC"/>
    <w:rsid w:val="00054C68"/>
    <w:rsid w:val="000D393E"/>
    <w:rsid w:val="001107B1"/>
    <w:rsid w:val="00136754"/>
    <w:rsid w:val="001378B8"/>
    <w:rsid w:val="00145583"/>
    <w:rsid w:val="001A505A"/>
    <w:rsid w:val="001D5CD7"/>
    <w:rsid w:val="00207B14"/>
    <w:rsid w:val="002829B0"/>
    <w:rsid w:val="002B416C"/>
    <w:rsid w:val="002D042E"/>
    <w:rsid w:val="002D28C0"/>
    <w:rsid w:val="003610B7"/>
    <w:rsid w:val="003921C2"/>
    <w:rsid w:val="003A1F93"/>
    <w:rsid w:val="003B73C2"/>
    <w:rsid w:val="004540B8"/>
    <w:rsid w:val="00464139"/>
    <w:rsid w:val="0049497F"/>
    <w:rsid w:val="004D7B21"/>
    <w:rsid w:val="005518E4"/>
    <w:rsid w:val="00583E22"/>
    <w:rsid w:val="0059224C"/>
    <w:rsid w:val="005A64C0"/>
    <w:rsid w:val="005B0386"/>
    <w:rsid w:val="005C40B0"/>
    <w:rsid w:val="005E35AD"/>
    <w:rsid w:val="005E6413"/>
    <w:rsid w:val="0061232B"/>
    <w:rsid w:val="00643119"/>
    <w:rsid w:val="00650B31"/>
    <w:rsid w:val="00665073"/>
    <w:rsid w:val="00677F9A"/>
    <w:rsid w:val="006A73D8"/>
    <w:rsid w:val="006C386D"/>
    <w:rsid w:val="00700B18"/>
    <w:rsid w:val="00700D75"/>
    <w:rsid w:val="007138C4"/>
    <w:rsid w:val="0073625D"/>
    <w:rsid w:val="00754ED1"/>
    <w:rsid w:val="00763088"/>
    <w:rsid w:val="0079609A"/>
    <w:rsid w:val="007A5CE0"/>
    <w:rsid w:val="00806A8E"/>
    <w:rsid w:val="008B04AB"/>
    <w:rsid w:val="008D2EF4"/>
    <w:rsid w:val="00951330"/>
    <w:rsid w:val="009805E4"/>
    <w:rsid w:val="00981A80"/>
    <w:rsid w:val="009B06E4"/>
    <w:rsid w:val="009B7A1E"/>
    <w:rsid w:val="009E1D7D"/>
    <w:rsid w:val="009E70B7"/>
    <w:rsid w:val="009F3851"/>
    <w:rsid w:val="00A266D9"/>
    <w:rsid w:val="00A27B72"/>
    <w:rsid w:val="00A41C97"/>
    <w:rsid w:val="00A67418"/>
    <w:rsid w:val="00B22B26"/>
    <w:rsid w:val="00BA427F"/>
    <w:rsid w:val="00BA5D06"/>
    <w:rsid w:val="00BB014A"/>
    <w:rsid w:val="00BD49F5"/>
    <w:rsid w:val="00BD5F92"/>
    <w:rsid w:val="00BF20CE"/>
    <w:rsid w:val="00C1043A"/>
    <w:rsid w:val="00C47430"/>
    <w:rsid w:val="00C47BB9"/>
    <w:rsid w:val="00C725C8"/>
    <w:rsid w:val="00CD74BD"/>
    <w:rsid w:val="00D01F76"/>
    <w:rsid w:val="00D15FA0"/>
    <w:rsid w:val="00D41120"/>
    <w:rsid w:val="00D65032"/>
    <w:rsid w:val="00D8066F"/>
    <w:rsid w:val="00E11EA5"/>
    <w:rsid w:val="00E22748"/>
    <w:rsid w:val="00E462F1"/>
    <w:rsid w:val="00E77FCE"/>
    <w:rsid w:val="00EA74E7"/>
    <w:rsid w:val="00EB63A6"/>
    <w:rsid w:val="00EC47AB"/>
    <w:rsid w:val="00EC69EA"/>
    <w:rsid w:val="00EC7F4A"/>
    <w:rsid w:val="00EF03E4"/>
    <w:rsid w:val="00EF12A0"/>
    <w:rsid w:val="00F168E5"/>
    <w:rsid w:val="00F34E5C"/>
    <w:rsid w:val="00F36704"/>
    <w:rsid w:val="00F67C99"/>
    <w:rsid w:val="00F735F0"/>
    <w:rsid w:val="00FC0700"/>
    <w:rsid w:val="00FC75B2"/>
    <w:rsid w:val="00FE2D72"/>
    <w:rsid w:val="00FE7E93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4CDE"/>
  <w15:docId w15:val="{C31011EE-3478-4A57-93FD-C11963C5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44</cp:revision>
  <cp:lastPrinted>2020-08-03T09:29:00Z</cp:lastPrinted>
  <dcterms:created xsi:type="dcterms:W3CDTF">2019-11-13T10:13:00Z</dcterms:created>
  <dcterms:modified xsi:type="dcterms:W3CDTF">2022-12-29T14:53:00Z</dcterms:modified>
</cp:coreProperties>
</file>