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E4DBD" w14:textId="77777777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РОССИЙСКАЯ ФЕДЕРАЦИЯ</w:t>
      </w:r>
    </w:p>
    <w:p w14:paraId="67D91A42" w14:textId="77777777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Калининградская область</w:t>
      </w:r>
    </w:p>
    <w:p w14:paraId="082E2675" w14:textId="6D861D75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Администрация муниципального образования</w:t>
      </w:r>
    </w:p>
    <w:p w14:paraId="0ED14493" w14:textId="4D25123B" w:rsidR="00652A8A" w:rsidRPr="005302F3" w:rsidRDefault="00652A8A" w:rsidP="00652A8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5302F3">
        <w:rPr>
          <w:rFonts w:ascii="Georgia" w:hAnsi="Georgia"/>
          <w:b/>
          <w:sz w:val="28"/>
          <w:szCs w:val="28"/>
          <w:lang w:val="ru-RU"/>
        </w:rPr>
        <w:t>«Светлогорский городской округ»</w:t>
      </w:r>
    </w:p>
    <w:p w14:paraId="0D4072C7" w14:textId="77777777" w:rsidR="00652A8A" w:rsidRPr="005302F3" w:rsidRDefault="00652A8A" w:rsidP="00652A8A">
      <w:pPr>
        <w:spacing w:after="0" w:line="240" w:lineRule="auto"/>
        <w:rPr>
          <w:rFonts w:ascii="Georgia" w:hAnsi="Georgia"/>
          <w:b/>
          <w:sz w:val="16"/>
          <w:szCs w:val="16"/>
          <w:lang w:val="ru-RU"/>
        </w:rPr>
      </w:pPr>
    </w:p>
    <w:p w14:paraId="7C7FF8AF" w14:textId="77777777" w:rsidR="00652A8A" w:rsidRPr="005302F3" w:rsidRDefault="00652A8A" w:rsidP="0065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14:paraId="54743AD9" w14:textId="77777777" w:rsidR="00652A8A" w:rsidRPr="005302F3" w:rsidRDefault="00652A8A" w:rsidP="00652A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A02789E" w14:textId="1BE91275" w:rsidR="00652A8A" w:rsidRPr="004F1EC7" w:rsidRDefault="00EC0FF4" w:rsidP="00652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160">
        <w:rPr>
          <w:rFonts w:ascii="Times New Roman" w:hAnsi="Times New Roman" w:cs="Times New Roman"/>
          <w:sz w:val="28"/>
          <w:szCs w:val="28"/>
          <w:lang w:val="ru-RU"/>
        </w:rPr>
        <w:t>22.03.</w:t>
      </w:r>
      <w:r w:rsidR="00652A8A" w:rsidRPr="004F1EC7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52A8A" w:rsidRPr="004F1EC7">
        <w:rPr>
          <w:rFonts w:ascii="Times New Roman" w:hAnsi="Times New Roman" w:cs="Times New Roman"/>
          <w:sz w:val="28"/>
          <w:szCs w:val="28"/>
          <w:lang w:val="ru-RU"/>
        </w:rPr>
        <w:t xml:space="preserve"> года         №</w:t>
      </w:r>
      <w:r w:rsidR="00044160">
        <w:rPr>
          <w:rFonts w:ascii="Times New Roman" w:hAnsi="Times New Roman" w:cs="Times New Roman"/>
          <w:sz w:val="28"/>
          <w:szCs w:val="28"/>
          <w:lang w:val="ru-RU"/>
        </w:rPr>
        <w:t xml:space="preserve"> 200</w:t>
      </w:r>
    </w:p>
    <w:p w14:paraId="2FAA7BD6" w14:textId="77777777" w:rsidR="00652A8A" w:rsidRPr="005302F3" w:rsidRDefault="00652A8A" w:rsidP="00652A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84F55E" w14:textId="77777777" w:rsidR="00134399" w:rsidRDefault="00134399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«Светлогорский городской округ» от 07 октября 2020 года № 791</w:t>
      </w:r>
    </w:p>
    <w:p w14:paraId="46782084" w14:textId="77777777" w:rsidR="00134399" w:rsidRDefault="00134399" w:rsidP="004F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A285EF" w14:textId="0BD5773F" w:rsidR="00652A8A" w:rsidRPr="005302F3" w:rsidRDefault="00652A8A" w:rsidP="00241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</w:t>
      </w:r>
      <w:hyperlink r:id="rId4" w:history="1">
        <w:r w:rsidRPr="00134399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от 25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2008 </w:t>
      </w:r>
      <w:r w:rsidR="005302F3" w:rsidRPr="0013439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273-ФЗ </w:t>
      </w:r>
      <w:r w:rsidR="005302F3" w:rsidRPr="001343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>О противодействии коррупции</w:t>
      </w:r>
      <w:r w:rsidR="005302F3" w:rsidRPr="001343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>Указом Президента РФ от 08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2013 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613 (ред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акция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от 10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2020) 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>Вопросы противодействия коррупции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(вместе с 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>Указ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РФ от 10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778 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О мерах по реализации отдельных положений Федерального закона 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34399" w:rsidRPr="00134399">
        <w:rPr>
          <w:rFonts w:ascii="Times New Roman" w:hAnsi="Times New Roman" w:cs="Times New Roman"/>
          <w:sz w:val="28"/>
          <w:szCs w:val="28"/>
          <w:lang w:val="ru-RU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134399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hyperlink r:id="rId5" w:history="1">
        <w:r w:rsidRPr="00134399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5302F3" w:rsidRPr="00134399"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Pr="0013439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 w:rsidR="005302F3" w:rsidRPr="00134399">
        <w:rPr>
          <w:rFonts w:ascii="Times New Roman" w:hAnsi="Times New Roman" w:cs="Times New Roman"/>
          <w:sz w:val="28"/>
          <w:szCs w:val="28"/>
          <w:lang w:val="ru-RU"/>
        </w:rPr>
        <w:t>», администрация муниципального образования «Светлогорский городской округ</w:t>
      </w:r>
      <w:r w:rsidR="005302F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9F8FE48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4015E7" w14:textId="3C3C0A7A" w:rsidR="00652A8A" w:rsidRPr="005302F3" w:rsidRDefault="005302F3" w:rsidP="0065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 о с т а н о в л я е т</w:t>
      </w:r>
      <w:r w:rsidR="00652A8A" w:rsidRPr="0053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595219A" w14:textId="77777777" w:rsidR="00652A8A" w:rsidRPr="005302F3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09734C" w14:textId="21D5A3EF" w:rsidR="00B876DE" w:rsidRDefault="00652A8A" w:rsidP="00B876D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постановление администрации муниципального образования «Светлогорский городской округ» от 07 октября 2020 года № 791 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 размещения сведений о доходах, расходах, об имуществе и обязательствах имущественного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характера лиц, замещающих должности муниципальной службы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администрации муниципального образования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«Светлогорский городской округ», и членов их семей,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руководителей муниципальных учреждений и членов их семей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администрации муниципального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образования «Светлогорский городской округ»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и предоставления этих сведений средствам массовой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399" w:rsidRPr="00EC0FF4">
        <w:rPr>
          <w:rFonts w:ascii="Times New Roman" w:hAnsi="Times New Roman" w:cs="Times New Roman"/>
          <w:sz w:val="28"/>
          <w:szCs w:val="28"/>
          <w:lang w:val="ru-RU"/>
        </w:rPr>
        <w:t>информации для опубликования</w:t>
      </w:r>
      <w:r w:rsidR="00B876DE">
        <w:rPr>
          <w:rFonts w:ascii="Times New Roman" w:hAnsi="Times New Roman" w:cs="Times New Roman"/>
          <w:sz w:val="28"/>
          <w:szCs w:val="28"/>
          <w:lang w:val="ru-RU"/>
        </w:rPr>
        <w:t>» (далее – постановление)</w:t>
      </w:r>
      <w:r w:rsidR="00EC0FF4" w:rsidRPr="00EC0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76DE">
        <w:rPr>
          <w:rFonts w:ascii="Times New Roman" w:hAnsi="Times New Roman" w:cs="Times New Roman"/>
          <w:sz w:val="28"/>
          <w:szCs w:val="28"/>
          <w:lang w:val="ru-RU"/>
        </w:rPr>
        <w:t>следующие изменения:</w:t>
      </w:r>
    </w:p>
    <w:p w14:paraId="23C655B7" w14:textId="5EB2589F" w:rsidR="00B876DE" w:rsidRDefault="00B876DE" w:rsidP="00B876D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Подпункт «г» пункта 2 приложения к постановлению изложить в следующей редакции:</w:t>
      </w:r>
    </w:p>
    <w:p w14:paraId="1C948304" w14:textId="62A98D95" w:rsidR="00B876DE" w:rsidRPr="005302F3" w:rsidRDefault="00B876DE" w:rsidP="00B876D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</w:t>
      </w:r>
    </w:p>
    <w:p w14:paraId="4B96EF4F" w14:textId="7C566DC2" w:rsidR="00652A8A" w:rsidRPr="005302F3" w:rsidRDefault="00B876DE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настоящее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в газете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 xml:space="preserve">«Вестник Светлогорска» 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и разместить на официальном сайте администрации муниципального образования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>«Светлогорский городской округ»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Интернет.</w:t>
      </w:r>
    </w:p>
    <w:p w14:paraId="78677958" w14:textId="79282743" w:rsidR="00652A8A" w:rsidRDefault="00B876DE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</w:t>
      </w:r>
      <w:r w:rsidR="00B5125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>остановления оставляю за собой.</w:t>
      </w:r>
    </w:p>
    <w:p w14:paraId="5BE2A952" w14:textId="3C8484DC" w:rsidR="00AF7E2F" w:rsidRPr="005302F3" w:rsidRDefault="00B876DE" w:rsidP="00652A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F7E2F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со дня подписания.</w:t>
      </w:r>
    </w:p>
    <w:p w14:paraId="34A72865" w14:textId="42E9D1AD" w:rsidR="00652A8A" w:rsidRDefault="00652A8A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1DA6F4" w14:textId="77777777" w:rsidR="00B876DE" w:rsidRPr="005302F3" w:rsidRDefault="00B876DE" w:rsidP="0065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C57540" w14:textId="77777777" w:rsidR="00652A8A" w:rsidRPr="005302F3" w:rsidRDefault="00652A8A" w:rsidP="00B5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14:paraId="312FC176" w14:textId="77777777" w:rsidR="00652A8A" w:rsidRPr="005302F3" w:rsidRDefault="00652A8A" w:rsidP="00B5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2F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14:paraId="5BDB28E4" w14:textId="33664E49" w:rsidR="00652A8A" w:rsidRPr="005302F3" w:rsidRDefault="00B5125F" w:rsidP="00B5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«Светлогорский</w:t>
      </w:r>
      <w:r w:rsidR="00652A8A" w:rsidRPr="005302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В.В. Бондаренко</w:t>
      </w:r>
    </w:p>
    <w:sectPr w:rsidR="00652A8A" w:rsidRPr="005302F3" w:rsidSect="005F73D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8A"/>
    <w:rsid w:val="00044160"/>
    <w:rsid w:val="00134399"/>
    <w:rsid w:val="00162200"/>
    <w:rsid w:val="002419AB"/>
    <w:rsid w:val="002F15DB"/>
    <w:rsid w:val="003147FE"/>
    <w:rsid w:val="00416D3E"/>
    <w:rsid w:val="004800F3"/>
    <w:rsid w:val="004F1EC7"/>
    <w:rsid w:val="005302F3"/>
    <w:rsid w:val="00652A8A"/>
    <w:rsid w:val="006B5331"/>
    <w:rsid w:val="007F3963"/>
    <w:rsid w:val="00856210"/>
    <w:rsid w:val="00A2747B"/>
    <w:rsid w:val="00AD03F3"/>
    <w:rsid w:val="00AF7E2F"/>
    <w:rsid w:val="00B5125F"/>
    <w:rsid w:val="00B876DE"/>
    <w:rsid w:val="00C03B2C"/>
    <w:rsid w:val="00CB2CE3"/>
    <w:rsid w:val="00EC0FF4"/>
    <w:rsid w:val="00E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99D7"/>
  <w15:chartTrackingRefBased/>
  <w15:docId w15:val="{5834D154-E4ED-434C-8B9B-74AC195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3E89C63716C7FD2FDDDF1E9CFB9831DDDEEE94ED3381486B965D539EAA1C0FB479E7CB2E49B24D7169662909EB0498674F46592BBEE1AC50C183P7RFJ" TargetMode="External"/><Relationship Id="rId4" Type="http://schemas.openxmlformats.org/officeDocument/2006/relationships/hyperlink" Target="consultantplus://offline/ref=F03E89C63716C7FD2FDDC1138A97C638DAD0B19BE0358B1F33C9060EC9A31658E136E6856A41AD4C7177652C00PBR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Шумкова Карина Александровна</cp:lastModifiedBy>
  <cp:revision>6</cp:revision>
  <cp:lastPrinted>2021-03-22T15:39:00Z</cp:lastPrinted>
  <dcterms:created xsi:type="dcterms:W3CDTF">2021-03-22T15:19:00Z</dcterms:created>
  <dcterms:modified xsi:type="dcterms:W3CDTF">2021-03-24T07:44:00Z</dcterms:modified>
</cp:coreProperties>
</file>