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BC" w:rsidRPr="00EC4D44" w:rsidRDefault="00D940BC" w:rsidP="00D940BC">
      <w:pPr>
        <w:jc w:val="center"/>
        <w:rPr>
          <w:b/>
          <w:sz w:val="28"/>
          <w:szCs w:val="28"/>
        </w:rPr>
      </w:pPr>
      <w:r w:rsidRPr="00EC4D44">
        <w:rPr>
          <w:b/>
          <w:sz w:val="28"/>
          <w:szCs w:val="28"/>
        </w:rPr>
        <w:t>РОССИЙСКАЯ ФЕДЕРАЦИЯ</w:t>
      </w:r>
    </w:p>
    <w:p w:rsidR="00D940BC" w:rsidRPr="00EC4D44" w:rsidRDefault="00D940BC" w:rsidP="00D940BC">
      <w:pPr>
        <w:jc w:val="center"/>
        <w:rPr>
          <w:b/>
          <w:sz w:val="28"/>
          <w:szCs w:val="28"/>
        </w:rPr>
      </w:pPr>
      <w:r w:rsidRPr="00EC4D44">
        <w:rPr>
          <w:b/>
          <w:sz w:val="28"/>
          <w:szCs w:val="28"/>
        </w:rPr>
        <w:t>Калининградская область</w:t>
      </w:r>
    </w:p>
    <w:p w:rsidR="00EC4D44" w:rsidRDefault="00D940BC" w:rsidP="00D940BC">
      <w:pPr>
        <w:jc w:val="center"/>
        <w:rPr>
          <w:b/>
          <w:sz w:val="28"/>
          <w:szCs w:val="28"/>
        </w:rPr>
      </w:pPr>
      <w:r w:rsidRPr="00EC4D44">
        <w:rPr>
          <w:b/>
          <w:sz w:val="28"/>
          <w:szCs w:val="28"/>
        </w:rPr>
        <w:t xml:space="preserve">Администрация муниципального образования </w:t>
      </w:r>
    </w:p>
    <w:p w:rsidR="00D940BC" w:rsidRPr="00EC4D44" w:rsidRDefault="00D940BC" w:rsidP="00D940BC">
      <w:pPr>
        <w:jc w:val="center"/>
        <w:rPr>
          <w:b/>
          <w:sz w:val="28"/>
          <w:szCs w:val="28"/>
        </w:rPr>
      </w:pPr>
      <w:r w:rsidRPr="00EC4D44">
        <w:rPr>
          <w:b/>
          <w:sz w:val="28"/>
          <w:szCs w:val="28"/>
        </w:rPr>
        <w:t xml:space="preserve">«Светлогорский </w:t>
      </w:r>
      <w:r w:rsidR="00EC4D44" w:rsidRPr="00EC4D44">
        <w:rPr>
          <w:b/>
          <w:sz w:val="28"/>
          <w:szCs w:val="28"/>
        </w:rPr>
        <w:t>городской округ</w:t>
      </w:r>
      <w:r w:rsidRPr="00EC4D44">
        <w:rPr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4A0C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4F4A0C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</w:t>
      </w:r>
      <w:r w:rsidR="00B714C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№</w:t>
      </w:r>
      <w:bookmarkStart w:id="0" w:name="_GoBack"/>
      <w:bookmarkEnd w:id="0"/>
      <w:r w:rsidR="004F4A0C">
        <w:rPr>
          <w:sz w:val="28"/>
          <w:szCs w:val="28"/>
        </w:rPr>
        <w:t xml:space="preserve"> 695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D940BC" w:rsidRPr="00A061B1" w:rsidRDefault="00A061B1" w:rsidP="00A061B1">
      <w:pPr>
        <w:ind w:left="360"/>
        <w:jc w:val="center"/>
        <w:rPr>
          <w:b/>
          <w:sz w:val="28"/>
          <w:szCs w:val="28"/>
        </w:rPr>
      </w:pPr>
      <w:r w:rsidRPr="00A061B1">
        <w:rPr>
          <w:b/>
          <w:sz w:val="28"/>
          <w:szCs w:val="28"/>
        </w:rPr>
        <w:t xml:space="preserve">Об утверждении Порядка определения Перечня информации о деятельности Администрации </w:t>
      </w:r>
      <w:r>
        <w:rPr>
          <w:b/>
          <w:sz w:val="28"/>
          <w:szCs w:val="28"/>
        </w:rPr>
        <w:t>муниципального образования «Светлогорский городской округ»</w:t>
      </w:r>
      <w:r w:rsidRPr="00A061B1">
        <w:rPr>
          <w:b/>
          <w:sz w:val="28"/>
          <w:szCs w:val="28"/>
        </w:rPr>
        <w:t xml:space="preserve"> и Перечня информации о деятельности Администрации </w:t>
      </w:r>
      <w:r>
        <w:rPr>
          <w:b/>
          <w:sz w:val="28"/>
          <w:szCs w:val="28"/>
        </w:rPr>
        <w:t>муниципального образования «Светлогорский городской округ»</w:t>
      </w:r>
      <w:r w:rsidRPr="00A061B1">
        <w:rPr>
          <w:b/>
          <w:sz w:val="28"/>
          <w:szCs w:val="28"/>
        </w:rPr>
        <w:t>, размещаемой в информационно-коммуникационной сети «Интернет»</w:t>
      </w:r>
    </w:p>
    <w:p w:rsidR="00D940BC" w:rsidRDefault="00D940BC" w:rsidP="00D940BC">
      <w:pPr>
        <w:ind w:left="360"/>
        <w:jc w:val="center"/>
        <w:rPr>
          <w:sz w:val="28"/>
          <w:szCs w:val="28"/>
        </w:rPr>
      </w:pPr>
    </w:p>
    <w:p w:rsidR="00D940BC" w:rsidRDefault="00A061B1" w:rsidP="00A061B1">
      <w:pPr>
        <w:ind w:firstLine="709"/>
        <w:jc w:val="both"/>
        <w:rPr>
          <w:sz w:val="28"/>
          <w:szCs w:val="28"/>
        </w:rPr>
      </w:pPr>
      <w:r w:rsidRPr="00A061B1">
        <w:rPr>
          <w:sz w:val="28"/>
          <w:szCs w:val="28"/>
        </w:rPr>
        <w:t xml:space="preserve">В целях обеспечения реализации права граждан и юридических лиц на доступ к информации о деятельности </w:t>
      </w:r>
      <w:r>
        <w:rPr>
          <w:sz w:val="28"/>
          <w:szCs w:val="28"/>
        </w:rPr>
        <w:t>а</w:t>
      </w:r>
      <w:r w:rsidRPr="00A061B1">
        <w:rPr>
          <w:sz w:val="28"/>
          <w:szCs w:val="28"/>
        </w:rPr>
        <w:t xml:space="preserve">дминистрации муниципального образования «Светлогорский городской округ», в соответствии со ст. 14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9"/>
          <w:attr w:name="Year" w:val="2009"/>
        </w:smartTagPr>
        <w:r w:rsidRPr="00A061B1">
          <w:rPr>
            <w:sz w:val="28"/>
            <w:szCs w:val="28"/>
          </w:rPr>
          <w:t>09.02.2009</w:t>
        </w:r>
      </w:smartTag>
      <w:r w:rsidRPr="00A061B1">
        <w:rPr>
          <w:sz w:val="28"/>
          <w:szCs w:val="28"/>
        </w:rPr>
        <w:t xml:space="preserve">г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A061B1">
          <w:rPr>
            <w:sz w:val="28"/>
            <w:szCs w:val="28"/>
          </w:rPr>
          <w:t>06.10.2003</w:t>
        </w:r>
      </w:smartTag>
      <w:r w:rsidRPr="00A061B1">
        <w:rPr>
          <w:sz w:val="28"/>
          <w:szCs w:val="28"/>
        </w:rPr>
        <w:t xml:space="preserve"> № 131-Ф3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 администрация</w:t>
      </w:r>
      <w:r w:rsidRPr="00A061B1">
        <w:rPr>
          <w:sz w:val="28"/>
          <w:szCs w:val="28"/>
        </w:rPr>
        <w:t xml:space="preserve"> муниципального образования «Светлогорский городской округ»</w:t>
      </w:r>
    </w:p>
    <w:p w:rsidR="00A061B1" w:rsidRPr="00A061B1" w:rsidRDefault="00A061B1" w:rsidP="00A061B1">
      <w:pPr>
        <w:ind w:firstLine="709"/>
        <w:jc w:val="both"/>
        <w:rPr>
          <w:sz w:val="28"/>
          <w:szCs w:val="28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 о с </w:t>
      </w:r>
      <w:proofErr w:type="gramStart"/>
      <w:r>
        <w:rPr>
          <w:b/>
          <w:spacing w:val="50"/>
          <w:sz w:val="28"/>
          <w:szCs w:val="28"/>
        </w:rPr>
        <w:t>т</w:t>
      </w:r>
      <w:proofErr w:type="gramEnd"/>
      <w:r>
        <w:rPr>
          <w:b/>
          <w:spacing w:val="50"/>
          <w:sz w:val="28"/>
          <w:szCs w:val="28"/>
        </w:rPr>
        <w:t xml:space="preserve">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061B1" w:rsidRPr="00A061B1" w:rsidRDefault="00D940BC" w:rsidP="00A0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61B1" w:rsidRPr="00A061B1">
        <w:rPr>
          <w:sz w:val="28"/>
          <w:szCs w:val="28"/>
        </w:rPr>
        <w:t>Утвердить Порядок определения Перечня информации о деятельности администраци</w:t>
      </w:r>
      <w:r w:rsidR="00A061B1">
        <w:rPr>
          <w:sz w:val="28"/>
          <w:szCs w:val="28"/>
        </w:rPr>
        <w:t>и</w:t>
      </w:r>
      <w:r w:rsidR="00A061B1" w:rsidRPr="00A061B1">
        <w:rPr>
          <w:sz w:val="28"/>
          <w:szCs w:val="28"/>
        </w:rPr>
        <w:t xml:space="preserve"> муниципального образования «Светлогорский городской округ» (приложение № 1).</w:t>
      </w:r>
    </w:p>
    <w:p w:rsidR="00A061B1" w:rsidRDefault="00A061B1" w:rsidP="00A0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1B1">
        <w:rPr>
          <w:sz w:val="28"/>
          <w:szCs w:val="28"/>
        </w:rPr>
        <w:t>2. Утвердить Перечень информации о деятельности администраци</w:t>
      </w:r>
      <w:r>
        <w:rPr>
          <w:sz w:val="28"/>
          <w:szCs w:val="28"/>
        </w:rPr>
        <w:t>и</w:t>
      </w:r>
      <w:r w:rsidRPr="00A061B1">
        <w:rPr>
          <w:sz w:val="28"/>
          <w:szCs w:val="28"/>
        </w:rPr>
        <w:t xml:space="preserve"> муниципального образования «Светлогорский городской округ», размещаемой в информационно-коммуникационной сети «Интернет» (приложение №2).</w:t>
      </w:r>
    </w:p>
    <w:p w:rsidR="00442B65" w:rsidRPr="00A061B1" w:rsidRDefault="00442B65" w:rsidP="00A0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Утвердить перечень информации о деятельности </w:t>
      </w:r>
      <w:r w:rsidRPr="00A061B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061B1">
        <w:rPr>
          <w:sz w:val="28"/>
          <w:szCs w:val="28"/>
        </w:rPr>
        <w:t xml:space="preserve"> муниципального образования «Светлогорский городской округ»</w:t>
      </w:r>
      <w:r>
        <w:rPr>
          <w:sz w:val="28"/>
          <w:szCs w:val="28"/>
        </w:rPr>
        <w:t>, подлежащий опубликованию в средствах массовой информации (приложение №3)</w:t>
      </w:r>
    </w:p>
    <w:p w:rsidR="00A061B1" w:rsidRPr="00A061B1" w:rsidRDefault="00442B65" w:rsidP="00A0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1B1" w:rsidRPr="00A061B1">
        <w:rPr>
          <w:sz w:val="28"/>
          <w:szCs w:val="28"/>
        </w:rPr>
        <w:t>.  Установить, что размещение и удаление информации о деятельности администраци</w:t>
      </w:r>
      <w:r w:rsidR="00A061B1">
        <w:rPr>
          <w:sz w:val="28"/>
          <w:szCs w:val="28"/>
        </w:rPr>
        <w:t>и</w:t>
      </w:r>
      <w:r w:rsidR="00A061B1" w:rsidRPr="00A061B1">
        <w:rPr>
          <w:sz w:val="28"/>
          <w:szCs w:val="28"/>
        </w:rPr>
        <w:t xml:space="preserve"> муниципального образования «Светлогорский городской округ» на официальном сайте осуществляется специалистом </w:t>
      </w:r>
      <w:r w:rsidR="00A061B1">
        <w:rPr>
          <w:sz w:val="28"/>
          <w:szCs w:val="28"/>
        </w:rPr>
        <w:t>МКУ «Информационные коммуникационные системы Светлогорского городского округа»</w:t>
      </w:r>
      <w:r w:rsidR="00A061B1" w:rsidRPr="00A061B1">
        <w:rPr>
          <w:sz w:val="28"/>
          <w:szCs w:val="28"/>
        </w:rPr>
        <w:t>.</w:t>
      </w:r>
    </w:p>
    <w:p w:rsidR="007D785F" w:rsidRDefault="00442B65" w:rsidP="00A0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1B1" w:rsidRPr="00A061B1">
        <w:rPr>
          <w:sz w:val="28"/>
          <w:szCs w:val="28"/>
        </w:rPr>
        <w:t xml:space="preserve">. Установить, что ответственность за достоверность и полноту сведений, указанных в приложении № 2 к настоящему постановлению, своевременность их предоставления лицу, указанному в п. 3 настоящего постановления, несут </w:t>
      </w:r>
    </w:p>
    <w:p w:rsidR="00A061B1" w:rsidRPr="00A061B1" w:rsidRDefault="007D785F" w:rsidP="007D78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A061B1" w:rsidRPr="00A061B1">
        <w:rPr>
          <w:sz w:val="28"/>
          <w:szCs w:val="28"/>
        </w:rPr>
        <w:t>аботники администраци</w:t>
      </w:r>
      <w:r w:rsidR="00A061B1">
        <w:rPr>
          <w:sz w:val="28"/>
          <w:szCs w:val="28"/>
        </w:rPr>
        <w:t>и</w:t>
      </w:r>
      <w:r w:rsidR="00A061B1" w:rsidRPr="00A061B1">
        <w:rPr>
          <w:sz w:val="28"/>
          <w:szCs w:val="28"/>
        </w:rPr>
        <w:t xml:space="preserve"> муниципального образования «Светлогорский городской округ», ответственные за предоставление информации</w:t>
      </w:r>
    </w:p>
    <w:p w:rsidR="00A061B1" w:rsidRPr="00A061B1" w:rsidRDefault="00442B65" w:rsidP="00A0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A061B1" w:rsidRPr="00A061B1">
        <w:rPr>
          <w:sz w:val="28"/>
          <w:szCs w:val="28"/>
        </w:rPr>
        <w:t>.  Признать утратившим силу постановлени</w:t>
      </w:r>
      <w:r w:rsidR="00F9640E">
        <w:rPr>
          <w:sz w:val="28"/>
          <w:szCs w:val="28"/>
        </w:rPr>
        <w:t>е</w:t>
      </w:r>
      <w:r w:rsidR="00A061B1" w:rsidRPr="00A061B1">
        <w:rPr>
          <w:sz w:val="28"/>
          <w:szCs w:val="28"/>
        </w:rPr>
        <w:t xml:space="preserve"> администраци</w:t>
      </w:r>
      <w:r w:rsidR="00A061B1">
        <w:rPr>
          <w:sz w:val="28"/>
          <w:szCs w:val="28"/>
        </w:rPr>
        <w:t>и</w:t>
      </w:r>
      <w:r w:rsidR="00A061B1" w:rsidRPr="00A061B1">
        <w:rPr>
          <w:sz w:val="28"/>
          <w:szCs w:val="28"/>
        </w:rPr>
        <w:t xml:space="preserve"> муниципального образования «Светлогорский городской округ»</w:t>
      </w:r>
    </w:p>
    <w:p w:rsidR="00A061B1" w:rsidRPr="00A061B1" w:rsidRDefault="00A061B1" w:rsidP="00A0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1B1">
        <w:rPr>
          <w:sz w:val="28"/>
          <w:szCs w:val="28"/>
        </w:rPr>
        <w:t xml:space="preserve">от </w:t>
      </w:r>
      <w:r w:rsidR="00814C98">
        <w:rPr>
          <w:sz w:val="28"/>
          <w:szCs w:val="28"/>
        </w:rPr>
        <w:t>17.06.2009г. №257</w:t>
      </w:r>
      <w:r w:rsidRPr="00A061B1">
        <w:rPr>
          <w:sz w:val="28"/>
          <w:szCs w:val="28"/>
        </w:rPr>
        <w:t xml:space="preserve"> «Об утверждении перечн</w:t>
      </w:r>
      <w:r w:rsidR="00814C98">
        <w:rPr>
          <w:sz w:val="28"/>
          <w:szCs w:val="28"/>
        </w:rPr>
        <w:t>ей предоставления</w:t>
      </w:r>
      <w:r w:rsidRPr="00A061B1">
        <w:rPr>
          <w:sz w:val="28"/>
          <w:szCs w:val="28"/>
        </w:rPr>
        <w:t xml:space="preserve"> информации о деятельности</w:t>
      </w:r>
      <w:r w:rsidR="00814C98">
        <w:rPr>
          <w:sz w:val="28"/>
          <w:szCs w:val="28"/>
        </w:rPr>
        <w:t xml:space="preserve"> органов местного самоуправления</w:t>
      </w:r>
      <w:r w:rsidRPr="00A061B1">
        <w:rPr>
          <w:sz w:val="28"/>
          <w:szCs w:val="28"/>
        </w:rPr>
        <w:t xml:space="preserve"> </w:t>
      </w:r>
      <w:r w:rsidR="00814C98">
        <w:rPr>
          <w:sz w:val="28"/>
          <w:szCs w:val="28"/>
        </w:rPr>
        <w:t xml:space="preserve">МО </w:t>
      </w:r>
      <w:r w:rsidR="00814C98" w:rsidRPr="00A061B1">
        <w:rPr>
          <w:sz w:val="28"/>
          <w:szCs w:val="28"/>
        </w:rPr>
        <w:t xml:space="preserve">«Светлогорский </w:t>
      </w:r>
      <w:r w:rsidR="00814C98">
        <w:rPr>
          <w:sz w:val="28"/>
          <w:szCs w:val="28"/>
        </w:rPr>
        <w:t>район»</w:t>
      </w:r>
      <w:r w:rsidRPr="00A061B1">
        <w:rPr>
          <w:sz w:val="28"/>
          <w:szCs w:val="28"/>
        </w:rPr>
        <w:t xml:space="preserve">.  </w:t>
      </w:r>
    </w:p>
    <w:p w:rsidR="00A061B1" w:rsidRPr="00A061B1" w:rsidRDefault="00442B65" w:rsidP="00A0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61B1" w:rsidRPr="00A061B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940BC" w:rsidRDefault="00442B65" w:rsidP="00A061B1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 w:val="28"/>
          <w:szCs w:val="28"/>
        </w:rPr>
        <w:t>8</w:t>
      </w:r>
      <w:r w:rsidR="00A061B1" w:rsidRPr="00A061B1">
        <w:rPr>
          <w:sz w:val="28"/>
          <w:szCs w:val="28"/>
        </w:rPr>
        <w:t>. Постановление вступает в силу со дня его подписания и подлежит обнародованию (опубликованию) в установленном порядке.</w:t>
      </w:r>
    </w:p>
    <w:p w:rsidR="00D940BC" w:rsidRDefault="00D940BC" w:rsidP="00D940BC">
      <w:pPr>
        <w:jc w:val="both"/>
        <w:rPr>
          <w:b/>
        </w:rPr>
      </w:pPr>
    </w:p>
    <w:p w:rsidR="00D940BC" w:rsidRDefault="00FF45E9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0BBD">
        <w:rPr>
          <w:sz w:val="28"/>
          <w:szCs w:val="28"/>
        </w:rPr>
        <w:t>лавы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FF45E9">
        <w:rPr>
          <w:sz w:val="28"/>
          <w:szCs w:val="28"/>
        </w:rPr>
        <w:t xml:space="preserve">городской </w:t>
      </w:r>
      <w:proofErr w:type="gramStart"/>
      <w:r w:rsidR="00FF45E9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</w:t>
      </w:r>
      <w:r w:rsidR="00B00BBD">
        <w:rPr>
          <w:sz w:val="28"/>
          <w:szCs w:val="28"/>
        </w:rPr>
        <w:t>В.В. Бондаренко</w:t>
      </w:r>
    </w:p>
    <w:p w:rsidR="00FF45E9" w:rsidRDefault="00FF45E9" w:rsidP="00FF45E9">
      <w:pPr>
        <w:tabs>
          <w:tab w:val="left" w:pos="934"/>
          <w:tab w:val="left" w:pos="13386"/>
        </w:tabs>
        <w:ind w:left="652"/>
        <w:jc w:val="center"/>
        <w:rPr>
          <w:b/>
          <w:sz w:val="28"/>
          <w:szCs w:val="28"/>
          <w:lang w:eastAsia="en-US"/>
        </w:rPr>
        <w:sectPr w:rsidR="00FF45E9" w:rsidSect="00FF45E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P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D785F">
        <w:rPr>
          <w:rFonts w:eastAsiaTheme="minorHAnsi"/>
          <w:sz w:val="28"/>
          <w:szCs w:val="28"/>
          <w:lang w:eastAsia="en-US"/>
        </w:rPr>
        <w:t>Первый заместитель главы администрации</w:t>
      </w:r>
    </w:p>
    <w:p w:rsidR="007D785F" w:rsidRP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D785F">
        <w:rPr>
          <w:rFonts w:eastAsiaTheme="minorHAnsi"/>
          <w:sz w:val="28"/>
          <w:szCs w:val="28"/>
          <w:lang w:eastAsia="en-US"/>
        </w:rPr>
        <w:t>МО «Светлогорский городской округ»</w:t>
      </w:r>
    </w:p>
    <w:p w:rsidR="007D785F" w:rsidRP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D785F" w:rsidRP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D785F">
        <w:rPr>
          <w:rFonts w:eastAsiaTheme="minorHAnsi"/>
          <w:sz w:val="28"/>
          <w:szCs w:val="28"/>
          <w:lang w:eastAsia="en-US"/>
        </w:rPr>
        <w:t>________________________ О.В. Туркина</w:t>
      </w:r>
    </w:p>
    <w:p w:rsidR="007D785F" w:rsidRP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D785F" w:rsidRP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D785F">
        <w:rPr>
          <w:rFonts w:eastAsiaTheme="minorHAnsi"/>
          <w:sz w:val="28"/>
          <w:szCs w:val="28"/>
          <w:lang w:eastAsia="en-US"/>
        </w:rPr>
        <w:t xml:space="preserve">Начальник </w:t>
      </w:r>
      <w:r>
        <w:rPr>
          <w:rFonts w:eastAsiaTheme="minorHAnsi"/>
          <w:sz w:val="28"/>
          <w:szCs w:val="28"/>
          <w:lang w:eastAsia="en-US"/>
        </w:rPr>
        <w:t>административно-юридического</w:t>
      </w:r>
      <w:r w:rsidRPr="007D785F">
        <w:rPr>
          <w:rFonts w:eastAsiaTheme="minorHAnsi"/>
          <w:sz w:val="28"/>
          <w:szCs w:val="28"/>
          <w:lang w:eastAsia="en-US"/>
        </w:rPr>
        <w:t xml:space="preserve"> отдела</w:t>
      </w:r>
    </w:p>
    <w:p w:rsidR="007D785F" w:rsidRP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D785F" w:rsidRP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D785F">
        <w:rPr>
          <w:rFonts w:eastAsiaTheme="minorHAnsi"/>
          <w:sz w:val="28"/>
          <w:szCs w:val="28"/>
          <w:lang w:eastAsia="en-US"/>
        </w:rPr>
        <w:t>_________________________ И.С. Рахманова</w:t>
      </w:r>
    </w:p>
    <w:p w:rsidR="007D785F" w:rsidRP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Директор МКУ «Информационные коммуникационные системы</w:t>
      </w:r>
    </w:p>
    <w:p w:rsidR="007D785F" w:rsidRP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Светлогорского городского округа»</w:t>
      </w:r>
    </w:p>
    <w:p w:rsidR="007D785F" w:rsidRP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D785F" w:rsidRPr="007D785F" w:rsidRDefault="007D785F" w:rsidP="007D785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D785F">
        <w:rPr>
          <w:rFonts w:eastAsiaTheme="minorHAnsi"/>
          <w:sz w:val="28"/>
          <w:szCs w:val="28"/>
          <w:lang w:eastAsia="en-US"/>
        </w:rPr>
        <w:t xml:space="preserve">__________________________ </w:t>
      </w:r>
      <w:r>
        <w:rPr>
          <w:rFonts w:eastAsiaTheme="minorHAnsi"/>
          <w:sz w:val="28"/>
          <w:szCs w:val="28"/>
          <w:lang w:eastAsia="en-US"/>
        </w:rPr>
        <w:t>А</w:t>
      </w:r>
      <w:r w:rsidRPr="007D785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А</w:t>
      </w:r>
      <w:r w:rsidRPr="007D785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Васюков</w:t>
      </w: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7D785F" w:rsidRDefault="007D785F" w:rsidP="00814C98">
      <w:pPr>
        <w:jc w:val="right"/>
        <w:rPr>
          <w:sz w:val="28"/>
          <w:szCs w:val="28"/>
        </w:rPr>
      </w:pPr>
    </w:p>
    <w:p w:rsidR="00814C98" w:rsidRPr="00814C98" w:rsidRDefault="00814C98" w:rsidP="00814C98">
      <w:pPr>
        <w:jc w:val="right"/>
        <w:rPr>
          <w:sz w:val="28"/>
          <w:szCs w:val="28"/>
        </w:rPr>
      </w:pPr>
      <w:r w:rsidRPr="00814C98">
        <w:rPr>
          <w:sz w:val="28"/>
          <w:szCs w:val="28"/>
        </w:rPr>
        <w:t xml:space="preserve">Приложение №1 </w:t>
      </w:r>
    </w:p>
    <w:p w:rsidR="00814C98" w:rsidRPr="00814C98" w:rsidRDefault="00814C98" w:rsidP="00814C98">
      <w:pPr>
        <w:jc w:val="right"/>
        <w:rPr>
          <w:sz w:val="28"/>
          <w:szCs w:val="28"/>
        </w:rPr>
      </w:pPr>
      <w:r w:rsidRPr="00814C98">
        <w:rPr>
          <w:sz w:val="28"/>
          <w:szCs w:val="28"/>
        </w:rPr>
        <w:t>К постановлению</w:t>
      </w:r>
    </w:p>
    <w:p w:rsidR="00814C98" w:rsidRPr="00814C98" w:rsidRDefault="00814C98" w:rsidP="00814C98">
      <w:pPr>
        <w:jc w:val="right"/>
        <w:rPr>
          <w:sz w:val="28"/>
          <w:szCs w:val="28"/>
        </w:rPr>
      </w:pPr>
      <w:r w:rsidRPr="00814C98">
        <w:rPr>
          <w:sz w:val="28"/>
          <w:szCs w:val="28"/>
        </w:rPr>
        <w:t xml:space="preserve">Администрации МО </w:t>
      </w:r>
    </w:p>
    <w:p w:rsidR="00814C98" w:rsidRPr="00814C98" w:rsidRDefault="00814C98" w:rsidP="00814C98">
      <w:pPr>
        <w:jc w:val="right"/>
        <w:rPr>
          <w:sz w:val="28"/>
          <w:szCs w:val="28"/>
        </w:rPr>
      </w:pPr>
      <w:r w:rsidRPr="00814C98">
        <w:rPr>
          <w:sz w:val="28"/>
          <w:szCs w:val="28"/>
        </w:rPr>
        <w:t>«Светлогорский городской округ»</w:t>
      </w:r>
    </w:p>
    <w:p w:rsidR="00814C98" w:rsidRPr="00814C98" w:rsidRDefault="00814C98" w:rsidP="00814C98">
      <w:pPr>
        <w:jc w:val="right"/>
        <w:rPr>
          <w:b/>
          <w:bCs/>
          <w:color w:val="000000"/>
          <w:sz w:val="28"/>
          <w:szCs w:val="28"/>
        </w:rPr>
      </w:pPr>
      <w:r w:rsidRPr="00814C98">
        <w:rPr>
          <w:sz w:val="28"/>
          <w:szCs w:val="28"/>
        </w:rPr>
        <w:t>От _________________№________</w:t>
      </w:r>
    </w:p>
    <w:p w:rsidR="00814C98" w:rsidRPr="00814C98" w:rsidRDefault="00814C98" w:rsidP="00814C98">
      <w:pPr>
        <w:jc w:val="center"/>
        <w:rPr>
          <w:b/>
          <w:bCs/>
          <w:color w:val="000000"/>
          <w:sz w:val="28"/>
          <w:szCs w:val="28"/>
        </w:rPr>
      </w:pPr>
    </w:p>
    <w:p w:rsidR="00814C98" w:rsidRPr="00814C98" w:rsidRDefault="00814C98" w:rsidP="00814C98">
      <w:pPr>
        <w:jc w:val="center"/>
        <w:rPr>
          <w:b/>
          <w:color w:val="000000"/>
          <w:sz w:val="28"/>
          <w:szCs w:val="28"/>
        </w:rPr>
      </w:pPr>
      <w:r w:rsidRPr="00814C98">
        <w:rPr>
          <w:b/>
          <w:bCs/>
          <w:color w:val="000000"/>
          <w:sz w:val="28"/>
          <w:szCs w:val="28"/>
        </w:rPr>
        <w:t>Порядок</w:t>
      </w:r>
    </w:p>
    <w:p w:rsidR="00814C98" w:rsidRPr="00814C98" w:rsidRDefault="00814C98" w:rsidP="00814C98">
      <w:pPr>
        <w:jc w:val="center"/>
        <w:rPr>
          <w:b/>
          <w:color w:val="000000"/>
          <w:sz w:val="28"/>
          <w:szCs w:val="28"/>
        </w:rPr>
      </w:pPr>
      <w:r w:rsidRPr="00814C98">
        <w:rPr>
          <w:rFonts w:eastAsiaTheme="minorEastAsia"/>
          <w:b/>
          <w:sz w:val="28"/>
          <w:szCs w:val="28"/>
        </w:rPr>
        <w:t>определения Перечня информации о деятельности администрации муниципального образования «Светлогорский городской округ»</w:t>
      </w:r>
    </w:p>
    <w:p w:rsidR="00814C98" w:rsidRPr="00814C98" w:rsidRDefault="00814C98" w:rsidP="00814C98">
      <w:pPr>
        <w:jc w:val="center"/>
        <w:rPr>
          <w:b/>
          <w:color w:val="000000"/>
          <w:sz w:val="28"/>
          <w:szCs w:val="28"/>
        </w:rPr>
      </w:pP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1. Порядок определения перечня информации о деятельности администрации муниципального образования «Светлогорский городской округ», размещаемой в информационно-коммуникационной сети «Интернет» (далее - Порядок), разработан 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самоуправления».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2. Перечень информации о деятельности администрации муниципального образования «Светлогорский городской округ», размещаемой в информационно-коммуникационной сети «Интернет» (далее - Перечень), утверждается постановлением администрации муниципального образования «Светлогорский городской округ».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3. Информационные материалы, предназначенные для размещения на официальном сайте, должны отражать официальную позицию администрации муниципального образования «Светлогорский городской округ».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lastRenderedPageBreak/>
        <w:t>4. Официальный сайт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 муниципального образования «Светлогорский городской округ», а также реализации принципов открытости и гласности их деятельности.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5. Официальный сайт является официальным информационным ресурсом администрации муниципального образования «Светлогорский городской округ».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6. Официальный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«Интернет» (далее – сеть «Интернет») и направленной на: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-свободу поиска, получения, передачи, производства и распространения информации любым законным способом;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-формирование положительного имиджа администрации муниципального образования «Светлогорский городской округ», его инвестиционной привлекательности;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- установление международных и межмуниципальных связей в политической, социально-экономической, культурной и иных сферах;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-достоверность информации и своевременность ее предоставления;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-предоставление российским и зарубежным пользователям сети «Интернет» наиболее полной и актуальной информации об администрации муниципального образования «Светлогорский городской округ»;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-информационное взаимодействие администрации муниципального образования «Светлогорский городской округ» с населением Светлогорск</w:t>
      </w:r>
      <w:r>
        <w:rPr>
          <w:color w:val="000000"/>
          <w:sz w:val="28"/>
          <w:szCs w:val="28"/>
        </w:rPr>
        <w:t>ого</w:t>
      </w:r>
      <w:r w:rsidRPr="00814C98">
        <w:rPr>
          <w:color w:val="000000"/>
          <w:sz w:val="28"/>
          <w:szCs w:val="28"/>
        </w:rPr>
        <w:t xml:space="preserve"> городско</w:t>
      </w:r>
      <w:r>
        <w:rPr>
          <w:color w:val="000000"/>
          <w:sz w:val="28"/>
          <w:szCs w:val="28"/>
        </w:rPr>
        <w:t>го</w:t>
      </w:r>
      <w:r w:rsidRPr="00814C98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а</w:t>
      </w:r>
      <w:r w:rsidRPr="00814C98">
        <w:rPr>
          <w:color w:val="000000"/>
          <w:sz w:val="28"/>
          <w:szCs w:val="28"/>
        </w:rPr>
        <w:t>;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7. Официальный электронный сайта в сети «Интернет</w:t>
      </w:r>
      <w:r w:rsidRPr="00814C98">
        <w:rPr>
          <w:color w:val="000000" w:themeColor="text1"/>
          <w:sz w:val="28"/>
          <w:szCs w:val="28"/>
        </w:rPr>
        <w:t>»: http://</w:t>
      </w:r>
      <w:proofErr w:type="spellStart"/>
      <w:r>
        <w:rPr>
          <w:color w:val="000000" w:themeColor="text1"/>
          <w:sz w:val="28"/>
          <w:szCs w:val="28"/>
          <w:lang w:val="en-US"/>
        </w:rPr>
        <w:t>svetlogorsk</w:t>
      </w:r>
      <w:proofErr w:type="spellEnd"/>
      <w:r w:rsidRPr="00814C98">
        <w:rPr>
          <w:color w:val="000000" w:themeColor="text1"/>
          <w:sz w:val="28"/>
          <w:szCs w:val="28"/>
        </w:rPr>
        <w:t>39.ru</w:t>
      </w:r>
      <w:r w:rsidR="00F9640E">
        <w:rPr>
          <w:color w:val="000000" w:themeColor="text1"/>
          <w:sz w:val="28"/>
          <w:szCs w:val="28"/>
        </w:rPr>
        <w:t>.</w:t>
      </w:r>
      <w:r w:rsidRPr="00814C98">
        <w:rPr>
          <w:color w:val="000000"/>
          <w:sz w:val="28"/>
          <w:szCs w:val="28"/>
        </w:rPr>
        <w:t xml:space="preserve"> На официальном сайте размещается информация о деятельности </w:t>
      </w:r>
      <w:r w:rsidR="009C4C84" w:rsidRPr="009C4C84">
        <w:rPr>
          <w:color w:val="000000"/>
          <w:sz w:val="28"/>
          <w:szCs w:val="28"/>
        </w:rPr>
        <w:t>администрации муниципального образования «Светлогорский городской округ»</w:t>
      </w:r>
      <w:r w:rsidRPr="00814C98">
        <w:rPr>
          <w:color w:val="000000"/>
          <w:sz w:val="28"/>
          <w:szCs w:val="28"/>
        </w:rPr>
        <w:t>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8. Информация, размещаемая на официальном сайте, является публичной и бесплатной.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>9. Разработку и изменение дизайна официального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 xml:space="preserve">10. Структура официального сайта может дорабатываться с учетом предложений структурных подразделений </w:t>
      </w:r>
      <w:r w:rsidR="009C4C84" w:rsidRPr="009C4C84">
        <w:rPr>
          <w:color w:val="000000"/>
          <w:sz w:val="28"/>
          <w:szCs w:val="28"/>
        </w:rPr>
        <w:t>администрации муниципального образования «Светлогорский городской округ»</w:t>
      </w:r>
      <w:r w:rsidRPr="00814C98">
        <w:rPr>
          <w:color w:val="000000"/>
          <w:sz w:val="28"/>
          <w:szCs w:val="28"/>
        </w:rPr>
        <w:t xml:space="preserve"> и руководства </w:t>
      </w:r>
      <w:r w:rsidR="009C4C84" w:rsidRPr="009C4C84">
        <w:rPr>
          <w:color w:val="000000"/>
          <w:sz w:val="28"/>
          <w:szCs w:val="28"/>
        </w:rPr>
        <w:t>администрации муниципального образования «Светлогорский городской округ»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 xml:space="preserve">11. Информационные материалы подготавливаются ответственными специалистами по своему направлению работы в </w:t>
      </w:r>
      <w:r w:rsidR="009C4C84" w:rsidRPr="009C4C84">
        <w:rPr>
          <w:color w:val="000000"/>
          <w:sz w:val="28"/>
          <w:szCs w:val="28"/>
        </w:rPr>
        <w:t>администрации муниципального образования «Светлогорский городской округ»</w:t>
      </w:r>
      <w:r w:rsidRPr="00814C98">
        <w:rPr>
          <w:color w:val="000000"/>
          <w:sz w:val="28"/>
          <w:szCs w:val="28"/>
        </w:rPr>
        <w:t xml:space="preserve"> (далее – должностные лица) на бумажном и электронном носителях.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lastRenderedPageBreak/>
        <w:t xml:space="preserve">12.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 должностных лиц </w:t>
      </w:r>
      <w:r w:rsidR="009C4C84" w:rsidRPr="009C4C84">
        <w:rPr>
          <w:color w:val="000000"/>
          <w:sz w:val="28"/>
          <w:szCs w:val="28"/>
        </w:rPr>
        <w:t>администрации муниципального образования «Светлогорский городской округ»</w:t>
      </w:r>
      <w:r w:rsidRPr="00814C98">
        <w:rPr>
          <w:color w:val="000000"/>
          <w:sz w:val="28"/>
          <w:szCs w:val="28"/>
        </w:rPr>
        <w:t>.</w:t>
      </w:r>
    </w:p>
    <w:p w:rsidR="00814C98" w:rsidRPr="00814C98" w:rsidRDefault="00814C98" w:rsidP="00814C98">
      <w:pPr>
        <w:ind w:firstLine="709"/>
        <w:jc w:val="both"/>
        <w:rPr>
          <w:sz w:val="28"/>
          <w:szCs w:val="28"/>
        </w:rPr>
      </w:pPr>
      <w:r w:rsidRPr="00814C98">
        <w:rPr>
          <w:sz w:val="28"/>
          <w:szCs w:val="28"/>
        </w:rPr>
        <w:t>13. В Перечне информации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 xml:space="preserve">14. Контроль за обеспечением доступа к информации о деятельности </w:t>
      </w:r>
      <w:r w:rsidR="009C4C84" w:rsidRPr="009C4C84">
        <w:rPr>
          <w:color w:val="000000"/>
          <w:sz w:val="28"/>
          <w:szCs w:val="28"/>
        </w:rPr>
        <w:t>администрации муниципального образования «Светлогорский городской округ»</w:t>
      </w:r>
      <w:r w:rsidRPr="00814C98">
        <w:rPr>
          <w:color w:val="000000"/>
          <w:sz w:val="28"/>
          <w:szCs w:val="28"/>
        </w:rPr>
        <w:t>, за соблюдением сроков предоставления информации о</w:t>
      </w:r>
      <w:r w:rsidR="00F9640E">
        <w:rPr>
          <w:color w:val="000000"/>
          <w:sz w:val="28"/>
          <w:szCs w:val="28"/>
        </w:rPr>
        <w:t>существляет Глава Администрации.</w:t>
      </w:r>
    </w:p>
    <w:p w:rsidR="00814C98" w:rsidRPr="00814C98" w:rsidRDefault="00814C98" w:rsidP="00814C98">
      <w:pPr>
        <w:ind w:firstLine="709"/>
        <w:jc w:val="both"/>
        <w:rPr>
          <w:color w:val="000000"/>
          <w:sz w:val="28"/>
          <w:szCs w:val="28"/>
        </w:rPr>
      </w:pPr>
      <w:r w:rsidRPr="00814C98">
        <w:rPr>
          <w:color w:val="000000"/>
          <w:sz w:val="28"/>
          <w:szCs w:val="28"/>
        </w:rPr>
        <w:t xml:space="preserve">15. Глава </w:t>
      </w:r>
      <w:r w:rsidR="009C4C84" w:rsidRPr="009C4C84">
        <w:rPr>
          <w:color w:val="000000"/>
          <w:sz w:val="28"/>
          <w:szCs w:val="28"/>
        </w:rPr>
        <w:t>администрации муниципального образования «Светлогорский городской округ»</w:t>
      </w:r>
      <w:r w:rsidRPr="00814C98">
        <w:rPr>
          <w:color w:val="000000"/>
          <w:sz w:val="28"/>
          <w:szCs w:val="28"/>
        </w:rPr>
        <w:t xml:space="preserve"> рассматривает обращения пользователей информации по вопросам, связанными с нарушениями их прав на доступ к информации о деятельности </w:t>
      </w:r>
      <w:r w:rsidR="009C4C84" w:rsidRPr="009C4C84">
        <w:rPr>
          <w:color w:val="000000"/>
          <w:sz w:val="28"/>
          <w:szCs w:val="28"/>
        </w:rPr>
        <w:t>администрации муниципального образования «Светлогорский городской округ»</w:t>
      </w:r>
      <w:r w:rsidRPr="00814C98">
        <w:rPr>
          <w:color w:val="000000"/>
          <w:sz w:val="28"/>
          <w:szCs w:val="28"/>
        </w:rPr>
        <w:t xml:space="preserve"> и применяет меры по указанным обращениям в пределах своей компетенции.</w:t>
      </w:r>
    </w:p>
    <w:p w:rsidR="00814C98" w:rsidRPr="00814C98" w:rsidRDefault="00814C98" w:rsidP="00814C98">
      <w:pPr>
        <w:ind w:firstLine="709"/>
        <w:jc w:val="both"/>
        <w:rPr>
          <w:rFonts w:ascii="Arial" w:hAnsi="Arial" w:cs="Arial"/>
          <w:b/>
        </w:rPr>
      </w:pPr>
    </w:p>
    <w:p w:rsidR="00FF45E9" w:rsidRDefault="00FF45E9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9C4C84" w:rsidRDefault="009C4C8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9C4C84" w:rsidRDefault="009C4C8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9C4C84" w:rsidRDefault="009C4C84" w:rsidP="009C4C84">
      <w:pPr>
        <w:tabs>
          <w:tab w:val="left" w:pos="567"/>
        </w:tabs>
        <w:jc w:val="both"/>
        <w:rPr>
          <w:b/>
          <w:bCs/>
          <w:sz w:val="28"/>
          <w:szCs w:val="28"/>
        </w:rPr>
        <w:sectPr w:rsidR="009C4C84" w:rsidSect="009C4C84">
          <w:pgSz w:w="11906" w:h="16838"/>
          <w:pgMar w:top="709" w:right="849" w:bottom="709" w:left="1701" w:header="709" w:footer="709" w:gutter="0"/>
          <w:cols w:space="708"/>
          <w:docGrid w:linePitch="360"/>
        </w:sectPr>
      </w:pPr>
    </w:p>
    <w:p w:rsidR="009C4C84" w:rsidRPr="00814C98" w:rsidRDefault="009C4C84" w:rsidP="009C4C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  <w:r w:rsidRPr="00814C98">
        <w:rPr>
          <w:sz w:val="28"/>
          <w:szCs w:val="28"/>
        </w:rPr>
        <w:t xml:space="preserve"> </w:t>
      </w:r>
    </w:p>
    <w:p w:rsidR="009C4C84" w:rsidRPr="00814C98" w:rsidRDefault="009C4C84" w:rsidP="009C4C84">
      <w:pPr>
        <w:jc w:val="right"/>
        <w:rPr>
          <w:sz w:val="28"/>
          <w:szCs w:val="28"/>
        </w:rPr>
      </w:pPr>
      <w:r w:rsidRPr="00814C98">
        <w:rPr>
          <w:sz w:val="28"/>
          <w:szCs w:val="28"/>
        </w:rPr>
        <w:t>К постановлению</w:t>
      </w:r>
    </w:p>
    <w:p w:rsidR="009C4C84" w:rsidRPr="00814C98" w:rsidRDefault="009C4C84" w:rsidP="009C4C84">
      <w:pPr>
        <w:jc w:val="right"/>
        <w:rPr>
          <w:sz w:val="28"/>
          <w:szCs w:val="28"/>
        </w:rPr>
      </w:pPr>
      <w:r w:rsidRPr="00814C98">
        <w:rPr>
          <w:sz w:val="28"/>
          <w:szCs w:val="28"/>
        </w:rPr>
        <w:t xml:space="preserve">Администрации МО </w:t>
      </w:r>
    </w:p>
    <w:p w:rsidR="009C4C84" w:rsidRPr="00814C98" w:rsidRDefault="009C4C84" w:rsidP="009C4C84">
      <w:pPr>
        <w:jc w:val="right"/>
        <w:rPr>
          <w:sz w:val="28"/>
          <w:szCs w:val="28"/>
        </w:rPr>
      </w:pPr>
      <w:r w:rsidRPr="00814C98">
        <w:rPr>
          <w:sz w:val="28"/>
          <w:szCs w:val="28"/>
        </w:rPr>
        <w:t>«Светлогорский городской округ»</w:t>
      </w:r>
    </w:p>
    <w:p w:rsidR="009C4C84" w:rsidRPr="00814C98" w:rsidRDefault="009C4C84" w:rsidP="009C4C84">
      <w:pPr>
        <w:jc w:val="right"/>
        <w:rPr>
          <w:b/>
          <w:bCs/>
          <w:color w:val="000000"/>
          <w:sz w:val="28"/>
          <w:szCs w:val="28"/>
        </w:rPr>
      </w:pPr>
      <w:r w:rsidRPr="00814C98">
        <w:rPr>
          <w:sz w:val="28"/>
          <w:szCs w:val="28"/>
        </w:rPr>
        <w:t>От _________________№________</w:t>
      </w:r>
    </w:p>
    <w:p w:rsidR="009C4C84" w:rsidRPr="009C4C84" w:rsidRDefault="009C4C84" w:rsidP="009C4C84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:rsidR="009C4C84" w:rsidRPr="009C4C84" w:rsidRDefault="009C4C84" w:rsidP="009C4C84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:rsidR="009C4C84" w:rsidRPr="009C4C84" w:rsidRDefault="009C4C84" w:rsidP="009C4C84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:rsidR="009C4C84" w:rsidRPr="009C4C84" w:rsidRDefault="009C4C84" w:rsidP="008F0C52">
      <w:pPr>
        <w:tabs>
          <w:tab w:val="left" w:pos="567"/>
        </w:tabs>
        <w:jc w:val="both"/>
        <w:rPr>
          <w:b/>
          <w:sz w:val="28"/>
          <w:szCs w:val="28"/>
        </w:rPr>
      </w:pPr>
      <w:r w:rsidRPr="009C4C84">
        <w:rPr>
          <w:b/>
          <w:bCs/>
          <w:sz w:val="28"/>
          <w:szCs w:val="28"/>
        </w:rPr>
        <w:t>Перечень</w:t>
      </w:r>
      <w:r w:rsidR="008F0C52">
        <w:rPr>
          <w:b/>
          <w:bCs/>
          <w:sz w:val="28"/>
          <w:szCs w:val="28"/>
        </w:rPr>
        <w:t xml:space="preserve"> </w:t>
      </w:r>
      <w:r w:rsidRPr="009C4C84">
        <w:rPr>
          <w:b/>
          <w:sz w:val="28"/>
          <w:szCs w:val="28"/>
        </w:rPr>
        <w:t>информации о деятельности администрации муниципального образования «Светлогорский городской округ», размещаемой в информационно-коммуникационной сети «Интернет»</w:t>
      </w:r>
    </w:p>
    <w:p w:rsidR="009C4C84" w:rsidRPr="009C4C84" w:rsidRDefault="009C4C84" w:rsidP="009C4C84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9C4C84" w:rsidRDefault="008F0C52" w:rsidP="008F0C52">
      <w:pPr>
        <w:pStyle w:val="a5"/>
        <w:numPr>
          <w:ilvl w:val="0"/>
          <w:numId w:val="2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Информация о деятельности администрации муниципального образования «Светлогорский городской округ», размещаемая указа</w:t>
      </w:r>
      <w:r w:rsidR="006B40CC">
        <w:rPr>
          <w:sz w:val="28"/>
          <w:szCs w:val="28"/>
        </w:rPr>
        <w:t>н</w:t>
      </w:r>
      <w:r>
        <w:rPr>
          <w:sz w:val="28"/>
          <w:szCs w:val="28"/>
        </w:rPr>
        <w:t>ными органами в сети Интернет содержит:</w:t>
      </w:r>
    </w:p>
    <w:p w:rsidR="008F0C52" w:rsidRDefault="008F0C52" w:rsidP="008F0C52">
      <w:pPr>
        <w:pStyle w:val="a5"/>
        <w:numPr>
          <w:ilvl w:val="0"/>
          <w:numId w:val="3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общую информацию об органе местного самоуправления, в том числе:</w:t>
      </w:r>
    </w:p>
    <w:p w:rsidR="008F0C52" w:rsidRDefault="008F0C52" w:rsidP="006B40CC">
      <w:pPr>
        <w:pStyle w:val="a5"/>
        <w:numPr>
          <w:ilvl w:val="0"/>
          <w:numId w:val="4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наименование и структуру </w:t>
      </w:r>
      <w:r w:rsidR="006B40CC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, почтовый адрес, адрес электронной почты, номера телефонов справочных служб </w:t>
      </w:r>
      <w:r w:rsidR="006B40CC" w:rsidRPr="006B40CC">
        <w:rPr>
          <w:sz w:val="28"/>
          <w:szCs w:val="28"/>
        </w:rPr>
        <w:t>орган</w:t>
      </w:r>
      <w:r w:rsidR="006B40CC">
        <w:rPr>
          <w:sz w:val="28"/>
          <w:szCs w:val="28"/>
        </w:rPr>
        <w:t>а</w:t>
      </w:r>
      <w:r w:rsidR="006B40CC" w:rsidRPr="006B40C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;</w:t>
      </w:r>
    </w:p>
    <w:p w:rsidR="008F0C52" w:rsidRDefault="008F0C52" w:rsidP="008F0C52">
      <w:pPr>
        <w:pStyle w:val="a5"/>
        <w:numPr>
          <w:ilvl w:val="0"/>
          <w:numId w:val="4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 полномочиях </w:t>
      </w:r>
      <w:r w:rsidR="006B40CC">
        <w:rPr>
          <w:sz w:val="28"/>
          <w:szCs w:val="28"/>
        </w:rPr>
        <w:t>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6B40CC" w:rsidRDefault="006B40CC" w:rsidP="008F0C52">
      <w:pPr>
        <w:pStyle w:val="a5"/>
        <w:numPr>
          <w:ilvl w:val="0"/>
          <w:numId w:val="4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сведения о руководителях органа местного самоуправления, ее структурных подразделений, руководителей подведомственных организаций;</w:t>
      </w:r>
    </w:p>
    <w:p w:rsidR="006B40CC" w:rsidRDefault="006B40CC" w:rsidP="006B40CC">
      <w:pPr>
        <w:pStyle w:val="a5"/>
        <w:numPr>
          <w:ilvl w:val="0"/>
          <w:numId w:val="4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сведения о средствах массовой информации, учрежденных органом местного самоуправления;</w:t>
      </w:r>
    </w:p>
    <w:p w:rsidR="006B40CC" w:rsidRDefault="006B40CC" w:rsidP="006B40CC">
      <w:pPr>
        <w:pStyle w:val="a5"/>
        <w:numPr>
          <w:ilvl w:val="0"/>
          <w:numId w:val="3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информацию о нормотворческой деятельности органа местного самоуправления, в том числе:</w:t>
      </w:r>
    </w:p>
    <w:p w:rsidR="006B40CC" w:rsidRDefault="006B40CC" w:rsidP="006B40CC">
      <w:pPr>
        <w:pStyle w:val="a5"/>
        <w:numPr>
          <w:ilvl w:val="0"/>
          <w:numId w:val="5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муниципальные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</w:t>
      </w:r>
      <w:r w:rsidR="00610543">
        <w:rPr>
          <w:sz w:val="28"/>
          <w:szCs w:val="28"/>
        </w:rPr>
        <w:t>Российской Федерации;</w:t>
      </w:r>
    </w:p>
    <w:p w:rsidR="00610543" w:rsidRDefault="00610543" w:rsidP="006B40CC">
      <w:pPr>
        <w:pStyle w:val="a5"/>
        <w:numPr>
          <w:ilvl w:val="0"/>
          <w:numId w:val="5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610543" w:rsidRDefault="00610543" w:rsidP="006B40CC">
      <w:pPr>
        <w:pStyle w:val="a5"/>
        <w:numPr>
          <w:ilvl w:val="0"/>
          <w:numId w:val="5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порядок обжалования нормативных правовых актов и иных решений, принятых муниципальных правовых актов</w:t>
      </w:r>
      <w:r w:rsidR="00D732ED">
        <w:rPr>
          <w:sz w:val="28"/>
          <w:szCs w:val="28"/>
        </w:rPr>
        <w:t>;</w:t>
      </w:r>
    </w:p>
    <w:p w:rsidR="00D732ED" w:rsidRDefault="00D732ED" w:rsidP="00D732ED">
      <w:pPr>
        <w:pStyle w:val="a5"/>
        <w:numPr>
          <w:ilvl w:val="0"/>
          <w:numId w:val="3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информацию об участии органа местного самоуправления в целевых и иных программах, а также о мероприятиях, проводимых органом </w:t>
      </w:r>
      <w:r>
        <w:rPr>
          <w:sz w:val="28"/>
          <w:szCs w:val="28"/>
        </w:rPr>
        <w:lastRenderedPageBreak/>
        <w:t>местного самоуправления, в том числе сведения об официальных визитах и о рабочих поездах руководителей и официальных делегаций органа местного самоуправления;</w:t>
      </w:r>
    </w:p>
    <w:p w:rsidR="00D732ED" w:rsidRDefault="00D732ED" w:rsidP="00D732ED">
      <w:pPr>
        <w:pStyle w:val="a5"/>
        <w:numPr>
          <w:ilvl w:val="0"/>
          <w:numId w:val="3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</w:t>
      </w:r>
      <w:r w:rsidR="00A16FF7">
        <w:rPr>
          <w:sz w:val="28"/>
          <w:szCs w:val="28"/>
        </w:rPr>
        <w:t xml:space="preserve"> и организаций в соответствии с федеральными законами, законами субъектов Российской Федерации;</w:t>
      </w:r>
    </w:p>
    <w:p w:rsidR="00A16FF7" w:rsidRDefault="00A16FF7" w:rsidP="00D732ED">
      <w:pPr>
        <w:pStyle w:val="a5"/>
        <w:numPr>
          <w:ilvl w:val="0"/>
          <w:numId w:val="3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тексты официальных выступлений и заявлений руководителей и заместителей руководителей органа местного самоуправления;</w:t>
      </w:r>
    </w:p>
    <w:p w:rsidR="00A16FF7" w:rsidRDefault="00A16FF7" w:rsidP="00D732ED">
      <w:pPr>
        <w:pStyle w:val="a5"/>
        <w:numPr>
          <w:ilvl w:val="0"/>
          <w:numId w:val="3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информацию о кадровом обеспечении органа местного самоуправления, в том числе:</w:t>
      </w:r>
    </w:p>
    <w:p w:rsidR="00A16FF7" w:rsidRDefault="00A16FF7" w:rsidP="00A16FF7">
      <w:pPr>
        <w:pStyle w:val="a5"/>
        <w:numPr>
          <w:ilvl w:val="0"/>
          <w:numId w:val="6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порядок поступления граждан на муниципальную службу;</w:t>
      </w:r>
    </w:p>
    <w:p w:rsidR="00A16FF7" w:rsidRDefault="00093506" w:rsidP="00A16FF7">
      <w:pPr>
        <w:pStyle w:val="a5"/>
        <w:numPr>
          <w:ilvl w:val="0"/>
          <w:numId w:val="6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сведения о вакантных должностях муниципальной службы, имеющихся в органе местного самоуправления;</w:t>
      </w:r>
    </w:p>
    <w:p w:rsidR="00093506" w:rsidRDefault="00093506" w:rsidP="00A16FF7">
      <w:pPr>
        <w:pStyle w:val="a5"/>
        <w:numPr>
          <w:ilvl w:val="0"/>
          <w:numId w:val="6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квалифи</w:t>
      </w:r>
      <w:r w:rsidR="00F9640E">
        <w:rPr>
          <w:sz w:val="28"/>
          <w:szCs w:val="28"/>
        </w:rPr>
        <w:t>ка</w:t>
      </w:r>
      <w:r>
        <w:rPr>
          <w:sz w:val="28"/>
          <w:szCs w:val="28"/>
        </w:rPr>
        <w:t>ци</w:t>
      </w:r>
      <w:r w:rsidR="00F9640E">
        <w:rPr>
          <w:sz w:val="28"/>
          <w:szCs w:val="28"/>
        </w:rPr>
        <w:t>о</w:t>
      </w:r>
      <w:r>
        <w:rPr>
          <w:sz w:val="28"/>
          <w:szCs w:val="28"/>
        </w:rPr>
        <w:t>нные требования к кандидатам на замещение вакантных должностей муниципальной службы;</w:t>
      </w:r>
    </w:p>
    <w:p w:rsidR="00093506" w:rsidRDefault="00093506" w:rsidP="00A16FF7">
      <w:pPr>
        <w:pStyle w:val="a5"/>
        <w:numPr>
          <w:ilvl w:val="0"/>
          <w:numId w:val="6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условия и результаты конкурсов на замещение вакантных должностей муниципальной службы;</w:t>
      </w:r>
    </w:p>
    <w:p w:rsidR="00093506" w:rsidRDefault="00093506" w:rsidP="00A16FF7">
      <w:pPr>
        <w:pStyle w:val="a5"/>
        <w:numPr>
          <w:ilvl w:val="0"/>
          <w:numId w:val="6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093506" w:rsidRDefault="00093506" w:rsidP="00A16FF7">
      <w:pPr>
        <w:pStyle w:val="a5"/>
        <w:numPr>
          <w:ilvl w:val="0"/>
          <w:numId w:val="6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перечень образовательных учреждений, подведомственных органу местного самоуправления,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093506" w:rsidRDefault="00093506" w:rsidP="00093506">
      <w:pPr>
        <w:pStyle w:val="a5"/>
        <w:numPr>
          <w:ilvl w:val="0"/>
          <w:numId w:val="3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информацию о работе органа местного самоуправления с обращениями физических и юридических лиц в том числе:</w:t>
      </w:r>
    </w:p>
    <w:p w:rsidR="00093506" w:rsidRDefault="00093506" w:rsidP="00093506">
      <w:pPr>
        <w:pStyle w:val="a5"/>
        <w:numPr>
          <w:ilvl w:val="0"/>
          <w:numId w:val="7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обращений;</w:t>
      </w:r>
    </w:p>
    <w:p w:rsidR="00093506" w:rsidRDefault="00093506" w:rsidP="00093506">
      <w:pPr>
        <w:pStyle w:val="a5"/>
        <w:numPr>
          <w:ilvl w:val="0"/>
          <w:numId w:val="7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фамилию, имя и отчество руководителя подразделения или иного</w:t>
      </w:r>
      <w:r w:rsidR="00B714CB">
        <w:rPr>
          <w:sz w:val="28"/>
          <w:szCs w:val="28"/>
        </w:rPr>
        <w:t xml:space="preserve"> должностного лица, к полномочиям которых отнесены организация приема физических и юридических лиц;</w:t>
      </w:r>
    </w:p>
    <w:p w:rsidR="00B714CB" w:rsidRDefault="00B714CB" w:rsidP="00B714CB">
      <w:pPr>
        <w:pStyle w:val="a5"/>
        <w:numPr>
          <w:ilvl w:val="0"/>
          <w:numId w:val="2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наряду с информацией, указанной в части 1 настоящего перечня и относящиеся к их деятельности, могут размещать в сети Интернет иную информацию о своей деятельности с учетом требований Федерального закона от 9 февраля 2009 г. №8-ФЗ «Об обеспечении доступа к информации о деятельности государственных органов и органов местного самоуправления».</w:t>
      </w:r>
    </w:p>
    <w:p w:rsidR="00442B65" w:rsidRDefault="00442B65" w:rsidP="00442B65">
      <w:pPr>
        <w:tabs>
          <w:tab w:val="left" w:pos="567"/>
        </w:tabs>
        <w:rPr>
          <w:sz w:val="28"/>
          <w:szCs w:val="28"/>
        </w:rPr>
      </w:pPr>
    </w:p>
    <w:p w:rsidR="00442B65" w:rsidRDefault="00442B65" w:rsidP="00442B65">
      <w:pPr>
        <w:tabs>
          <w:tab w:val="left" w:pos="567"/>
        </w:tabs>
        <w:rPr>
          <w:sz w:val="28"/>
          <w:szCs w:val="28"/>
        </w:rPr>
      </w:pPr>
    </w:p>
    <w:p w:rsidR="00442B65" w:rsidRDefault="00442B65" w:rsidP="00442B65">
      <w:pPr>
        <w:tabs>
          <w:tab w:val="left" w:pos="567"/>
        </w:tabs>
        <w:rPr>
          <w:sz w:val="28"/>
          <w:szCs w:val="28"/>
        </w:rPr>
      </w:pPr>
    </w:p>
    <w:p w:rsidR="00442B65" w:rsidRPr="00814C98" w:rsidRDefault="00442B65" w:rsidP="00442B65">
      <w:pPr>
        <w:jc w:val="right"/>
        <w:rPr>
          <w:sz w:val="28"/>
          <w:szCs w:val="28"/>
        </w:rPr>
      </w:pPr>
      <w:r w:rsidRPr="00814C9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  <w:r w:rsidRPr="00814C98">
        <w:rPr>
          <w:sz w:val="28"/>
          <w:szCs w:val="28"/>
        </w:rPr>
        <w:t xml:space="preserve"> </w:t>
      </w:r>
    </w:p>
    <w:p w:rsidR="00442B65" w:rsidRPr="00814C98" w:rsidRDefault="00442B65" w:rsidP="00442B65">
      <w:pPr>
        <w:jc w:val="right"/>
        <w:rPr>
          <w:sz w:val="28"/>
          <w:szCs w:val="28"/>
        </w:rPr>
      </w:pPr>
      <w:r w:rsidRPr="00814C98">
        <w:rPr>
          <w:sz w:val="28"/>
          <w:szCs w:val="28"/>
        </w:rPr>
        <w:t>К постановлению</w:t>
      </w:r>
    </w:p>
    <w:p w:rsidR="00442B65" w:rsidRPr="00814C98" w:rsidRDefault="00442B65" w:rsidP="00442B65">
      <w:pPr>
        <w:jc w:val="right"/>
        <w:rPr>
          <w:sz w:val="28"/>
          <w:szCs w:val="28"/>
        </w:rPr>
      </w:pPr>
      <w:r w:rsidRPr="00814C98">
        <w:rPr>
          <w:sz w:val="28"/>
          <w:szCs w:val="28"/>
        </w:rPr>
        <w:t xml:space="preserve">Администрации МО </w:t>
      </w:r>
    </w:p>
    <w:p w:rsidR="00442B65" w:rsidRPr="00814C98" w:rsidRDefault="00442B65" w:rsidP="00442B65">
      <w:pPr>
        <w:jc w:val="right"/>
        <w:rPr>
          <w:sz w:val="28"/>
          <w:szCs w:val="28"/>
        </w:rPr>
      </w:pPr>
      <w:r w:rsidRPr="00814C98">
        <w:rPr>
          <w:sz w:val="28"/>
          <w:szCs w:val="28"/>
        </w:rPr>
        <w:t>«Светлогорский городской округ»</w:t>
      </w:r>
    </w:p>
    <w:p w:rsidR="00442B65" w:rsidRPr="00814C98" w:rsidRDefault="00442B65" w:rsidP="00442B65">
      <w:pPr>
        <w:jc w:val="right"/>
        <w:rPr>
          <w:b/>
          <w:bCs/>
          <w:color w:val="000000"/>
          <w:sz w:val="28"/>
          <w:szCs w:val="28"/>
        </w:rPr>
      </w:pPr>
      <w:r w:rsidRPr="00814C98">
        <w:rPr>
          <w:sz w:val="28"/>
          <w:szCs w:val="28"/>
        </w:rPr>
        <w:t>От _________________№________</w:t>
      </w:r>
    </w:p>
    <w:p w:rsidR="004A4A8C" w:rsidRDefault="004A4A8C" w:rsidP="004A4A8C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442B65" w:rsidRDefault="004A4A8C" w:rsidP="004A4A8C">
      <w:pPr>
        <w:tabs>
          <w:tab w:val="left" w:pos="567"/>
        </w:tabs>
        <w:jc w:val="center"/>
        <w:rPr>
          <w:b/>
          <w:sz w:val="28"/>
          <w:szCs w:val="28"/>
        </w:rPr>
      </w:pPr>
      <w:r w:rsidRPr="009C4C84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</w:t>
      </w:r>
      <w:r w:rsidRPr="009C4C84">
        <w:rPr>
          <w:b/>
          <w:sz w:val="28"/>
          <w:szCs w:val="28"/>
        </w:rPr>
        <w:t>информации о деятельности администрации муниципального образования «Светлогорский городской округ»,</w:t>
      </w:r>
      <w:r>
        <w:rPr>
          <w:b/>
          <w:sz w:val="28"/>
          <w:szCs w:val="28"/>
        </w:rPr>
        <w:t xml:space="preserve"> подлежащей опубликованию в средствах массовой информации</w:t>
      </w:r>
    </w:p>
    <w:p w:rsidR="00F9640E" w:rsidRDefault="00F9640E" w:rsidP="004A4A8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4A4A8C" w:rsidRDefault="004A4A8C" w:rsidP="004A4A8C">
      <w:pPr>
        <w:pStyle w:val="a5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Нормативные правовые акты окружного Совета депутатов, главы Светлогорского городского округа, главы администрации Светлогорского городского округа;</w:t>
      </w:r>
    </w:p>
    <w:p w:rsidR="004A4A8C" w:rsidRDefault="004A4A8C" w:rsidP="004A4A8C">
      <w:pPr>
        <w:pStyle w:val="a5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акты, затрагивающие права, свободы и обязанности человека и гражданина;</w:t>
      </w:r>
    </w:p>
    <w:p w:rsidR="004A4A8C" w:rsidRDefault="004A4A8C" w:rsidP="004A4A8C">
      <w:pPr>
        <w:pStyle w:val="a5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Результаты рассмотрения проектов решений по вопросам местного значения, внесенные жителями в окружной Совет депутатов;</w:t>
      </w:r>
    </w:p>
    <w:p w:rsidR="004A4A8C" w:rsidRDefault="004A4A8C" w:rsidP="004A4A8C">
      <w:pPr>
        <w:pStyle w:val="a5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Решение о назначении голосования по отзыву, а также итоги голосования по отзыву депутата, главы Светлогорского городского округа;</w:t>
      </w:r>
    </w:p>
    <w:p w:rsidR="004A4A8C" w:rsidRDefault="004A4A8C" w:rsidP="004A4A8C">
      <w:pPr>
        <w:pStyle w:val="a5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Итоги голосования по вопросам изменения границ Светлогорского городского округа, преобразования Светлогорского городского округа и принятые решения;</w:t>
      </w:r>
    </w:p>
    <w:p w:rsidR="004A4A8C" w:rsidRDefault="004A4A8C" w:rsidP="004A4A8C">
      <w:pPr>
        <w:pStyle w:val="a5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Итоги муниципальных выборов;</w:t>
      </w:r>
    </w:p>
    <w:p w:rsidR="004A4A8C" w:rsidRDefault="004A4A8C" w:rsidP="004A4A8C">
      <w:pPr>
        <w:pStyle w:val="a5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Итоги конференции граждан (собрания делегатов);</w:t>
      </w:r>
    </w:p>
    <w:p w:rsidR="004A4A8C" w:rsidRDefault="004A4A8C" w:rsidP="004A4A8C">
      <w:pPr>
        <w:pStyle w:val="a5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Итоги проведения собрания граждан;</w:t>
      </w:r>
    </w:p>
    <w:p w:rsidR="004A4A8C" w:rsidRDefault="004A4A8C" w:rsidP="004A4A8C">
      <w:pPr>
        <w:pStyle w:val="a5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Решения окружного Совета депутатов о назначении опроса граждан;</w:t>
      </w:r>
    </w:p>
    <w:p w:rsidR="004A4A8C" w:rsidRDefault="00F9640E" w:rsidP="004A4A8C">
      <w:pPr>
        <w:pStyle w:val="a5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Решения о назначении и проведении публичных слушаний, проект соответствующего муниципального правового акта, а также информацию о месте и времени проведения публичных слушаний, результаты публичных слушаний;</w:t>
      </w:r>
    </w:p>
    <w:p w:rsidR="00F9640E" w:rsidRPr="004A4A8C" w:rsidRDefault="00F9640E" w:rsidP="004A4A8C">
      <w:pPr>
        <w:pStyle w:val="a5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Решения об избрании главы Светлогорского городского округа</w:t>
      </w:r>
    </w:p>
    <w:sectPr w:rsidR="00F9640E" w:rsidRPr="004A4A8C" w:rsidSect="008F0C52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741C"/>
    <w:multiLevelType w:val="hybridMultilevel"/>
    <w:tmpl w:val="364ECE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B421DC"/>
    <w:multiLevelType w:val="hybridMultilevel"/>
    <w:tmpl w:val="3E221A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290287"/>
    <w:multiLevelType w:val="hybridMultilevel"/>
    <w:tmpl w:val="B4DC1110"/>
    <w:lvl w:ilvl="0" w:tplc="8B78E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E441A"/>
    <w:multiLevelType w:val="hybridMultilevel"/>
    <w:tmpl w:val="C144E5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9E6ACB"/>
    <w:multiLevelType w:val="hybridMultilevel"/>
    <w:tmpl w:val="15A6C622"/>
    <w:lvl w:ilvl="0" w:tplc="9EB6175A">
      <w:start w:val="1"/>
      <w:numFmt w:val="decimal"/>
      <w:lvlText w:val="%1."/>
      <w:lvlJc w:val="left"/>
      <w:pPr>
        <w:ind w:left="2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8" w:hanging="360"/>
      </w:pPr>
    </w:lvl>
    <w:lvl w:ilvl="2" w:tplc="0419001B" w:tentative="1">
      <w:start w:val="1"/>
      <w:numFmt w:val="lowerRoman"/>
      <w:lvlText w:val="%3."/>
      <w:lvlJc w:val="right"/>
      <w:pPr>
        <w:ind w:left="4108" w:hanging="180"/>
      </w:pPr>
    </w:lvl>
    <w:lvl w:ilvl="3" w:tplc="0419000F" w:tentative="1">
      <w:start w:val="1"/>
      <w:numFmt w:val="decimal"/>
      <w:lvlText w:val="%4."/>
      <w:lvlJc w:val="left"/>
      <w:pPr>
        <w:ind w:left="4828" w:hanging="360"/>
      </w:pPr>
    </w:lvl>
    <w:lvl w:ilvl="4" w:tplc="04190019" w:tentative="1">
      <w:start w:val="1"/>
      <w:numFmt w:val="lowerLetter"/>
      <w:lvlText w:val="%5."/>
      <w:lvlJc w:val="left"/>
      <w:pPr>
        <w:ind w:left="5548" w:hanging="360"/>
      </w:pPr>
    </w:lvl>
    <w:lvl w:ilvl="5" w:tplc="0419001B" w:tentative="1">
      <w:start w:val="1"/>
      <w:numFmt w:val="lowerRoman"/>
      <w:lvlText w:val="%6."/>
      <w:lvlJc w:val="right"/>
      <w:pPr>
        <w:ind w:left="6268" w:hanging="180"/>
      </w:pPr>
    </w:lvl>
    <w:lvl w:ilvl="6" w:tplc="0419000F" w:tentative="1">
      <w:start w:val="1"/>
      <w:numFmt w:val="decimal"/>
      <w:lvlText w:val="%7."/>
      <w:lvlJc w:val="left"/>
      <w:pPr>
        <w:ind w:left="6988" w:hanging="360"/>
      </w:pPr>
    </w:lvl>
    <w:lvl w:ilvl="7" w:tplc="04190019" w:tentative="1">
      <w:start w:val="1"/>
      <w:numFmt w:val="lowerLetter"/>
      <w:lvlText w:val="%8."/>
      <w:lvlJc w:val="left"/>
      <w:pPr>
        <w:ind w:left="7708" w:hanging="360"/>
      </w:pPr>
    </w:lvl>
    <w:lvl w:ilvl="8" w:tplc="0419001B" w:tentative="1">
      <w:start w:val="1"/>
      <w:numFmt w:val="lowerRoman"/>
      <w:lvlText w:val="%9."/>
      <w:lvlJc w:val="right"/>
      <w:pPr>
        <w:ind w:left="8428" w:hanging="180"/>
      </w:pPr>
    </w:lvl>
  </w:abstractNum>
  <w:abstractNum w:abstractNumId="5" w15:restartNumberingAfterBreak="0">
    <w:nsid w:val="6A620D2B"/>
    <w:multiLevelType w:val="hybridMultilevel"/>
    <w:tmpl w:val="BB7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355D4"/>
    <w:multiLevelType w:val="hybridMultilevel"/>
    <w:tmpl w:val="E8DCF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68F3"/>
    <w:multiLevelType w:val="hybridMultilevel"/>
    <w:tmpl w:val="EEC236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BC"/>
    <w:rsid w:val="000349AA"/>
    <w:rsid w:val="00093506"/>
    <w:rsid w:val="002208AE"/>
    <w:rsid w:val="002337BE"/>
    <w:rsid w:val="0028603D"/>
    <w:rsid w:val="003C0EE4"/>
    <w:rsid w:val="00442B65"/>
    <w:rsid w:val="004A4A8C"/>
    <w:rsid w:val="004B70F2"/>
    <w:rsid w:val="004F4A0C"/>
    <w:rsid w:val="005A7934"/>
    <w:rsid w:val="00610543"/>
    <w:rsid w:val="006B40CC"/>
    <w:rsid w:val="007D785F"/>
    <w:rsid w:val="007E04D0"/>
    <w:rsid w:val="00814C98"/>
    <w:rsid w:val="00840221"/>
    <w:rsid w:val="008F0C52"/>
    <w:rsid w:val="009C4C84"/>
    <w:rsid w:val="00A061B1"/>
    <w:rsid w:val="00A16FF7"/>
    <w:rsid w:val="00A738FB"/>
    <w:rsid w:val="00A812D7"/>
    <w:rsid w:val="00B00BBD"/>
    <w:rsid w:val="00B714CB"/>
    <w:rsid w:val="00C2089B"/>
    <w:rsid w:val="00C75D1F"/>
    <w:rsid w:val="00D520A7"/>
    <w:rsid w:val="00D732ED"/>
    <w:rsid w:val="00D940BC"/>
    <w:rsid w:val="00E15681"/>
    <w:rsid w:val="00E3027B"/>
    <w:rsid w:val="00EC4D44"/>
    <w:rsid w:val="00F9640E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C0D87E0"/>
  <w15:docId w15:val="{AF5BB45B-7E94-456E-9B1F-3B0FC7F4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45E9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F45E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F45E9"/>
    <w:pPr>
      <w:widowControl w:val="0"/>
      <w:autoSpaceDE w:val="0"/>
      <w:autoSpaceDN w:val="0"/>
      <w:ind w:left="102" w:right="223" w:firstLine="708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FF45E9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9C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C4C8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64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6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Туганов Константин Сергеевич</cp:lastModifiedBy>
  <cp:revision>6</cp:revision>
  <cp:lastPrinted>2020-09-09T09:34:00Z</cp:lastPrinted>
  <dcterms:created xsi:type="dcterms:W3CDTF">2020-09-07T15:00:00Z</dcterms:created>
  <dcterms:modified xsi:type="dcterms:W3CDTF">2020-09-11T07:31:00Z</dcterms:modified>
</cp:coreProperties>
</file>