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6F" w:rsidRPr="003F796F" w:rsidRDefault="003F796F" w:rsidP="006B726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F796F">
        <w:rPr>
          <w:rFonts w:ascii="Times New Roman" w:eastAsia="Calibri" w:hAnsi="Times New Roman" w:cs="Times New Roman"/>
          <w:b/>
          <w:sz w:val="32"/>
          <w:szCs w:val="32"/>
        </w:rPr>
        <w:t>РОССИЙСКАЯ ФЕДЕРАЦИЯ</w:t>
      </w:r>
    </w:p>
    <w:p w:rsidR="003F796F" w:rsidRPr="003F796F" w:rsidRDefault="003F796F" w:rsidP="006B726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F796F">
        <w:rPr>
          <w:rFonts w:ascii="Times New Roman" w:eastAsia="Calibri" w:hAnsi="Times New Roman" w:cs="Times New Roman"/>
          <w:b/>
          <w:sz w:val="32"/>
          <w:szCs w:val="32"/>
        </w:rPr>
        <w:t>Калининградская область</w:t>
      </w:r>
    </w:p>
    <w:p w:rsidR="003F796F" w:rsidRPr="003F796F" w:rsidRDefault="003F796F" w:rsidP="006B726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F796F">
        <w:rPr>
          <w:rFonts w:ascii="Times New Roman" w:eastAsia="Calibri" w:hAnsi="Times New Roman" w:cs="Times New Roman"/>
          <w:b/>
          <w:sz w:val="32"/>
          <w:szCs w:val="32"/>
        </w:rPr>
        <w:t>Администрация муниципального образования</w:t>
      </w:r>
    </w:p>
    <w:p w:rsidR="003F796F" w:rsidRPr="003F796F" w:rsidRDefault="003F796F" w:rsidP="006B726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F796F">
        <w:rPr>
          <w:rFonts w:ascii="Times New Roman" w:eastAsia="Calibri" w:hAnsi="Times New Roman" w:cs="Times New Roman"/>
          <w:b/>
          <w:sz w:val="32"/>
          <w:szCs w:val="32"/>
        </w:rPr>
        <w:t>«Светлогорский район»</w:t>
      </w:r>
    </w:p>
    <w:p w:rsidR="003F796F" w:rsidRPr="005B5F4E" w:rsidRDefault="003F796F" w:rsidP="006B7261">
      <w:pPr>
        <w:spacing w:after="0"/>
        <w:jc w:val="center"/>
        <w:rPr>
          <w:rFonts w:ascii="Georgia" w:eastAsia="Calibri" w:hAnsi="Georgia" w:cs="Times New Roman"/>
          <w:b/>
          <w:sz w:val="28"/>
          <w:szCs w:val="28"/>
        </w:rPr>
      </w:pPr>
    </w:p>
    <w:p w:rsidR="003F796F" w:rsidRPr="000F2202" w:rsidRDefault="003F796F" w:rsidP="006B7261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bookmarkStart w:id="0" w:name="bookmark2"/>
      <w:r w:rsidRPr="000F2202">
        <w:rPr>
          <w:rFonts w:ascii="Times New Roman" w:eastAsia="Calibri" w:hAnsi="Times New Roman" w:cs="Times New Roman"/>
          <w:sz w:val="30"/>
          <w:szCs w:val="30"/>
        </w:rPr>
        <w:t>ПОСТАНОВЛЕНИЕ</w:t>
      </w:r>
    </w:p>
    <w:p w:rsidR="003F796F" w:rsidRPr="000F2202" w:rsidRDefault="003F796F" w:rsidP="006B726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96F" w:rsidRPr="000F2202" w:rsidRDefault="00301BEB" w:rsidP="006B726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96F" w:rsidRPr="000F2202">
        <w:rPr>
          <w:rFonts w:ascii="Times New Roman" w:hAnsi="Times New Roman" w:cs="Times New Roman"/>
          <w:sz w:val="28"/>
          <w:szCs w:val="28"/>
        </w:rPr>
        <w:t xml:space="preserve"> </w:t>
      </w:r>
      <w:r w:rsidR="00646D65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206">
        <w:rPr>
          <w:rFonts w:ascii="Times New Roman" w:hAnsi="Times New Roman" w:cs="Times New Roman"/>
          <w:sz w:val="28"/>
          <w:szCs w:val="28"/>
        </w:rPr>
        <w:t>июня</w:t>
      </w:r>
      <w:r w:rsidR="003F796F" w:rsidRPr="000F2202">
        <w:rPr>
          <w:rFonts w:ascii="Times New Roman" w:hAnsi="Times New Roman" w:cs="Times New Roman"/>
          <w:sz w:val="28"/>
          <w:szCs w:val="28"/>
        </w:rPr>
        <w:t xml:space="preserve"> </w:t>
      </w:r>
      <w:r w:rsidR="003F796F" w:rsidRPr="000F2202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092040">
        <w:rPr>
          <w:rFonts w:ascii="Times New Roman" w:eastAsia="Calibri" w:hAnsi="Times New Roman" w:cs="Times New Roman"/>
          <w:sz w:val="28"/>
          <w:szCs w:val="28"/>
        </w:rPr>
        <w:t>4</w:t>
      </w:r>
      <w:r w:rsidR="003F796F" w:rsidRPr="000F2202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646D65">
        <w:rPr>
          <w:rFonts w:ascii="Times New Roman" w:hAnsi="Times New Roman" w:cs="Times New Roman"/>
          <w:sz w:val="28"/>
          <w:szCs w:val="28"/>
        </w:rPr>
        <w:t>530</w:t>
      </w:r>
    </w:p>
    <w:p w:rsidR="003F796F" w:rsidRPr="000F2202" w:rsidRDefault="003F796F" w:rsidP="006B726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F2202">
        <w:rPr>
          <w:rFonts w:ascii="Times New Roman" w:eastAsia="Calibri" w:hAnsi="Times New Roman" w:cs="Times New Roman"/>
          <w:sz w:val="28"/>
          <w:szCs w:val="28"/>
        </w:rPr>
        <w:t>г. Светлогорск</w:t>
      </w:r>
    </w:p>
    <w:p w:rsidR="003F796F" w:rsidRDefault="003F796F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:rsidR="00CB63AB" w:rsidRPr="00B34451" w:rsidRDefault="00CB63AB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:rsidR="00F54FFF" w:rsidRPr="007C78EC" w:rsidRDefault="00F54FFF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 w:rsidRPr="008C1CC3">
        <w:rPr>
          <w:sz w:val="28"/>
          <w:szCs w:val="28"/>
        </w:rPr>
        <w:t xml:space="preserve">О подготовке организаций и объектов </w:t>
      </w:r>
      <w:r w:rsidR="000F192B">
        <w:rPr>
          <w:sz w:val="28"/>
          <w:szCs w:val="28"/>
        </w:rPr>
        <w:t xml:space="preserve">жилищно-коммунального </w:t>
      </w:r>
      <w:r w:rsidRPr="008C1CC3">
        <w:rPr>
          <w:sz w:val="28"/>
          <w:szCs w:val="28"/>
        </w:rPr>
        <w:t xml:space="preserve">хозяйства </w:t>
      </w:r>
      <w:r w:rsidR="00536DD8">
        <w:rPr>
          <w:sz w:val="28"/>
          <w:szCs w:val="28"/>
        </w:rPr>
        <w:t xml:space="preserve">на </w:t>
      </w:r>
      <w:r w:rsidR="00536DD8" w:rsidRPr="007C78EC">
        <w:rPr>
          <w:sz w:val="28"/>
          <w:szCs w:val="28"/>
        </w:rPr>
        <w:t xml:space="preserve">территории </w:t>
      </w:r>
      <w:r w:rsidRPr="007C78EC">
        <w:rPr>
          <w:sz w:val="28"/>
          <w:szCs w:val="28"/>
        </w:rPr>
        <w:t xml:space="preserve">муниципального образования </w:t>
      </w:r>
      <w:r w:rsidR="000F192B" w:rsidRPr="007C78EC">
        <w:rPr>
          <w:sz w:val="28"/>
          <w:szCs w:val="28"/>
        </w:rPr>
        <w:t>«Светлогорский район»</w:t>
      </w:r>
      <w:r w:rsidR="00536DD8" w:rsidRPr="007C78EC">
        <w:rPr>
          <w:sz w:val="28"/>
          <w:szCs w:val="28"/>
        </w:rPr>
        <w:t xml:space="preserve"> </w:t>
      </w:r>
      <w:r w:rsidRPr="007C78EC">
        <w:rPr>
          <w:sz w:val="28"/>
          <w:szCs w:val="28"/>
        </w:rPr>
        <w:t>к работе в зимних условиях в 201</w:t>
      </w:r>
      <w:r w:rsidR="00354051">
        <w:rPr>
          <w:sz w:val="28"/>
          <w:szCs w:val="28"/>
        </w:rPr>
        <w:t>4</w:t>
      </w:r>
      <w:r w:rsidRPr="007C78EC">
        <w:rPr>
          <w:sz w:val="28"/>
          <w:szCs w:val="28"/>
        </w:rPr>
        <w:t>-201</w:t>
      </w:r>
      <w:r w:rsidR="00354051">
        <w:rPr>
          <w:sz w:val="28"/>
          <w:szCs w:val="28"/>
        </w:rPr>
        <w:t>5</w:t>
      </w:r>
      <w:r w:rsidRPr="007C78EC">
        <w:rPr>
          <w:sz w:val="28"/>
          <w:szCs w:val="28"/>
        </w:rPr>
        <w:t xml:space="preserve"> гг.</w:t>
      </w:r>
      <w:bookmarkEnd w:id="0"/>
    </w:p>
    <w:p w:rsidR="00A01693" w:rsidRPr="007C78EC" w:rsidRDefault="00A01693" w:rsidP="00A01693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</w:p>
    <w:p w:rsidR="00617E5C" w:rsidRPr="00627014" w:rsidRDefault="00C870BD" w:rsidP="00617E5C">
      <w:pPr>
        <w:pStyle w:val="a3"/>
        <w:spacing w:after="289" w:line="322" w:lineRule="exact"/>
        <w:ind w:left="20" w:right="20" w:firstLine="540"/>
        <w:jc w:val="both"/>
        <w:rPr>
          <w:sz w:val="28"/>
          <w:szCs w:val="28"/>
        </w:rPr>
      </w:pPr>
      <w:proofErr w:type="gramStart"/>
      <w:r w:rsidRPr="007C78EC">
        <w:rPr>
          <w:sz w:val="28"/>
          <w:szCs w:val="28"/>
        </w:rPr>
        <w:t>В</w:t>
      </w:r>
      <w:r w:rsidR="00F54FFF" w:rsidRPr="007C78EC">
        <w:rPr>
          <w:sz w:val="28"/>
          <w:szCs w:val="28"/>
        </w:rPr>
        <w:t xml:space="preserve"> целях своевременной и качественной под</w:t>
      </w:r>
      <w:r w:rsidR="000F192B" w:rsidRPr="007C78EC">
        <w:rPr>
          <w:sz w:val="28"/>
          <w:szCs w:val="28"/>
        </w:rPr>
        <w:t>готовки организаций и объектов жилищно-коммунального</w:t>
      </w:r>
      <w:r w:rsidR="00F54FFF" w:rsidRPr="007C78EC">
        <w:rPr>
          <w:sz w:val="28"/>
          <w:szCs w:val="28"/>
        </w:rPr>
        <w:t xml:space="preserve"> хозяйства </w:t>
      </w:r>
      <w:r w:rsidR="005810AB" w:rsidRPr="007C78EC">
        <w:rPr>
          <w:sz w:val="28"/>
          <w:szCs w:val="28"/>
        </w:rPr>
        <w:t>на территории муниципального образования</w:t>
      </w:r>
      <w:r w:rsidR="007C78EC" w:rsidRPr="007C78EC">
        <w:rPr>
          <w:sz w:val="28"/>
          <w:szCs w:val="28"/>
        </w:rPr>
        <w:t xml:space="preserve"> «Светлогорский</w:t>
      </w:r>
      <w:r w:rsidR="000F192B" w:rsidRPr="007C78EC">
        <w:rPr>
          <w:sz w:val="28"/>
          <w:szCs w:val="28"/>
        </w:rPr>
        <w:t xml:space="preserve"> район</w:t>
      </w:r>
      <w:r w:rsidR="007C78EC" w:rsidRPr="007C78EC">
        <w:rPr>
          <w:sz w:val="28"/>
          <w:szCs w:val="28"/>
        </w:rPr>
        <w:t>»</w:t>
      </w:r>
      <w:r w:rsidR="00F54FFF" w:rsidRPr="007C78EC">
        <w:rPr>
          <w:sz w:val="28"/>
          <w:szCs w:val="28"/>
        </w:rPr>
        <w:t xml:space="preserve"> к работе</w:t>
      </w:r>
      <w:r w:rsidR="00F54FFF" w:rsidRPr="008C1CC3">
        <w:rPr>
          <w:sz w:val="28"/>
          <w:szCs w:val="28"/>
        </w:rPr>
        <w:t xml:space="preserve"> в зимних условиях в 201</w:t>
      </w:r>
      <w:r w:rsidR="00354051">
        <w:rPr>
          <w:sz w:val="28"/>
          <w:szCs w:val="28"/>
        </w:rPr>
        <w:t>4</w:t>
      </w:r>
      <w:r w:rsidR="00F54FFF" w:rsidRPr="008C1CC3">
        <w:rPr>
          <w:sz w:val="28"/>
          <w:szCs w:val="28"/>
        </w:rPr>
        <w:t>-201</w:t>
      </w:r>
      <w:r w:rsidR="00354051">
        <w:rPr>
          <w:sz w:val="28"/>
          <w:szCs w:val="28"/>
        </w:rPr>
        <w:t>5</w:t>
      </w:r>
      <w:r w:rsidR="005C32B1">
        <w:rPr>
          <w:sz w:val="28"/>
          <w:szCs w:val="28"/>
        </w:rPr>
        <w:t> гг.</w:t>
      </w:r>
      <w:r w:rsidR="00F54FFF" w:rsidRPr="008C1CC3">
        <w:rPr>
          <w:sz w:val="28"/>
          <w:szCs w:val="28"/>
        </w:rPr>
        <w:t>,</w:t>
      </w:r>
      <w:r w:rsidR="006B7261">
        <w:rPr>
          <w:sz w:val="28"/>
          <w:szCs w:val="28"/>
        </w:rPr>
        <w:t xml:space="preserve"> администрация муниципального образования «Светлогорский район»</w:t>
      </w:r>
      <w:r w:rsidR="002265E8">
        <w:rPr>
          <w:sz w:val="28"/>
          <w:szCs w:val="28"/>
        </w:rPr>
        <w:t xml:space="preserve"> в соответствии с пунктами</w:t>
      </w:r>
      <w:r w:rsidR="00710AB0">
        <w:rPr>
          <w:sz w:val="28"/>
          <w:szCs w:val="28"/>
        </w:rPr>
        <w:t xml:space="preserve"> 4</w:t>
      </w:r>
      <w:r w:rsidR="002265E8">
        <w:rPr>
          <w:sz w:val="28"/>
          <w:szCs w:val="28"/>
        </w:rPr>
        <w:t xml:space="preserve">, 6 </w:t>
      </w:r>
      <w:r w:rsidR="00710AB0">
        <w:rPr>
          <w:sz w:val="28"/>
          <w:szCs w:val="28"/>
        </w:rPr>
        <w:t>части 1</w:t>
      </w:r>
      <w:r w:rsidR="00A9278A">
        <w:rPr>
          <w:sz w:val="28"/>
          <w:szCs w:val="28"/>
        </w:rPr>
        <w:t xml:space="preserve"> </w:t>
      </w:r>
      <w:r w:rsidR="00710AB0">
        <w:rPr>
          <w:sz w:val="28"/>
          <w:szCs w:val="28"/>
        </w:rPr>
        <w:t>статьи 14 Федеральног</w:t>
      </w:r>
      <w:r w:rsidR="007B03ED">
        <w:rPr>
          <w:sz w:val="28"/>
          <w:szCs w:val="28"/>
        </w:rPr>
        <w:t>о закона от 06.10.2003 года №131-</w:t>
      </w:r>
      <w:r w:rsidR="00710AB0">
        <w:rPr>
          <w:sz w:val="28"/>
          <w:szCs w:val="28"/>
        </w:rPr>
        <w:t>ФЗ</w:t>
      </w:r>
      <w:r w:rsidR="0034480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0B5C5A">
        <w:rPr>
          <w:sz w:val="28"/>
          <w:szCs w:val="28"/>
        </w:rPr>
        <w:t xml:space="preserve">, </w:t>
      </w:r>
      <w:r w:rsidR="009B4838">
        <w:rPr>
          <w:sz w:val="28"/>
          <w:szCs w:val="28"/>
        </w:rPr>
        <w:t xml:space="preserve">и </w:t>
      </w:r>
      <w:r w:rsidR="000B5C5A" w:rsidRPr="00010C87">
        <w:rPr>
          <w:sz w:val="28"/>
          <w:szCs w:val="28"/>
        </w:rPr>
        <w:t>на основании Соглашени</w:t>
      </w:r>
      <w:r w:rsidR="000B5C5A">
        <w:rPr>
          <w:sz w:val="28"/>
          <w:szCs w:val="28"/>
        </w:rPr>
        <w:t>й</w:t>
      </w:r>
      <w:r w:rsidR="000B5C5A" w:rsidRPr="00010C87">
        <w:rPr>
          <w:sz w:val="28"/>
          <w:szCs w:val="28"/>
        </w:rPr>
        <w:t xml:space="preserve"> </w:t>
      </w:r>
      <w:r w:rsidR="009B4838" w:rsidRPr="00010C87">
        <w:rPr>
          <w:sz w:val="28"/>
          <w:szCs w:val="28"/>
        </w:rPr>
        <w:t>от</w:t>
      </w:r>
      <w:proofErr w:type="gramEnd"/>
      <w:r w:rsidR="009B4838" w:rsidRPr="00010C87">
        <w:rPr>
          <w:sz w:val="28"/>
          <w:szCs w:val="28"/>
        </w:rPr>
        <w:t xml:space="preserve"> 31.12.2013г. № 17-12/2013</w:t>
      </w:r>
      <w:r w:rsidR="009B4838">
        <w:rPr>
          <w:sz w:val="28"/>
          <w:szCs w:val="28"/>
        </w:rPr>
        <w:t xml:space="preserve"> </w:t>
      </w:r>
      <w:r w:rsidR="000B5C5A" w:rsidRPr="00010C87">
        <w:rPr>
          <w:sz w:val="28"/>
          <w:szCs w:val="28"/>
        </w:rPr>
        <w:t>о передач</w:t>
      </w:r>
      <w:r w:rsidR="009B4838">
        <w:rPr>
          <w:sz w:val="28"/>
          <w:szCs w:val="28"/>
        </w:rPr>
        <w:t>е части полномочий администраци</w:t>
      </w:r>
      <w:r w:rsidR="0052606F">
        <w:rPr>
          <w:sz w:val="28"/>
          <w:szCs w:val="28"/>
        </w:rPr>
        <w:t>и</w:t>
      </w:r>
      <w:r w:rsidR="000B5C5A" w:rsidRPr="00010C87">
        <w:rPr>
          <w:sz w:val="28"/>
          <w:szCs w:val="28"/>
        </w:rPr>
        <w:t xml:space="preserve"> муниципального образования городское поселение «Город Светлогорск» по решению вопросов местного значения в администрацию муниципального образования «Светлогорский район»</w:t>
      </w:r>
      <w:r w:rsidR="000B5C5A">
        <w:rPr>
          <w:sz w:val="28"/>
          <w:szCs w:val="28"/>
        </w:rPr>
        <w:t xml:space="preserve">, </w:t>
      </w:r>
      <w:r w:rsidR="009B4838">
        <w:rPr>
          <w:sz w:val="29"/>
          <w:szCs w:val="29"/>
        </w:rPr>
        <w:t>от 31.12.2013г. № 16-12/2013</w:t>
      </w:r>
      <w:r w:rsidR="0052606F">
        <w:rPr>
          <w:sz w:val="29"/>
          <w:szCs w:val="29"/>
        </w:rPr>
        <w:t xml:space="preserve"> </w:t>
      </w:r>
      <w:r w:rsidR="00617E5C">
        <w:rPr>
          <w:sz w:val="29"/>
          <w:szCs w:val="29"/>
        </w:rPr>
        <w:t>о передаче части полномочий администрации муниципального образования городское поселение «Посёлок Приморье» по решению вопросов местного значения в администрацию муниципального образования «Светлогорский район»</w:t>
      </w:r>
      <w:r w:rsidR="00617E5C" w:rsidRPr="004F704C">
        <w:rPr>
          <w:sz w:val="29"/>
          <w:szCs w:val="29"/>
        </w:rPr>
        <w:t xml:space="preserve"> </w:t>
      </w:r>
    </w:p>
    <w:p w:rsidR="00F54FFF" w:rsidRPr="006B7261" w:rsidRDefault="00F54FFF" w:rsidP="003F21FC">
      <w:pPr>
        <w:pStyle w:val="13"/>
        <w:shd w:val="clear" w:color="auto" w:fill="auto"/>
        <w:spacing w:before="0" w:after="303" w:line="260" w:lineRule="exact"/>
        <w:ind w:left="20" w:hanging="20"/>
        <w:rPr>
          <w:b w:val="0"/>
          <w:sz w:val="28"/>
          <w:szCs w:val="28"/>
        </w:rPr>
      </w:pPr>
      <w:bookmarkStart w:id="1" w:name="bookmark3"/>
      <w:r w:rsidRPr="006B7261">
        <w:rPr>
          <w:rStyle w:val="13pt1"/>
          <w:b/>
          <w:sz w:val="28"/>
          <w:szCs w:val="28"/>
        </w:rPr>
        <w:t>постановля</w:t>
      </w:r>
      <w:r w:rsidR="006B7261" w:rsidRPr="006B7261">
        <w:rPr>
          <w:rStyle w:val="13pt1"/>
          <w:b/>
          <w:sz w:val="28"/>
          <w:szCs w:val="28"/>
        </w:rPr>
        <w:t>ет</w:t>
      </w:r>
      <w:r w:rsidRPr="006B7261">
        <w:rPr>
          <w:rStyle w:val="13pt1"/>
          <w:b/>
          <w:sz w:val="28"/>
          <w:szCs w:val="28"/>
        </w:rPr>
        <w:t>:</w:t>
      </w:r>
      <w:bookmarkEnd w:id="1"/>
    </w:p>
    <w:p w:rsidR="00F54FFF" w:rsidRDefault="003D6F65" w:rsidP="004A5049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54FFF" w:rsidRPr="008C1CC3">
        <w:rPr>
          <w:sz w:val="28"/>
          <w:szCs w:val="28"/>
        </w:rPr>
        <w:t xml:space="preserve">Утвердить </w:t>
      </w:r>
      <w:r w:rsidR="00B23D96">
        <w:rPr>
          <w:sz w:val="28"/>
          <w:szCs w:val="28"/>
        </w:rPr>
        <w:t>П</w:t>
      </w:r>
      <w:r w:rsidR="00F54FFF" w:rsidRPr="008C1CC3">
        <w:rPr>
          <w:sz w:val="28"/>
          <w:szCs w:val="28"/>
        </w:rPr>
        <w:t xml:space="preserve">лан мероприятий по подготовке и устойчивому функционированию организаций и объектов </w:t>
      </w:r>
      <w:r w:rsidR="001F5A65">
        <w:rPr>
          <w:sz w:val="28"/>
          <w:szCs w:val="28"/>
        </w:rPr>
        <w:t>жилищно-коммунального</w:t>
      </w:r>
      <w:r w:rsidR="00F54FFF" w:rsidRPr="008C1CC3">
        <w:rPr>
          <w:sz w:val="28"/>
          <w:szCs w:val="28"/>
        </w:rPr>
        <w:t xml:space="preserve"> хозяйства муниципальн</w:t>
      </w:r>
      <w:r w:rsidR="00627E93">
        <w:rPr>
          <w:sz w:val="28"/>
          <w:szCs w:val="28"/>
        </w:rPr>
        <w:t>ых</w:t>
      </w:r>
      <w:r w:rsidR="00F54FFF" w:rsidRPr="008C1CC3">
        <w:rPr>
          <w:sz w:val="28"/>
          <w:szCs w:val="28"/>
        </w:rPr>
        <w:t xml:space="preserve"> образовани</w:t>
      </w:r>
      <w:r w:rsidR="00627E93">
        <w:rPr>
          <w:sz w:val="28"/>
          <w:szCs w:val="28"/>
        </w:rPr>
        <w:t>й</w:t>
      </w:r>
      <w:r w:rsidR="00F54FFF" w:rsidRPr="008C1CC3">
        <w:rPr>
          <w:sz w:val="28"/>
          <w:szCs w:val="28"/>
        </w:rPr>
        <w:t xml:space="preserve"> городское поселение «Город Светлогорск»</w:t>
      </w:r>
      <w:r w:rsidR="00627E93">
        <w:rPr>
          <w:sz w:val="28"/>
          <w:szCs w:val="28"/>
        </w:rPr>
        <w:t>, городское поселение «Посёлок Приморье»</w:t>
      </w:r>
      <w:r w:rsidR="00F54FFF" w:rsidRPr="008C1CC3">
        <w:rPr>
          <w:sz w:val="28"/>
          <w:szCs w:val="28"/>
        </w:rPr>
        <w:t xml:space="preserve"> к работе в зимних условиях в 201</w:t>
      </w:r>
      <w:r w:rsidR="00354051">
        <w:rPr>
          <w:sz w:val="28"/>
          <w:szCs w:val="28"/>
        </w:rPr>
        <w:t>4</w:t>
      </w:r>
      <w:r w:rsidR="00F54FFF" w:rsidRPr="008C1CC3">
        <w:rPr>
          <w:sz w:val="28"/>
          <w:szCs w:val="28"/>
        </w:rPr>
        <w:t>-201</w:t>
      </w:r>
      <w:r w:rsidR="00354051">
        <w:rPr>
          <w:sz w:val="28"/>
          <w:szCs w:val="28"/>
        </w:rPr>
        <w:t>5</w:t>
      </w:r>
      <w:r w:rsidR="005C32B1">
        <w:rPr>
          <w:sz w:val="28"/>
          <w:szCs w:val="28"/>
        </w:rPr>
        <w:t xml:space="preserve"> гг.</w:t>
      </w:r>
      <w:r w:rsidR="001F5A65">
        <w:rPr>
          <w:sz w:val="28"/>
          <w:szCs w:val="28"/>
        </w:rPr>
        <w:t xml:space="preserve"> </w:t>
      </w:r>
      <w:r w:rsidR="003F21FC">
        <w:rPr>
          <w:sz w:val="28"/>
          <w:szCs w:val="28"/>
        </w:rPr>
        <w:t xml:space="preserve">согласно </w:t>
      </w:r>
      <w:r w:rsidR="001F5A65">
        <w:rPr>
          <w:sz w:val="28"/>
          <w:szCs w:val="28"/>
        </w:rPr>
        <w:t>п</w:t>
      </w:r>
      <w:r w:rsidR="00F54FFF" w:rsidRPr="008C1CC3">
        <w:rPr>
          <w:sz w:val="28"/>
          <w:szCs w:val="28"/>
        </w:rPr>
        <w:t>риложени</w:t>
      </w:r>
      <w:r w:rsidR="003F21FC">
        <w:rPr>
          <w:sz w:val="28"/>
          <w:szCs w:val="28"/>
        </w:rPr>
        <w:t>ю</w:t>
      </w:r>
      <w:r w:rsidR="00F54FFF" w:rsidRPr="008C1CC3">
        <w:rPr>
          <w:sz w:val="28"/>
          <w:szCs w:val="28"/>
        </w:rPr>
        <w:t xml:space="preserve"> №1.</w:t>
      </w:r>
    </w:p>
    <w:p w:rsidR="001F5A65" w:rsidRPr="009B02F9" w:rsidRDefault="006F49AF" w:rsidP="00D84A04">
      <w:pPr>
        <w:spacing w:after="0"/>
        <w:ind w:firstLine="708"/>
        <w:jc w:val="both"/>
        <w:rPr>
          <w:sz w:val="28"/>
          <w:szCs w:val="28"/>
        </w:rPr>
      </w:pPr>
      <w:r w:rsidRPr="00962ABA">
        <w:rPr>
          <w:rFonts w:ascii="Times New Roman" w:hAnsi="Times New Roman" w:cs="Times New Roman"/>
          <w:sz w:val="28"/>
          <w:szCs w:val="28"/>
        </w:rPr>
        <w:t xml:space="preserve">2. Для контроля и оказания помощи в подготовке организаций и объектов </w:t>
      </w:r>
      <w:r w:rsidR="001F5A65" w:rsidRPr="00962ABA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Pr="00962ABA">
        <w:rPr>
          <w:rFonts w:ascii="Times New Roman" w:hAnsi="Times New Roman" w:cs="Times New Roman"/>
          <w:sz w:val="28"/>
          <w:szCs w:val="28"/>
        </w:rPr>
        <w:t xml:space="preserve"> хозяйства муниципальн</w:t>
      </w:r>
      <w:r w:rsidR="0052606F">
        <w:rPr>
          <w:rFonts w:ascii="Times New Roman" w:hAnsi="Times New Roman" w:cs="Times New Roman"/>
          <w:sz w:val="28"/>
          <w:szCs w:val="28"/>
        </w:rPr>
        <w:t>ых</w:t>
      </w:r>
      <w:r w:rsidRPr="00962ABA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2606F">
        <w:rPr>
          <w:rFonts w:ascii="Times New Roman" w:hAnsi="Times New Roman" w:cs="Times New Roman"/>
          <w:sz w:val="28"/>
          <w:szCs w:val="28"/>
        </w:rPr>
        <w:t>й</w:t>
      </w:r>
      <w:r w:rsidRPr="00962ABA">
        <w:rPr>
          <w:rFonts w:ascii="Times New Roman" w:hAnsi="Times New Roman" w:cs="Times New Roman"/>
          <w:sz w:val="28"/>
          <w:szCs w:val="28"/>
        </w:rPr>
        <w:t xml:space="preserve"> городское поселение «Город Светлогорск»</w:t>
      </w:r>
      <w:r w:rsidR="00911F18">
        <w:rPr>
          <w:rFonts w:ascii="Times New Roman" w:hAnsi="Times New Roman" w:cs="Times New Roman"/>
          <w:sz w:val="28"/>
          <w:szCs w:val="28"/>
        </w:rPr>
        <w:t>, городское поселение «Посёлок Приморье»</w:t>
      </w:r>
      <w:r w:rsidRPr="00962ABA">
        <w:rPr>
          <w:rFonts w:ascii="Times New Roman" w:hAnsi="Times New Roman" w:cs="Times New Roman"/>
          <w:sz w:val="28"/>
          <w:szCs w:val="28"/>
        </w:rPr>
        <w:t xml:space="preserve"> к </w:t>
      </w:r>
      <w:r w:rsidRPr="00962ABA">
        <w:rPr>
          <w:rFonts w:ascii="Times New Roman" w:hAnsi="Times New Roman" w:cs="Times New Roman"/>
          <w:sz w:val="28"/>
          <w:szCs w:val="28"/>
        </w:rPr>
        <w:lastRenderedPageBreak/>
        <w:t>работе в зимних условиях в 201</w:t>
      </w:r>
      <w:r w:rsidR="00354051" w:rsidRPr="00962ABA">
        <w:rPr>
          <w:rFonts w:ascii="Times New Roman" w:hAnsi="Times New Roman" w:cs="Times New Roman"/>
          <w:sz w:val="28"/>
          <w:szCs w:val="28"/>
        </w:rPr>
        <w:t>4</w:t>
      </w:r>
      <w:r w:rsidRPr="00962ABA">
        <w:rPr>
          <w:rFonts w:ascii="Times New Roman" w:hAnsi="Times New Roman" w:cs="Times New Roman"/>
          <w:sz w:val="28"/>
          <w:szCs w:val="28"/>
        </w:rPr>
        <w:t>-201</w:t>
      </w:r>
      <w:r w:rsidR="00354051" w:rsidRPr="00962ABA">
        <w:rPr>
          <w:rFonts w:ascii="Times New Roman" w:hAnsi="Times New Roman" w:cs="Times New Roman"/>
          <w:sz w:val="28"/>
          <w:szCs w:val="28"/>
        </w:rPr>
        <w:t>5</w:t>
      </w:r>
      <w:r w:rsidR="006764F8">
        <w:rPr>
          <w:rFonts w:ascii="Times New Roman" w:hAnsi="Times New Roman" w:cs="Times New Roman"/>
          <w:sz w:val="28"/>
          <w:szCs w:val="28"/>
        </w:rPr>
        <w:t xml:space="preserve"> г</w:t>
      </w:r>
      <w:r w:rsidR="005C32B1">
        <w:rPr>
          <w:rFonts w:ascii="Times New Roman" w:hAnsi="Times New Roman" w:cs="Times New Roman"/>
          <w:sz w:val="28"/>
          <w:szCs w:val="28"/>
        </w:rPr>
        <w:t>г.</w:t>
      </w:r>
      <w:r w:rsidRPr="00962ABA">
        <w:rPr>
          <w:rFonts w:ascii="Times New Roman" w:hAnsi="Times New Roman" w:cs="Times New Roman"/>
          <w:sz w:val="28"/>
          <w:szCs w:val="28"/>
        </w:rPr>
        <w:t xml:space="preserve"> образовать постоянно действующую комиссию по подготовке </w:t>
      </w:r>
      <w:r w:rsidR="00962ABA" w:rsidRPr="00962ABA">
        <w:rPr>
          <w:rFonts w:ascii="Times New Roman" w:hAnsi="Times New Roman" w:cs="Times New Roman"/>
          <w:sz w:val="28"/>
          <w:szCs w:val="28"/>
        </w:rPr>
        <w:t xml:space="preserve">организаций и </w:t>
      </w:r>
      <w:r w:rsidR="00962ABA">
        <w:rPr>
          <w:rFonts w:ascii="Times New Roman" w:hAnsi="Times New Roman" w:cs="Times New Roman"/>
          <w:sz w:val="28"/>
          <w:szCs w:val="28"/>
        </w:rPr>
        <w:t>о</w:t>
      </w:r>
      <w:r w:rsidR="00962ABA" w:rsidRPr="00962ABA">
        <w:rPr>
          <w:rFonts w:ascii="Times New Roman" w:hAnsi="Times New Roman" w:cs="Times New Roman"/>
          <w:sz w:val="28"/>
          <w:szCs w:val="28"/>
        </w:rPr>
        <w:t xml:space="preserve">бъектов городского хозяйства </w:t>
      </w:r>
      <w:r w:rsidRPr="00962ABA">
        <w:rPr>
          <w:rFonts w:ascii="Times New Roman" w:hAnsi="Times New Roman" w:cs="Times New Roman"/>
          <w:sz w:val="28"/>
          <w:szCs w:val="28"/>
        </w:rPr>
        <w:t>к работе в зимних условиях</w:t>
      </w:r>
      <w:r w:rsidRPr="009B02F9">
        <w:rPr>
          <w:sz w:val="28"/>
          <w:szCs w:val="28"/>
        </w:rPr>
        <w:t xml:space="preserve">. </w:t>
      </w:r>
    </w:p>
    <w:p w:rsidR="006F49AF" w:rsidRPr="009B02F9" w:rsidRDefault="006F49AF" w:rsidP="003A5D55">
      <w:pPr>
        <w:pStyle w:val="a3"/>
        <w:shd w:val="clear" w:color="auto" w:fill="auto"/>
        <w:tabs>
          <w:tab w:val="left" w:pos="0"/>
        </w:tabs>
        <w:spacing w:before="0" w:after="120" w:line="322" w:lineRule="exact"/>
        <w:ind w:right="20" w:firstLine="709"/>
        <w:jc w:val="both"/>
        <w:rPr>
          <w:sz w:val="28"/>
          <w:szCs w:val="28"/>
        </w:rPr>
      </w:pPr>
      <w:r w:rsidRPr="009B02F9">
        <w:rPr>
          <w:sz w:val="28"/>
          <w:szCs w:val="28"/>
        </w:rPr>
        <w:t>Утве</w:t>
      </w:r>
      <w:r w:rsidR="001F5A65" w:rsidRPr="009B02F9">
        <w:rPr>
          <w:sz w:val="28"/>
          <w:szCs w:val="28"/>
        </w:rPr>
        <w:t>рдить состав комиссии согласно п</w:t>
      </w:r>
      <w:r w:rsidRPr="009B02F9">
        <w:rPr>
          <w:sz w:val="28"/>
          <w:szCs w:val="28"/>
        </w:rPr>
        <w:t>риложению №2.</w:t>
      </w:r>
    </w:p>
    <w:p w:rsidR="002E7ACE" w:rsidRDefault="002E7ACE" w:rsidP="002E7ACE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9B02F9">
        <w:rPr>
          <w:sz w:val="28"/>
          <w:szCs w:val="28"/>
        </w:rPr>
        <w:t>3. МКУ «Управление ЖКХ администрации Светлогорского района» (</w:t>
      </w:r>
      <w:proofErr w:type="spellStart"/>
      <w:r w:rsidR="00354051">
        <w:rPr>
          <w:sz w:val="28"/>
          <w:szCs w:val="28"/>
        </w:rPr>
        <w:t>Кочкина</w:t>
      </w:r>
      <w:proofErr w:type="spellEnd"/>
      <w:r w:rsidR="00354051">
        <w:rPr>
          <w:sz w:val="28"/>
          <w:szCs w:val="28"/>
        </w:rPr>
        <w:t xml:space="preserve"> Л.О</w:t>
      </w:r>
      <w:r w:rsidRPr="009B02F9">
        <w:rPr>
          <w:sz w:val="28"/>
          <w:szCs w:val="28"/>
        </w:rPr>
        <w:t xml:space="preserve">.) организовать взаимодействие организаций и муниципальных предприятий </w:t>
      </w:r>
      <w:r w:rsidR="003F21FC">
        <w:rPr>
          <w:sz w:val="28"/>
          <w:szCs w:val="28"/>
        </w:rPr>
        <w:t xml:space="preserve">на территории Светлогорского района </w:t>
      </w:r>
      <w:r w:rsidRPr="009B02F9">
        <w:rPr>
          <w:sz w:val="28"/>
          <w:szCs w:val="28"/>
        </w:rPr>
        <w:t>для выполнения мероприятий по подготовке к</w:t>
      </w:r>
      <w:r w:rsidR="00A9278A">
        <w:rPr>
          <w:sz w:val="28"/>
          <w:szCs w:val="28"/>
        </w:rPr>
        <w:t xml:space="preserve"> работе в зимних условиях в 201</w:t>
      </w:r>
      <w:r w:rsidR="00354051">
        <w:rPr>
          <w:sz w:val="28"/>
          <w:szCs w:val="28"/>
        </w:rPr>
        <w:t>4</w:t>
      </w:r>
      <w:r w:rsidRPr="009B02F9">
        <w:rPr>
          <w:sz w:val="28"/>
          <w:szCs w:val="28"/>
        </w:rPr>
        <w:t>-201</w:t>
      </w:r>
      <w:r w:rsidR="00354051">
        <w:rPr>
          <w:sz w:val="28"/>
          <w:szCs w:val="28"/>
        </w:rPr>
        <w:t>5</w:t>
      </w:r>
      <w:r w:rsidR="006764F8">
        <w:rPr>
          <w:sz w:val="28"/>
          <w:szCs w:val="28"/>
        </w:rPr>
        <w:t xml:space="preserve"> г</w:t>
      </w:r>
      <w:r w:rsidR="005C32B1">
        <w:rPr>
          <w:sz w:val="28"/>
          <w:szCs w:val="28"/>
        </w:rPr>
        <w:t>г</w:t>
      </w:r>
      <w:r w:rsidRPr="009B02F9">
        <w:rPr>
          <w:sz w:val="28"/>
          <w:szCs w:val="28"/>
        </w:rPr>
        <w:t>.</w:t>
      </w:r>
    </w:p>
    <w:p w:rsidR="009B42F3" w:rsidRPr="009B02F9" w:rsidRDefault="009B42F3" w:rsidP="002E7ACE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  <w:rPr>
          <w:sz w:val="28"/>
          <w:szCs w:val="28"/>
        </w:rPr>
      </w:pPr>
    </w:p>
    <w:p w:rsidR="00840B5E" w:rsidRPr="009B02F9" w:rsidRDefault="002E7ACE" w:rsidP="00D84A04">
      <w:pPr>
        <w:pStyle w:val="a3"/>
        <w:shd w:val="clear" w:color="auto" w:fill="auto"/>
        <w:tabs>
          <w:tab w:val="left" w:pos="0"/>
        </w:tabs>
        <w:spacing w:before="0" w:after="120" w:line="322" w:lineRule="exact"/>
        <w:ind w:left="708" w:right="20" w:firstLine="1"/>
        <w:jc w:val="both"/>
        <w:rPr>
          <w:sz w:val="28"/>
          <w:szCs w:val="28"/>
        </w:rPr>
      </w:pPr>
      <w:r w:rsidRPr="009B02F9">
        <w:rPr>
          <w:sz w:val="28"/>
          <w:szCs w:val="28"/>
        </w:rPr>
        <w:t>4</w:t>
      </w:r>
      <w:r w:rsidR="00EB21FE" w:rsidRPr="009B02F9">
        <w:rPr>
          <w:sz w:val="28"/>
          <w:szCs w:val="28"/>
        </w:rPr>
        <w:t>. </w:t>
      </w:r>
      <w:r w:rsidR="00F54FFF" w:rsidRPr="009B02F9">
        <w:rPr>
          <w:sz w:val="28"/>
          <w:szCs w:val="28"/>
        </w:rPr>
        <w:t>МУ</w:t>
      </w:r>
      <w:r w:rsidR="00C870BD" w:rsidRPr="009B02F9">
        <w:rPr>
          <w:sz w:val="28"/>
          <w:szCs w:val="28"/>
        </w:rPr>
        <w:t>П</w:t>
      </w:r>
      <w:r w:rsidR="00F54FFF" w:rsidRPr="009B02F9">
        <w:rPr>
          <w:sz w:val="28"/>
          <w:szCs w:val="28"/>
        </w:rPr>
        <w:t xml:space="preserve"> «Теплоэнерг</w:t>
      </w:r>
      <w:r w:rsidR="003A31E4" w:rsidRPr="009B02F9">
        <w:rPr>
          <w:sz w:val="28"/>
          <w:szCs w:val="28"/>
        </w:rPr>
        <w:t xml:space="preserve">осистемы» </w:t>
      </w:r>
      <w:r w:rsidR="00004846" w:rsidRPr="009B02F9">
        <w:rPr>
          <w:sz w:val="28"/>
          <w:szCs w:val="28"/>
        </w:rPr>
        <w:t>г.</w:t>
      </w:r>
      <w:r w:rsidR="003A31E4" w:rsidRPr="009B02F9">
        <w:rPr>
          <w:sz w:val="28"/>
          <w:szCs w:val="28"/>
        </w:rPr>
        <w:t xml:space="preserve"> Светлогорска (</w:t>
      </w:r>
      <w:r w:rsidR="00354051">
        <w:rPr>
          <w:sz w:val="28"/>
          <w:szCs w:val="28"/>
        </w:rPr>
        <w:t>Тепляков А.</w:t>
      </w:r>
      <w:r w:rsidR="005E222B">
        <w:rPr>
          <w:sz w:val="28"/>
          <w:szCs w:val="28"/>
        </w:rPr>
        <w:t>В</w:t>
      </w:r>
      <w:r w:rsidR="003A31E4" w:rsidRPr="009B02F9">
        <w:rPr>
          <w:sz w:val="28"/>
          <w:szCs w:val="28"/>
        </w:rPr>
        <w:t>.</w:t>
      </w:r>
      <w:r w:rsidR="00B449E9" w:rsidRPr="009B02F9">
        <w:rPr>
          <w:sz w:val="28"/>
          <w:szCs w:val="28"/>
        </w:rPr>
        <w:t>)</w:t>
      </w:r>
      <w:r w:rsidR="00840B5E" w:rsidRPr="009B02F9">
        <w:rPr>
          <w:sz w:val="28"/>
          <w:szCs w:val="28"/>
        </w:rPr>
        <w:t>:</w:t>
      </w:r>
      <w:r w:rsidR="00B449E9" w:rsidRPr="009B02F9">
        <w:rPr>
          <w:sz w:val="28"/>
          <w:szCs w:val="28"/>
        </w:rPr>
        <w:t xml:space="preserve"> </w:t>
      </w:r>
    </w:p>
    <w:p w:rsidR="00840B5E" w:rsidRPr="009B02F9" w:rsidRDefault="0034066A" w:rsidP="00983A3B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proofErr w:type="gramStart"/>
      <w:r>
        <w:rPr>
          <w:sz w:val="28"/>
          <w:szCs w:val="28"/>
        </w:rPr>
        <w:t xml:space="preserve"> В</w:t>
      </w:r>
      <w:proofErr w:type="gramEnd"/>
      <w:r w:rsidR="00840B5E" w:rsidRPr="009B02F9">
        <w:rPr>
          <w:sz w:val="28"/>
          <w:szCs w:val="28"/>
        </w:rPr>
        <w:t xml:space="preserve"> установленные сроки </w:t>
      </w:r>
      <w:r w:rsidR="00EB21FE" w:rsidRPr="009B02F9">
        <w:rPr>
          <w:sz w:val="28"/>
          <w:szCs w:val="28"/>
        </w:rPr>
        <w:t xml:space="preserve">осуществить </w:t>
      </w:r>
      <w:r w:rsidR="00F54FFF" w:rsidRPr="009B02F9">
        <w:rPr>
          <w:sz w:val="28"/>
          <w:szCs w:val="28"/>
        </w:rPr>
        <w:t xml:space="preserve">ремонт и подготовку источников теплоснабжения, теплотрасс </w:t>
      </w:r>
      <w:r w:rsidR="00A9278A">
        <w:rPr>
          <w:sz w:val="28"/>
          <w:szCs w:val="28"/>
        </w:rPr>
        <w:t xml:space="preserve">городских поселений «Город Светлогорск», «Посёлок Приморье» </w:t>
      </w:r>
      <w:r w:rsidR="00F54FFF" w:rsidRPr="009B02F9">
        <w:rPr>
          <w:sz w:val="28"/>
          <w:szCs w:val="28"/>
        </w:rPr>
        <w:t>к отопительному сезону 201</w:t>
      </w:r>
      <w:r w:rsidR="0097501D">
        <w:rPr>
          <w:sz w:val="28"/>
          <w:szCs w:val="28"/>
        </w:rPr>
        <w:t>4</w:t>
      </w:r>
      <w:r w:rsidR="00F54FFF" w:rsidRPr="009B02F9">
        <w:rPr>
          <w:sz w:val="28"/>
          <w:szCs w:val="28"/>
        </w:rPr>
        <w:t>-201</w:t>
      </w:r>
      <w:r w:rsidR="0097501D">
        <w:rPr>
          <w:sz w:val="28"/>
          <w:szCs w:val="28"/>
        </w:rPr>
        <w:t>5</w:t>
      </w:r>
      <w:r w:rsidR="00F54FFF" w:rsidRPr="009B02F9">
        <w:rPr>
          <w:sz w:val="28"/>
          <w:szCs w:val="28"/>
        </w:rPr>
        <w:t xml:space="preserve"> </w:t>
      </w:r>
      <w:r w:rsidR="0014085A">
        <w:rPr>
          <w:sz w:val="28"/>
          <w:szCs w:val="28"/>
        </w:rPr>
        <w:t>г</w:t>
      </w:r>
      <w:r w:rsidR="00364026">
        <w:rPr>
          <w:sz w:val="28"/>
          <w:szCs w:val="28"/>
        </w:rPr>
        <w:t>г.</w:t>
      </w:r>
      <w:r w:rsidR="00840B5E" w:rsidRPr="009B02F9">
        <w:rPr>
          <w:sz w:val="28"/>
          <w:szCs w:val="28"/>
        </w:rPr>
        <w:t>;</w:t>
      </w:r>
    </w:p>
    <w:p w:rsidR="00983A3B" w:rsidRPr="00627318" w:rsidRDefault="0034066A" w:rsidP="00983A3B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>4.2</w:t>
      </w:r>
      <w:proofErr w:type="gramStart"/>
      <w:r w:rsidRPr="00627318">
        <w:rPr>
          <w:sz w:val="28"/>
          <w:szCs w:val="28"/>
        </w:rPr>
        <w:t xml:space="preserve"> В</w:t>
      </w:r>
      <w:proofErr w:type="gramEnd"/>
      <w:r w:rsidR="00983A3B" w:rsidRPr="00627318">
        <w:rPr>
          <w:sz w:val="28"/>
          <w:szCs w:val="28"/>
        </w:rPr>
        <w:t xml:space="preserve"> срок </w:t>
      </w:r>
      <w:r w:rsidR="00E85264" w:rsidRPr="00627318">
        <w:rPr>
          <w:sz w:val="28"/>
          <w:szCs w:val="28"/>
        </w:rPr>
        <w:t>до 01.08.</w:t>
      </w:r>
      <w:r w:rsidR="00983A3B" w:rsidRPr="00627318">
        <w:rPr>
          <w:sz w:val="28"/>
          <w:szCs w:val="28"/>
        </w:rPr>
        <w:t>201</w:t>
      </w:r>
      <w:r w:rsidR="0097501D" w:rsidRPr="00627318">
        <w:rPr>
          <w:sz w:val="28"/>
          <w:szCs w:val="28"/>
        </w:rPr>
        <w:t>4</w:t>
      </w:r>
      <w:r w:rsidR="00E85264" w:rsidRPr="00627318">
        <w:rPr>
          <w:sz w:val="28"/>
          <w:szCs w:val="28"/>
        </w:rPr>
        <w:t>г.</w:t>
      </w:r>
      <w:r w:rsidR="00983A3B" w:rsidRPr="00627318">
        <w:rPr>
          <w:sz w:val="28"/>
          <w:szCs w:val="28"/>
        </w:rPr>
        <w:t xml:space="preserve"> представит в Службу по государственному регулированию цен и тарифов Калининградской области необходимые </w:t>
      </w:r>
      <w:r w:rsidR="00C46363" w:rsidRPr="00627318">
        <w:rPr>
          <w:sz w:val="28"/>
          <w:szCs w:val="28"/>
        </w:rPr>
        <w:t>сведения для утверждения нормативов запасов топлива на источниках тепловой энергии</w:t>
      </w:r>
      <w:r w:rsidR="00331D1D" w:rsidRPr="00627318">
        <w:rPr>
          <w:sz w:val="28"/>
          <w:szCs w:val="28"/>
        </w:rPr>
        <w:t xml:space="preserve"> в соответствии с Федеральным законом от 27.07.2010 года № 190-ФЗ «О теплоснабжении»</w:t>
      </w:r>
      <w:r w:rsidR="009B42F3" w:rsidRPr="00627318">
        <w:rPr>
          <w:sz w:val="28"/>
          <w:szCs w:val="28"/>
        </w:rPr>
        <w:t>;</w:t>
      </w:r>
    </w:p>
    <w:p w:rsidR="009B42F3" w:rsidRPr="00627318" w:rsidRDefault="0034066A" w:rsidP="00983A3B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>4.3</w:t>
      </w:r>
      <w:proofErr w:type="gramStart"/>
      <w:r w:rsidRPr="00627318">
        <w:rPr>
          <w:sz w:val="28"/>
          <w:szCs w:val="28"/>
        </w:rPr>
        <w:t> В</w:t>
      </w:r>
      <w:proofErr w:type="gramEnd"/>
      <w:r w:rsidR="009B42F3" w:rsidRPr="00627318">
        <w:rPr>
          <w:sz w:val="28"/>
          <w:szCs w:val="28"/>
        </w:rPr>
        <w:t xml:space="preserve"> срок до 1</w:t>
      </w:r>
      <w:r w:rsidR="005B0EF2" w:rsidRPr="00627318">
        <w:rPr>
          <w:sz w:val="28"/>
          <w:szCs w:val="28"/>
        </w:rPr>
        <w:t>5</w:t>
      </w:r>
      <w:r w:rsidR="009B42F3" w:rsidRPr="00627318">
        <w:rPr>
          <w:sz w:val="28"/>
          <w:szCs w:val="28"/>
        </w:rPr>
        <w:t>.09.201</w:t>
      </w:r>
      <w:r w:rsidR="0097501D" w:rsidRPr="00627318">
        <w:rPr>
          <w:sz w:val="28"/>
          <w:szCs w:val="28"/>
        </w:rPr>
        <w:t>4</w:t>
      </w:r>
      <w:r w:rsidR="009B42F3" w:rsidRPr="00627318">
        <w:rPr>
          <w:sz w:val="28"/>
          <w:szCs w:val="28"/>
        </w:rPr>
        <w:t xml:space="preserve">г. создать </w:t>
      </w:r>
      <w:r w:rsidR="005B0EF2" w:rsidRPr="00627318">
        <w:rPr>
          <w:sz w:val="28"/>
          <w:szCs w:val="28"/>
        </w:rPr>
        <w:t xml:space="preserve">необходимый запас резерва материально-технических ресурсов и </w:t>
      </w:r>
      <w:r w:rsidR="009B42F3" w:rsidRPr="00627318">
        <w:rPr>
          <w:sz w:val="28"/>
          <w:szCs w:val="28"/>
        </w:rPr>
        <w:t xml:space="preserve">нормативный эксплуатационный запас топлива </w:t>
      </w:r>
      <w:r w:rsidR="00BD4431" w:rsidRPr="00627318">
        <w:rPr>
          <w:sz w:val="28"/>
          <w:szCs w:val="28"/>
        </w:rPr>
        <w:t xml:space="preserve">для источников тепловой энергии жилищно-коммунального хозяйства </w:t>
      </w:r>
      <w:r w:rsidR="009B42F3" w:rsidRPr="00627318">
        <w:rPr>
          <w:sz w:val="28"/>
          <w:szCs w:val="28"/>
        </w:rPr>
        <w:t>в соответствии с Приказом Министерства энергетики РФ от 04.09.2008г. № 66</w:t>
      </w:r>
      <w:r w:rsidR="00113DE1" w:rsidRPr="00627318">
        <w:rPr>
          <w:sz w:val="28"/>
          <w:szCs w:val="28"/>
        </w:rPr>
        <w:t>;</w:t>
      </w:r>
    </w:p>
    <w:p w:rsidR="007619C1" w:rsidRDefault="0034066A" w:rsidP="007619C1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>4.4</w:t>
      </w:r>
      <w:proofErr w:type="gramStart"/>
      <w:r w:rsidRPr="00627318">
        <w:rPr>
          <w:sz w:val="28"/>
          <w:szCs w:val="28"/>
        </w:rPr>
        <w:t> В</w:t>
      </w:r>
      <w:proofErr w:type="gramEnd"/>
      <w:r w:rsidR="00E176B1" w:rsidRPr="00627318">
        <w:rPr>
          <w:sz w:val="28"/>
          <w:szCs w:val="28"/>
        </w:rPr>
        <w:t xml:space="preserve"> срок до 01.11.2014г. обеспечить выполнение требований по готовности</w:t>
      </w:r>
      <w:r w:rsidR="00E176B1">
        <w:rPr>
          <w:sz w:val="28"/>
          <w:szCs w:val="28"/>
        </w:rPr>
        <w:t xml:space="preserve"> </w:t>
      </w:r>
      <w:r w:rsidR="00916175">
        <w:rPr>
          <w:sz w:val="28"/>
          <w:szCs w:val="28"/>
        </w:rPr>
        <w:t xml:space="preserve">котельных </w:t>
      </w:r>
      <w:r w:rsidR="00E176B1">
        <w:rPr>
          <w:sz w:val="28"/>
          <w:szCs w:val="28"/>
        </w:rPr>
        <w:t xml:space="preserve">предприятия </w:t>
      </w:r>
      <w:r w:rsidR="00364026">
        <w:rPr>
          <w:sz w:val="28"/>
          <w:szCs w:val="28"/>
        </w:rPr>
        <w:t xml:space="preserve">и котельной в п. Приморье </w:t>
      </w:r>
      <w:r w:rsidR="0025580B">
        <w:rPr>
          <w:sz w:val="28"/>
          <w:szCs w:val="28"/>
        </w:rPr>
        <w:t>к отопительному периоду в соответствии с Правилами оценки готовности</w:t>
      </w:r>
      <w:r w:rsidR="007619C1">
        <w:rPr>
          <w:sz w:val="28"/>
          <w:szCs w:val="28"/>
        </w:rPr>
        <w:t xml:space="preserve"> </w:t>
      </w:r>
      <w:r w:rsidR="0025580B">
        <w:rPr>
          <w:sz w:val="28"/>
          <w:szCs w:val="28"/>
        </w:rPr>
        <w:t>к отопительному периоду, утверждёнными приказом Министерства эн</w:t>
      </w:r>
      <w:r w:rsidR="007619C1">
        <w:rPr>
          <w:sz w:val="28"/>
          <w:szCs w:val="28"/>
        </w:rPr>
        <w:t>е</w:t>
      </w:r>
      <w:r w:rsidR="0025580B">
        <w:rPr>
          <w:sz w:val="28"/>
          <w:szCs w:val="28"/>
        </w:rPr>
        <w:t>ргетики Российс</w:t>
      </w:r>
      <w:r w:rsidR="00E85264">
        <w:rPr>
          <w:sz w:val="28"/>
          <w:szCs w:val="28"/>
        </w:rPr>
        <w:t>кой Федерации от 12.03.2013г.</w:t>
      </w:r>
      <w:r w:rsidR="0025580B">
        <w:rPr>
          <w:sz w:val="28"/>
          <w:szCs w:val="28"/>
        </w:rPr>
        <w:t xml:space="preserve"> № 103</w:t>
      </w:r>
      <w:r w:rsidR="007619C1">
        <w:rPr>
          <w:sz w:val="28"/>
          <w:szCs w:val="28"/>
        </w:rPr>
        <w:t xml:space="preserve">, и представить в </w:t>
      </w:r>
      <w:r w:rsidR="007619C1" w:rsidRPr="00CF625D">
        <w:rPr>
          <w:sz w:val="28"/>
          <w:szCs w:val="28"/>
        </w:rPr>
        <w:t xml:space="preserve"> МКУ «Управление ЖКХ администрации Светлогорского района»</w:t>
      </w:r>
      <w:r w:rsidR="008D195D">
        <w:rPr>
          <w:sz w:val="28"/>
          <w:szCs w:val="28"/>
        </w:rPr>
        <w:t xml:space="preserve"> акты готовности котельных к эксплуатации </w:t>
      </w:r>
      <w:r w:rsidR="00282DAE">
        <w:rPr>
          <w:sz w:val="28"/>
          <w:szCs w:val="28"/>
        </w:rPr>
        <w:t>в отопительном периоде 2014-2015</w:t>
      </w:r>
      <w:r w:rsidR="005C32B1">
        <w:rPr>
          <w:sz w:val="28"/>
          <w:szCs w:val="28"/>
        </w:rPr>
        <w:t xml:space="preserve"> </w:t>
      </w:r>
      <w:r w:rsidR="00282DAE">
        <w:rPr>
          <w:sz w:val="28"/>
          <w:szCs w:val="28"/>
        </w:rPr>
        <w:t>гг.</w:t>
      </w:r>
    </w:p>
    <w:p w:rsidR="00180BE0" w:rsidRDefault="0034066A" w:rsidP="00180BE0">
      <w:pPr>
        <w:pStyle w:val="a3"/>
        <w:shd w:val="clear" w:color="auto" w:fill="auto"/>
        <w:tabs>
          <w:tab w:val="left" w:pos="567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proofErr w:type="gramStart"/>
      <w:r>
        <w:rPr>
          <w:sz w:val="28"/>
          <w:szCs w:val="28"/>
        </w:rPr>
        <w:t> О</w:t>
      </w:r>
      <w:proofErr w:type="gramEnd"/>
      <w:r w:rsidR="00180BE0" w:rsidRPr="00CF625D">
        <w:rPr>
          <w:sz w:val="28"/>
          <w:szCs w:val="28"/>
        </w:rPr>
        <w:t>рганизовать пред</w:t>
      </w:r>
      <w:r w:rsidR="003E3CE5">
        <w:rPr>
          <w:sz w:val="28"/>
          <w:szCs w:val="28"/>
        </w:rPr>
        <w:t>о</w:t>
      </w:r>
      <w:r w:rsidR="00180BE0" w:rsidRPr="00CF625D">
        <w:rPr>
          <w:sz w:val="28"/>
          <w:szCs w:val="28"/>
        </w:rPr>
        <w:t>ставление в МКУ «Управление ЖКХ администрации Светлогорского района» отчетов установленной формы</w:t>
      </w:r>
      <w:r w:rsidR="00180BE0">
        <w:rPr>
          <w:sz w:val="28"/>
          <w:szCs w:val="28"/>
        </w:rPr>
        <w:t>:</w:t>
      </w:r>
    </w:p>
    <w:p w:rsidR="003E3CE5" w:rsidRDefault="00180BE0" w:rsidP="002851D8">
      <w:pPr>
        <w:pStyle w:val="a3"/>
        <w:shd w:val="clear" w:color="auto" w:fill="auto"/>
        <w:tabs>
          <w:tab w:val="left" w:pos="495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CF625D">
        <w:rPr>
          <w:sz w:val="28"/>
          <w:szCs w:val="28"/>
        </w:rPr>
        <w:t xml:space="preserve"> </w:t>
      </w:r>
      <w:r w:rsidR="002851D8">
        <w:rPr>
          <w:sz w:val="28"/>
          <w:szCs w:val="28"/>
        </w:rPr>
        <w:t xml:space="preserve">- </w:t>
      </w:r>
      <w:r w:rsidR="002851D8" w:rsidRPr="00CF625D">
        <w:rPr>
          <w:sz w:val="28"/>
          <w:szCs w:val="28"/>
        </w:rPr>
        <w:t xml:space="preserve">ежемесячно, </w:t>
      </w:r>
      <w:r w:rsidR="002851D8">
        <w:rPr>
          <w:sz w:val="28"/>
          <w:szCs w:val="28"/>
        </w:rPr>
        <w:t>к</w:t>
      </w:r>
      <w:r w:rsidR="002851D8" w:rsidRPr="00CF625D">
        <w:rPr>
          <w:sz w:val="28"/>
          <w:szCs w:val="28"/>
        </w:rPr>
        <w:t xml:space="preserve"> 2</w:t>
      </w:r>
      <w:r w:rsidR="00A46311">
        <w:rPr>
          <w:sz w:val="28"/>
          <w:szCs w:val="28"/>
        </w:rPr>
        <w:t>3</w:t>
      </w:r>
      <w:r w:rsidR="002851D8" w:rsidRPr="00CF625D">
        <w:rPr>
          <w:sz w:val="28"/>
          <w:szCs w:val="28"/>
        </w:rPr>
        <w:t xml:space="preserve"> числ</w:t>
      </w:r>
      <w:r w:rsidR="002851D8">
        <w:rPr>
          <w:sz w:val="28"/>
          <w:szCs w:val="28"/>
        </w:rPr>
        <w:t>у</w:t>
      </w:r>
      <w:r w:rsidR="002851D8" w:rsidRPr="00CF625D">
        <w:rPr>
          <w:sz w:val="28"/>
          <w:szCs w:val="28"/>
        </w:rPr>
        <w:t xml:space="preserve"> каждого месяца, начиная с июня 201</w:t>
      </w:r>
      <w:r w:rsidR="002851D8">
        <w:rPr>
          <w:sz w:val="28"/>
          <w:szCs w:val="28"/>
        </w:rPr>
        <w:t>4</w:t>
      </w:r>
      <w:r w:rsidR="002851D8" w:rsidRPr="00CF625D">
        <w:rPr>
          <w:sz w:val="28"/>
          <w:szCs w:val="28"/>
        </w:rPr>
        <w:t xml:space="preserve"> года</w:t>
      </w:r>
      <w:r w:rsidR="003E3CE5">
        <w:rPr>
          <w:sz w:val="28"/>
          <w:szCs w:val="28"/>
        </w:rPr>
        <w:t xml:space="preserve"> о ходе создания нормативных запасов резервного топлива и подготовки</w:t>
      </w:r>
      <w:r w:rsidR="00DA360A">
        <w:rPr>
          <w:sz w:val="28"/>
          <w:szCs w:val="28"/>
        </w:rPr>
        <w:t xml:space="preserve"> </w:t>
      </w:r>
      <w:r w:rsidR="003E3CE5">
        <w:rPr>
          <w:sz w:val="28"/>
          <w:szCs w:val="28"/>
        </w:rPr>
        <w:t>резервного топливного хозяйства</w:t>
      </w:r>
      <w:r w:rsidR="00DA360A">
        <w:rPr>
          <w:sz w:val="28"/>
          <w:szCs w:val="28"/>
        </w:rPr>
        <w:t xml:space="preserve"> </w:t>
      </w:r>
      <w:r w:rsidR="003E3CE5">
        <w:rPr>
          <w:sz w:val="28"/>
          <w:szCs w:val="28"/>
        </w:rPr>
        <w:t>к отопительному периоду</w:t>
      </w:r>
      <w:r w:rsidR="00A46311">
        <w:rPr>
          <w:sz w:val="28"/>
          <w:szCs w:val="28"/>
        </w:rPr>
        <w:t>.</w:t>
      </w:r>
      <w:r w:rsidR="002851D8" w:rsidRPr="00CF625D">
        <w:rPr>
          <w:sz w:val="28"/>
          <w:szCs w:val="28"/>
        </w:rPr>
        <w:t xml:space="preserve"> </w:t>
      </w:r>
    </w:p>
    <w:p w:rsidR="00853CF1" w:rsidRPr="00CF625D" w:rsidRDefault="009071A0" w:rsidP="003A5D55">
      <w:pPr>
        <w:pStyle w:val="a3"/>
        <w:shd w:val="clear" w:color="auto" w:fill="auto"/>
        <w:tabs>
          <w:tab w:val="left" w:pos="0"/>
        </w:tabs>
        <w:spacing w:before="120" w:after="120" w:line="322" w:lineRule="exact"/>
        <w:ind w:right="20" w:firstLine="709"/>
        <w:jc w:val="both"/>
        <w:rPr>
          <w:sz w:val="28"/>
          <w:szCs w:val="28"/>
        </w:rPr>
      </w:pPr>
      <w:r w:rsidRPr="00CF625D">
        <w:rPr>
          <w:sz w:val="28"/>
          <w:szCs w:val="28"/>
        </w:rPr>
        <w:t>5</w:t>
      </w:r>
      <w:r w:rsidR="000D3CEF" w:rsidRPr="00CF625D">
        <w:rPr>
          <w:sz w:val="28"/>
          <w:szCs w:val="28"/>
        </w:rPr>
        <w:t>. </w:t>
      </w:r>
      <w:r w:rsidR="00853CF1" w:rsidRPr="00CF625D">
        <w:rPr>
          <w:sz w:val="28"/>
          <w:szCs w:val="28"/>
        </w:rPr>
        <w:t xml:space="preserve">Руководителям предприятий и организаций </w:t>
      </w:r>
      <w:r w:rsidR="00C222E4" w:rsidRPr="00CF625D">
        <w:rPr>
          <w:sz w:val="28"/>
          <w:szCs w:val="28"/>
        </w:rPr>
        <w:t xml:space="preserve">жилищно-коммунального </w:t>
      </w:r>
      <w:r w:rsidR="00853CF1" w:rsidRPr="00CF625D">
        <w:rPr>
          <w:sz w:val="28"/>
          <w:szCs w:val="28"/>
        </w:rPr>
        <w:t>хозяйства</w:t>
      </w:r>
      <w:r w:rsidR="00C222E4" w:rsidRPr="00CF625D">
        <w:rPr>
          <w:sz w:val="28"/>
          <w:szCs w:val="28"/>
        </w:rPr>
        <w:t xml:space="preserve"> </w:t>
      </w:r>
      <w:proofErr w:type="gramStart"/>
      <w:r w:rsidR="00C222E4" w:rsidRPr="00CF625D">
        <w:rPr>
          <w:sz w:val="28"/>
          <w:szCs w:val="28"/>
        </w:rPr>
        <w:t>г</w:t>
      </w:r>
      <w:proofErr w:type="gramEnd"/>
      <w:r w:rsidR="00C222E4" w:rsidRPr="00CF625D">
        <w:rPr>
          <w:sz w:val="28"/>
          <w:szCs w:val="28"/>
        </w:rPr>
        <w:t>. Светлогорска</w:t>
      </w:r>
      <w:r w:rsidR="00853CF1" w:rsidRPr="00CF625D">
        <w:rPr>
          <w:sz w:val="28"/>
          <w:szCs w:val="28"/>
        </w:rPr>
        <w:t>:</w:t>
      </w:r>
    </w:p>
    <w:p w:rsidR="00853CF1" w:rsidRPr="00CF625D" w:rsidRDefault="00853CF1" w:rsidP="00C63EAA">
      <w:pPr>
        <w:pStyle w:val="a3"/>
        <w:shd w:val="clear" w:color="auto" w:fill="auto"/>
        <w:spacing w:before="0" w:after="0"/>
        <w:ind w:firstLine="709"/>
        <w:jc w:val="both"/>
        <w:rPr>
          <w:sz w:val="28"/>
          <w:szCs w:val="28"/>
        </w:rPr>
      </w:pPr>
      <w:r w:rsidRPr="00CF625D">
        <w:rPr>
          <w:sz w:val="28"/>
          <w:szCs w:val="28"/>
        </w:rPr>
        <w:t>5.1</w:t>
      </w:r>
      <w:proofErr w:type="gramStart"/>
      <w:r w:rsidRPr="00CF625D">
        <w:rPr>
          <w:sz w:val="28"/>
          <w:szCs w:val="28"/>
        </w:rPr>
        <w:t xml:space="preserve"> </w:t>
      </w:r>
      <w:r w:rsidR="00CF625D" w:rsidRPr="00CF625D">
        <w:rPr>
          <w:sz w:val="28"/>
          <w:szCs w:val="28"/>
        </w:rPr>
        <w:t>В</w:t>
      </w:r>
      <w:proofErr w:type="gramEnd"/>
      <w:r w:rsidR="00B96C34" w:rsidRPr="00CF625D">
        <w:rPr>
          <w:sz w:val="28"/>
          <w:szCs w:val="28"/>
        </w:rPr>
        <w:t xml:space="preserve"> срок до </w:t>
      </w:r>
      <w:r w:rsidR="004C5727" w:rsidRPr="00CF625D">
        <w:rPr>
          <w:sz w:val="28"/>
          <w:szCs w:val="28"/>
        </w:rPr>
        <w:t>2</w:t>
      </w:r>
      <w:r w:rsidR="0097501D">
        <w:rPr>
          <w:sz w:val="28"/>
          <w:szCs w:val="28"/>
        </w:rPr>
        <w:t>5</w:t>
      </w:r>
      <w:r w:rsidR="004C5727" w:rsidRPr="00CF625D">
        <w:rPr>
          <w:sz w:val="28"/>
          <w:szCs w:val="28"/>
        </w:rPr>
        <w:t>.06</w:t>
      </w:r>
      <w:r w:rsidR="00B96C34" w:rsidRPr="00CF625D">
        <w:rPr>
          <w:sz w:val="28"/>
          <w:szCs w:val="28"/>
        </w:rPr>
        <w:t>.201</w:t>
      </w:r>
      <w:r w:rsidR="0097501D">
        <w:rPr>
          <w:sz w:val="28"/>
          <w:szCs w:val="28"/>
        </w:rPr>
        <w:t>4</w:t>
      </w:r>
      <w:r w:rsidR="00B96C34" w:rsidRPr="00CF625D">
        <w:rPr>
          <w:sz w:val="28"/>
          <w:szCs w:val="28"/>
        </w:rPr>
        <w:t xml:space="preserve">г. </w:t>
      </w:r>
      <w:r w:rsidRPr="00CF625D">
        <w:rPr>
          <w:sz w:val="28"/>
          <w:szCs w:val="28"/>
        </w:rPr>
        <w:t xml:space="preserve">проанализировать итоги работы объектов ЖКХ в зимний период в </w:t>
      </w:r>
      <w:r w:rsidR="00774EE9" w:rsidRPr="00CF625D">
        <w:rPr>
          <w:sz w:val="28"/>
          <w:szCs w:val="28"/>
        </w:rPr>
        <w:t>201</w:t>
      </w:r>
      <w:r w:rsidR="0097501D">
        <w:rPr>
          <w:sz w:val="28"/>
          <w:szCs w:val="28"/>
        </w:rPr>
        <w:t>3</w:t>
      </w:r>
      <w:r w:rsidR="00774EE9" w:rsidRPr="00CF625D">
        <w:rPr>
          <w:sz w:val="28"/>
          <w:szCs w:val="28"/>
        </w:rPr>
        <w:t>-201</w:t>
      </w:r>
      <w:r w:rsidR="001E4CCF">
        <w:rPr>
          <w:sz w:val="28"/>
          <w:szCs w:val="28"/>
        </w:rPr>
        <w:t>4</w:t>
      </w:r>
      <w:r w:rsidR="005C32B1">
        <w:rPr>
          <w:sz w:val="28"/>
          <w:szCs w:val="28"/>
        </w:rPr>
        <w:t xml:space="preserve"> </w:t>
      </w:r>
      <w:r w:rsidRPr="00CF625D">
        <w:rPr>
          <w:sz w:val="28"/>
          <w:szCs w:val="28"/>
        </w:rPr>
        <w:t>гг., установить причины всех случаев аварий, нарушений в работе систем жизнеобеспечения населения и орган</w:t>
      </w:r>
      <w:r w:rsidR="00CF625D" w:rsidRPr="00CF625D">
        <w:rPr>
          <w:sz w:val="28"/>
          <w:szCs w:val="28"/>
        </w:rPr>
        <w:t>изовать работу по их устранению.</w:t>
      </w:r>
    </w:p>
    <w:p w:rsidR="00A46311" w:rsidRDefault="004A5049" w:rsidP="00A46311">
      <w:pPr>
        <w:pStyle w:val="a3"/>
        <w:shd w:val="clear" w:color="auto" w:fill="auto"/>
        <w:tabs>
          <w:tab w:val="left" w:pos="567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CF625D">
        <w:rPr>
          <w:sz w:val="28"/>
          <w:szCs w:val="28"/>
        </w:rPr>
        <w:lastRenderedPageBreak/>
        <w:t>5.2</w:t>
      </w:r>
      <w:proofErr w:type="gramStart"/>
      <w:r w:rsidRPr="00CF625D">
        <w:rPr>
          <w:sz w:val="28"/>
          <w:szCs w:val="28"/>
        </w:rPr>
        <w:t> </w:t>
      </w:r>
      <w:r w:rsidR="00A46311" w:rsidRPr="00CF625D">
        <w:rPr>
          <w:sz w:val="28"/>
          <w:szCs w:val="28"/>
        </w:rPr>
        <w:t>О</w:t>
      </w:r>
      <w:proofErr w:type="gramEnd"/>
      <w:r w:rsidR="00A46311" w:rsidRPr="00CF625D">
        <w:rPr>
          <w:sz w:val="28"/>
          <w:szCs w:val="28"/>
        </w:rPr>
        <w:t>рганизовать представление в МКУ «Управление ЖКХ администрации Светлогорского района» отчетов установленной формы о ходе выполнения утвержденных мероприятий по подготовке городского хозяйства к работе в зимних условиях в 201</w:t>
      </w:r>
      <w:r w:rsidR="005D7C21">
        <w:rPr>
          <w:sz w:val="28"/>
          <w:szCs w:val="28"/>
        </w:rPr>
        <w:t>4</w:t>
      </w:r>
      <w:r w:rsidR="00A46311" w:rsidRPr="00CF625D">
        <w:rPr>
          <w:sz w:val="28"/>
          <w:szCs w:val="28"/>
        </w:rPr>
        <w:t>-201</w:t>
      </w:r>
      <w:r w:rsidR="005D7C21">
        <w:rPr>
          <w:sz w:val="28"/>
          <w:szCs w:val="28"/>
        </w:rPr>
        <w:t>5</w:t>
      </w:r>
      <w:r w:rsidR="005C32B1">
        <w:rPr>
          <w:sz w:val="28"/>
          <w:szCs w:val="28"/>
        </w:rPr>
        <w:t xml:space="preserve"> </w:t>
      </w:r>
      <w:r w:rsidR="00A46311" w:rsidRPr="00CF625D">
        <w:rPr>
          <w:sz w:val="28"/>
          <w:szCs w:val="28"/>
        </w:rPr>
        <w:t>гг.:</w:t>
      </w:r>
    </w:p>
    <w:p w:rsidR="00A46311" w:rsidRPr="00CF625D" w:rsidRDefault="00D920D5" w:rsidP="00A46311">
      <w:pPr>
        <w:pStyle w:val="a3"/>
        <w:shd w:val="clear" w:color="auto" w:fill="auto"/>
        <w:tabs>
          <w:tab w:val="left" w:pos="567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5D">
        <w:rPr>
          <w:sz w:val="28"/>
          <w:szCs w:val="28"/>
        </w:rPr>
        <w:t>еженедельно</w:t>
      </w:r>
      <w:r>
        <w:rPr>
          <w:sz w:val="28"/>
          <w:szCs w:val="28"/>
        </w:rPr>
        <w:t xml:space="preserve">, </w:t>
      </w:r>
      <w:r w:rsidRPr="00CF625D">
        <w:rPr>
          <w:sz w:val="28"/>
          <w:szCs w:val="28"/>
        </w:rPr>
        <w:t>начиная с ию</w:t>
      </w:r>
      <w:r w:rsidR="0032107E">
        <w:rPr>
          <w:sz w:val="28"/>
          <w:szCs w:val="28"/>
        </w:rPr>
        <w:t>л</w:t>
      </w:r>
      <w:r w:rsidRPr="00CF625D">
        <w:rPr>
          <w:sz w:val="28"/>
          <w:szCs w:val="28"/>
        </w:rPr>
        <w:t>я 201</w:t>
      </w:r>
      <w:r>
        <w:rPr>
          <w:sz w:val="28"/>
          <w:szCs w:val="28"/>
        </w:rPr>
        <w:t>4</w:t>
      </w:r>
      <w:r w:rsidRPr="00CF625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CF625D">
        <w:rPr>
          <w:sz w:val="28"/>
          <w:szCs w:val="28"/>
        </w:rPr>
        <w:t>о ходе выполнения утвержденных мероприятий по подготовке городского хозяйства к работе в зимних условиях в 201</w:t>
      </w:r>
      <w:r>
        <w:rPr>
          <w:sz w:val="28"/>
          <w:szCs w:val="28"/>
        </w:rPr>
        <w:t>4</w:t>
      </w:r>
      <w:r w:rsidRPr="00CF625D">
        <w:rPr>
          <w:sz w:val="28"/>
          <w:szCs w:val="28"/>
        </w:rPr>
        <w:t>-201</w:t>
      </w:r>
      <w:r>
        <w:rPr>
          <w:sz w:val="28"/>
          <w:szCs w:val="28"/>
        </w:rPr>
        <w:t>5</w:t>
      </w:r>
      <w:r w:rsidR="005C32B1">
        <w:rPr>
          <w:sz w:val="28"/>
          <w:szCs w:val="28"/>
        </w:rPr>
        <w:t xml:space="preserve"> </w:t>
      </w:r>
      <w:r>
        <w:rPr>
          <w:sz w:val="28"/>
          <w:szCs w:val="28"/>
        </w:rPr>
        <w:t>гг.</w:t>
      </w:r>
      <w:r w:rsidR="00A46311" w:rsidRPr="00CF625D">
        <w:rPr>
          <w:sz w:val="28"/>
          <w:szCs w:val="28"/>
        </w:rPr>
        <w:t>;</w:t>
      </w:r>
    </w:p>
    <w:p w:rsidR="00A46311" w:rsidRPr="00627318" w:rsidRDefault="00A46311" w:rsidP="00A46311">
      <w:pPr>
        <w:pStyle w:val="a3"/>
        <w:shd w:val="clear" w:color="auto" w:fill="auto"/>
        <w:tabs>
          <w:tab w:val="left" w:pos="495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 xml:space="preserve">- ежемесячно, </w:t>
      </w:r>
      <w:r w:rsidR="005D7C21" w:rsidRPr="00627318">
        <w:rPr>
          <w:sz w:val="28"/>
          <w:szCs w:val="28"/>
        </w:rPr>
        <w:t>к</w:t>
      </w:r>
      <w:r w:rsidRPr="00627318">
        <w:rPr>
          <w:sz w:val="28"/>
          <w:szCs w:val="28"/>
        </w:rPr>
        <w:t xml:space="preserve"> 2</w:t>
      </w:r>
      <w:r w:rsidR="005D7C21" w:rsidRPr="00627318">
        <w:rPr>
          <w:sz w:val="28"/>
          <w:szCs w:val="28"/>
        </w:rPr>
        <w:t>5</w:t>
      </w:r>
      <w:r w:rsidRPr="00627318">
        <w:rPr>
          <w:sz w:val="28"/>
          <w:szCs w:val="28"/>
        </w:rPr>
        <w:t xml:space="preserve"> числ</w:t>
      </w:r>
      <w:r w:rsidR="005D7C21" w:rsidRPr="00627318">
        <w:rPr>
          <w:sz w:val="28"/>
          <w:szCs w:val="28"/>
        </w:rPr>
        <w:t>у</w:t>
      </w:r>
      <w:r w:rsidRPr="00627318">
        <w:rPr>
          <w:sz w:val="28"/>
          <w:szCs w:val="28"/>
        </w:rPr>
        <w:t xml:space="preserve"> каждого месяца, начиная с июня 201</w:t>
      </w:r>
      <w:r w:rsidR="005D7C21" w:rsidRPr="00627318">
        <w:rPr>
          <w:sz w:val="28"/>
          <w:szCs w:val="28"/>
        </w:rPr>
        <w:t>4</w:t>
      </w:r>
      <w:r w:rsidRPr="00627318">
        <w:rPr>
          <w:sz w:val="28"/>
          <w:szCs w:val="28"/>
        </w:rPr>
        <w:t xml:space="preserve"> года по форме согласно Приложению к постановлению Правительства Калининградской области от </w:t>
      </w:r>
      <w:r w:rsidR="005D7C21" w:rsidRPr="00627318">
        <w:rPr>
          <w:sz w:val="28"/>
          <w:szCs w:val="28"/>
        </w:rPr>
        <w:t>16</w:t>
      </w:r>
      <w:r w:rsidRPr="00627318">
        <w:rPr>
          <w:sz w:val="28"/>
          <w:szCs w:val="28"/>
        </w:rPr>
        <w:t>.05.201</w:t>
      </w:r>
      <w:r w:rsidR="005D7C21" w:rsidRPr="00627318">
        <w:rPr>
          <w:sz w:val="28"/>
          <w:szCs w:val="28"/>
        </w:rPr>
        <w:t>4</w:t>
      </w:r>
      <w:r w:rsidR="00E85264" w:rsidRPr="00627318">
        <w:rPr>
          <w:sz w:val="28"/>
          <w:szCs w:val="28"/>
        </w:rPr>
        <w:t>г.</w:t>
      </w:r>
      <w:r w:rsidRPr="00627318">
        <w:rPr>
          <w:sz w:val="28"/>
          <w:szCs w:val="28"/>
        </w:rPr>
        <w:t xml:space="preserve"> № </w:t>
      </w:r>
      <w:r w:rsidR="005D7C21" w:rsidRPr="00627318">
        <w:rPr>
          <w:sz w:val="28"/>
          <w:szCs w:val="28"/>
        </w:rPr>
        <w:t>292</w:t>
      </w:r>
      <w:r w:rsidR="00D920D5" w:rsidRPr="00627318">
        <w:rPr>
          <w:sz w:val="28"/>
          <w:szCs w:val="28"/>
        </w:rPr>
        <w:t xml:space="preserve"> (для муниципальных предприятий)</w:t>
      </w:r>
      <w:r w:rsidR="00F12A89" w:rsidRPr="00627318">
        <w:rPr>
          <w:sz w:val="28"/>
          <w:szCs w:val="28"/>
        </w:rPr>
        <w:t>.</w:t>
      </w:r>
    </w:p>
    <w:p w:rsidR="000240B7" w:rsidRPr="00627318" w:rsidRDefault="000D3CEF" w:rsidP="00C63EAA">
      <w:pPr>
        <w:pStyle w:val="a3"/>
        <w:shd w:val="clear" w:color="auto" w:fill="auto"/>
        <w:tabs>
          <w:tab w:val="left" w:pos="709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>5.3</w:t>
      </w:r>
      <w:proofErr w:type="gramStart"/>
      <w:r w:rsidRPr="00627318">
        <w:rPr>
          <w:sz w:val="28"/>
          <w:szCs w:val="28"/>
        </w:rPr>
        <w:t> </w:t>
      </w:r>
      <w:r w:rsidR="00D5042D" w:rsidRPr="00627318">
        <w:rPr>
          <w:sz w:val="28"/>
          <w:szCs w:val="28"/>
        </w:rPr>
        <w:t>В</w:t>
      </w:r>
      <w:proofErr w:type="gramEnd"/>
      <w:r w:rsidR="00E2000F" w:rsidRPr="00627318">
        <w:rPr>
          <w:sz w:val="28"/>
          <w:szCs w:val="28"/>
        </w:rPr>
        <w:t xml:space="preserve"> срок до 0</w:t>
      </w:r>
      <w:r w:rsidR="00215BBE" w:rsidRPr="00627318">
        <w:rPr>
          <w:sz w:val="28"/>
          <w:szCs w:val="28"/>
        </w:rPr>
        <w:t>1</w:t>
      </w:r>
      <w:r w:rsidR="00E2000F" w:rsidRPr="00627318">
        <w:rPr>
          <w:sz w:val="28"/>
          <w:szCs w:val="28"/>
        </w:rPr>
        <w:t>.10.</w:t>
      </w:r>
      <w:r w:rsidR="003446DA" w:rsidRPr="00627318">
        <w:rPr>
          <w:sz w:val="28"/>
          <w:szCs w:val="28"/>
        </w:rPr>
        <w:t>201</w:t>
      </w:r>
      <w:r w:rsidR="00485061" w:rsidRPr="00627318">
        <w:rPr>
          <w:sz w:val="28"/>
          <w:szCs w:val="28"/>
        </w:rPr>
        <w:t>4</w:t>
      </w:r>
      <w:r w:rsidR="003446DA" w:rsidRPr="00627318">
        <w:rPr>
          <w:sz w:val="28"/>
          <w:szCs w:val="28"/>
        </w:rPr>
        <w:t xml:space="preserve">г. </w:t>
      </w:r>
      <w:r w:rsidR="000240B7" w:rsidRPr="00627318">
        <w:rPr>
          <w:sz w:val="28"/>
          <w:szCs w:val="28"/>
        </w:rPr>
        <w:t>принять меры к обеспечению резервными линиями электроснабжения водозаборных сооружений и автономными источниками электроснабжения котельны</w:t>
      </w:r>
      <w:r w:rsidR="00C222E4" w:rsidRPr="00627318">
        <w:rPr>
          <w:sz w:val="28"/>
          <w:szCs w:val="28"/>
        </w:rPr>
        <w:t>х</w:t>
      </w:r>
      <w:r w:rsidR="000240B7" w:rsidRPr="00627318">
        <w:rPr>
          <w:sz w:val="28"/>
          <w:szCs w:val="28"/>
        </w:rPr>
        <w:t>, водозаборны</w:t>
      </w:r>
      <w:r w:rsidR="00C222E4" w:rsidRPr="00627318">
        <w:rPr>
          <w:sz w:val="28"/>
          <w:szCs w:val="28"/>
        </w:rPr>
        <w:t>х</w:t>
      </w:r>
      <w:r w:rsidR="000240B7" w:rsidRPr="00627318">
        <w:rPr>
          <w:sz w:val="28"/>
          <w:szCs w:val="28"/>
        </w:rPr>
        <w:t xml:space="preserve"> скважин и други</w:t>
      </w:r>
      <w:r w:rsidR="00C222E4" w:rsidRPr="00627318">
        <w:rPr>
          <w:sz w:val="28"/>
          <w:szCs w:val="28"/>
        </w:rPr>
        <w:t>х</w:t>
      </w:r>
      <w:r w:rsidR="000240B7" w:rsidRPr="00627318">
        <w:rPr>
          <w:sz w:val="28"/>
          <w:szCs w:val="28"/>
        </w:rPr>
        <w:t xml:space="preserve"> объектов жизнеобеспечения, обслуживающи</w:t>
      </w:r>
      <w:r w:rsidR="00AC4630" w:rsidRPr="00627318">
        <w:rPr>
          <w:sz w:val="28"/>
          <w:szCs w:val="28"/>
        </w:rPr>
        <w:t>х</w:t>
      </w:r>
      <w:r w:rsidR="000240B7" w:rsidRPr="00627318">
        <w:rPr>
          <w:sz w:val="28"/>
          <w:szCs w:val="28"/>
        </w:rPr>
        <w:t xml:space="preserve"> ж</w:t>
      </w:r>
      <w:r w:rsidR="00D5042D" w:rsidRPr="00627318">
        <w:rPr>
          <w:sz w:val="28"/>
          <w:szCs w:val="28"/>
        </w:rPr>
        <w:t>илищный фонд и социальную сферу.</w:t>
      </w:r>
    </w:p>
    <w:p w:rsidR="000240B7" w:rsidRPr="00627318" w:rsidRDefault="000D3CEF" w:rsidP="00C63EAA">
      <w:pPr>
        <w:pStyle w:val="a3"/>
        <w:shd w:val="clear" w:color="auto" w:fill="auto"/>
        <w:tabs>
          <w:tab w:val="left" w:pos="709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>5.4</w:t>
      </w:r>
      <w:proofErr w:type="gramStart"/>
      <w:r w:rsidRPr="00627318">
        <w:rPr>
          <w:sz w:val="28"/>
          <w:szCs w:val="28"/>
        </w:rPr>
        <w:t> </w:t>
      </w:r>
      <w:r w:rsidR="004258A4" w:rsidRPr="00627318">
        <w:rPr>
          <w:sz w:val="28"/>
          <w:szCs w:val="28"/>
        </w:rPr>
        <w:t>П</w:t>
      </w:r>
      <w:proofErr w:type="gramEnd"/>
      <w:r w:rsidR="000240B7" w:rsidRPr="00627318">
        <w:rPr>
          <w:sz w:val="28"/>
          <w:szCs w:val="28"/>
        </w:rPr>
        <w:t>роанализировать причины сложившейся кредиторской задолж</w:t>
      </w:r>
      <w:r w:rsidR="00A66943" w:rsidRPr="00627318">
        <w:rPr>
          <w:sz w:val="28"/>
          <w:szCs w:val="28"/>
        </w:rPr>
        <w:t>ен</w:t>
      </w:r>
      <w:r w:rsidR="000240B7" w:rsidRPr="00627318">
        <w:rPr>
          <w:sz w:val="28"/>
          <w:szCs w:val="28"/>
        </w:rPr>
        <w:t>ности за топливно-энергетические ресурсы, потребленные муниципальными предприятиями жилищно-коммунального хозяйства при проведении отопительного сезона 201</w:t>
      </w:r>
      <w:r w:rsidR="004258A4" w:rsidRPr="00627318">
        <w:rPr>
          <w:sz w:val="28"/>
          <w:szCs w:val="28"/>
        </w:rPr>
        <w:t>3</w:t>
      </w:r>
      <w:r w:rsidR="000240B7" w:rsidRPr="00627318">
        <w:rPr>
          <w:sz w:val="28"/>
          <w:szCs w:val="28"/>
        </w:rPr>
        <w:t>-201</w:t>
      </w:r>
      <w:r w:rsidR="004258A4" w:rsidRPr="00627318">
        <w:rPr>
          <w:sz w:val="28"/>
          <w:szCs w:val="28"/>
        </w:rPr>
        <w:t>4</w:t>
      </w:r>
      <w:r w:rsidR="000240B7" w:rsidRPr="00627318">
        <w:rPr>
          <w:sz w:val="28"/>
          <w:szCs w:val="28"/>
        </w:rPr>
        <w:t xml:space="preserve"> гг., и </w:t>
      </w:r>
      <w:r w:rsidR="004258A4" w:rsidRPr="00627318">
        <w:rPr>
          <w:sz w:val="28"/>
          <w:szCs w:val="28"/>
        </w:rPr>
        <w:t>принять меры к</w:t>
      </w:r>
      <w:r w:rsidR="000240B7" w:rsidRPr="00627318">
        <w:rPr>
          <w:sz w:val="28"/>
          <w:szCs w:val="28"/>
        </w:rPr>
        <w:t xml:space="preserve"> погашени</w:t>
      </w:r>
      <w:r w:rsidR="004258A4" w:rsidRPr="00627318">
        <w:rPr>
          <w:sz w:val="28"/>
          <w:szCs w:val="28"/>
        </w:rPr>
        <w:t>ю</w:t>
      </w:r>
      <w:r w:rsidR="000240B7" w:rsidRPr="00627318">
        <w:rPr>
          <w:sz w:val="28"/>
          <w:szCs w:val="28"/>
        </w:rPr>
        <w:t xml:space="preserve"> задолж</w:t>
      </w:r>
      <w:r w:rsidR="00A66943" w:rsidRPr="00627318">
        <w:rPr>
          <w:sz w:val="28"/>
          <w:szCs w:val="28"/>
        </w:rPr>
        <w:t>ен</w:t>
      </w:r>
      <w:r w:rsidR="000240B7" w:rsidRPr="00627318">
        <w:rPr>
          <w:sz w:val="28"/>
          <w:szCs w:val="28"/>
        </w:rPr>
        <w:t>ности</w:t>
      </w:r>
      <w:r w:rsidR="00D5042D" w:rsidRPr="00627318">
        <w:rPr>
          <w:sz w:val="28"/>
          <w:szCs w:val="28"/>
        </w:rPr>
        <w:t xml:space="preserve"> </w:t>
      </w:r>
      <w:r w:rsidR="004258A4" w:rsidRPr="00627318">
        <w:rPr>
          <w:sz w:val="28"/>
          <w:szCs w:val="28"/>
        </w:rPr>
        <w:t>перед</w:t>
      </w:r>
      <w:r w:rsidR="00D5042D" w:rsidRPr="00627318">
        <w:rPr>
          <w:sz w:val="28"/>
          <w:szCs w:val="28"/>
        </w:rPr>
        <w:t xml:space="preserve"> поставщиками энергоносителей.</w:t>
      </w:r>
    </w:p>
    <w:p w:rsidR="00EC7049" w:rsidRPr="00627318" w:rsidRDefault="00EC7049" w:rsidP="00C63EAA">
      <w:pPr>
        <w:pStyle w:val="a3"/>
        <w:shd w:val="clear" w:color="auto" w:fill="auto"/>
        <w:tabs>
          <w:tab w:val="left" w:pos="709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 xml:space="preserve">5.5 </w:t>
      </w:r>
      <w:r w:rsidR="00D5042D" w:rsidRPr="00627318">
        <w:rPr>
          <w:sz w:val="28"/>
          <w:szCs w:val="28"/>
        </w:rPr>
        <w:t>Е</w:t>
      </w:r>
      <w:r w:rsidRPr="00627318">
        <w:rPr>
          <w:sz w:val="28"/>
          <w:szCs w:val="28"/>
        </w:rPr>
        <w:t xml:space="preserve">жемесячно проводить финансовые расчеты с </w:t>
      </w:r>
      <w:r w:rsidR="00AC4630" w:rsidRPr="00627318">
        <w:rPr>
          <w:sz w:val="28"/>
          <w:szCs w:val="28"/>
        </w:rPr>
        <w:t>газ</w:t>
      </w:r>
      <w:proofErr w:type="gramStart"/>
      <w:r w:rsidR="00AC4630" w:rsidRPr="00627318">
        <w:rPr>
          <w:sz w:val="28"/>
          <w:szCs w:val="28"/>
        </w:rPr>
        <w:t>о-</w:t>
      </w:r>
      <w:proofErr w:type="gramEnd"/>
      <w:r w:rsidR="00AC4630" w:rsidRPr="00627318">
        <w:rPr>
          <w:sz w:val="28"/>
          <w:szCs w:val="28"/>
        </w:rPr>
        <w:t xml:space="preserve">, </w:t>
      </w:r>
      <w:r w:rsidRPr="00627318">
        <w:rPr>
          <w:sz w:val="28"/>
          <w:szCs w:val="28"/>
        </w:rPr>
        <w:t xml:space="preserve">водо-, тепло-, </w:t>
      </w:r>
      <w:r w:rsidR="00AC4630" w:rsidRPr="00627318">
        <w:rPr>
          <w:sz w:val="28"/>
          <w:szCs w:val="28"/>
        </w:rPr>
        <w:t>электро</w:t>
      </w:r>
      <w:r w:rsidRPr="00627318">
        <w:rPr>
          <w:sz w:val="28"/>
          <w:szCs w:val="28"/>
        </w:rPr>
        <w:t>снабжающими организациям</w:t>
      </w:r>
      <w:r w:rsidR="00916653" w:rsidRPr="00627318">
        <w:rPr>
          <w:sz w:val="28"/>
          <w:szCs w:val="28"/>
        </w:rPr>
        <w:t>и за текущее потребление топлив</w:t>
      </w:r>
      <w:r w:rsidR="003B7945" w:rsidRPr="00627318">
        <w:rPr>
          <w:sz w:val="28"/>
          <w:szCs w:val="28"/>
        </w:rPr>
        <w:t>о- энергетических ресурсов и</w:t>
      </w:r>
      <w:r w:rsidRPr="00627318">
        <w:rPr>
          <w:sz w:val="28"/>
          <w:szCs w:val="28"/>
        </w:rPr>
        <w:t xml:space="preserve"> воды в пределах установленных лимитов потребления и принятых бюджетных обязательств</w:t>
      </w:r>
      <w:r w:rsidR="003B7945" w:rsidRPr="00627318">
        <w:rPr>
          <w:sz w:val="28"/>
          <w:szCs w:val="28"/>
        </w:rPr>
        <w:t>.</w:t>
      </w:r>
    </w:p>
    <w:p w:rsidR="00EC7049" w:rsidRPr="00627318" w:rsidRDefault="002D3C23" w:rsidP="00C63EAA">
      <w:pPr>
        <w:pStyle w:val="a3"/>
        <w:shd w:val="clear" w:color="auto" w:fill="auto"/>
        <w:tabs>
          <w:tab w:val="left" w:pos="975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>5.6</w:t>
      </w:r>
      <w:proofErr w:type="gramStart"/>
      <w:r w:rsidRPr="00627318">
        <w:rPr>
          <w:sz w:val="28"/>
          <w:szCs w:val="28"/>
        </w:rPr>
        <w:t> </w:t>
      </w:r>
      <w:r w:rsidR="004F4F87" w:rsidRPr="00627318">
        <w:rPr>
          <w:sz w:val="28"/>
          <w:szCs w:val="28"/>
        </w:rPr>
        <w:t xml:space="preserve"> </w:t>
      </w:r>
      <w:r w:rsidR="00D5042D" w:rsidRPr="00627318">
        <w:rPr>
          <w:sz w:val="28"/>
          <w:szCs w:val="28"/>
        </w:rPr>
        <w:t>В</w:t>
      </w:r>
      <w:proofErr w:type="gramEnd"/>
      <w:r w:rsidR="00017CA3" w:rsidRPr="00627318">
        <w:rPr>
          <w:sz w:val="28"/>
          <w:szCs w:val="28"/>
        </w:rPr>
        <w:t xml:space="preserve"> срок до 1</w:t>
      </w:r>
      <w:r w:rsidR="00865CB6" w:rsidRPr="00627318">
        <w:rPr>
          <w:sz w:val="28"/>
          <w:szCs w:val="28"/>
        </w:rPr>
        <w:t>5</w:t>
      </w:r>
      <w:r w:rsidR="00E85264" w:rsidRPr="00627318">
        <w:rPr>
          <w:sz w:val="28"/>
          <w:szCs w:val="28"/>
        </w:rPr>
        <w:t>.09.</w:t>
      </w:r>
      <w:r w:rsidR="00017CA3" w:rsidRPr="00627318">
        <w:rPr>
          <w:sz w:val="28"/>
          <w:szCs w:val="28"/>
        </w:rPr>
        <w:t>201</w:t>
      </w:r>
      <w:r w:rsidR="00865CB6" w:rsidRPr="00627318">
        <w:rPr>
          <w:sz w:val="28"/>
          <w:szCs w:val="28"/>
        </w:rPr>
        <w:t>4</w:t>
      </w:r>
      <w:r w:rsidR="00E85264" w:rsidRPr="00627318">
        <w:rPr>
          <w:sz w:val="28"/>
          <w:szCs w:val="28"/>
        </w:rPr>
        <w:t>г.</w:t>
      </w:r>
      <w:r w:rsidR="00017CA3" w:rsidRPr="00627318">
        <w:rPr>
          <w:sz w:val="28"/>
          <w:szCs w:val="28"/>
        </w:rPr>
        <w:t xml:space="preserve"> </w:t>
      </w:r>
      <w:r w:rsidR="00714A8F" w:rsidRPr="00627318">
        <w:rPr>
          <w:sz w:val="28"/>
          <w:szCs w:val="28"/>
        </w:rPr>
        <w:t xml:space="preserve">осуществить приёмку </w:t>
      </w:r>
      <w:r w:rsidR="00EC7049" w:rsidRPr="00627318">
        <w:rPr>
          <w:sz w:val="28"/>
          <w:szCs w:val="28"/>
        </w:rPr>
        <w:t>подготовленны</w:t>
      </w:r>
      <w:r w:rsidR="00714A8F" w:rsidRPr="00627318">
        <w:rPr>
          <w:sz w:val="28"/>
          <w:szCs w:val="28"/>
        </w:rPr>
        <w:t>х</w:t>
      </w:r>
      <w:r w:rsidR="00EC7049" w:rsidRPr="00627318">
        <w:rPr>
          <w:sz w:val="28"/>
          <w:szCs w:val="28"/>
        </w:rPr>
        <w:t xml:space="preserve"> к зиме жилы</w:t>
      </w:r>
      <w:r w:rsidR="00714A8F" w:rsidRPr="00627318">
        <w:rPr>
          <w:sz w:val="28"/>
          <w:szCs w:val="28"/>
        </w:rPr>
        <w:t>х</w:t>
      </w:r>
      <w:r w:rsidR="00EC7049" w:rsidRPr="00627318">
        <w:rPr>
          <w:sz w:val="28"/>
          <w:szCs w:val="28"/>
        </w:rPr>
        <w:t xml:space="preserve"> здани</w:t>
      </w:r>
      <w:r w:rsidR="00714A8F" w:rsidRPr="00627318">
        <w:rPr>
          <w:sz w:val="28"/>
          <w:szCs w:val="28"/>
        </w:rPr>
        <w:t>й</w:t>
      </w:r>
      <w:r w:rsidR="00EC7049" w:rsidRPr="00627318">
        <w:rPr>
          <w:sz w:val="28"/>
          <w:szCs w:val="28"/>
        </w:rPr>
        <w:t xml:space="preserve"> комис</w:t>
      </w:r>
      <w:r w:rsidR="00CE2CE2" w:rsidRPr="00627318">
        <w:rPr>
          <w:sz w:val="28"/>
          <w:szCs w:val="28"/>
        </w:rPr>
        <w:t>с</w:t>
      </w:r>
      <w:r w:rsidR="006067FF" w:rsidRPr="00627318">
        <w:rPr>
          <w:sz w:val="28"/>
          <w:szCs w:val="28"/>
        </w:rPr>
        <w:t>ионно с оформлением паспорта</w:t>
      </w:r>
      <w:r w:rsidR="00EC7049" w:rsidRPr="00627318">
        <w:rPr>
          <w:sz w:val="28"/>
          <w:szCs w:val="28"/>
        </w:rPr>
        <w:t xml:space="preserve"> готовности дома к эксплуатации в зимних условиях в порядке, установленном Правилами и нормами технической эксплуатации жилищного фонда, утвержденными постановлением Государственного комитета РФ по строительству и жилищно-коммунальному комплексу от 27.09.03г. №170 «Об утверждении Правил и норм техническо</w:t>
      </w:r>
      <w:r w:rsidR="000E71C0" w:rsidRPr="00627318">
        <w:rPr>
          <w:sz w:val="28"/>
          <w:szCs w:val="28"/>
        </w:rPr>
        <w:t>й эксплуатации жилищного фонда».</w:t>
      </w:r>
    </w:p>
    <w:p w:rsidR="003C75C5" w:rsidRPr="00627318" w:rsidRDefault="003C75C5" w:rsidP="002D3C23">
      <w:pPr>
        <w:pStyle w:val="14"/>
        <w:shd w:val="clear" w:color="auto" w:fill="auto"/>
        <w:ind w:firstLine="709"/>
        <w:rPr>
          <w:sz w:val="28"/>
          <w:szCs w:val="28"/>
        </w:rPr>
      </w:pPr>
      <w:r w:rsidRPr="00627318">
        <w:rPr>
          <w:sz w:val="28"/>
          <w:szCs w:val="28"/>
        </w:rPr>
        <w:t>5.</w:t>
      </w:r>
      <w:r w:rsidR="00B96C34" w:rsidRPr="00627318">
        <w:rPr>
          <w:sz w:val="28"/>
          <w:szCs w:val="28"/>
        </w:rPr>
        <w:t>7</w:t>
      </w:r>
      <w:proofErr w:type="gramStart"/>
      <w:r w:rsidR="000E71C0" w:rsidRPr="00627318">
        <w:rPr>
          <w:sz w:val="28"/>
          <w:szCs w:val="28"/>
        </w:rPr>
        <w:t xml:space="preserve"> У</w:t>
      </w:r>
      <w:proofErr w:type="gramEnd"/>
      <w:r w:rsidRPr="00627318">
        <w:rPr>
          <w:sz w:val="28"/>
          <w:szCs w:val="28"/>
        </w:rPr>
        <w:t xml:space="preserve">становить контроль за ходом работ и обеспечить завершение подготовки объектов городского хозяйства до </w:t>
      </w:r>
      <w:r w:rsidR="00865CB6" w:rsidRPr="00627318">
        <w:rPr>
          <w:sz w:val="28"/>
          <w:szCs w:val="28"/>
        </w:rPr>
        <w:t>30</w:t>
      </w:r>
      <w:r w:rsidR="00E85264" w:rsidRPr="00627318">
        <w:rPr>
          <w:sz w:val="28"/>
          <w:szCs w:val="28"/>
        </w:rPr>
        <w:t>.09.</w:t>
      </w:r>
      <w:r w:rsidRPr="00627318">
        <w:rPr>
          <w:sz w:val="28"/>
          <w:szCs w:val="28"/>
        </w:rPr>
        <w:t>201</w:t>
      </w:r>
      <w:r w:rsidR="00865CB6" w:rsidRPr="00627318">
        <w:rPr>
          <w:sz w:val="28"/>
          <w:szCs w:val="28"/>
        </w:rPr>
        <w:t>4</w:t>
      </w:r>
      <w:r w:rsidR="00E85264" w:rsidRPr="00627318">
        <w:rPr>
          <w:sz w:val="28"/>
          <w:szCs w:val="28"/>
        </w:rPr>
        <w:t>г</w:t>
      </w:r>
      <w:r w:rsidRPr="00627318">
        <w:rPr>
          <w:sz w:val="28"/>
          <w:szCs w:val="28"/>
        </w:rPr>
        <w:t>.</w:t>
      </w:r>
    </w:p>
    <w:p w:rsidR="00B96C34" w:rsidRPr="00627318" w:rsidRDefault="00B96C34" w:rsidP="00B96C34">
      <w:pPr>
        <w:pStyle w:val="a3"/>
        <w:shd w:val="clear" w:color="auto" w:fill="auto"/>
        <w:tabs>
          <w:tab w:val="left" w:pos="709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>6. </w:t>
      </w:r>
      <w:r w:rsidR="005E121A" w:rsidRPr="00627318">
        <w:rPr>
          <w:sz w:val="28"/>
          <w:szCs w:val="28"/>
        </w:rPr>
        <w:t xml:space="preserve">Руководителям </w:t>
      </w:r>
      <w:r w:rsidRPr="00627318">
        <w:rPr>
          <w:sz w:val="28"/>
          <w:szCs w:val="28"/>
        </w:rPr>
        <w:t>управляющи</w:t>
      </w:r>
      <w:r w:rsidR="005E121A" w:rsidRPr="00627318">
        <w:rPr>
          <w:sz w:val="28"/>
          <w:szCs w:val="28"/>
        </w:rPr>
        <w:t>х</w:t>
      </w:r>
      <w:r w:rsidRPr="00627318">
        <w:rPr>
          <w:sz w:val="28"/>
          <w:szCs w:val="28"/>
        </w:rPr>
        <w:t xml:space="preserve"> жилищным фондом организаци</w:t>
      </w:r>
      <w:r w:rsidR="005E121A" w:rsidRPr="00627318">
        <w:rPr>
          <w:sz w:val="28"/>
          <w:szCs w:val="28"/>
        </w:rPr>
        <w:t>й всех форм собственности</w:t>
      </w:r>
      <w:r w:rsidR="000E71C0" w:rsidRPr="00627318">
        <w:rPr>
          <w:sz w:val="28"/>
          <w:szCs w:val="28"/>
        </w:rPr>
        <w:t xml:space="preserve"> на территории Светлогорского района</w:t>
      </w:r>
      <w:r w:rsidR="005E121A" w:rsidRPr="00627318">
        <w:rPr>
          <w:sz w:val="28"/>
          <w:szCs w:val="28"/>
        </w:rPr>
        <w:t>, собственникам помещений, осуществляющи</w:t>
      </w:r>
      <w:r w:rsidR="00CB4D30" w:rsidRPr="00627318">
        <w:rPr>
          <w:sz w:val="28"/>
          <w:szCs w:val="28"/>
        </w:rPr>
        <w:t xml:space="preserve">м </w:t>
      </w:r>
      <w:r w:rsidR="005E121A" w:rsidRPr="00627318">
        <w:rPr>
          <w:sz w:val="28"/>
          <w:szCs w:val="28"/>
        </w:rPr>
        <w:t>непосредственное управление многоквартирным домом</w:t>
      </w:r>
      <w:r w:rsidR="00CB4D30" w:rsidRPr="00627318">
        <w:rPr>
          <w:sz w:val="28"/>
          <w:szCs w:val="28"/>
        </w:rPr>
        <w:t xml:space="preserve"> от своего имени, </w:t>
      </w:r>
      <w:r w:rsidR="005E121A" w:rsidRPr="00627318">
        <w:rPr>
          <w:sz w:val="28"/>
          <w:szCs w:val="28"/>
        </w:rPr>
        <w:t xml:space="preserve">обеспечить заключение </w:t>
      </w:r>
      <w:r w:rsidRPr="00627318">
        <w:rPr>
          <w:sz w:val="28"/>
          <w:szCs w:val="28"/>
        </w:rPr>
        <w:t>договоров на обслуживание внутридомового газового оборудования со сп</w:t>
      </w:r>
      <w:r w:rsidR="00CB4D30" w:rsidRPr="00627318">
        <w:rPr>
          <w:sz w:val="28"/>
          <w:szCs w:val="28"/>
        </w:rPr>
        <w:t>ециализированными организациями.</w:t>
      </w:r>
    </w:p>
    <w:p w:rsidR="00F5366C" w:rsidRPr="00627318" w:rsidRDefault="00CB4D30" w:rsidP="00DB67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318">
        <w:rPr>
          <w:rFonts w:ascii="Times New Roman" w:hAnsi="Times New Roman" w:cs="Times New Roman"/>
          <w:sz w:val="28"/>
          <w:szCs w:val="28"/>
        </w:rPr>
        <w:t>7</w:t>
      </w:r>
      <w:r w:rsidR="00E53EBF" w:rsidRPr="00627318">
        <w:rPr>
          <w:rFonts w:ascii="Times New Roman" w:hAnsi="Times New Roman" w:cs="Times New Roman"/>
          <w:sz w:val="28"/>
          <w:szCs w:val="28"/>
        </w:rPr>
        <w:t>.</w:t>
      </w:r>
      <w:r w:rsidR="001B2F4D" w:rsidRPr="00627318">
        <w:rPr>
          <w:rFonts w:ascii="Times New Roman" w:hAnsi="Times New Roman" w:cs="Times New Roman"/>
          <w:sz w:val="28"/>
          <w:szCs w:val="28"/>
        </w:rPr>
        <w:t> </w:t>
      </w:r>
      <w:r w:rsidR="00E53EBF" w:rsidRPr="00627318">
        <w:rPr>
          <w:rFonts w:ascii="Times New Roman" w:hAnsi="Times New Roman" w:cs="Times New Roman"/>
          <w:sz w:val="28"/>
          <w:szCs w:val="28"/>
        </w:rPr>
        <w:t>Руководителям МУП «Теплоэнергосистемы» г. Светлогорска (</w:t>
      </w:r>
      <w:r w:rsidR="00865CB6" w:rsidRPr="00627318">
        <w:rPr>
          <w:rFonts w:ascii="Times New Roman" w:hAnsi="Times New Roman" w:cs="Times New Roman"/>
          <w:sz w:val="28"/>
          <w:szCs w:val="28"/>
        </w:rPr>
        <w:t>Тепляков А.В</w:t>
      </w:r>
      <w:r w:rsidR="00E53EBF" w:rsidRPr="00627318">
        <w:rPr>
          <w:rFonts w:ascii="Times New Roman" w:hAnsi="Times New Roman" w:cs="Times New Roman"/>
          <w:sz w:val="28"/>
          <w:szCs w:val="28"/>
        </w:rPr>
        <w:t>.)</w:t>
      </w:r>
      <w:r w:rsidR="00321450" w:rsidRPr="00627318">
        <w:rPr>
          <w:rFonts w:ascii="Times New Roman" w:hAnsi="Times New Roman" w:cs="Times New Roman"/>
          <w:sz w:val="28"/>
          <w:szCs w:val="28"/>
        </w:rPr>
        <w:t>, МУП «Светлогорскмежрайводоканал» г. Светлогорска (</w:t>
      </w:r>
      <w:proofErr w:type="spellStart"/>
      <w:r w:rsidR="00321450" w:rsidRPr="00627318">
        <w:rPr>
          <w:rFonts w:ascii="Times New Roman" w:hAnsi="Times New Roman" w:cs="Times New Roman"/>
          <w:sz w:val="28"/>
          <w:szCs w:val="28"/>
        </w:rPr>
        <w:t>Марадудин</w:t>
      </w:r>
      <w:proofErr w:type="spellEnd"/>
      <w:r w:rsidR="00321450" w:rsidRPr="00627318">
        <w:rPr>
          <w:rFonts w:ascii="Times New Roman" w:hAnsi="Times New Roman" w:cs="Times New Roman"/>
          <w:sz w:val="28"/>
          <w:szCs w:val="28"/>
        </w:rPr>
        <w:t xml:space="preserve"> А.И.), </w:t>
      </w:r>
      <w:r w:rsidR="00321450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ДОД</w:t>
      </w:r>
      <w:r w:rsidR="00F5366C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21450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Детская школа искусств им. Гречанинова А.Т.</w:t>
      </w:r>
      <w:r w:rsidR="00D055E7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1450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 Светлогорска</w:t>
      </w:r>
      <w:r w:rsidR="00F5366C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66C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(Ступина Н.Н.), МКУ «Дом культуры пос. Приморье» (</w:t>
      </w:r>
      <w:proofErr w:type="spellStart"/>
      <w:r w:rsidR="00F5366C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Ловакова</w:t>
      </w:r>
      <w:proofErr w:type="spellEnd"/>
      <w:r w:rsidR="00F5366C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</w:t>
      </w:r>
      <w:r w:rsidR="00D055E7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2A5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 до </w:t>
      </w:r>
      <w:r w:rsidR="00850A7D">
        <w:rPr>
          <w:rFonts w:ascii="Times New Roman" w:eastAsia="Times New Roman" w:hAnsi="Times New Roman" w:cs="Times New Roman"/>
          <w:sz w:val="28"/>
          <w:szCs w:val="28"/>
          <w:lang w:eastAsia="ru-RU"/>
        </w:rPr>
        <w:t>01.09.</w:t>
      </w:r>
      <w:r w:rsidR="00D822A5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B29A7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22A5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D055E7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</w:t>
      </w:r>
      <w:r w:rsidR="009B22A9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закупку угля для нужд муниципальных предприятий и </w:t>
      </w:r>
      <w:r w:rsidR="00DB6784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E549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188A" w:rsidRPr="00627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714D" w:rsidRPr="00627318" w:rsidRDefault="008C1CC3" w:rsidP="003A5D55">
      <w:pPr>
        <w:pStyle w:val="14"/>
        <w:shd w:val="clear" w:color="auto" w:fill="auto"/>
        <w:tabs>
          <w:tab w:val="left" w:pos="0"/>
        </w:tabs>
        <w:spacing w:before="120" w:after="120"/>
        <w:rPr>
          <w:rFonts w:eastAsia="Calibri"/>
          <w:sz w:val="28"/>
          <w:szCs w:val="28"/>
        </w:rPr>
      </w:pPr>
      <w:r w:rsidRPr="00627318">
        <w:rPr>
          <w:sz w:val="28"/>
          <w:szCs w:val="28"/>
        </w:rPr>
        <w:tab/>
      </w:r>
      <w:r w:rsidR="00CB4D30" w:rsidRPr="00627318">
        <w:rPr>
          <w:rFonts w:eastAsia="Calibri"/>
          <w:sz w:val="28"/>
          <w:szCs w:val="28"/>
        </w:rPr>
        <w:t>8</w:t>
      </w:r>
      <w:r w:rsidR="00135EF6" w:rsidRPr="00627318">
        <w:rPr>
          <w:rFonts w:eastAsia="Calibri"/>
          <w:sz w:val="28"/>
          <w:szCs w:val="28"/>
        </w:rPr>
        <w:t xml:space="preserve">. </w:t>
      </w:r>
      <w:r w:rsidR="00271589" w:rsidRPr="00627318">
        <w:rPr>
          <w:rFonts w:eastAsia="Calibri"/>
          <w:sz w:val="28"/>
          <w:szCs w:val="28"/>
        </w:rPr>
        <w:t>Рекомендовать</w:t>
      </w:r>
      <w:r w:rsidR="00CA714D" w:rsidRPr="00627318">
        <w:rPr>
          <w:rFonts w:eastAsia="Calibri"/>
          <w:sz w:val="28"/>
          <w:szCs w:val="28"/>
        </w:rPr>
        <w:t>:</w:t>
      </w:r>
    </w:p>
    <w:p w:rsidR="00271589" w:rsidRPr="00627318" w:rsidRDefault="009410EC" w:rsidP="00DB6784">
      <w:pPr>
        <w:pStyle w:val="a3"/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spacing w:before="0" w:after="0" w:line="240" w:lineRule="auto"/>
        <w:ind w:firstLine="567"/>
        <w:jc w:val="both"/>
        <w:textAlignment w:val="baseline"/>
        <w:rPr>
          <w:rFonts w:eastAsia="Calibri"/>
          <w:sz w:val="28"/>
          <w:szCs w:val="28"/>
        </w:rPr>
      </w:pPr>
      <w:r w:rsidRPr="00627318">
        <w:rPr>
          <w:rFonts w:eastAsia="Calibri"/>
          <w:sz w:val="28"/>
          <w:szCs w:val="28"/>
        </w:rPr>
        <w:tab/>
      </w:r>
      <w:r w:rsidR="00CA714D" w:rsidRPr="00627318">
        <w:rPr>
          <w:rFonts w:eastAsia="Calibri"/>
          <w:sz w:val="28"/>
          <w:szCs w:val="28"/>
        </w:rPr>
        <w:t>-</w:t>
      </w:r>
      <w:r w:rsidR="00271589" w:rsidRPr="00627318">
        <w:rPr>
          <w:rFonts w:eastAsia="Calibri"/>
          <w:sz w:val="28"/>
          <w:szCs w:val="28"/>
        </w:rPr>
        <w:t xml:space="preserve"> глав</w:t>
      </w:r>
      <w:r w:rsidR="000B29A7" w:rsidRPr="00627318">
        <w:rPr>
          <w:rFonts w:eastAsia="Calibri"/>
          <w:sz w:val="28"/>
          <w:szCs w:val="28"/>
        </w:rPr>
        <w:t>е</w:t>
      </w:r>
      <w:r w:rsidR="00271589" w:rsidRPr="00627318">
        <w:rPr>
          <w:rFonts w:eastAsia="Calibri"/>
          <w:sz w:val="28"/>
          <w:szCs w:val="28"/>
        </w:rPr>
        <w:t xml:space="preserve"> </w:t>
      </w:r>
      <w:r w:rsidR="000B29A7" w:rsidRPr="00627318">
        <w:rPr>
          <w:rFonts w:eastAsia="Calibri"/>
          <w:sz w:val="28"/>
          <w:szCs w:val="28"/>
        </w:rPr>
        <w:t>администрации</w:t>
      </w:r>
      <w:r w:rsidR="001F5A65" w:rsidRPr="00627318">
        <w:rPr>
          <w:rFonts w:eastAsia="Calibri"/>
          <w:sz w:val="28"/>
          <w:szCs w:val="28"/>
        </w:rPr>
        <w:t xml:space="preserve"> </w:t>
      </w:r>
      <w:r w:rsidR="00271589" w:rsidRPr="00627318">
        <w:rPr>
          <w:rFonts w:eastAsia="Calibri"/>
          <w:sz w:val="28"/>
          <w:szCs w:val="28"/>
        </w:rPr>
        <w:t>муниципальн</w:t>
      </w:r>
      <w:r w:rsidR="000B29A7" w:rsidRPr="00627318">
        <w:rPr>
          <w:rFonts w:eastAsia="Calibri"/>
          <w:sz w:val="28"/>
          <w:szCs w:val="28"/>
        </w:rPr>
        <w:t>ого образования</w:t>
      </w:r>
      <w:r w:rsidR="00271589" w:rsidRPr="00627318">
        <w:rPr>
          <w:rFonts w:eastAsia="Calibri"/>
          <w:sz w:val="28"/>
          <w:szCs w:val="28"/>
        </w:rPr>
        <w:t xml:space="preserve"> </w:t>
      </w:r>
      <w:r w:rsidR="00BE59A4" w:rsidRPr="00627318">
        <w:rPr>
          <w:rFonts w:eastAsia="Calibri"/>
          <w:sz w:val="28"/>
          <w:szCs w:val="28"/>
        </w:rPr>
        <w:t xml:space="preserve">городское поселение </w:t>
      </w:r>
      <w:r w:rsidR="00271589" w:rsidRPr="00627318">
        <w:rPr>
          <w:rFonts w:eastAsia="Calibri"/>
          <w:sz w:val="28"/>
          <w:szCs w:val="28"/>
        </w:rPr>
        <w:t>«Поселок «Поселок Донское»</w:t>
      </w:r>
      <w:r w:rsidR="00582865" w:rsidRPr="00627318">
        <w:rPr>
          <w:rFonts w:eastAsia="Calibri"/>
          <w:sz w:val="28"/>
          <w:szCs w:val="28"/>
        </w:rPr>
        <w:t xml:space="preserve"> (</w:t>
      </w:r>
      <w:r w:rsidR="000B29A7" w:rsidRPr="00627318">
        <w:rPr>
          <w:rFonts w:eastAsia="Calibri"/>
          <w:sz w:val="28"/>
          <w:szCs w:val="28"/>
        </w:rPr>
        <w:t>Михайлов А.Л.</w:t>
      </w:r>
      <w:r w:rsidR="00582865" w:rsidRPr="00627318">
        <w:rPr>
          <w:rFonts w:eastAsia="Calibri"/>
          <w:sz w:val="28"/>
          <w:szCs w:val="28"/>
        </w:rPr>
        <w:t>)</w:t>
      </w:r>
      <w:r w:rsidR="00271589" w:rsidRPr="00627318">
        <w:rPr>
          <w:rFonts w:eastAsia="Calibri"/>
          <w:sz w:val="28"/>
          <w:szCs w:val="28"/>
        </w:rPr>
        <w:t xml:space="preserve"> </w:t>
      </w:r>
      <w:r w:rsidR="00CB4D30" w:rsidRPr="00627318">
        <w:rPr>
          <w:rFonts w:eastAsia="Calibri"/>
          <w:sz w:val="28"/>
          <w:szCs w:val="28"/>
        </w:rPr>
        <w:t>в срок до 01.0</w:t>
      </w:r>
      <w:r w:rsidR="00E37206" w:rsidRPr="00627318">
        <w:rPr>
          <w:rFonts w:eastAsia="Calibri"/>
          <w:sz w:val="28"/>
          <w:szCs w:val="28"/>
        </w:rPr>
        <w:t>7</w:t>
      </w:r>
      <w:r w:rsidR="00CB4D30" w:rsidRPr="00627318">
        <w:rPr>
          <w:rFonts w:eastAsia="Calibri"/>
          <w:sz w:val="28"/>
          <w:szCs w:val="28"/>
        </w:rPr>
        <w:t>.201</w:t>
      </w:r>
      <w:r w:rsidR="005851BB" w:rsidRPr="00627318">
        <w:rPr>
          <w:rFonts w:eastAsia="Calibri"/>
          <w:sz w:val="28"/>
          <w:szCs w:val="28"/>
        </w:rPr>
        <w:t>4</w:t>
      </w:r>
      <w:r w:rsidR="00CB4D30" w:rsidRPr="00627318">
        <w:rPr>
          <w:rFonts w:eastAsia="Calibri"/>
          <w:sz w:val="28"/>
          <w:szCs w:val="28"/>
        </w:rPr>
        <w:t xml:space="preserve">г. </w:t>
      </w:r>
      <w:r w:rsidR="00271589" w:rsidRPr="00627318">
        <w:rPr>
          <w:rFonts w:eastAsia="Calibri"/>
          <w:sz w:val="28"/>
          <w:szCs w:val="28"/>
        </w:rPr>
        <w:t>принять правов</w:t>
      </w:r>
      <w:r w:rsidR="000B29A7" w:rsidRPr="00627318">
        <w:rPr>
          <w:rFonts w:eastAsia="Calibri"/>
          <w:sz w:val="28"/>
          <w:szCs w:val="28"/>
        </w:rPr>
        <w:t>ой</w:t>
      </w:r>
      <w:r w:rsidR="00271589" w:rsidRPr="00627318">
        <w:rPr>
          <w:rFonts w:eastAsia="Calibri"/>
          <w:sz w:val="28"/>
          <w:szCs w:val="28"/>
        </w:rPr>
        <w:t xml:space="preserve"> акт о </w:t>
      </w:r>
      <w:r w:rsidR="00271589" w:rsidRPr="00627318">
        <w:rPr>
          <w:sz w:val="28"/>
          <w:szCs w:val="28"/>
        </w:rPr>
        <w:t>подготовке организаций и объектов жилищно-коммунального хозяйства</w:t>
      </w:r>
      <w:r w:rsidR="005851BB" w:rsidRPr="00627318">
        <w:rPr>
          <w:rFonts w:eastAsia="Calibri"/>
          <w:sz w:val="28"/>
          <w:szCs w:val="28"/>
        </w:rPr>
        <w:t xml:space="preserve"> поселения</w:t>
      </w:r>
      <w:r w:rsidR="00271589" w:rsidRPr="00627318">
        <w:rPr>
          <w:rFonts w:eastAsia="Calibri"/>
          <w:sz w:val="28"/>
          <w:szCs w:val="28"/>
        </w:rPr>
        <w:t xml:space="preserve"> </w:t>
      </w:r>
      <w:r w:rsidR="00271589" w:rsidRPr="00627318">
        <w:rPr>
          <w:sz w:val="28"/>
          <w:szCs w:val="28"/>
        </w:rPr>
        <w:t>к работе в зимних условиях в 201</w:t>
      </w:r>
      <w:r w:rsidR="005851BB" w:rsidRPr="00627318">
        <w:rPr>
          <w:sz w:val="28"/>
          <w:szCs w:val="28"/>
        </w:rPr>
        <w:t>4</w:t>
      </w:r>
      <w:r w:rsidR="00271589" w:rsidRPr="00627318">
        <w:rPr>
          <w:sz w:val="28"/>
          <w:szCs w:val="28"/>
        </w:rPr>
        <w:t>-201</w:t>
      </w:r>
      <w:r w:rsidR="005851BB" w:rsidRPr="00627318">
        <w:rPr>
          <w:sz w:val="28"/>
          <w:szCs w:val="28"/>
        </w:rPr>
        <w:t>5</w:t>
      </w:r>
      <w:r w:rsidR="00271589" w:rsidRPr="00627318">
        <w:rPr>
          <w:sz w:val="28"/>
          <w:szCs w:val="28"/>
        </w:rPr>
        <w:t xml:space="preserve"> гг.</w:t>
      </w:r>
      <w:r w:rsidR="00CA714D" w:rsidRPr="00627318">
        <w:rPr>
          <w:rFonts w:eastAsia="Calibri"/>
          <w:sz w:val="28"/>
          <w:szCs w:val="28"/>
        </w:rPr>
        <w:t>;</w:t>
      </w:r>
    </w:p>
    <w:p w:rsidR="00CA714D" w:rsidRPr="00627318" w:rsidRDefault="009410EC" w:rsidP="00CA714D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proofErr w:type="gramStart"/>
      <w:r w:rsidRPr="00627318">
        <w:rPr>
          <w:rFonts w:eastAsia="Calibri"/>
          <w:sz w:val="28"/>
          <w:szCs w:val="28"/>
        </w:rPr>
        <w:t>- </w:t>
      </w:r>
      <w:r w:rsidR="00CA714D" w:rsidRPr="00627318">
        <w:rPr>
          <w:rFonts w:eastAsia="Calibri"/>
          <w:sz w:val="28"/>
          <w:szCs w:val="28"/>
        </w:rPr>
        <w:t xml:space="preserve">Калининградскому филиалу </w:t>
      </w:r>
      <w:r w:rsidR="00CA714D" w:rsidRPr="00627318">
        <w:rPr>
          <w:sz w:val="28"/>
          <w:szCs w:val="28"/>
        </w:rPr>
        <w:t>ОАО «РЭУ» (</w:t>
      </w:r>
      <w:r w:rsidR="00EE13AB" w:rsidRPr="00627318">
        <w:rPr>
          <w:sz w:val="28"/>
          <w:szCs w:val="28"/>
        </w:rPr>
        <w:t>Антонян</w:t>
      </w:r>
      <w:r w:rsidR="00CA714D" w:rsidRPr="00627318">
        <w:rPr>
          <w:sz w:val="28"/>
          <w:szCs w:val="28"/>
        </w:rPr>
        <w:t xml:space="preserve"> А.</w:t>
      </w:r>
      <w:r w:rsidR="00EE13AB" w:rsidRPr="00627318">
        <w:rPr>
          <w:sz w:val="28"/>
          <w:szCs w:val="28"/>
        </w:rPr>
        <w:t>А</w:t>
      </w:r>
      <w:r w:rsidR="00CA714D" w:rsidRPr="00627318">
        <w:rPr>
          <w:sz w:val="28"/>
          <w:szCs w:val="28"/>
        </w:rPr>
        <w:t xml:space="preserve">.) своевременно произвести ремонт и подготовку </w:t>
      </w:r>
      <w:r w:rsidR="006A52F5" w:rsidRPr="00627318">
        <w:rPr>
          <w:sz w:val="28"/>
          <w:szCs w:val="28"/>
        </w:rPr>
        <w:t>котельной и</w:t>
      </w:r>
      <w:r w:rsidR="00CA714D" w:rsidRPr="00627318">
        <w:rPr>
          <w:sz w:val="28"/>
          <w:szCs w:val="28"/>
        </w:rPr>
        <w:t xml:space="preserve"> теплотрасс </w:t>
      </w:r>
      <w:r w:rsidR="00BC3E1F" w:rsidRPr="00627318">
        <w:rPr>
          <w:sz w:val="28"/>
          <w:szCs w:val="28"/>
        </w:rPr>
        <w:t xml:space="preserve">в г. Светлогорске </w:t>
      </w:r>
      <w:r w:rsidR="00CA714D" w:rsidRPr="00627318">
        <w:rPr>
          <w:sz w:val="28"/>
          <w:szCs w:val="28"/>
        </w:rPr>
        <w:t>к отопительному сезону 201</w:t>
      </w:r>
      <w:r w:rsidR="00EE13AB" w:rsidRPr="00627318">
        <w:rPr>
          <w:sz w:val="28"/>
          <w:szCs w:val="28"/>
        </w:rPr>
        <w:t>4</w:t>
      </w:r>
      <w:r w:rsidR="00CA714D" w:rsidRPr="00627318">
        <w:rPr>
          <w:sz w:val="28"/>
          <w:szCs w:val="28"/>
        </w:rPr>
        <w:t>-201</w:t>
      </w:r>
      <w:r w:rsidR="00EE13AB" w:rsidRPr="00627318">
        <w:rPr>
          <w:sz w:val="28"/>
          <w:szCs w:val="28"/>
        </w:rPr>
        <w:t>5</w:t>
      </w:r>
      <w:r w:rsidR="00CA714D" w:rsidRPr="00627318">
        <w:rPr>
          <w:sz w:val="28"/>
          <w:szCs w:val="28"/>
        </w:rPr>
        <w:t xml:space="preserve"> </w:t>
      </w:r>
      <w:r w:rsidR="00BC3E1F" w:rsidRPr="00627318">
        <w:rPr>
          <w:sz w:val="28"/>
          <w:szCs w:val="28"/>
        </w:rPr>
        <w:t>г</w:t>
      </w:r>
      <w:r w:rsidR="00FB14D0" w:rsidRPr="00627318">
        <w:rPr>
          <w:sz w:val="28"/>
          <w:szCs w:val="28"/>
        </w:rPr>
        <w:t>г</w:t>
      </w:r>
      <w:r w:rsidR="00CA714D" w:rsidRPr="00627318">
        <w:rPr>
          <w:sz w:val="28"/>
          <w:szCs w:val="28"/>
        </w:rPr>
        <w:t xml:space="preserve">. До начала отопительного сезона создать </w:t>
      </w:r>
      <w:r w:rsidR="00967A97" w:rsidRPr="00627318">
        <w:rPr>
          <w:sz w:val="28"/>
          <w:szCs w:val="28"/>
        </w:rPr>
        <w:t xml:space="preserve">необходимый запас резерва материально-технических ресурсов и </w:t>
      </w:r>
      <w:r w:rsidR="00CA714D" w:rsidRPr="00627318">
        <w:rPr>
          <w:sz w:val="28"/>
          <w:szCs w:val="28"/>
        </w:rPr>
        <w:t xml:space="preserve">нормативный эксплуатационный запас топлива </w:t>
      </w:r>
      <w:r w:rsidR="00BE59A4" w:rsidRPr="00627318">
        <w:rPr>
          <w:sz w:val="28"/>
          <w:szCs w:val="28"/>
        </w:rPr>
        <w:t xml:space="preserve">на котельной </w:t>
      </w:r>
      <w:r w:rsidR="00CA714D" w:rsidRPr="00627318">
        <w:rPr>
          <w:sz w:val="28"/>
          <w:szCs w:val="28"/>
        </w:rPr>
        <w:t>в соответствии с Приказом Министерства энергетики РФ от 04.09.2008г. № 66</w:t>
      </w:r>
      <w:r w:rsidR="009B02F9" w:rsidRPr="00627318">
        <w:rPr>
          <w:sz w:val="28"/>
          <w:szCs w:val="28"/>
        </w:rPr>
        <w:t>;</w:t>
      </w:r>
      <w:proofErr w:type="gramEnd"/>
    </w:p>
    <w:p w:rsidR="009B02F9" w:rsidRPr="00627318" w:rsidRDefault="009B02F9" w:rsidP="00CA714D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627318">
        <w:rPr>
          <w:sz w:val="28"/>
          <w:szCs w:val="28"/>
        </w:rPr>
        <w:t>-</w:t>
      </w:r>
      <w:r w:rsidR="009410EC" w:rsidRPr="00627318">
        <w:rPr>
          <w:sz w:val="28"/>
          <w:szCs w:val="28"/>
        </w:rPr>
        <w:t> </w:t>
      </w:r>
      <w:r w:rsidRPr="00627318">
        <w:rPr>
          <w:sz w:val="28"/>
          <w:szCs w:val="28"/>
        </w:rPr>
        <w:t>руководителям организаций, независимо от форм собственности</w:t>
      </w:r>
      <w:r w:rsidR="000E71C0" w:rsidRPr="00627318">
        <w:rPr>
          <w:sz w:val="28"/>
          <w:szCs w:val="28"/>
        </w:rPr>
        <w:t xml:space="preserve"> на территории </w:t>
      </w:r>
      <w:r w:rsidR="006D46FF" w:rsidRPr="00627318">
        <w:rPr>
          <w:sz w:val="28"/>
          <w:szCs w:val="28"/>
        </w:rPr>
        <w:t>С</w:t>
      </w:r>
      <w:r w:rsidR="000E71C0" w:rsidRPr="00627318">
        <w:rPr>
          <w:sz w:val="28"/>
          <w:szCs w:val="28"/>
        </w:rPr>
        <w:t>ветлогорского района</w:t>
      </w:r>
      <w:r w:rsidRPr="00627318">
        <w:rPr>
          <w:sz w:val="28"/>
          <w:szCs w:val="28"/>
        </w:rPr>
        <w:t>, имеющи</w:t>
      </w:r>
      <w:r w:rsidR="00BC3E1F" w:rsidRPr="00627318">
        <w:rPr>
          <w:sz w:val="28"/>
          <w:szCs w:val="28"/>
        </w:rPr>
        <w:t>м</w:t>
      </w:r>
      <w:r w:rsidR="008C172A" w:rsidRPr="00627318">
        <w:rPr>
          <w:sz w:val="28"/>
          <w:szCs w:val="28"/>
        </w:rPr>
        <w:t xml:space="preserve"> </w:t>
      </w:r>
      <w:r w:rsidRPr="00627318">
        <w:rPr>
          <w:sz w:val="28"/>
          <w:szCs w:val="28"/>
        </w:rPr>
        <w:t xml:space="preserve">жилищный фонд, источники </w:t>
      </w:r>
      <w:proofErr w:type="spellStart"/>
      <w:r w:rsidRPr="00627318">
        <w:rPr>
          <w:sz w:val="28"/>
          <w:szCs w:val="28"/>
        </w:rPr>
        <w:t>электро</w:t>
      </w:r>
      <w:proofErr w:type="spellEnd"/>
      <w:r w:rsidRPr="00627318">
        <w:rPr>
          <w:sz w:val="28"/>
          <w:szCs w:val="28"/>
        </w:rPr>
        <w:t xml:space="preserve">-, </w:t>
      </w:r>
      <w:r w:rsidR="008C172A" w:rsidRPr="00627318">
        <w:rPr>
          <w:sz w:val="28"/>
          <w:szCs w:val="28"/>
        </w:rPr>
        <w:t xml:space="preserve">тепло- и водоснабжения, объекты коммунального назначения, в срок до </w:t>
      </w:r>
      <w:r w:rsidR="00003E65" w:rsidRPr="00627318">
        <w:rPr>
          <w:sz w:val="28"/>
          <w:szCs w:val="28"/>
        </w:rPr>
        <w:t>01.10.201</w:t>
      </w:r>
      <w:r w:rsidR="00092040" w:rsidRPr="00627318">
        <w:rPr>
          <w:sz w:val="28"/>
          <w:szCs w:val="28"/>
        </w:rPr>
        <w:t>4</w:t>
      </w:r>
      <w:r w:rsidR="00003E65" w:rsidRPr="00627318">
        <w:rPr>
          <w:sz w:val="28"/>
          <w:szCs w:val="28"/>
        </w:rPr>
        <w:t xml:space="preserve">г. </w:t>
      </w:r>
      <w:r w:rsidR="008C172A" w:rsidRPr="00627318">
        <w:rPr>
          <w:sz w:val="28"/>
          <w:szCs w:val="28"/>
        </w:rPr>
        <w:t>осуществить  их подготовку к работе в зимних условиях 201</w:t>
      </w:r>
      <w:r w:rsidR="00092040" w:rsidRPr="00627318">
        <w:rPr>
          <w:sz w:val="28"/>
          <w:szCs w:val="28"/>
        </w:rPr>
        <w:t>4</w:t>
      </w:r>
      <w:r w:rsidR="008C172A" w:rsidRPr="00627318">
        <w:rPr>
          <w:sz w:val="28"/>
          <w:szCs w:val="28"/>
        </w:rPr>
        <w:t>-201</w:t>
      </w:r>
      <w:r w:rsidR="00092040" w:rsidRPr="00627318">
        <w:rPr>
          <w:sz w:val="28"/>
          <w:szCs w:val="28"/>
        </w:rPr>
        <w:t>5</w:t>
      </w:r>
      <w:r w:rsidR="00FB14D0" w:rsidRPr="00627318">
        <w:rPr>
          <w:sz w:val="28"/>
          <w:szCs w:val="28"/>
        </w:rPr>
        <w:t xml:space="preserve"> гг</w:t>
      </w:r>
      <w:r w:rsidR="00003E65" w:rsidRPr="00627318">
        <w:rPr>
          <w:sz w:val="28"/>
          <w:szCs w:val="28"/>
        </w:rPr>
        <w:t>.</w:t>
      </w:r>
    </w:p>
    <w:p w:rsidR="00B84718" w:rsidRPr="00627318" w:rsidRDefault="00B84718" w:rsidP="00B84718">
      <w:pPr>
        <w:pStyle w:val="14"/>
        <w:shd w:val="clear" w:color="auto" w:fill="auto"/>
        <w:tabs>
          <w:tab w:val="left" w:pos="0"/>
        </w:tabs>
        <w:ind w:right="60"/>
        <w:rPr>
          <w:sz w:val="28"/>
          <w:szCs w:val="28"/>
        </w:rPr>
      </w:pPr>
      <w:r w:rsidRPr="00627318">
        <w:rPr>
          <w:sz w:val="28"/>
          <w:szCs w:val="28"/>
        </w:rPr>
        <w:tab/>
      </w:r>
      <w:r w:rsidR="002A4530" w:rsidRPr="00627318">
        <w:rPr>
          <w:sz w:val="28"/>
          <w:szCs w:val="28"/>
        </w:rPr>
        <w:t>9</w:t>
      </w:r>
      <w:r w:rsidRPr="00627318">
        <w:rPr>
          <w:sz w:val="28"/>
          <w:szCs w:val="28"/>
        </w:rPr>
        <w:t xml:space="preserve">.  Установить срок </w:t>
      </w:r>
      <w:r w:rsidR="003947FB" w:rsidRPr="00627318">
        <w:rPr>
          <w:sz w:val="28"/>
          <w:szCs w:val="28"/>
        </w:rPr>
        <w:t>готовности</w:t>
      </w:r>
      <w:r w:rsidRPr="00627318">
        <w:rPr>
          <w:sz w:val="28"/>
          <w:szCs w:val="28"/>
        </w:rPr>
        <w:t xml:space="preserve"> объектов </w:t>
      </w:r>
      <w:r w:rsidR="00005A99" w:rsidRPr="00627318">
        <w:rPr>
          <w:sz w:val="28"/>
          <w:szCs w:val="28"/>
        </w:rPr>
        <w:t>жилищно-коммунального</w:t>
      </w:r>
      <w:r w:rsidRPr="00627318">
        <w:rPr>
          <w:sz w:val="28"/>
          <w:szCs w:val="28"/>
        </w:rPr>
        <w:t xml:space="preserve"> хозяйства </w:t>
      </w:r>
      <w:r w:rsidR="00005A99" w:rsidRPr="00627318">
        <w:rPr>
          <w:sz w:val="28"/>
          <w:szCs w:val="28"/>
        </w:rPr>
        <w:t>к работе в зимних условиях на те</w:t>
      </w:r>
      <w:r w:rsidR="003947FB" w:rsidRPr="00627318">
        <w:rPr>
          <w:sz w:val="28"/>
          <w:szCs w:val="28"/>
        </w:rPr>
        <w:t xml:space="preserve">рритории Светлогорского района </w:t>
      </w:r>
      <w:r w:rsidR="00005A99" w:rsidRPr="00627318">
        <w:rPr>
          <w:sz w:val="28"/>
          <w:szCs w:val="28"/>
        </w:rPr>
        <w:t xml:space="preserve"> </w:t>
      </w:r>
      <w:r w:rsidRPr="00627318">
        <w:rPr>
          <w:sz w:val="28"/>
          <w:szCs w:val="28"/>
        </w:rPr>
        <w:t>0</w:t>
      </w:r>
      <w:r w:rsidR="00092040" w:rsidRPr="00627318">
        <w:rPr>
          <w:sz w:val="28"/>
          <w:szCs w:val="28"/>
        </w:rPr>
        <w:t>1</w:t>
      </w:r>
      <w:r w:rsidRPr="00627318">
        <w:rPr>
          <w:sz w:val="28"/>
          <w:szCs w:val="28"/>
        </w:rPr>
        <w:t xml:space="preserve"> октября 201</w:t>
      </w:r>
      <w:r w:rsidR="00092040" w:rsidRPr="00627318">
        <w:rPr>
          <w:sz w:val="28"/>
          <w:szCs w:val="28"/>
        </w:rPr>
        <w:t>4</w:t>
      </w:r>
      <w:r w:rsidR="00FB14D0" w:rsidRPr="00627318">
        <w:rPr>
          <w:sz w:val="28"/>
          <w:szCs w:val="28"/>
        </w:rPr>
        <w:t>г</w:t>
      </w:r>
      <w:r w:rsidRPr="00627318">
        <w:rPr>
          <w:sz w:val="28"/>
          <w:szCs w:val="28"/>
        </w:rPr>
        <w:t>.</w:t>
      </w:r>
    </w:p>
    <w:p w:rsidR="003C75C5" w:rsidRPr="00627318" w:rsidRDefault="002A4530" w:rsidP="0082254A">
      <w:pPr>
        <w:pStyle w:val="14"/>
        <w:shd w:val="clear" w:color="auto" w:fill="auto"/>
        <w:tabs>
          <w:tab w:val="left" w:pos="0"/>
        </w:tabs>
        <w:ind w:right="60" w:firstLine="709"/>
        <w:rPr>
          <w:sz w:val="28"/>
          <w:szCs w:val="28"/>
        </w:rPr>
      </w:pPr>
      <w:r w:rsidRPr="00627318">
        <w:rPr>
          <w:sz w:val="28"/>
          <w:szCs w:val="28"/>
        </w:rPr>
        <w:t>10</w:t>
      </w:r>
      <w:r w:rsidR="00135EF6" w:rsidRPr="00627318">
        <w:rPr>
          <w:sz w:val="28"/>
          <w:szCs w:val="28"/>
        </w:rPr>
        <w:t>. </w:t>
      </w:r>
      <w:r w:rsidR="003C75C5" w:rsidRPr="00627318">
        <w:rPr>
          <w:sz w:val="28"/>
          <w:szCs w:val="28"/>
        </w:rPr>
        <w:t xml:space="preserve">Опубликовать настоящее </w:t>
      </w:r>
      <w:r w:rsidR="005810AB" w:rsidRPr="00627318">
        <w:rPr>
          <w:sz w:val="28"/>
          <w:szCs w:val="28"/>
        </w:rPr>
        <w:t>п</w:t>
      </w:r>
      <w:r w:rsidR="003C75C5" w:rsidRPr="00627318">
        <w:rPr>
          <w:sz w:val="28"/>
          <w:szCs w:val="28"/>
        </w:rPr>
        <w:t>остановление в газете «Вестник Светлогорска».</w:t>
      </w:r>
    </w:p>
    <w:p w:rsidR="00135EF6" w:rsidRPr="00627318" w:rsidRDefault="002A4530" w:rsidP="008761D2">
      <w:pPr>
        <w:pStyle w:val="a3"/>
        <w:tabs>
          <w:tab w:val="left" w:pos="0"/>
          <w:tab w:val="left" w:pos="851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627318">
        <w:rPr>
          <w:sz w:val="28"/>
          <w:szCs w:val="28"/>
        </w:rPr>
        <w:t>11</w:t>
      </w:r>
      <w:r w:rsidR="00135EF6" w:rsidRPr="00627318">
        <w:rPr>
          <w:sz w:val="28"/>
          <w:szCs w:val="28"/>
        </w:rPr>
        <w:t>. </w:t>
      </w:r>
      <w:proofErr w:type="gramStart"/>
      <w:r w:rsidR="00135EF6" w:rsidRPr="00627318">
        <w:rPr>
          <w:rFonts w:eastAsia="Calibri"/>
          <w:sz w:val="28"/>
          <w:szCs w:val="28"/>
        </w:rPr>
        <w:t>Контроль за</w:t>
      </w:r>
      <w:proofErr w:type="gramEnd"/>
      <w:r w:rsidR="00135EF6" w:rsidRPr="00627318">
        <w:rPr>
          <w:rFonts w:eastAsia="Calibri"/>
          <w:sz w:val="28"/>
          <w:szCs w:val="28"/>
        </w:rPr>
        <w:t xml:space="preserve"> исполнением настоящего постановления возложить на </w:t>
      </w:r>
      <w:r w:rsidR="00092040" w:rsidRPr="00627318">
        <w:rPr>
          <w:rFonts w:eastAsia="Calibri"/>
          <w:sz w:val="28"/>
          <w:szCs w:val="28"/>
        </w:rPr>
        <w:t>первого заместителя главы</w:t>
      </w:r>
      <w:r w:rsidR="00135EF6" w:rsidRPr="00627318">
        <w:rPr>
          <w:rFonts w:eastAsia="Calibri"/>
          <w:sz w:val="28"/>
          <w:szCs w:val="28"/>
        </w:rPr>
        <w:t xml:space="preserve"> администрации Светлогорского района» </w:t>
      </w:r>
      <w:r w:rsidR="005810AB" w:rsidRPr="00627318">
        <w:rPr>
          <w:rFonts w:eastAsia="Calibri"/>
          <w:sz w:val="28"/>
          <w:szCs w:val="28"/>
        </w:rPr>
        <w:t>(</w:t>
      </w:r>
      <w:proofErr w:type="spellStart"/>
      <w:r w:rsidR="00092040" w:rsidRPr="00627318">
        <w:rPr>
          <w:rFonts w:eastAsia="Calibri"/>
          <w:sz w:val="28"/>
          <w:szCs w:val="28"/>
        </w:rPr>
        <w:t>Нечунаев</w:t>
      </w:r>
      <w:proofErr w:type="spellEnd"/>
      <w:r w:rsidR="00092040" w:rsidRPr="00627318">
        <w:rPr>
          <w:rFonts w:eastAsia="Calibri"/>
          <w:sz w:val="28"/>
          <w:szCs w:val="28"/>
        </w:rPr>
        <w:t xml:space="preserve"> И.П.</w:t>
      </w:r>
      <w:r w:rsidR="005810AB" w:rsidRPr="00627318">
        <w:rPr>
          <w:rFonts w:eastAsia="Calibri"/>
          <w:sz w:val="28"/>
          <w:szCs w:val="28"/>
        </w:rPr>
        <w:t>)</w:t>
      </w:r>
      <w:r w:rsidR="00135EF6" w:rsidRPr="00627318">
        <w:rPr>
          <w:rFonts w:eastAsia="Calibri"/>
          <w:sz w:val="28"/>
          <w:szCs w:val="28"/>
        </w:rPr>
        <w:t>.</w:t>
      </w:r>
    </w:p>
    <w:p w:rsidR="003C75C5" w:rsidRPr="00CF625D" w:rsidRDefault="00E53EBF" w:rsidP="00135EF6">
      <w:pPr>
        <w:pStyle w:val="14"/>
        <w:shd w:val="clear" w:color="auto" w:fill="auto"/>
        <w:tabs>
          <w:tab w:val="left" w:pos="0"/>
        </w:tabs>
        <w:ind w:firstLine="709"/>
        <w:rPr>
          <w:sz w:val="28"/>
          <w:szCs w:val="28"/>
        </w:rPr>
      </w:pPr>
      <w:r w:rsidRPr="00627318">
        <w:rPr>
          <w:sz w:val="28"/>
          <w:szCs w:val="28"/>
        </w:rPr>
        <w:t>1</w:t>
      </w:r>
      <w:r w:rsidR="002A4530" w:rsidRPr="00627318">
        <w:rPr>
          <w:sz w:val="28"/>
          <w:szCs w:val="28"/>
        </w:rPr>
        <w:t>2</w:t>
      </w:r>
      <w:r w:rsidR="00135EF6" w:rsidRPr="00627318">
        <w:rPr>
          <w:sz w:val="28"/>
          <w:szCs w:val="28"/>
        </w:rPr>
        <w:t>. </w:t>
      </w:r>
      <w:r w:rsidR="003C75C5" w:rsidRPr="00627318">
        <w:rPr>
          <w:sz w:val="28"/>
          <w:szCs w:val="28"/>
        </w:rPr>
        <w:t>Постановление</w:t>
      </w:r>
      <w:r w:rsidR="003C75C5" w:rsidRPr="00CF625D">
        <w:rPr>
          <w:sz w:val="28"/>
          <w:szCs w:val="28"/>
        </w:rPr>
        <w:t xml:space="preserve"> вступает в силу со дня подписания.</w:t>
      </w:r>
    </w:p>
    <w:p w:rsidR="0098366F" w:rsidRPr="00CF625D" w:rsidRDefault="0098366F" w:rsidP="00135EF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16867" w:rsidRPr="00CF625D" w:rsidRDefault="00092040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16867" w:rsidRPr="00CF625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«Светлогорский район»                                                               А.В. Ковальский</w:t>
      </w:r>
    </w:p>
    <w:sectPr w:rsidR="00816867" w:rsidRPr="00CF625D" w:rsidSect="00783FC6">
      <w:headerReference w:type="default" r:id="rId7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977" w:rsidRDefault="00742977" w:rsidP="00434C28">
      <w:pPr>
        <w:spacing w:after="0" w:line="240" w:lineRule="auto"/>
      </w:pPr>
      <w:r>
        <w:separator/>
      </w:r>
    </w:p>
  </w:endnote>
  <w:endnote w:type="continuationSeparator" w:id="0">
    <w:p w:rsidR="00742977" w:rsidRDefault="00742977" w:rsidP="0043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977" w:rsidRDefault="00742977" w:rsidP="00434C28">
      <w:pPr>
        <w:spacing w:after="0" w:line="240" w:lineRule="auto"/>
      </w:pPr>
      <w:r>
        <w:separator/>
      </w:r>
    </w:p>
  </w:footnote>
  <w:footnote w:type="continuationSeparator" w:id="0">
    <w:p w:rsidR="00742977" w:rsidRDefault="00742977" w:rsidP="0043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2923"/>
      <w:docPartObj>
        <w:docPartGallery w:val="Page Numbers (Top of Page)"/>
        <w:docPartUnique/>
      </w:docPartObj>
    </w:sdtPr>
    <w:sdtContent>
      <w:p w:rsidR="00434C28" w:rsidRDefault="009110C9">
        <w:pPr>
          <w:pStyle w:val="a6"/>
          <w:jc w:val="center"/>
        </w:pPr>
        <w:fldSimple w:instr=" PAGE   \* MERGEFORMAT ">
          <w:r w:rsidR="00646D65">
            <w:rPr>
              <w:noProof/>
            </w:rPr>
            <w:t>4</w:t>
          </w:r>
        </w:fldSimple>
      </w:p>
    </w:sdtContent>
  </w:sdt>
  <w:p w:rsidR="00434C28" w:rsidRDefault="00434C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64C8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2">
    <w:nsid w:val="0AA50941"/>
    <w:multiLevelType w:val="multilevel"/>
    <w:tmpl w:val="5DACECA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D3230C6"/>
    <w:multiLevelType w:val="multilevel"/>
    <w:tmpl w:val="AAA2A5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F8B7C95"/>
    <w:multiLevelType w:val="multilevel"/>
    <w:tmpl w:val="5EFC7B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4D20775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6">
    <w:nsid w:val="50743D80"/>
    <w:multiLevelType w:val="multilevel"/>
    <w:tmpl w:val="51BAA2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534C4C05"/>
    <w:multiLevelType w:val="multilevel"/>
    <w:tmpl w:val="59EE8B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>
    <w:nsid w:val="55F849E9"/>
    <w:multiLevelType w:val="multilevel"/>
    <w:tmpl w:val="8D02ECD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71560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0">
    <w:nsid w:val="5BE7638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1">
    <w:nsid w:val="71602EEE"/>
    <w:multiLevelType w:val="multilevel"/>
    <w:tmpl w:val="2B8271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FF"/>
    <w:rsid w:val="00003E65"/>
    <w:rsid w:val="00004846"/>
    <w:rsid w:val="00005A99"/>
    <w:rsid w:val="00017CA3"/>
    <w:rsid w:val="0002318C"/>
    <w:rsid w:val="000240B7"/>
    <w:rsid w:val="00043C7D"/>
    <w:rsid w:val="000467B8"/>
    <w:rsid w:val="00092040"/>
    <w:rsid w:val="000A2A85"/>
    <w:rsid w:val="000B29A7"/>
    <w:rsid w:val="000B5C5A"/>
    <w:rsid w:val="000D3CEF"/>
    <w:rsid w:val="000E71C0"/>
    <w:rsid w:val="000F192B"/>
    <w:rsid w:val="000F2202"/>
    <w:rsid w:val="00110E8C"/>
    <w:rsid w:val="00112763"/>
    <w:rsid w:val="00113DE1"/>
    <w:rsid w:val="00130F27"/>
    <w:rsid w:val="00135C27"/>
    <w:rsid w:val="00135EF6"/>
    <w:rsid w:val="00136C53"/>
    <w:rsid w:val="0014085A"/>
    <w:rsid w:val="00173F3E"/>
    <w:rsid w:val="00180BE0"/>
    <w:rsid w:val="001B2F4D"/>
    <w:rsid w:val="001B348A"/>
    <w:rsid w:val="001C277A"/>
    <w:rsid w:val="001E4CCF"/>
    <w:rsid w:val="001F53CF"/>
    <w:rsid w:val="001F5A65"/>
    <w:rsid w:val="00215BBE"/>
    <w:rsid w:val="00220F83"/>
    <w:rsid w:val="00224B74"/>
    <w:rsid w:val="002265E8"/>
    <w:rsid w:val="00236540"/>
    <w:rsid w:val="0025580B"/>
    <w:rsid w:val="00271589"/>
    <w:rsid w:val="00282DAE"/>
    <w:rsid w:val="002851D8"/>
    <w:rsid w:val="002A4530"/>
    <w:rsid w:val="002D3C23"/>
    <w:rsid w:val="002E7ACE"/>
    <w:rsid w:val="002F4918"/>
    <w:rsid w:val="00301BEB"/>
    <w:rsid w:val="003178C0"/>
    <w:rsid w:val="0032107E"/>
    <w:rsid w:val="00321450"/>
    <w:rsid w:val="00331D1D"/>
    <w:rsid w:val="0034066A"/>
    <w:rsid w:val="003446DA"/>
    <w:rsid w:val="0034480D"/>
    <w:rsid w:val="003521EB"/>
    <w:rsid w:val="00354051"/>
    <w:rsid w:val="00361CF1"/>
    <w:rsid w:val="00364026"/>
    <w:rsid w:val="00383CF2"/>
    <w:rsid w:val="00390769"/>
    <w:rsid w:val="003947FB"/>
    <w:rsid w:val="003A31E4"/>
    <w:rsid w:val="003A5D55"/>
    <w:rsid w:val="003B7945"/>
    <w:rsid w:val="003C0996"/>
    <w:rsid w:val="003C1AC3"/>
    <w:rsid w:val="003C276A"/>
    <w:rsid w:val="003C75C5"/>
    <w:rsid w:val="003D6F65"/>
    <w:rsid w:val="003D73A1"/>
    <w:rsid w:val="003E3CE5"/>
    <w:rsid w:val="003F0CFF"/>
    <w:rsid w:val="003F21FC"/>
    <w:rsid w:val="003F796F"/>
    <w:rsid w:val="004258A4"/>
    <w:rsid w:val="00434C28"/>
    <w:rsid w:val="004436F5"/>
    <w:rsid w:val="004539FC"/>
    <w:rsid w:val="004668B9"/>
    <w:rsid w:val="00485061"/>
    <w:rsid w:val="004957FE"/>
    <w:rsid w:val="004A5049"/>
    <w:rsid w:val="004C10BF"/>
    <w:rsid w:val="004C5727"/>
    <w:rsid w:val="004C5757"/>
    <w:rsid w:val="004D7F68"/>
    <w:rsid w:val="004E6A7A"/>
    <w:rsid w:val="004F4F87"/>
    <w:rsid w:val="004F588B"/>
    <w:rsid w:val="0050293D"/>
    <w:rsid w:val="00522F6B"/>
    <w:rsid w:val="0052606F"/>
    <w:rsid w:val="00536DD8"/>
    <w:rsid w:val="00563C44"/>
    <w:rsid w:val="005757EB"/>
    <w:rsid w:val="005810AB"/>
    <w:rsid w:val="00582865"/>
    <w:rsid w:val="005851BB"/>
    <w:rsid w:val="005B0EF2"/>
    <w:rsid w:val="005C30C6"/>
    <w:rsid w:val="005C32B1"/>
    <w:rsid w:val="005D7C21"/>
    <w:rsid w:val="005E121A"/>
    <w:rsid w:val="005E222B"/>
    <w:rsid w:val="006067FF"/>
    <w:rsid w:val="00617E5C"/>
    <w:rsid w:val="00627318"/>
    <w:rsid w:val="00627E93"/>
    <w:rsid w:val="00636B7E"/>
    <w:rsid w:val="00646D65"/>
    <w:rsid w:val="00660250"/>
    <w:rsid w:val="006764F8"/>
    <w:rsid w:val="006A52F5"/>
    <w:rsid w:val="006B7261"/>
    <w:rsid w:val="006D46FF"/>
    <w:rsid w:val="006E7688"/>
    <w:rsid w:val="006F35E4"/>
    <w:rsid w:val="006F3D2D"/>
    <w:rsid w:val="006F49AF"/>
    <w:rsid w:val="00710AB0"/>
    <w:rsid w:val="00714A8F"/>
    <w:rsid w:val="00742977"/>
    <w:rsid w:val="00751F20"/>
    <w:rsid w:val="00753A00"/>
    <w:rsid w:val="007619C1"/>
    <w:rsid w:val="00774EE9"/>
    <w:rsid w:val="00775313"/>
    <w:rsid w:val="00783FC6"/>
    <w:rsid w:val="00785414"/>
    <w:rsid w:val="007B03ED"/>
    <w:rsid w:val="007C78EC"/>
    <w:rsid w:val="007F448F"/>
    <w:rsid w:val="00816867"/>
    <w:rsid w:val="0082254A"/>
    <w:rsid w:val="00840B5E"/>
    <w:rsid w:val="00843A44"/>
    <w:rsid w:val="00850A7D"/>
    <w:rsid w:val="00853CF1"/>
    <w:rsid w:val="008569A9"/>
    <w:rsid w:val="00865CB6"/>
    <w:rsid w:val="008761D2"/>
    <w:rsid w:val="00891F08"/>
    <w:rsid w:val="008A2C90"/>
    <w:rsid w:val="008C172A"/>
    <w:rsid w:val="008C1CC3"/>
    <w:rsid w:val="008C24AD"/>
    <w:rsid w:val="008D195D"/>
    <w:rsid w:val="008D36EE"/>
    <w:rsid w:val="009071A0"/>
    <w:rsid w:val="0090732C"/>
    <w:rsid w:val="009110C9"/>
    <w:rsid w:val="00911F18"/>
    <w:rsid w:val="00916175"/>
    <w:rsid w:val="00916653"/>
    <w:rsid w:val="009410EC"/>
    <w:rsid w:val="0094188A"/>
    <w:rsid w:val="00944D5B"/>
    <w:rsid w:val="00962ABA"/>
    <w:rsid w:val="00967A97"/>
    <w:rsid w:val="00974D10"/>
    <w:rsid w:val="0097501D"/>
    <w:rsid w:val="0098366F"/>
    <w:rsid w:val="00983A3B"/>
    <w:rsid w:val="009B02F9"/>
    <w:rsid w:val="009B22A9"/>
    <w:rsid w:val="009B42F3"/>
    <w:rsid w:val="009B4838"/>
    <w:rsid w:val="009E7566"/>
    <w:rsid w:val="00A01693"/>
    <w:rsid w:val="00A131E7"/>
    <w:rsid w:val="00A23B6C"/>
    <w:rsid w:val="00A33F92"/>
    <w:rsid w:val="00A46311"/>
    <w:rsid w:val="00A66943"/>
    <w:rsid w:val="00A87BDB"/>
    <w:rsid w:val="00A9278A"/>
    <w:rsid w:val="00A9449F"/>
    <w:rsid w:val="00AB607A"/>
    <w:rsid w:val="00AC4630"/>
    <w:rsid w:val="00B23D96"/>
    <w:rsid w:val="00B449E9"/>
    <w:rsid w:val="00B84718"/>
    <w:rsid w:val="00B96C34"/>
    <w:rsid w:val="00BC3E1F"/>
    <w:rsid w:val="00BD4431"/>
    <w:rsid w:val="00BE59A4"/>
    <w:rsid w:val="00C222E4"/>
    <w:rsid w:val="00C27AA8"/>
    <w:rsid w:val="00C46363"/>
    <w:rsid w:val="00C63B07"/>
    <w:rsid w:val="00C63EAA"/>
    <w:rsid w:val="00C870BD"/>
    <w:rsid w:val="00CA714D"/>
    <w:rsid w:val="00CB4D30"/>
    <w:rsid w:val="00CB63AB"/>
    <w:rsid w:val="00CE2CE2"/>
    <w:rsid w:val="00CE448B"/>
    <w:rsid w:val="00CF0A78"/>
    <w:rsid w:val="00CF625D"/>
    <w:rsid w:val="00D055E7"/>
    <w:rsid w:val="00D4151B"/>
    <w:rsid w:val="00D468D4"/>
    <w:rsid w:val="00D5042D"/>
    <w:rsid w:val="00D5137D"/>
    <w:rsid w:val="00D822A5"/>
    <w:rsid w:val="00D84A04"/>
    <w:rsid w:val="00D908DA"/>
    <w:rsid w:val="00D920D5"/>
    <w:rsid w:val="00D93190"/>
    <w:rsid w:val="00D958CB"/>
    <w:rsid w:val="00DA360A"/>
    <w:rsid w:val="00DB6784"/>
    <w:rsid w:val="00DC5F88"/>
    <w:rsid w:val="00DD62D7"/>
    <w:rsid w:val="00DE06D3"/>
    <w:rsid w:val="00E050AE"/>
    <w:rsid w:val="00E12715"/>
    <w:rsid w:val="00E176B1"/>
    <w:rsid w:val="00E2000F"/>
    <w:rsid w:val="00E21441"/>
    <w:rsid w:val="00E37206"/>
    <w:rsid w:val="00E42A4A"/>
    <w:rsid w:val="00E53EBF"/>
    <w:rsid w:val="00E54913"/>
    <w:rsid w:val="00E56A1D"/>
    <w:rsid w:val="00E85264"/>
    <w:rsid w:val="00E93FF9"/>
    <w:rsid w:val="00E95662"/>
    <w:rsid w:val="00E975B0"/>
    <w:rsid w:val="00EA3B69"/>
    <w:rsid w:val="00EB21FE"/>
    <w:rsid w:val="00EC7049"/>
    <w:rsid w:val="00EE13AB"/>
    <w:rsid w:val="00F12A89"/>
    <w:rsid w:val="00F5366C"/>
    <w:rsid w:val="00F54FFF"/>
    <w:rsid w:val="00F57C56"/>
    <w:rsid w:val="00F7372F"/>
    <w:rsid w:val="00F83CB8"/>
    <w:rsid w:val="00F97392"/>
    <w:rsid w:val="00FB14D0"/>
    <w:rsid w:val="00FC57DA"/>
    <w:rsid w:val="00FF4A76"/>
    <w:rsid w:val="00FF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6F"/>
  </w:style>
  <w:style w:type="paragraph" w:styleId="1">
    <w:name w:val="heading 1"/>
    <w:basedOn w:val="a"/>
    <w:next w:val="a"/>
    <w:link w:val="10"/>
    <w:qFormat/>
    <w:rsid w:val="003F796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F54FFF"/>
    <w:rPr>
      <w:rFonts w:ascii="Times New Roman" w:hAnsi="Times New Roman" w:cs="Times New Roman"/>
      <w:b/>
      <w:bCs/>
      <w:spacing w:val="4"/>
      <w:sz w:val="30"/>
      <w:szCs w:val="30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F54FFF"/>
    <w:rPr>
      <w:rFonts w:ascii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F54FFF"/>
    <w:rPr>
      <w:rFonts w:ascii="Times New Roman" w:hAnsi="Times New Roman" w:cs="Times New Roman"/>
      <w:b/>
      <w:bCs/>
      <w:spacing w:val="3"/>
      <w:sz w:val="26"/>
      <w:szCs w:val="26"/>
      <w:shd w:val="clear" w:color="auto" w:fill="FFFFFF"/>
    </w:rPr>
  </w:style>
  <w:style w:type="character" w:customStyle="1" w:styleId="214pt1">
    <w:name w:val="Основной текст (2) + 14 pt1"/>
    <w:basedOn w:val="2"/>
    <w:uiPriority w:val="99"/>
    <w:rsid w:val="00F54FFF"/>
    <w:rPr>
      <w:spacing w:val="3"/>
      <w:sz w:val="26"/>
      <w:szCs w:val="26"/>
    </w:rPr>
  </w:style>
  <w:style w:type="character" w:customStyle="1" w:styleId="13pt1">
    <w:name w:val="Заголовок №1 + Интервал 3 pt1"/>
    <w:basedOn w:val="12"/>
    <w:uiPriority w:val="99"/>
    <w:rsid w:val="00F54FFF"/>
    <w:rPr>
      <w:spacing w:val="69"/>
    </w:rPr>
  </w:style>
  <w:style w:type="paragraph" w:customStyle="1" w:styleId="20">
    <w:name w:val="Основной текст (2)"/>
    <w:basedOn w:val="a"/>
    <w:link w:val="2"/>
    <w:uiPriority w:val="99"/>
    <w:rsid w:val="00F54FFF"/>
    <w:pPr>
      <w:shd w:val="clear" w:color="auto" w:fill="FFFFFF"/>
      <w:spacing w:after="600" w:line="346" w:lineRule="exact"/>
      <w:jc w:val="center"/>
    </w:pPr>
    <w:rPr>
      <w:rFonts w:ascii="Times New Roman" w:hAnsi="Times New Roman" w:cs="Times New Roman"/>
      <w:b/>
      <w:bCs/>
      <w:spacing w:val="4"/>
      <w:sz w:val="30"/>
      <w:szCs w:val="30"/>
    </w:rPr>
  </w:style>
  <w:style w:type="paragraph" w:styleId="a3">
    <w:name w:val="Body Text"/>
    <w:basedOn w:val="a"/>
    <w:link w:val="11"/>
    <w:uiPriority w:val="99"/>
    <w:rsid w:val="00F54FFF"/>
    <w:pPr>
      <w:shd w:val="clear" w:color="auto" w:fill="FFFFFF"/>
      <w:spacing w:before="240" w:after="720" w:line="240" w:lineRule="atLeast"/>
    </w:pPr>
    <w:rPr>
      <w:rFonts w:ascii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F54FFF"/>
  </w:style>
  <w:style w:type="paragraph" w:customStyle="1" w:styleId="13">
    <w:name w:val="Заголовок №1"/>
    <w:basedOn w:val="a"/>
    <w:link w:val="12"/>
    <w:uiPriority w:val="99"/>
    <w:rsid w:val="00F54FFF"/>
    <w:pPr>
      <w:shd w:val="clear" w:color="auto" w:fill="FFFFFF"/>
      <w:spacing w:before="720" w:after="600" w:line="322" w:lineRule="exact"/>
      <w:jc w:val="center"/>
      <w:outlineLvl w:val="0"/>
    </w:pPr>
    <w:rPr>
      <w:rFonts w:ascii="Times New Roman" w:hAnsi="Times New Roman" w:cs="Times New Roman"/>
      <w:b/>
      <w:bCs/>
      <w:spacing w:val="3"/>
      <w:sz w:val="26"/>
      <w:szCs w:val="26"/>
    </w:rPr>
  </w:style>
  <w:style w:type="character" w:customStyle="1" w:styleId="a5">
    <w:name w:val="Основной текст_"/>
    <w:basedOn w:val="a0"/>
    <w:link w:val="14"/>
    <w:rsid w:val="003C75C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5"/>
    <w:rsid w:val="003C75C5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10">
    <w:name w:val="Заголовок 1 Знак"/>
    <w:basedOn w:val="a0"/>
    <w:link w:val="1"/>
    <w:rsid w:val="003F79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C28"/>
  </w:style>
  <w:style w:type="paragraph" w:styleId="a8">
    <w:name w:val="footer"/>
    <w:basedOn w:val="a"/>
    <w:link w:val="a9"/>
    <w:uiPriority w:val="99"/>
    <w:semiHidden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4C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15</cp:revision>
  <dcterms:created xsi:type="dcterms:W3CDTF">2014-06-04T13:46:00Z</dcterms:created>
  <dcterms:modified xsi:type="dcterms:W3CDTF">2014-06-05T11:30:00Z</dcterms:modified>
</cp:coreProperties>
</file>