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0062C" w14:textId="7748A7F2" w:rsidR="002F2EC7" w:rsidRDefault="002F2EC7" w:rsidP="002F2EC7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5CD1BF48" w14:textId="454E6330" w:rsidR="007B248A" w:rsidRDefault="007B248A" w:rsidP="007B248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75A421F7" w14:textId="77777777" w:rsidR="007B248A" w:rsidRDefault="007B248A" w:rsidP="007B248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34B807C1" w14:textId="3212137A" w:rsidR="007B248A" w:rsidRDefault="007B248A" w:rsidP="007B248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Администрация муниципального образования</w:t>
      </w:r>
      <w:r w:rsidR="009A720D">
        <w:rPr>
          <w:rFonts w:ascii="Georgia" w:hAnsi="Georgia"/>
          <w:b/>
          <w:sz w:val="28"/>
          <w:szCs w:val="28"/>
        </w:rPr>
        <w:t xml:space="preserve">                      </w:t>
      </w:r>
      <w:r>
        <w:rPr>
          <w:rFonts w:ascii="Georgia" w:hAnsi="Georgia"/>
          <w:b/>
          <w:sz w:val="28"/>
          <w:szCs w:val="28"/>
        </w:rPr>
        <w:t xml:space="preserve"> «Светлогорский городской округ» </w:t>
      </w:r>
    </w:p>
    <w:p w14:paraId="130E36E1" w14:textId="77777777" w:rsidR="007B248A" w:rsidRDefault="007B248A" w:rsidP="007B248A">
      <w:pPr>
        <w:rPr>
          <w:b/>
          <w:sz w:val="16"/>
          <w:szCs w:val="16"/>
        </w:rPr>
      </w:pPr>
    </w:p>
    <w:p w14:paraId="235C1F52" w14:textId="77777777" w:rsidR="007B248A" w:rsidRDefault="007B248A" w:rsidP="007B248A">
      <w:pPr>
        <w:rPr>
          <w:b/>
          <w:sz w:val="16"/>
          <w:szCs w:val="16"/>
        </w:rPr>
      </w:pPr>
    </w:p>
    <w:p w14:paraId="202A4E81" w14:textId="77777777" w:rsidR="007B248A" w:rsidRDefault="007B248A" w:rsidP="007B2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121269CE" w14:textId="77777777" w:rsidR="007B248A" w:rsidRDefault="007B248A" w:rsidP="007B248A">
      <w:pPr>
        <w:jc w:val="center"/>
        <w:rPr>
          <w:sz w:val="28"/>
          <w:szCs w:val="28"/>
        </w:rPr>
      </w:pPr>
    </w:p>
    <w:p w14:paraId="6771CD7D" w14:textId="77777777" w:rsidR="007B248A" w:rsidRDefault="007B248A" w:rsidP="007B248A">
      <w:pPr>
        <w:jc w:val="center"/>
        <w:rPr>
          <w:sz w:val="28"/>
          <w:szCs w:val="28"/>
        </w:rPr>
      </w:pPr>
      <w:r>
        <w:rPr>
          <w:sz w:val="28"/>
          <w:szCs w:val="28"/>
        </w:rPr>
        <w:t>«___»___________2023 года     №__________</w:t>
      </w:r>
    </w:p>
    <w:p w14:paraId="13E52375" w14:textId="77777777" w:rsidR="00DC5F1D" w:rsidRDefault="00DC5F1D" w:rsidP="00DC5F1D">
      <w:pPr>
        <w:jc w:val="center"/>
        <w:rPr>
          <w:sz w:val="28"/>
          <w:szCs w:val="28"/>
        </w:rPr>
      </w:pPr>
    </w:p>
    <w:p w14:paraId="588DFA52" w14:textId="77777777" w:rsidR="007B248A" w:rsidRPr="0057511C" w:rsidRDefault="007B248A" w:rsidP="00DC5F1D">
      <w:pPr>
        <w:jc w:val="center"/>
        <w:rPr>
          <w:sz w:val="28"/>
          <w:szCs w:val="28"/>
        </w:rPr>
      </w:pPr>
    </w:p>
    <w:p w14:paraId="59C90C2E" w14:textId="08415345" w:rsidR="00DC5F1D" w:rsidRDefault="003F7966" w:rsidP="00DC5F1D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Hlk130305203"/>
      <w:r>
        <w:rPr>
          <w:b/>
          <w:sz w:val="28"/>
          <w:szCs w:val="28"/>
        </w:rPr>
        <w:t xml:space="preserve"> </w:t>
      </w:r>
      <w:r w:rsidR="0029795C">
        <w:rPr>
          <w:b/>
          <w:sz w:val="28"/>
          <w:szCs w:val="28"/>
        </w:rPr>
        <w:t>Об утверждении</w:t>
      </w:r>
      <w:r w:rsidR="00DC5F1D">
        <w:rPr>
          <w:b/>
          <w:sz w:val="28"/>
          <w:szCs w:val="28"/>
        </w:rPr>
        <w:t xml:space="preserve"> муниципальной программы</w:t>
      </w:r>
    </w:p>
    <w:p w14:paraId="10E52C3C" w14:textId="2421FF63" w:rsidR="00DC5F1D" w:rsidRDefault="003F7966" w:rsidP="00DC5F1D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3F7966">
        <w:rPr>
          <w:b/>
          <w:sz w:val="28"/>
          <w:szCs w:val="28"/>
        </w:rPr>
        <w:t>«Укрепление общественного здоровья на территории муниципа</w:t>
      </w:r>
      <w:r w:rsidR="007B248A">
        <w:rPr>
          <w:b/>
          <w:sz w:val="28"/>
          <w:szCs w:val="28"/>
        </w:rPr>
        <w:t>льного образования «Светлогорский городской округ»</w:t>
      </w:r>
      <w:r w:rsidR="007A1B55">
        <w:rPr>
          <w:b/>
          <w:sz w:val="28"/>
          <w:szCs w:val="28"/>
        </w:rPr>
        <w:t>»</w:t>
      </w:r>
      <w:r w:rsidR="007B248A">
        <w:rPr>
          <w:b/>
          <w:sz w:val="28"/>
          <w:szCs w:val="28"/>
        </w:rPr>
        <w:t xml:space="preserve"> </w:t>
      </w:r>
    </w:p>
    <w:bookmarkEnd w:id="0"/>
    <w:p w14:paraId="42DEC660" w14:textId="77777777" w:rsidR="003F7966" w:rsidRPr="003F7966" w:rsidRDefault="003F7966" w:rsidP="00DC5F1D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80006B7" w14:textId="136E9547" w:rsidR="00315449" w:rsidRPr="00315449" w:rsidRDefault="003F7966" w:rsidP="00315449">
      <w:pPr>
        <w:ind w:firstLine="709"/>
        <w:jc w:val="both"/>
        <w:rPr>
          <w:sz w:val="28"/>
          <w:szCs w:val="28"/>
        </w:rPr>
      </w:pPr>
      <w:r w:rsidRPr="003F7966">
        <w:rPr>
          <w:sz w:val="28"/>
          <w:szCs w:val="28"/>
        </w:rPr>
        <w:t xml:space="preserve">В соответствии </w:t>
      </w:r>
      <w:r w:rsidR="00315449" w:rsidRPr="00315449">
        <w:rPr>
          <w:sz w:val="28"/>
          <w:szCs w:val="28"/>
        </w:rPr>
        <w:t xml:space="preserve"> со статьей 43, статьей 54 Федерального закона 131-ФЗ «Об общих принципах организации местного самоуправления в Российской Федерации», на </w:t>
      </w:r>
      <w:r w:rsidR="00315449" w:rsidRPr="00315449">
        <w:rPr>
          <w:color w:val="000000" w:themeColor="text1"/>
          <w:sz w:val="28"/>
          <w:szCs w:val="28"/>
        </w:rPr>
        <w:t xml:space="preserve">основании </w:t>
      </w:r>
      <w:hyperlink r:id="rId8" w:history="1">
        <w:r w:rsidR="00315449" w:rsidRPr="00315449">
          <w:rPr>
            <w:rStyle w:val="af8"/>
            <w:color w:val="000000" w:themeColor="text1"/>
            <w:sz w:val="28"/>
            <w:szCs w:val="28"/>
            <w:u w:val="none"/>
          </w:rPr>
          <w:t>статьи 179</w:t>
        </w:r>
      </w:hyperlink>
      <w:r w:rsidR="00315449" w:rsidRPr="00315449">
        <w:rPr>
          <w:color w:val="000000" w:themeColor="text1"/>
          <w:sz w:val="28"/>
          <w:szCs w:val="28"/>
        </w:rPr>
        <w:t xml:space="preserve"> Бюджетного кодекса Российской Федерации, подпункта 5 пункта 5 </w:t>
      </w:r>
      <w:hyperlink r:id="rId9" w:history="1">
        <w:r w:rsidR="00315449" w:rsidRPr="00315449">
          <w:rPr>
            <w:rStyle w:val="af8"/>
            <w:color w:val="000000" w:themeColor="text1"/>
            <w:sz w:val="28"/>
            <w:szCs w:val="28"/>
            <w:u w:val="none"/>
          </w:rPr>
          <w:t>статьи 11</w:t>
        </w:r>
      </w:hyperlink>
      <w:r w:rsidR="00315449" w:rsidRPr="00315449">
        <w:rPr>
          <w:sz w:val="28"/>
          <w:szCs w:val="28"/>
        </w:rPr>
        <w:t xml:space="preserve">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«Светлогорского городского округа», администрация муниципального образования «Светлогорский городской округ»</w:t>
      </w:r>
    </w:p>
    <w:p w14:paraId="776D1CC6" w14:textId="4582B21C" w:rsidR="00DC5F1D" w:rsidRPr="00005E98" w:rsidRDefault="00DC5F1D" w:rsidP="003F7966">
      <w:pPr>
        <w:ind w:firstLine="709"/>
        <w:jc w:val="both"/>
        <w:rPr>
          <w:sz w:val="28"/>
          <w:szCs w:val="28"/>
        </w:rPr>
      </w:pPr>
    </w:p>
    <w:p w14:paraId="2FF5D835" w14:textId="77777777" w:rsidR="004F566B" w:rsidRDefault="004F566B" w:rsidP="004F566B">
      <w:pPr>
        <w:ind w:left="357" w:hanging="7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14:paraId="057441E6" w14:textId="77777777" w:rsidR="00DC5F1D" w:rsidRPr="006469A0" w:rsidRDefault="00DC5F1D" w:rsidP="00DC5F1D">
      <w:pPr>
        <w:ind w:right="-5"/>
        <w:jc w:val="center"/>
        <w:rPr>
          <w:rFonts w:eastAsia="Calibri"/>
          <w:sz w:val="16"/>
          <w:szCs w:val="16"/>
        </w:rPr>
      </w:pPr>
    </w:p>
    <w:p w14:paraId="5810C375" w14:textId="58E3B4A8" w:rsidR="00DC5F1D" w:rsidRPr="007F2F6B" w:rsidRDefault="004F566B" w:rsidP="00DC5F1D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DC5F1D">
        <w:rPr>
          <w:sz w:val="28"/>
          <w:szCs w:val="28"/>
        </w:rPr>
        <w:t xml:space="preserve">Утвердить муниципальную программу </w:t>
      </w:r>
      <w:r w:rsidR="003F7966" w:rsidRPr="001A58C8">
        <w:rPr>
          <w:sz w:val="28"/>
          <w:szCs w:val="28"/>
        </w:rPr>
        <w:t>«Укрепление общественного здоровья на территории м</w:t>
      </w:r>
      <w:r w:rsidR="003F7966">
        <w:rPr>
          <w:sz w:val="28"/>
          <w:szCs w:val="28"/>
        </w:rPr>
        <w:t>униципального образования</w:t>
      </w:r>
      <w:r w:rsidR="003F7966" w:rsidRPr="001A58C8">
        <w:rPr>
          <w:sz w:val="28"/>
          <w:szCs w:val="28"/>
        </w:rPr>
        <w:t xml:space="preserve"> «</w:t>
      </w:r>
      <w:r w:rsidR="007B248A">
        <w:rPr>
          <w:sz w:val="28"/>
          <w:szCs w:val="28"/>
        </w:rPr>
        <w:t>Светлогорский</w:t>
      </w:r>
      <w:r w:rsidR="003F7966" w:rsidRPr="001A58C8">
        <w:rPr>
          <w:sz w:val="28"/>
          <w:szCs w:val="28"/>
        </w:rPr>
        <w:t xml:space="preserve"> городской округ</w:t>
      </w:r>
      <w:r w:rsidR="009458FF">
        <w:rPr>
          <w:sz w:val="28"/>
          <w:szCs w:val="28"/>
        </w:rPr>
        <w:t xml:space="preserve">»» </w:t>
      </w:r>
      <w:r w:rsidR="00DC5F1D" w:rsidRPr="007F2F6B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приложению</w:t>
      </w:r>
      <w:r w:rsidR="00DC5F1D">
        <w:rPr>
          <w:sz w:val="28"/>
          <w:szCs w:val="28"/>
        </w:rPr>
        <w:t xml:space="preserve"> </w:t>
      </w:r>
      <w:r w:rsidR="00315449">
        <w:rPr>
          <w:sz w:val="28"/>
          <w:szCs w:val="28"/>
        </w:rPr>
        <w:t>№1</w:t>
      </w:r>
      <w:r w:rsidR="00DC5F1D">
        <w:rPr>
          <w:sz w:val="28"/>
          <w:szCs w:val="28"/>
        </w:rPr>
        <w:t>.</w:t>
      </w:r>
    </w:p>
    <w:p w14:paraId="0211104B" w14:textId="121C7699" w:rsidR="00315449" w:rsidRPr="00315449" w:rsidRDefault="00315449" w:rsidP="00315449">
      <w:pPr>
        <w:tabs>
          <w:tab w:val="left" w:pos="567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2.</w:t>
      </w:r>
      <w:r>
        <w:rPr>
          <w:rFonts w:eastAsia="Calibri"/>
          <w:sz w:val="28"/>
          <w:szCs w:val="28"/>
        </w:rPr>
        <w:tab/>
      </w:r>
      <w:r w:rsidRPr="00315449">
        <w:rPr>
          <w:rFonts w:eastAsia="Calibri"/>
          <w:sz w:val="28"/>
          <w:szCs w:val="28"/>
        </w:rPr>
        <w:t>Контроль за исполнением настоящего постановления возложить на начальника отдела по культуре, спорту и делам молодёжи администрации муниципального образования «Светлогорский городской округ» Крылову О.А.</w:t>
      </w:r>
    </w:p>
    <w:p w14:paraId="374722F4" w14:textId="6BD75A73" w:rsidR="00315449" w:rsidRPr="00315449" w:rsidRDefault="00315449" w:rsidP="00315449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DC5F1D">
        <w:rPr>
          <w:rFonts w:eastAsia="Calibri"/>
          <w:sz w:val="28"/>
          <w:szCs w:val="28"/>
        </w:rPr>
        <w:t>.</w:t>
      </w:r>
      <w:r w:rsidR="004F566B">
        <w:rPr>
          <w:rFonts w:eastAsia="Calibri"/>
          <w:sz w:val="28"/>
          <w:szCs w:val="28"/>
        </w:rPr>
        <w:tab/>
      </w:r>
      <w:r w:rsidR="00DC5F1D">
        <w:rPr>
          <w:rFonts w:eastAsia="Calibri"/>
          <w:sz w:val="28"/>
          <w:szCs w:val="28"/>
        </w:rPr>
        <w:t>Опубликовать</w:t>
      </w:r>
      <w:r>
        <w:rPr>
          <w:sz w:val="28"/>
          <w:szCs w:val="28"/>
        </w:rPr>
        <w:t xml:space="preserve"> настоящее постановление в газете «Вестник </w:t>
      </w:r>
      <w:r w:rsidRPr="00B22E30">
        <w:rPr>
          <w:sz w:val="28"/>
          <w:szCs w:val="28"/>
        </w:rPr>
        <w:t xml:space="preserve">Светлогорска» и разместить в информационно-телекоммуникационной сети Интернет </w:t>
      </w:r>
      <w:hyperlink r:id="rId10" w:history="1">
        <w:r w:rsidRPr="00315449">
          <w:rPr>
            <w:rStyle w:val="af8"/>
            <w:color w:val="000000" w:themeColor="text1"/>
            <w:sz w:val="28"/>
            <w:szCs w:val="28"/>
            <w:u w:val="none"/>
          </w:rPr>
          <w:t>www.svetlogorsk39.ru</w:t>
        </w:r>
      </w:hyperlink>
      <w:r w:rsidRPr="00315449">
        <w:rPr>
          <w:color w:val="000000" w:themeColor="text1"/>
          <w:sz w:val="28"/>
          <w:szCs w:val="28"/>
        </w:rPr>
        <w:t>.</w:t>
      </w:r>
    </w:p>
    <w:p w14:paraId="20304764" w14:textId="4286F708" w:rsidR="000E5275" w:rsidRPr="00022FBD" w:rsidRDefault="000E5275" w:rsidP="00315449">
      <w:pPr>
        <w:ind w:right="-5" w:firstLine="567"/>
        <w:jc w:val="both"/>
        <w:rPr>
          <w:sz w:val="28"/>
          <w:szCs w:val="28"/>
        </w:rPr>
      </w:pPr>
      <w:r w:rsidRPr="00005E98">
        <w:rPr>
          <w:sz w:val="28"/>
          <w:szCs w:val="28"/>
        </w:rPr>
        <w:t>4.</w:t>
      </w:r>
      <w:r w:rsidRPr="00005E98">
        <w:rPr>
          <w:sz w:val="28"/>
          <w:szCs w:val="28"/>
        </w:rPr>
        <w:tab/>
      </w:r>
      <w:r w:rsidR="00315449" w:rsidRPr="00022FBD">
        <w:rPr>
          <w:sz w:val="28"/>
          <w:szCs w:val="28"/>
        </w:rPr>
        <w:t xml:space="preserve">Настоящее постановление вступает в силу </w:t>
      </w:r>
      <w:r w:rsidR="00853E8E">
        <w:rPr>
          <w:sz w:val="28"/>
          <w:szCs w:val="28"/>
        </w:rPr>
        <w:t xml:space="preserve">после </w:t>
      </w:r>
      <w:r w:rsidR="003C1CDC" w:rsidRPr="00022FBD">
        <w:rPr>
          <w:sz w:val="28"/>
          <w:szCs w:val="28"/>
        </w:rPr>
        <w:t>официального опубликования</w:t>
      </w:r>
      <w:r w:rsidR="00022FBD" w:rsidRPr="00022FBD">
        <w:rPr>
          <w:sz w:val="28"/>
          <w:szCs w:val="28"/>
        </w:rPr>
        <w:t>.</w:t>
      </w:r>
      <w:r w:rsidRPr="00022FBD">
        <w:rPr>
          <w:sz w:val="28"/>
          <w:szCs w:val="28"/>
        </w:rPr>
        <w:t xml:space="preserve"> </w:t>
      </w:r>
    </w:p>
    <w:p w14:paraId="772F83CB" w14:textId="77777777" w:rsidR="000E5275" w:rsidRDefault="000E5275" w:rsidP="00DC5F1D">
      <w:pPr>
        <w:jc w:val="both"/>
        <w:rPr>
          <w:rFonts w:eastAsia="Calibri"/>
          <w:sz w:val="28"/>
          <w:szCs w:val="28"/>
        </w:rPr>
      </w:pPr>
    </w:p>
    <w:p w14:paraId="3E36CC16" w14:textId="77777777" w:rsidR="00315449" w:rsidRDefault="00315449" w:rsidP="00DC5F1D">
      <w:pPr>
        <w:jc w:val="both"/>
        <w:rPr>
          <w:rFonts w:eastAsia="Calibri"/>
          <w:sz w:val="28"/>
          <w:szCs w:val="28"/>
        </w:rPr>
      </w:pPr>
    </w:p>
    <w:p w14:paraId="74DFF2FC" w14:textId="77777777" w:rsidR="00DC5F1D" w:rsidRDefault="00DC5F1D" w:rsidP="00DC5F1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</w:t>
      </w:r>
      <w:r w:rsidRPr="00984D29">
        <w:rPr>
          <w:rFonts w:eastAsia="Calibri"/>
          <w:sz w:val="28"/>
          <w:szCs w:val="28"/>
        </w:rPr>
        <w:t>администрации</w:t>
      </w:r>
    </w:p>
    <w:p w14:paraId="4E79B1A5" w14:textId="77777777" w:rsidR="00DC5F1D" w:rsidRDefault="00DC5F1D" w:rsidP="00DC5F1D">
      <w:pPr>
        <w:jc w:val="both"/>
        <w:rPr>
          <w:rFonts w:eastAsia="Calibri"/>
          <w:sz w:val="28"/>
          <w:szCs w:val="28"/>
        </w:rPr>
      </w:pPr>
      <w:r w:rsidRPr="00984D29">
        <w:rPr>
          <w:rFonts w:eastAsia="Calibri"/>
          <w:sz w:val="28"/>
          <w:szCs w:val="28"/>
        </w:rPr>
        <w:t>муниципального образования</w:t>
      </w:r>
    </w:p>
    <w:p w14:paraId="2DA0E9C6" w14:textId="77777777" w:rsidR="00DC5F1D" w:rsidRDefault="0093317F" w:rsidP="00DC5F1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«Светлогорский</w:t>
      </w:r>
      <w:r w:rsidR="00DC5F1D">
        <w:rPr>
          <w:rFonts w:eastAsia="Calibri"/>
          <w:sz w:val="28"/>
          <w:szCs w:val="28"/>
        </w:rPr>
        <w:t xml:space="preserve"> городской округ»                                                          </w:t>
      </w:r>
      <w:r>
        <w:rPr>
          <w:rFonts w:eastAsia="Calibri"/>
          <w:sz w:val="28"/>
          <w:szCs w:val="28"/>
        </w:rPr>
        <w:t xml:space="preserve">  В.В. Бондаренко</w:t>
      </w:r>
    </w:p>
    <w:p w14:paraId="11351AD0" w14:textId="77777777" w:rsidR="0093317F" w:rsidRDefault="0093317F" w:rsidP="0093317F">
      <w:pPr>
        <w:rPr>
          <w:lang w:val="sq-AL"/>
        </w:rPr>
      </w:pPr>
    </w:p>
    <w:p w14:paraId="574034F1" w14:textId="77777777" w:rsidR="00315449" w:rsidRDefault="00315449" w:rsidP="0093317F">
      <w:pPr>
        <w:rPr>
          <w:lang w:val="sq-AL"/>
        </w:rPr>
      </w:pPr>
    </w:p>
    <w:p w14:paraId="28C161F4" w14:textId="50761527" w:rsidR="00E3084E" w:rsidRPr="00273A5C" w:rsidRDefault="00E3084E" w:rsidP="00E3084E">
      <w:pPr>
        <w:jc w:val="right"/>
      </w:pPr>
      <w:bookmarkStart w:id="1" w:name="_GoBack"/>
      <w:bookmarkEnd w:id="1"/>
      <w:r w:rsidRPr="00273A5C">
        <w:lastRenderedPageBreak/>
        <w:t>Приложение</w:t>
      </w:r>
      <w:r w:rsidR="007A1B55">
        <w:t xml:space="preserve"> №1</w:t>
      </w:r>
    </w:p>
    <w:p w14:paraId="1DD7A143" w14:textId="77777777" w:rsidR="00E3084E" w:rsidRPr="00273A5C" w:rsidRDefault="00E3084E" w:rsidP="00E3084E">
      <w:pPr>
        <w:jc w:val="right"/>
      </w:pPr>
      <w:r w:rsidRPr="00273A5C">
        <w:t xml:space="preserve">к постановлению администрации </w:t>
      </w:r>
    </w:p>
    <w:p w14:paraId="15BD8687" w14:textId="4B149707" w:rsidR="00E3084E" w:rsidRPr="00273A5C" w:rsidRDefault="00273A5C" w:rsidP="00E3084E">
      <w:pPr>
        <w:jc w:val="right"/>
      </w:pPr>
      <w:r>
        <w:t xml:space="preserve">МО </w:t>
      </w:r>
      <w:r w:rsidR="00E3084E" w:rsidRPr="00273A5C">
        <w:t>«Светлогорский городской округ»</w:t>
      </w:r>
    </w:p>
    <w:p w14:paraId="22DE9853" w14:textId="77777777" w:rsidR="00E3084E" w:rsidRPr="00273A5C" w:rsidRDefault="00E3084E" w:rsidP="00E3084E">
      <w:pPr>
        <w:jc w:val="right"/>
      </w:pPr>
      <w:r w:rsidRPr="00273A5C">
        <w:t>от «__» ________ 2023 года № ____</w:t>
      </w:r>
    </w:p>
    <w:p w14:paraId="50FF786C" w14:textId="77777777" w:rsidR="00E3084E" w:rsidRPr="00E3084E" w:rsidRDefault="00E3084E" w:rsidP="00E3084E">
      <w:pPr>
        <w:jc w:val="center"/>
        <w:rPr>
          <w:b/>
          <w:sz w:val="28"/>
          <w:szCs w:val="28"/>
        </w:rPr>
      </w:pPr>
    </w:p>
    <w:p w14:paraId="73BBA6D7" w14:textId="77777777" w:rsidR="00E3084E" w:rsidRPr="00273A5C" w:rsidRDefault="00E3084E" w:rsidP="00E3084E">
      <w:pPr>
        <w:jc w:val="center"/>
        <w:rPr>
          <w:b/>
          <w:sz w:val="28"/>
          <w:szCs w:val="28"/>
        </w:rPr>
      </w:pPr>
      <w:r w:rsidRPr="00273A5C">
        <w:rPr>
          <w:b/>
          <w:sz w:val="28"/>
          <w:szCs w:val="28"/>
        </w:rPr>
        <w:t>Муниципальная программа</w:t>
      </w:r>
    </w:p>
    <w:p w14:paraId="3A8CBF0D" w14:textId="48C0607B" w:rsidR="007A1B55" w:rsidRDefault="00022FBD" w:rsidP="007A1B55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A1B55" w:rsidRPr="003F7966">
        <w:rPr>
          <w:b/>
          <w:sz w:val="28"/>
          <w:szCs w:val="28"/>
        </w:rPr>
        <w:t>Укрепление общественного здоровья на территории муниципа</w:t>
      </w:r>
      <w:r w:rsidR="007A1B55">
        <w:rPr>
          <w:b/>
          <w:sz w:val="28"/>
          <w:szCs w:val="28"/>
        </w:rPr>
        <w:t xml:space="preserve">льного образования «Светлогорский городской округ»» </w:t>
      </w:r>
    </w:p>
    <w:p w14:paraId="448A2DFD" w14:textId="77777777" w:rsidR="007A1B55" w:rsidRPr="003F7966" w:rsidRDefault="007A1B55" w:rsidP="007A1B55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D7A33A5" w14:textId="0DBB0B3C" w:rsidR="00273A5C" w:rsidRDefault="00273A5C" w:rsidP="00E3084E">
      <w:pPr>
        <w:jc w:val="center"/>
        <w:rPr>
          <w:b/>
          <w:sz w:val="28"/>
          <w:szCs w:val="28"/>
        </w:rPr>
      </w:pPr>
    </w:p>
    <w:p w14:paraId="241BF398" w14:textId="0908E718" w:rsidR="00273A5C" w:rsidRPr="00273A5C" w:rsidRDefault="00273A5C" w:rsidP="00E30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14:paraId="534E3875" w14:textId="77777777" w:rsidR="00E3084E" w:rsidRPr="00E3084E" w:rsidRDefault="00E3084E" w:rsidP="00E3084E">
      <w:pPr>
        <w:jc w:val="center"/>
        <w:rPr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7088"/>
      </w:tblGrid>
      <w:tr w:rsidR="00E3084E" w:rsidRPr="00E3084E" w14:paraId="486D61F9" w14:textId="77777777" w:rsidTr="00280084"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5B1C" w14:textId="77777777" w:rsidR="00273A5C" w:rsidRDefault="00E3084E" w:rsidP="007A1B55">
            <w:pPr>
              <w:jc w:val="both"/>
              <w:rPr>
                <w:sz w:val="28"/>
                <w:szCs w:val="28"/>
              </w:rPr>
            </w:pPr>
            <w:r w:rsidRPr="00E3084E">
              <w:rPr>
                <w:sz w:val="28"/>
                <w:szCs w:val="28"/>
              </w:rPr>
              <w:t>Наименование</w:t>
            </w:r>
          </w:p>
          <w:p w14:paraId="7BE25A90" w14:textId="585FD25B" w:rsidR="00E3084E" w:rsidRPr="00E3084E" w:rsidRDefault="00E3084E" w:rsidP="007A1B55">
            <w:pPr>
              <w:jc w:val="both"/>
              <w:rPr>
                <w:sz w:val="28"/>
                <w:szCs w:val="28"/>
              </w:rPr>
            </w:pPr>
            <w:r w:rsidRPr="00E3084E">
              <w:rPr>
                <w:sz w:val="28"/>
                <w:szCs w:val="28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1566D" w14:textId="27957730" w:rsidR="00E3084E" w:rsidRPr="00E3084E" w:rsidRDefault="00022FBD" w:rsidP="007A1B55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7A1B55" w:rsidRPr="007A1B55">
              <w:rPr>
                <w:bCs/>
                <w:sz w:val="28"/>
                <w:szCs w:val="28"/>
              </w:rPr>
              <w:t xml:space="preserve">Укрепление общественного здоровья на территории муниципального образования «Светлогорский городской округ»» </w:t>
            </w:r>
            <w:r w:rsidR="00273A5C">
              <w:rPr>
                <w:sz w:val="28"/>
                <w:szCs w:val="28"/>
              </w:rPr>
              <w:t xml:space="preserve">(далее </w:t>
            </w:r>
            <w:r w:rsidR="007A1B55">
              <w:rPr>
                <w:sz w:val="28"/>
                <w:szCs w:val="28"/>
              </w:rPr>
              <w:t>по тексту</w:t>
            </w:r>
            <w:r w:rsidR="00273A5C">
              <w:rPr>
                <w:sz w:val="28"/>
                <w:szCs w:val="28"/>
              </w:rPr>
              <w:t>–</w:t>
            </w:r>
            <w:r w:rsidR="00FC7480">
              <w:rPr>
                <w:sz w:val="28"/>
                <w:szCs w:val="28"/>
              </w:rPr>
              <w:t xml:space="preserve"> П</w:t>
            </w:r>
            <w:r w:rsidR="00273A5C">
              <w:rPr>
                <w:sz w:val="28"/>
                <w:szCs w:val="28"/>
              </w:rPr>
              <w:t>рограмма)</w:t>
            </w:r>
            <w:r w:rsidR="009A720D">
              <w:rPr>
                <w:sz w:val="28"/>
                <w:szCs w:val="28"/>
              </w:rPr>
              <w:t xml:space="preserve"> </w:t>
            </w:r>
          </w:p>
        </w:tc>
      </w:tr>
      <w:tr w:rsidR="00273A5C" w:rsidRPr="00E3084E" w14:paraId="68D9FC82" w14:textId="77777777" w:rsidTr="00280084"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F903" w14:textId="039FED5A" w:rsidR="00273A5C" w:rsidRPr="00E3084E" w:rsidRDefault="007A1B55" w:rsidP="007A1B55">
            <w:pPr>
              <w:jc w:val="both"/>
              <w:rPr>
                <w:sz w:val="28"/>
                <w:szCs w:val="28"/>
              </w:rPr>
            </w:pPr>
            <w:r w:rsidRPr="00273A5C">
              <w:rPr>
                <w:sz w:val="28"/>
                <w:szCs w:val="28"/>
              </w:rPr>
              <w:t>Ответственный исполнитель</w:t>
            </w:r>
            <w:r w:rsidR="00273A5C" w:rsidRPr="00273A5C">
              <w:rPr>
                <w:sz w:val="28"/>
                <w:szCs w:val="28"/>
              </w:rPr>
              <w:t xml:space="preserve"> муниципальной программы: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39AE5" w14:textId="329686BF" w:rsidR="00273A5C" w:rsidRPr="00E3084E" w:rsidRDefault="00273A5C" w:rsidP="007A1B55">
            <w:pPr>
              <w:jc w:val="both"/>
              <w:rPr>
                <w:sz w:val="28"/>
                <w:szCs w:val="28"/>
              </w:rPr>
            </w:pPr>
            <w:r w:rsidRPr="00273A5C">
              <w:rPr>
                <w:sz w:val="28"/>
                <w:szCs w:val="28"/>
              </w:rPr>
              <w:t>Отдел по культуре, спорту</w:t>
            </w:r>
            <w:r>
              <w:rPr>
                <w:sz w:val="28"/>
                <w:szCs w:val="28"/>
              </w:rPr>
              <w:t xml:space="preserve"> и</w:t>
            </w:r>
            <w:r w:rsidRPr="00273A5C">
              <w:rPr>
                <w:sz w:val="28"/>
                <w:szCs w:val="28"/>
              </w:rPr>
              <w:t xml:space="preserve"> делам молодежи администрации муниципального образования «Светлогорский городской округ»</w:t>
            </w:r>
          </w:p>
        </w:tc>
      </w:tr>
      <w:tr w:rsidR="00273A5C" w:rsidRPr="00E3084E" w14:paraId="22AD4818" w14:textId="77777777" w:rsidTr="00280084">
        <w:trPr>
          <w:trHeight w:val="830"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14C1" w14:textId="065073FF" w:rsidR="00273A5C" w:rsidRPr="00E3084E" w:rsidRDefault="00273A5C" w:rsidP="007A1B55">
            <w:pPr>
              <w:jc w:val="both"/>
              <w:rPr>
                <w:sz w:val="28"/>
                <w:szCs w:val="28"/>
              </w:rPr>
            </w:pPr>
            <w:r w:rsidRPr="00273A5C">
              <w:rPr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2276E" w14:textId="77777777" w:rsidR="00273A5C" w:rsidRDefault="00273A5C" w:rsidP="007A1B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образования;</w:t>
            </w:r>
          </w:p>
          <w:p w14:paraId="416BA0B3" w14:textId="25D0B741" w:rsidR="00273A5C" w:rsidRPr="00273A5C" w:rsidRDefault="00273A5C" w:rsidP="007A1B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73A5C">
              <w:rPr>
                <w:sz w:val="28"/>
                <w:szCs w:val="28"/>
              </w:rPr>
              <w:t>МУ «Отдел социальной зашиты населения</w:t>
            </w:r>
          </w:p>
          <w:p w14:paraId="24671C16" w14:textId="22A351F6" w:rsidR="00273A5C" w:rsidRPr="00E3084E" w:rsidRDefault="00273A5C" w:rsidP="007A1B55">
            <w:pPr>
              <w:jc w:val="both"/>
              <w:rPr>
                <w:sz w:val="28"/>
                <w:szCs w:val="28"/>
              </w:rPr>
            </w:pPr>
            <w:r w:rsidRPr="00273A5C">
              <w:rPr>
                <w:sz w:val="28"/>
                <w:szCs w:val="28"/>
              </w:rPr>
              <w:t xml:space="preserve">Светлогорского городского округа» </w:t>
            </w:r>
          </w:p>
        </w:tc>
      </w:tr>
      <w:tr w:rsidR="00273A5C" w:rsidRPr="00E3084E" w14:paraId="1E079340" w14:textId="77777777" w:rsidTr="00280084"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827A" w14:textId="0D25948A" w:rsidR="00273A5C" w:rsidRPr="00E3084E" w:rsidRDefault="00273A5C" w:rsidP="007A1B55">
            <w:pPr>
              <w:jc w:val="both"/>
              <w:rPr>
                <w:sz w:val="28"/>
                <w:szCs w:val="28"/>
              </w:rPr>
            </w:pPr>
            <w:r w:rsidRPr="00273A5C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6527E" w14:textId="4154FDCA" w:rsidR="00273A5C" w:rsidRPr="00E3084E" w:rsidRDefault="00273A5C" w:rsidP="007A1B55">
            <w:pPr>
              <w:jc w:val="both"/>
              <w:rPr>
                <w:sz w:val="28"/>
                <w:szCs w:val="28"/>
              </w:rPr>
            </w:pPr>
            <w:r w:rsidRPr="00273A5C">
              <w:rPr>
                <w:sz w:val="28"/>
                <w:szCs w:val="28"/>
              </w:rPr>
              <w:t>Подпрограммы - не предусмотрены.</w:t>
            </w:r>
          </w:p>
        </w:tc>
      </w:tr>
      <w:tr w:rsidR="00273A5C" w:rsidRPr="00E3084E" w14:paraId="5D7C5BB1" w14:textId="77777777" w:rsidTr="00280084"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EE77" w14:textId="068B3B5A" w:rsidR="00273A5C" w:rsidRPr="00E3084E" w:rsidRDefault="00273A5C" w:rsidP="007A1B55">
            <w:pPr>
              <w:jc w:val="both"/>
              <w:rPr>
                <w:sz w:val="28"/>
                <w:szCs w:val="28"/>
              </w:rPr>
            </w:pPr>
            <w:r w:rsidRPr="00273A5C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FFC3C" w14:textId="531B0A3A" w:rsidR="00273A5C" w:rsidRPr="00E3084E" w:rsidRDefault="00273A5C" w:rsidP="007A1B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</w:t>
            </w:r>
            <w:r w:rsidR="007A1B55">
              <w:rPr>
                <w:sz w:val="28"/>
                <w:szCs w:val="28"/>
              </w:rPr>
              <w:t>6</w:t>
            </w:r>
            <w:r w:rsidRPr="00273A5C">
              <w:rPr>
                <w:sz w:val="28"/>
                <w:szCs w:val="28"/>
              </w:rPr>
              <w:t xml:space="preserve"> годы, этапы не предусмотрены</w:t>
            </w:r>
          </w:p>
        </w:tc>
      </w:tr>
      <w:tr w:rsidR="00E3084E" w:rsidRPr="00E3084E" w14:paraId="0B7EC015" w14:textId="77777777" w:rsidTr="00280084"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0BFE" w14:textId="27037FE2" w:rsidR="00E3084E" w:rsidRPr="00E3084E" w:rsidRDefault="00BB64A6" w:rsidP="007A1B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</w:t>
            </w:r>
            <w:r w:rsidR="00E3084E" w:rsidRPr="00E3084E">
              <w:rPr>
                <w:sz w:val="28"/>
                <w:szCs w:val="28"/>
              </w:rPr>
              <w:t>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D6880" w14:textId="102850E4" w:rsidR="00E3084E" w:rsidRPr="00E3084E" w:rsidRDefault="00FC7480" w:rsidP="007A1B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и укрепление общественного здоровья</w:t>
            </w:r>
            <w:r w:rsidR="00A62A37" w:rsidRPr="00A62A37">
              <w:rPr>
                <w:sz w:val="28"/>
                <w:szCs w:val="28"/>
              </w:rPr>
              <w:t xml:space="preserve"> населения муниципального образования</w:t>
            </w:r>
            <w:r w:rsidR="00A62A37">
              <w:rPr>
                <w:sz w:val="28"/>
                <w:szCs w:val="28"/>
              </w:rPr>
              <w:t xml:space="preserve"> «Светлогорский городской округ»</w:t>
            </w:r>
          </w:p>
        </w:tc>
      </w:tr>
      <w:tr w:rsidR="00E3084E" w:rsidRPr="00E3084E" w14:paraId="67D8893A" w14:textId="77777777" w:rsidTr="00280084"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A758" w14:textId="31148367" w:rsidR="00E3084E" w:rsidRPr="00E3084E" w:rsidRDefault="00E54D5D" w:rsidP="007A1B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82F3A" w14:textId="0A3C38DB" w:rsidR="002F30AF" w:rsidRPr="00BD127F" w:rsidRDefault="002D746E" w:rsidP="007A1B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Популяризация</w:t>
            </w:r>
            <w:r w:rsidRPr="002D746E">
              <w:rPr>
                <w:bCs/>
                <w:sz w:val="28"/>
                <w:szCs w:val="28"/>
              </w:rPr>
              <w:t xml:space="preserve"> здорового образа жизни</w:t>
            </w:r>
            <w:r>
              <w:rPr>
                <w:bCs/>
                <w:sz w:val="28"/>
                <w:szCs w:val="28"/>
              </w:rPr>
              <w:t xml:space="preserve"> населения </w:t>
            </w:r>
            <w:r w:rsidRPr="002D746E">
              <w:rPr>
                <w:bCs/>
                <w:sz w:val="28"/>
                <w:szCs w:val="28"/>
              </w:rPr>
              <w:t>муниципального образования «Светлогорский городской округ»</w:t>
            </w:r>
          </w:p>
        </w:tc>
      </w:tr>
      <w:tr w:rsidR="00E3084E" w:rsidRPr="00E3084E" w14:paraId="18A93378" w14:textId="77777777" w:rsidTr="00280084"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510F" w14:textId="2E124060" w:rsidR="008A3EAB" w:rsidRPr="00E3084E" w:rsidRDefault="008A3EAB" w:rsidP="007A1B55">
            <w:pPr>
              <w:jc w:val="both"/>
              <w:rPr>
                <w:sz w:val="28"/>
                <w:szCs w:val="28"/>
              </w:rPr>
            </w:pPr>
            <w:r w:rsidRPr="008A3EAB">
              <w:rPr>
                <w:sz w:val="28"/>
                <w:szCs w:val="28"/>
              </w:rPr>
              <w:t xml:space="preserve">Целевые </w:t>
            </w:r>
            <w:r w:rsidR="00505FAF">
              <w:rPr>
                <w:sz w:val="28"/>
                <w:szCs w:val="28"/>
              </w:rPr>
              <w:t>показатели (индикаторы)</w:t>
            </w:r>
            <w:r w:rsidRPr="008A3EAB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8E516" w14:textId="356F2206" w:rsidR="00E3084E" w:rsidRPr="0029795C" w:rsidRDefault="00280084" w:rsidP="007A1B5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Увеличение</w:t>
            </w:r>
            <w:r w:rsidR="0029795C" w:rsidRPr="0029795C">
              <w:rPr>
                <w:bCs/>
                <w:sz w:val="28"/>
                <w:szCs w:val="28"/>
              </w:rPr>
              <w:t xml:space="preserve"> продолжительности жизни </w:t>
            </w:r>
          </w:p>
        </w:tc>
      </w:tr>
      <w:tr w:rsidR="00505FAF" w:rsidRPr="00E3084E" w14:paraId="0A9414E0" w14:textId="77777777" w:rsidTr="00280084"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892F" w14:textId="562A31EC" w:rsidR="00505FAF" w:rsidRPr="008A3EAB" w:rsidRDefault="00505FAF" w:rsidP="007A1B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финансового обеспечения Программы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EA246" w14:textId="727D19AE" w:rsidR="00505FAF" w:rsidRPr="00016735" w:rsidRDefault="00505FAF" w:rsidP="007A1B55">
            <w:pPr>
              <w:jc w:val="both"/>
              <w:rPr>
                <w:sz w:val="28"/>
                <w:szCs w:val="28"/>
              </w:rPr>
            </w:pPr>
            <w:r w:rsidRPr="00505FAF">
              <w:rPr>
                <w:sz w:val="28"/>
                <w:szCs w:val="28"/>
              </w:rPr>
              <w:t>Выделение денежных средств из бюджета муниципального образования «Светлогорский городской округ» на реализацию Программы не предусмотрено.</w:t>
            </w:r>
          </w:p>
        </w:tc>
      </w:tr>
      <w:tr w:rsidR="00E3084E" w:rsidRPr="00E3084E" w14:paraId="3A7A8E77" w14:textId="77777777" w:rsidTr="002002CE">
        <w:trPr>
          <w:trHeight w:val="1266"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F177" w14:textId="2333D63C" w:rsidR="00E3084E" w:rsidRPr="00E3084E" w:rsidRDefault="002F30AF" w:rsidP="007A1B55">
            <w:pPr>
              <w:jc w:val="both"/>
              <w:rPr>
                <w:sz w:val="28"/>
                <w:szCs w:val="28"/>
              </w:rPr>
            </w:pPr>
            <w:r w:rsidRPr="002F30AF">
              <w:rPr>
                <w:sz w:val="28"/>
                <w:szCs w:val="28"/>
              </w:rPr>
              <w:t xml:space="preserve">Ожидаемые конечные </w:t>
            </w:r>
            <w:r w:rsidR="009E296B">
              <w:rPr>
                <w:sz w:val="28"/>
                <w:szCs w:val="28"/>
              </w:rPr>
              <w:t>р</w:t>
            </w:r>
            <w:r w:rsidRPr="002F30AF">
              <w:rPr>
                <w:sz w:val="28"/>
                <w:szCs w:val="28"/>
              </w:rPr>
              <w:t>езультаты</w:t>
            </w:r>
            <w:r w:rsidR="00505FAF">
              <w:rPr>
                <w:sz w:val="28"/>
                <w:szCs w:val="28"/>
              </w:rPr>
              <w:t xml:space="preserve"> </w:t>
            </w:r>
            <w:r w:rsidRPr="002F30AF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2C208" w14:textId="444F2438" w:rsidR="002633EC" w:rsidRPr="00E3084E" w:rsidRDefault="002E24EB" w:rsidP="007A1B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</w:t>
            </w:r>
            <w:r w:rsidR="00280084">
              <w:rPr>
                <w:sz w:val="28"/>
                <w:szCs w:val="28"/>
              </w:rPr>
              <w:t xml:space="preserve">ожидаемой </w:t>
            </w:r>
            <w:r>
              <w:rPr>
                <w:sz w:val="28"/>
                <w:szCs w:val="28"/>
              </w:rPr>
              <w:t>продолжительности жизни населения</w:t>
            </w:r>
            <w:r w:rsidR="0029795C">
              <w:rPr>
                <w:sz w:val="28"/>
                <w:szCs w:val="28"/>
              </w:rPr>
              <w:t xml:space="preserve"> </w:t>
            </w:r>
            <w:r w:rsidR="0029795C" w:rsidRPr="0029795C">
              <w:rPr>
                <w:bCs/>
                <w:sz w:val="28"/>
                <w:szCs w:val="28"/>
              </w:rPr>
              <w:t>не менее чем до 76 лет</w:t>
            </w:r>
          </w:p>
        </w:tc>
      </w:tr>
    </w:tbl>
    <w:p w14:paraId="67852DFF" w14:textId="77777777" w:rsidR="00E3084E" w:rsidRPr="00E3084E" w:rsidRDefault="00E3084E" w:rsidP="001A58C8">
      <w:pPr>
        <w:jc w:val="center"/>
        <w:rPr>
          <w:sz w:val="28"/>
          <w:szCs w:val="28"/>
        </w:rPr>
        <w:sectPr w:rsidR="00E3084E" w:rsidRPr="00E3084E" w:rsidSect="003F7966">
          <w:pgSz w:w="11906" w:h="16838"/>
          <w:pgMar w:top="709" w:right="567" w:bottom="1134" w:left="1134" w:header="709" w:footer="709" w:gutter="0"/>
          <w:pgNumType w:start="1"/>
          <w:cols w:space="708"/>
          <w:titlePg/>
          <w:docGrid w:linePitch="381"/>
        </w:sectPr>
      </w:pPr>
    </w:p>
    <w:p w14:paraId="15198239" w14:textId="77777777" w:rsidR="002633EC" w:rsidRDefault="002633EC" w:rsidP="002633EC">
      <w:pPr>
        <w:pStyle w:val="1"/>
        <w:ind w:firstLine="567"/>
        <w:rPr>
          <w:bCs/>
        </w:rPr>
      </w:pPr>
      <w:r>
        <w:rPr>
          <w:bCs/>
        </w:rPr>
        <w:lastRenderedPageBreak/>
        <w:t xml:space="preserve">Глава 1. Общая характеристика сферы реализации программы, содержание проблемы и возможности ее решения </w:t>
      </w:r>
    </w:p>
    <w:p w14:paraId="0EA5902A" w14:textId="77777777" w:rsidR="002633EC" w:rsidRDefault="002633EC" w:rsidP="002633EC">
      <w:pPr>
        <w:pStyle w:val="1"/>
        <w:ind w:firstLine="567"/>
        <w:rPr>
          <w:bCs/>
        </w:rPr>
      </w:pPr>
      <w:r>
        <w:rPr>
          <w:bCs/>
        </w:rPr>
        <w:t>программно-целевым методом</w:t>
      </w:r>
    </w:p>
    <w:p w14:paraId="158D1F56" w14:textId="681AB709" w:rsidR="00736E12" w:rsidRPr="00DD172F" w:rsidRDefault="004F566B" w:rsidP="004F5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14:paraId="45351C21" w14:textId="6FFDA95B" w:rsidR="00C7602F" w:rsidRPr="00651D50" w:rsidRDefault="00F814DE" w:rsidP="00E3084E">
      <w:pPr>
        <w:ind w:firstLine="709"/>
        <w:jc w:val="both"/>
      </w:pPr>
      <w:r w:rsidRPr="001A58C8">
        <w:rPr>
          <w:sz w:val="28"/>
          <w:szCs w:val="28"/>
        </w:rPr>
        <w:t>Муниципальная программа</w:t>
      </w:r>
      <w:r w:rsidR="00DE18C6" w:rsidRPr="001A58C8">
        <w:rPr>
          <w:sz w:val="28"/>
          <w:szCs w:val="28"/>
        </w:rPr>
        <w:t xml:space="preserve"> </w:t>
      </w:r>
      <w:r w:rsidR="00736E12" w:rsidRPr="001A58C8">
        <w:rPr>
          <w:sz w:val="28"/>
          <w:szCs w:val="28"/>
        </w:rPr>
        <w:t>«</w:t>
      </w:r>
      <w:r w:rsidRPr="001A58C8">
        <w:rPr>
          <w:sz w:val="28"/>
          <w:szCs w:val="28"/>
        </w:rPr>
        <w:t xml:space="preserve">Укрепление общественного здоровья на территории </w:t>
      </w:r>
      <w:r w:rsidR="001A58C8" w:rsidRPr="001A58C8">
        <w:rPr>
          <w:sz w:val="28"/>
          <w:szCs w:val="28"/>
        </w:rPr>
        <w:t>м</w:t>
      </w:r>
      <w:r w:rsidR="001A58C8">
        <w:rPr>
          <w:sz w:val="28"/>
          <w:szCs w:val="28"/>
        </w:rPr>
        <w:t>униципального образования</w:t>
      </w:r>
      <w:r w:rsidR="001A58C8" w:rsidRPr="001A58C8">
        <w:rPr>
          <w:sz w:val="28"/>
          <w:szCs w:val="28"/>
        </w:rPr>
        <w:t xml:space="preserve"> «</w:t>
      </w:r>
      <w:r w:rsidR="0093317F">
        <w:rPr>
          <w:sz w:val="28"/>
          <w:szCs w:val="28"/>
        </w:rPr>
        <w:t>Светлогорский</w:t>
      </w:r>
      <w:r w:rsidR="001A58C8" w:rsidRPr="001A58C8">
        <w:rPr>
          <w:sz w:val="28"/>
          <w:szCs w:val="28"/>
        </w:rPr>
        <w:t xml:space="preserve"> городской округ»</w:t>
      </w:r>
      <w:r w:rsidR="00022FBD">
        <w:rPr>
          <w:sz w:val="28"/>
          <w:szCs w:val="28"/>
        </w:rPr>
        <w:t>»</w:t>
      </w:r>
      <w:r w:rsidR="00DC5F1D">
        <w:rPr>
          <w:sz w:val="28"/>
          <w:szCs w:val="28"/>
        </w:rPr>
        <w:t xml:space="preserve"> </w:t>
      </w:r>
      <w:r w:rsidR="00443280" w:rsidRPr="001A58C8">
        <w:rPr>
          <w:sz w:val="28"/>
          <w:szCs w:val="28"/>
        </w:rPr>
        <w:t>(далее</w:t>
      </w:r>
      <w:r w:rsidR="007A1B55">
        <w:rPr>
          <w:sz w:val="28"/>
          <w:szCs w:val="28"/>
        </w:rPr>
        <w:t xml:space="preserve"> по тексту </w:t>
      </w:r>
      <w:r w:rsidR="00443280" w:rsidRPr="001A58C8">
        <w:rPr>
          <w:sz w:val="28"/>
          <w:szCs w:val="28"/>
        </w:rPr>
        <w:t xml:space="preserve"> –</w:t>
      </w:r>
      <w:r w:rsidR="00DE18C6" w:rsidRPr="001A58C8">
        <w:rPr>
          <w:sz w:val="28"/>
          <w:szCs w:val="28"/>
        </w:rPr>
        <w:t xml:space="preserve"> </w:t>
      </w:r>
      <w:r w:rsidRPr="001A58C8">
        <w:rPr>
          <w:sz w:val="28"/>
          <w:szCs w:val="28"/>
        </w:rPr>
        <w:t>П</w:t>
      </w:r>
      <w:r w:rsidR="00443280" w:rsidRPr="001A58C8">
        <w:rPr>
          <w:sz w:val="28"/>
          <w:szCs w:val="28"/>
        </w:rPr>
        <w:t xml:space="preserve">рограмма) </w:t>
      </w:r>
      <w:r w:rsidR="00736E12" w:rsidRPr="001A58C8">
        <w:rPr>
          <w:sz w:val="28"/>
          <w:szCs w:val="28"/>
        </w:rPr>
        <w:t>разработана</w:t>
      </w:r>
      <w:r w:rsidR="00736E12" w:rsidRPr="00DD172F">
        <w:rPr>
          <w:sz w:val="28"/>
          <w:szCs w:val="28"/>
        </w:rPr>
        <w:t xml:space="preserve"> в соответствии с Конституцией Российской Федерации</w:t>
      </w:r>
      <w:r w:rsidR="00C7602F">
        <w:rPr>
          <w:sz w:val="28"/>
          <w:szCs w:val="28"/>
        </w:rPr>
        <w:t>, с учетом</w:t>
      </w:r>
      <w:r w:rsidR="00736E12" w:rsidRPr="00DD172F">
        <w:rPr>
          <w:sz w:val="28"/>
          <w:szCs w:val="28"/>
        </w:rPr>
        <w:t xml:space="preserve"> Конц</w:t>
      </w:r>
      <w:r w:rsidR="00C7602F">
        <w:rPr>
          <w:sz w:val="28"/>
          <w:szCs w:val="28"/>
        </w:rPr>
        <w:t>епции</w:t>
      </w:r>
      <w:r w:rsidR="00736E12" w:rsidRPr="00DD172F">
        <w:rPr>
          <w:sz w:val="28"/>
          <w:szCs w:val="28"/>
        </w:rPr>
        <w:t xml:space="preserve"> демографической политики Российской Федерации н</w:t>
      </w:r>
      <w:r w:rsidR="006D035A">
        <w:rPr>
          <w:sz w:val="28"/>
          <w:szCs w:val="28"/>
        </w:rPr>
        <w:t>а период до 2026</w:t>
      </w:r>
      <w:r w:rsidR="00651D50">
        <w:rPr>
          <w:sz w:val="28"/>
          <w:szCs w:val="28"/>
        </w:rPr>
        <w:t xml:space="preserve"> года, </w:t>
      </w:r>
      <w:r w:rsidR="00651D50" w:rsidRPr="00651D50">
        <w:rPr>
          <w:sz w:val="28"/>
          <w:szCs w:val="28"/>
        </w:rPr>
        <w:t>п</w:t>
      </w:r>
      <w:r w:rsidR="00BB70AF" w:rsidRPr="00651D50">
        <w:rPr>
          <w:sz w:val="28"/>
          <w:szCs w:val="28"/>
        </w:rPr>
        <w:t>аспорт</w:t>
      </w:r>
      <w:r w:rsidR="002D746E" w:rsidRPr="00651D50">
        <w:rPr>
          <w:sz w:val="28"/>
          <w:szCs w:val="28"/>
        </w:rPr>
        <w:t>а</w:t>
      </w:r>
      <w:r w:rsidR="00BB70AF" w:rsidRPr="00651D50">
        <w:rPr>
          <w:sz w:val="28"/>
          <w:szCs w:val="28"/>
        </w:rPr>
        <w:t xml:space="preserve"> федерального проекта «Укрепление об</w:t>
      </w:r>
      <w:r w:rsidR="00651D50">
        <w:rPr>
          <w:sz w:val="28"/>
          <w:szCs w:val="28"/>
        </w:rPr>
        <w:t xml:space="preserve">щественного здоровья», входящего </w:t>
      </w:r>
      <w:r w:rsidR="00BB70AF" w:rsidRPr="00651D50">
        <w:rPr>
          <w:sz w:val="28"/>
          <w:szCs w:val="28"/>
        </w:rPr>
        <w:t>в национальный проект «Демография»</w:t>
      </w:r>
      <w:r w:rsidR="00651D50">
        <w:rPr>
          <w:sz w:val="28"/>
          <w:szCs w:val="28"/>
        </w:rPr>
        <w:t>.</w:t>
      </w:r>
    </w:p>
    <w:p w14:paraId="26DE90DA" w14:textId="4B57C0B3" w:rsidR="00EF32E7" w:rsidRPr="00EF32E7" w:rsidRDefault="00EF32E7" w:rsidP="00E3084E">
      <w:pPr>
        <w:ind w:firstLine="709"/>
        <w:jc w:val="both"/>
        <w:rPr>
          <w:sz w:val="28"/>
          <w:szCs w:val="28"/>
        </w:rPr>
      </w:pPr>
      <w:r w:rsidRPr="00EF32E7">
        <w:rPr>
          <w:sz w:val="28"/>
          <w:szCs w:val="28"/>
        </w:rPr>
        <w:t>Укрепление общественного здоровья – это самый эффективный и экономически целесообразный способ увеличения продолжительности качественной жизни населения.</w:t>
      </w:r>
    </w:p>
    <w:p w14:paraId="6DEF2A56" w14:textId="65F30C1A" w:rsidR="00F8386B" w:rsidRPr="00F8386B" w:rsidRDefault="00F8386B" w:rsidP="00F8386B">
      <w:pPr>
        <w:ind w:firstLine="709"/>
        <w:jc w:val="both"/>
        <w:rPr>
          <w:sz w:val="28"/>
          <w:szCs w:val="28"/>
        </w:rPr>
      </w:pPr>
      <w:r w:rsidRPr="00F8386B">
        <w:rPr>
          <w:sz w:val="28"/>
          <w:szCs w:val="28"/>
        </w:rPr>
        <w:t>Разработка Программы обусловлена:</w:t>
      </w:r>
    </w:p>
    <w:p w14:paraId="0B381B7C" w14:textId="77777777" w:rsidR="00F8386B" w:rsidRPr="00F8386B" w:rsidRDefault="00F8386B" w:rsidP="00F8386B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8386B">
        <w:rPr>
          <w:sz w:val="28"/>
          <w:szCs w:val="28"/>
        </w:rPr>
        <w:t>приоритетным значением профилактики заболеваний и формирования здорового образа жизни как основного направления деятельности по всестороннему оздоровлению населения на территории муниципального образования «Светлогорский городской округ»;</w:t>
      </w:r>
    </w:p>
    <w:p w14:paraId="02830971" w14:textId="77777777" w:rsidR="00F8386B" w:rsidRPr="00F8386B" w:rsidRDefault="00F8386B" w:rsidP="00F8386B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8386B">
        <w:rPr>
          <w:sz w:val="28"/>
          <w:szCs w:val="28"/>
        </w:rPr>
        <w:t>низкой ответственностью граждан за собственное здоровье и здоровье своей семьи;</w:t>
      </w:r>
    </w:p>
    <w:p w14:paraId="780DD9A9" w14:textId="636CCFF3" w:rsidR="00F8386B" w:rsidRPr="00F8386B" w:rsidRDefault="00F8386B" w:rsidP="00F8386B">
      <w:pPr>
        <w:ind w:firstLine="709"/>
        <w:jc w:val="both"/>
        <w:rPr>
          <w:sz w:val="28"/>
          <w:szCs w:val="28"/>
        </w:rPr>
      </w:pPr>
      <w:r w:rsidRPr="00F8386B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F8386B">
        <w:rPr>
          <w:sz w:val="28"/>
          <w:szCs w:val="28"/>
        </w:rPr>
        <w:t>необходимостью пропаганды здоровья как социального свойства личности, обеспечивающего в условиях рыночной экономики конкурентоспособность, благополучие семьи, профессиональное долголетие, достойную старость;</w:t>
      </w:r>
    </w:p>
    <w:p w14:paraId="46642FA4" w14:textId="026AA727" w:rsidR="00F8386B" w:rsidRPr="00F8386B" w:rsidRDefault="00F8386B" w:rsidP="00F8386B">
      <w:pPr>
        <w:ind w:firstLine="709"/>
        <w:jc w:val="both"/>
        <w:rPr>
          <w:sz w:val="28"/>
          <w:szCs w:val="28"/>
        </w:rPr>
      </w:pPr>
      <w:r w:rsidRPr="00F8386B">
        <w:rPr>
          <w:sz w:val="28"/>
          <w:szCs w:val="28"/>
        </w:rPr>
        <w:t>4)</w:t>
      </w:r>
      <w:r w:rsidRPr="00F8386B">
        <w:rPr>
          <w:sz w:val="28"/>
          <w:szCs w:val="28"/>
        </w:rPr>
        <w:tab/>
        <w:t>ориентацией системы здравоохранения на лечебную составляющую;</w:t>
      </w:r>
    </w:p>
    <w:p w14:paraId="0C84921B" w14:textId="77777777" w:rsidR="00F8386B" w:rsidRPr="00F8386B" w:rsidRDefault="00F8386B" w:rsidP="00F8386B">
      <w:pPr>
        <w:ind w:firstLine="709"/>
        <w:jc w:val="both"/>
        <w:rPr>
          <w:sz w:val="28"/>
          <w:szCs w:val="28"/>
        </w:rPr>
      </w:pPr>
      <w:r w:rsidRPr="00F8386B">
        <w:rPr>
          <w:sz w:val="28"/>
          <w:szCs w:val="28"/>
        </w:rPr>
        <w:t>5)</w:t>
      </w:r>
      <w:r w:rsidRPr="00F8386B">
        <w:rPr>
          <w:sz w:val="28"/>
          <w:szCs w:val="28"/>
        </w:rPr>
        <w:tab/>
        <w:t>необходимостью значительного расширения здоровье сберегающего направления в образовательном процессе;</w:t>
      </w:r>
    </w:p>
    <w:p w14:paraId="54E5BC05" w14:textId="4152A7CA" w:rsidR="00F8386B" w:rsidRPr="00F8386B" w:rsidRDefault="00F8386B" w:rsidP="00F8386B">
      <w:pPr>
        <w:ind w:firstLine="709"/>
        <w:jc w:val="both"/>
        <w:rPr>
          <w:sz w:val="28"/>
          <w:szCs w:val="28"/>
        </w:rPr>
      </w:pPr>
      <w:r w:rsidRPr="00F8386B">
        <w:rPr>
          <w:sz w:val="28"/>
          <w:szCs w:val="28"/>
        </w:rPr>
        <w:t>6) недостатком информационных и методических материалов профилактич</w:t>
      </w:r>
      <w:r>
        <w:rPr>
          <w:sz w:val="28"/>
          <w:szCs w:val="28"/>
        </w:rPr>
        <w:t>еской направленности.</w:t>
      </w:r>
    </w:p>
    <w:p w14:paraId="2184F6A1" w14:textId="5D7803B0" w:rsidR="00736E12" w:rsidRDefault="00175F1A" w:rsidP="00E3084E">
      <w:pPr>
        <w:pStyle w:val="a8"/>
        <w:tabs>
          <w:tab w:val="left" w:pos="84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Демократическая политика муниципального образования «Светлогорский городской округ»</w:t>
      </w:r>
      <w:r w:rsidRPr="00175F1A">
        <w:rPr>
          <w:sz w:val="28"/>
          <w:szCs w:val="28"/>
        </w:rPr>
        <w:t>, как и в целом в Российской Федерации, направлена на увеличение продолжительности активного долголетия, сокращение уровня смертности, сохранение и укрепление здоровья населения посредством формирования и устойчивого развития навыков здорового образа жизни с детского возраста, здорового питания, отказа от вредны</w:t>
      </w:r>
      <w:r>
        <w:rPr>
          <w:sz w:val="28"/>
          <w:szCs w:val="28"/>
        </w:rPr>
        <w:t>х привычек, активного вовлечения</w:t>
      </w:r>
      <w:r w:rsidRPr="00175F1A">
        <w:rPr>
          <w:sz w:val="28"/>
          <w:szCs w:val="28"/>
        </w:rPr>
        <w:t xml:space="preserve"> населения всех возрастов в занятия физической культурой и спортом. </w:t>
      </w:r>
    </w:p>
    <w:p w14:paraId="065FE7D0" w14:textId="07A382D3" w:rsidR="00175F1A" w:rsidRDefault="00175F1A" w:rsidP="00E3084E">
      <w:pPr>
        <w:pStyle w:val="a8"/>
        <w:tabs>
          <w:tab w:val="left" w:pos="8430"/>
        </w:tabs>
        <w:ind w:left="0" w:firstLine="709"/>
        <w:jc w:val="both"/>
        <w:rPr>
          <w:sz w:val="28"/>
          <w:szCs w:val="28"/>
        </w:rPr>
      </w:pPr>
      <w:r w:rsidRPr="00175F1A">
        <w:rPr>
          <w:sz w:val="28"/>
          <w:szCs w:val="28"/>
        </w:rPr>
        <w:t>Несмотря на масштабную профилактическую работу, активно проводимую на территории муниципального образования «Светлогорский городской округ», а именно: выявление факторов риска основных неинфекц</w:t>
      </w:r>
      <w:r w:rsidR="00F8386B">
        <w:rPr>
          <w:sz w:val="28"/>
          <w:szCs w:val="28"/>
        </w:rPr>
        <w:t>ионных заболеваний</w:t>
      </w:r>
      <w:r w:rsidRPr="00175F1A">
        <w:rPr>
          <w:sz w:val="28"/>
          <w:szCs w:val="28"/>
        </w:rPr>
        <w:t xml:space="preserve"> при проведении масштабных акций, проведение информационно-разъяснительной работы в СМИ, социальных сетях, в ходе лекций и бесед среди населения различных возрастов, активная поддержка медицинских организаций в части проведения вакцинации, диспансеризации, флюорографического обследования, в течение </w:t>
      </w:r>
      <w:r w:rsidR="00F8386B">
        <w:rPr>
          <w:sz w:val="28"/>
          <w:szCs w:val="28"/>
        </w:rPr>
        <w:t xml:space="preserve">                     </w:t>
      </w:r>
      <w:r w:rsidR="00EF32E7">
        <w:rPr>
          <w:sz w:val="28"/>
          <w:szCs w:val="28"/>
        </w:rPr>
        <w:t>трех</w:t>
      </w:r>
      <w:r w:rsidRPr="00175F1A">
        <w:rPr>
          <w:sz w:val="28"/>
          <w:szCs w:val="28"/>
        </w:rPr>
        <w:t xml:space="preserve"> последних лет на территории муниципального образования «Светлогорский </w:t>
      </w:r>
      <w:r w:rsidRPr="00175F1A">
        <w:rPr>
          <w:sz w:val="28"/>
          <w:szCs w:val="28"/>
        </w:rPr>
        <w:lastRenderedPageBreak/>
        <w:t>городской округ», отмечена тенденция увеличения показателя общей смертности населения.</w:t>
      </w:r>
    </w:p>
    <w:p w14:paraId="5924D52F" w14:textId="614105CF" w:rsidR="00F8386B" w:rsidRPr="00013978" w:rsidRDefault="00F8386B" w:rsidP="00F8386B">
      <w:pPr>
        <w:pStyle w:val="a8"/>
        <w:tabs>
          <w:tab w:val="left" w:pos="8430"/>
        </w:tabs>
        <w:ind w:left="0" w:firstLine="709"/>
        <w:jc w:val="both"/>
        <w:rPr>
          <w:sz w:val="28"/>
          <w:szCs w:val="28"/>
        </w:rPr>
      </w:pPr>
      <w:r w:rsidRPr="00F8386B">
        <w:rPr>
          <w:sz w:val="28"/>
          <w:szCs w:val="28"/>
        </w:rPr>
        <w:t xml:space="preserve">Наиболее распространенными причинами заболеваемости, утраты работоспособности и смертности населения </w:t>
      </w:r>
      <w:r w:rsidR="00022FBD">
        <w:rPr>
          <w:sz w:val="28"/>
          <w:szCs w:val="28"/>
        </w:rPr>
        <w:t>в муниципальном образовании «Светлогорский городской округ»</w:t>
      </w:r>
      <w:r w:rsidR="003A06A5">
        <w:rPr>
          <w:sz w:val="28"/>
          <w:szCs w:val="28"/>
        </w:rPr>
        <w:t xml:space="preserve"> являются болезни системы </w:t>
      </w:r>
      <w:r w:rsidR="003A06A5" w:rsidRPr="00013978">
        <w:rPr>
          <w:sz w:val="28"/>
          <w:szCs w:val="28"/>
        </w:rPr>
        <w:t>кровообращения.</w:t>
      </w:r>
    </w:p>
    <w:p w14:paraId="3E57BC0C" w14:textId="77777777" w:rsidR="00022FBD" w:rsidRPr="00013978" w:rsidRDefault="00022FBD" w:rsidP="00F8386B">
      <w:pPr>
        <w:pStyle w:val="a8"/>
        <w:tabs>
          <w:tab w:val="left" w:pos="8430"/>
        </w:tabs>
        <w:ind w:left="0" w:firstLine="709"/>
        <w:jc w:val="both"/>
        <w:rPr>
          <w:sz w:val="28"/>
          <w:szCs w:val="28"/>
        </w:rPr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540"/>
        <w:gridCol w:w="4803"/>
        <w:gridCol w:w="980"/>
        <w:gridCol w:w="1374"/>
        <w:gridCol w:w="2079"/>
      </w:tblGrid>
      <w:tr w:rsidR="00013978" w:rsidRPr="00013978" w14:paraId="35C75129" w14:textId="77777777" w:rsidTr="000F2CE1">
        <w:tc>
          <w:tcPr>
            <w:tcW w:w="540" w:type="dxa"/>
            <w:vMerge w:val="restart"/>
          </w:tcPr>
          <w:p w14:paraId="523AF9CF" w14:textId="77777777" w:rsidR="001A54CB" w:rsidRPr="00013978" w:rsidRDefault="001A54CB" w:rsidP="00A829C1">
            <w:pPr>
              <w:jc w:val="center"/>
            </w:pPr>
            <w:r w:rsidRPr="00013978">
              <w:t>№ п/п</w:t>
            </w:r>
          </w:p>
        </w:tc>
        <w:tc>
          <w:tcPr>
            <w:tcW w:w="5638" w:type="dxa"/>
            <w:vMerge w:val="restart"/>
          </w:tcPr>
          <w:p w14:paraId="3B8E4A26" w14:textId="77777777" w:rsidR="001A54CB" w:rsidRPr="00013978" w:rsidRDefault="001A54CB" w:rsidP="00A829C1">
            <w:pPr>
              <w:jc w:val="center"/>
            </w:pPr>
            <w:r w:rsidRPr="00013978">
              <w:t>Наименование группы заболеваний</w:t>
            </w:r>
          </w:p>
        </w:tc>
        <w:tc>
          <w:tcPr>
            <w:tcW w:w="3598" w:type="dxa"/>
            <w:gridSpan w:val="3"/>
          </w:tcPr>
          <w:p w14:paraId="5CBF6660" w14:textId="4D98D230" w:rsidR="001A54CB" w:rsidRPr="00013978" w:rsidRDefault="001A54CB" w:rsidP="00A829C1">
            <w:pPr>
              <w:jc w:val="center"/>
            </w:pPr>
            <w:r w:rsidRPr="00013978">
              <w:t>Период, год</w:t>
            </w:r>
          </w:p>
        </w:tc>
      </w:tr>
      <w:tr w:rsidR="00013978" w:rsidRPr="00013978" w14:paraId="1376FE61" w14:textId="77777777" w:rsidTr="000F2CE1">
        <w:tc>
          <w:tcPr>
            <w:tcW w:w="540" w:type="dxa"/>
            <w:vMerge/>
          </w:tcPr>
          <w:p w14:paraId="3A815508" w14:textId="77777777" w:rsidR="001A54CB" w:rsidRPr="00013978" w:rsidRDefault="001A54CB" w:rsidP="00A829C1">
            <w:pPr>
              <w:jc w:val="center"/>
            </w:pPr>
          </w:p>
        </w:tc>
        <w:tc>
          <w:tcPr>
            <w:tcW w:w="5638" w:type="dxa"/>
            <w:vMerge/>
          </w:tcPr>
          <w:p w14:paraId="0EA7E428" w14:textId="77777777" w:rsidR="001A54CB" w:rsidRPr="00013978" w:rsidRDefault="001A54CB" w:rsidP="00A829C1">
            <w:pPr>
              <w:jc w:val="center"/>
            </w:pPr>
          </w:p>
        </w:tc>
        <w:tc>
          <w:tcPr>
            <w:tcW w:w="1047" w:type="dxa"/>
          </w:tcPr>
          <w:p w14:paraId="59E89A9C" w14:textId="152F15CD" w:rsidR="001A54CB" w:rsidRPr="00013978" w:rsidRDefault="001A54CB" w:rsidP="00A829C1">
            <w:pPr>
              <w:jc w:val="center"/>
            </w:pPr>
            <w:r w:rsidRPr="00013978">
              <w:t>2020</w:t>
            </w:r>
          </w:p>
        </w:tc>
        <w:tc>
          <w:tcPr>
            <w:tcW w:w="1559" w:type="dxa"/>
          </w:tcPr>
          <w:p w14:paraId="64B957C6" w14:textId="2BD850ED" w:rsidR="001A54CB" w:rsidRPr="00013978" w:rsidRDefault="001A54CB" w:rsidP="00A829C1">
            <w:pPr>
              <w:jc w:val="center"/>
            </w:pPr>
            <w:r w:rsidRPr="00013978">
              <w:t>2021</w:t>
            </w:r>
          </w:p>
        </w:tc>
        <w:tc>
          <w:tcPr>
            <w:tcW w:w="992" w:type="dxa"/>
          </w:tcPr>
          <w:p w14:paraId="4B8048D5" w14:textId="5B303DA2" w:rsidR="001A54CB" w:rsidRPr="00013978" w:rsidRDefault="001A54CB" w:rsidP="00A829C1">
            <w:pPr>
              <w:jc w:val="center"/>
            </w:pPr>
            <w:r w:rsidRPr="00013978">
              <w:t>2022</w:t>
            </w:r>
          </w:p>
        </w:tc>
      </w:tr>
      <w:tr w:rsidR="00013978" w:rsidRPr="00013978" w14:paraId="03B72387" w14:textId="77777777" w:rsidTr="000F2CE1">
        <w:tc>
          <w:tcPr>
            <w:tcW w:w="540" w:type="dxa"/>
          </w:tcPr>
          <w:p w14:paraId="3053F3F5" w14:textId="77777777" w:rsidR="00A42028" w:rsidRPr="00013978" w:rsidRDefault="00A42028" w:rsidP="00A829C1">
            <w:pPr>
              <w:jc w:val="center"/>
            </w:pPr>
          </w:p>
        </w:tc>
        <w:tc>
          <w:tcPr>
            <w:tcW w:w="5638" w:type="dxa"/>
          </w:tcPr>
          <w:p w14:paraId="1FC2BD8C" w14:textId="278756D7" w:rsidR="00A42028" w:rsidRPr="00013978" w:rsidRDefault="00A42028" w:rsidP="00400611">
            <w:pPr>
              <w:rPr>
                <w:szCs w:val="28"/>
              </w:rPr>
            </w:pPr>
            <w:r w:rsidRPr="00013978">
              <w:rPr>
                <w:szCs w:val="28"/>
              </w:rPr>
              <w:t xml:space="preserve">Смертность (на 1 тыс. населения) Калининградская область </w:t>
            </w:r>
          </w:p>
        </w:tc>
        <w:tc>
          <w:tcPr>
            <w:tcW w:w="1047" w:type="dxa"/>
          </w:tcPr>
          <w:p w14:paraId="0CEE588A" w14:textId="4BAF7FE2" w:rsidR="00A42028" w:rsidRPr="00013978" w:rsidRDefault="00813E39" w:rsidP="00A829C1">
            <w:pPr>
              <w:jc w:val="center"/>
              <w:rPr>
                <w:szCs w:val="28"/>
              </w:rPr>
            </w:pPr>
            <w:r w:rsidRPr="00013978">
              <w:rPr>
                <w:szCs w:val="28"/>
              </w:rPr>
              <w:t>13,2</w:t>
            </w:r>
          </w:p>
        </w:tc>
        <w:tc>
          <w:tcPr>
            <w:tcW w:w="1559" w:type="dxa"/>
          </w:tcPr>
          <w:p w14:paraId="2EC74DD9" w14:textId="34CD3538" w:rsidR="00A42028" w:rsidRPr="00013978" w:rsidRDefault="00813E39" w:rsidP="00A829C1">
            <w:pPr>
              <w:jc w:val="center"/>
              <w:rPr>
                <w:szCs w:val="28"/>
              </w:rPr>
            </w:pPr>
            <w:r w:rsidRPr="00013978">
              <w:rPr>
                <w:szCs w:val="28"/>
              </w:rPr>
              <w:t>15,6</w:t>
            </w:r>
          </w:p>
        </w:tc>
        <w:tc>
          <w:tcPr>
            <w:tcW w:w="992" w:type="dxa"/>
          </w:tcPr>
          <w:p w14:paraId="37BA571D" w14:textId="77777777" w:rsidR="00744157" w:rsidRDefault="00813E39" w:rsidP="00A829C1">
            <w:pPr>
              <w:jc w:val="center"/>
              <w:rPr>
                <w:szCs w:val="28"/>
              </w:rPr>
            </w:pPr>
            <w:r w:rsidRPr="00013978">
              <w:rPr>
                <w:szCs w:val="28"/>
              </w:rPr>
              <w:t>12,8</w:t>
            </w:r>
          </w:p>
          <w:p w14:paraId="2F023BA6" w14:textId="6D497FD7" w:rsidR="00A42028" w:rsidRPr="00013978" w:rsidRDefault="00813E39" w:rsidP="00A829C1">
            <w:pPr>
              <w:jc w:val="center"/>
              <w:rPr>
                <w:szCs w:val="28"/>
              </w:rPr>
            </w:pPr>
            <w:r w:rsidRPr="00013978">
              <w:rPr>
                <w:szCs w:val="28"/>
              </w:rPr>
              <w:t>(предварительные оперативные данные)</w:t>
            </w:r>
          </w:p>
        </w:tc>
      </w:tr>
      <w:tr w:rsidR="00013978" w:rsidRPr="00013978" w14:paraId="336BB854" w14:textId="77777777" w:rsidTr="000F2CE1">
        <w:tc>
          <w:tcPr>
            <w:tcW w:w="540" w:type="dxa"/>
          </w:tcPr>
          <w:p w14:paraId="62903BB8" w14:textId="77777777" w:rsidR="003A06A5" w:rsidRPr="00013978" w:rsidRDefault="003A06A5" w:rsidP="00A829C1">
            <w:pPr>
              <w:jc w:val="center"/>
            </w:pPr>
          </w:p>
        </w:tc>
        <w:tc>
          <w:tcPr>
            <w:tcW w:w="5638" w:type="dxa"/>
          </w:tcPr>
          <w:p w14:paraId="705F87A2" w14:textId="77777777" w:rsidR="00744157" w:rsidRDefault="003A06A5" w:rsidP="00400611">
            <w:pPr>
              <w:rPr>
                <w:szCs w:val="28"/>
              </w:rPr>
            </w:pPr>
            <w:r w:rsidRPr="00013978">
              <w:rPr>
                <w:szCs w:val="28"/>
              </w:rPr>
              <w:t xml:space="preserve"> </w:t>
            </w:r>
            <w:r w:rsidR="00A42028" w:rsidRPr="00013978">
              <w:rPr>
                <w:szCs w:val="28"/>
              </w:rPr>
              <w:t>С</w:t>
            </w:r>
            <w:r w:rsidRPr="00013978">
              <w:rPr>
                <w:szCs w:val="28"/>
              </w:rPr>
              <w:t>мертность</w:t>
            </w:r>
            <w:r w:rsidR="00013978">
              <w:rPr>
                <w:szCs w:val="28"/>
              </w:rPr>
              <w:t xml:space="preserve"> </w:t>
            </w:r>
            <w:r w:rsidRPr="00013978">
              <w:rPr>
                <w:szCs w:val="28"/>
              </w:rPr>
              <w:t>(на 1 тыс.</w:t>
            </w:r>
            <w:r w:rsidR="00013978">
              <w:rPr>
                <w:szCs w:val="28"/>
              </w:rPr>
              <w:t xml:space="preserve"> </w:t>
            </w:r>
            <w:r w:rsidR="00744157" w:rsidRPr="00013978">
              <w:rPr>
                <w:szCs w:val="28"/>
              </w:rPr>
              <w:t>населе</w:t>
            </w:r>
            <w:r w:rsidR="00744157">
              <w:rPr>
                <w:szCs w:val="28"/>
              </w:rPr>
              <w:t>н</w:t>
            </w:r>
            <w:r w:rsidR="00744157" w:rsidRPr="00013978">
              <w:rPr>
                <w:szCs w:val="28"/>
              </w:rPr>
              <w:t>ия)</w:t>
            </w:r>
            <w:r w:rsidR="00744157">
              <w:rPr>
                <w:szCs w:val="28"/>
              </w:rPr>
              <w:t xml:space="preserve"> в</w:t>
            </w:r>
            <w:r w:rsidR="00013978">
              <w:rPr>
                <w:szCs w:val="28"/>
              </w:rPr>
              <w:t xml:space="preserve"> </w:t>
            </w:r>
          </w:p>
          <w:p w14:paraId="524FDEAE" w14:textId="41122699" w:rsidR="003A06A5" w:rsidRPr="00013978" w:rsidRDefault="00013978" w:rsidP="00400611">
            <w:pPr>
              <w:rPr>
                <w:szCs w:val="28"/>
              </w:rPr>
            </w:pPr>
            <w:r>
              <w:rPr>
                <w:szCs w:val="28"/>
              </w:rPr>
              <w:t>МО «Светлогорский городской округ»</w:t>
            </w:r>
          </w:p>
        </w:tc>
        <w:tc>
          <w:tcPr>
            <w:tcW w:w="1047" w:type="dxa"/>
          </w:tcPr>
          <w:p w14:paraId="5D1E9512" w14:textId="47454B34" w:rsidR="003A06A5" w:rsidRPr="00013978" w:rsidRDefault="003A06A5" w:rsidP="00A829C1">
            <w:pPr>
              <w:jc w:val="center"/>
              <w:rPr>
                <w:szCs w:val="28"/>
              </w:rPr>
            </w:pPr>
            <w:r w:rsidRPr="00013978">
              <w:rPr>
                <w:szCs w:val="28"/>
              </w:rPr>
              <w:t>12,0</w:t>
            </w:r>
          </w:p>
        </w:tc>
        <w:tc>
          <w:tcPr>
            <w:tcW w:w="1559" w:type="dxa"/>
          </w:tcPr>
          <w:p w14:paraId="7949C7E6" w14:textId="73A69492" w:rsidR="003A06A5" w:rsidRPr="00013978" w:rsidRDefault="003A06A5" w:rsidP="00A829C1">
            <w:pPr>
              <w:jc w:val="center"/>
              <w:rPr>
                <w:szCs w:val="28"/>
              </w:rPr>
            </w:pPr>
            <w:r w:rsidRPr="00013978">
              <w:rPr>
                <w:szCs w:val="28"/>
              </w:rPr>
              <w:t>13,4</w:t>
            </w:r>
          </w:p>
        </w:tc>
        <w:tc>
          <w:tcPr>
            <w:tcW w:w="992" w:type="dxa"/>
          </w:tcPr>
          <w:p w14:paraId="1E86C622" w14:textId="0D21D2E5" w:rsidR="003A06A5" w:rsidRPr="00013978" w:rsidRDefault="001A1EAF" w:rsidP="00A829C1">
            <w:pPr>
              <w:jc w:val="center"/>
              <w:rPr>
                <w:szCs w:val="28"/>
              </w:rPr>
            </w:pPr>
            <w:r w:rsidRPr="00013978">
              <w:rPr>
                <w:szCs w:val="28"/>
              </w:rPr>
              <w:t>12,2</w:t>
            </w:r>
          </w:p>
        </w:tc>
      </w:tr>
      <w:tr w:rsidR="003A06A5" w:rsidRPr="00A829C1" w14:paraId="18D6F786" w14:textId="77777777" w:rsidTr="000F2CE1">
        <w:tc>
          <w:tcPr>
            <w:tcW w:w="540" w:type="dxa"/>
          </w:tcPr>
          <w:p w14:paraId="4DB158C4" w14:textId="77777777" w:rsidR="003A06A5" w:rsidRDefault="003A06A5" w:rsidP="00A829C1">
            <w:pPr>
              <w:jc w:val="center"/>
            </w:pPr>
          </w:p>
        </w:tc>
        <w:tc>
          <w:tcPr>
            <w:tcW w:w="5638" w:type="dxa"/>
          </w:tcPr>
          <w:p w14:paraId="27A745B9" w14:textId="63C7DC10" w:rsidR="003A06A5" w:rsidRPr="000F01F0" w:rsidRDefault="003A06A5" w:rsidP="00400611">
            <w:pPr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1047" w:type="dxa"/>
          </w:tcPr>
          <w:p w14:paraId="572AA0F9" w14:textId="77777777" w:rsidR="003A06A5" w:rsidRDefault="003A06A5" w:rsidP="00A829C1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14:paraId="196E5756" w14:textId="77777777" w:rsidR="003A06A5" w:rsidRDefault="003A06A5" w:rsidP="00A829C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14:paraId="391940C7" w14:textId="77777777" w:rsidR="003A06A5" w:rsidRDefault="003A06A5" w:rsidP="00A829C1">
            <w:pPr>
              <w:jc w:val="center"/>
              <w:rPr>
                <w:szCs w:val="28"/>
              </w:rPr>
            </w:pPr>
          </w:p>
        </w:tc>
      </w:tr>
      <w:tr w:rsidR="001A54CB" w:rsidRPr="00A829C1" w14:paraId="70348B6C" w14:textId="77777777" w:rsidTr="000F2CE1">
        <w:tc>
          <w:tcPr>
            <w:tcW w:w="540" w:type="dxa"/>
          </w:tcPr>
          <w:p w14:paraId="57099166" w14:textId="77777777" w:rsidR="001A54CB" w:rsidRPr="00A829C1" w:rsidRDefault="001A54CB" w:rsidP="00A829C1">
            <w:pPr>
              <w:jc w:val="center"/>
            </w:pPr>
            <w:r>
              <w:t>1</w:t>
            </w:r>
          </w:p>
        </w:tc>
        <w:tc>
          <w:tcPr>
            <w:tcW w:w="5638" w:type="dxa"/>
          </w:tcPr>
          <w:p w14:paraId="251BDECE" w14:textId="31666ADB" w:rsidR="001A54CB" w:rsidRPr="000F01F0" w:rsidRDefault="001A54CB" w:rsidP="00400611">
            <w:pPr>
              <w:rPr>
                <w:szCs w:val="28"/>
              </w:rPr>
            </w:pPr>
            <w:r w:rsidRPr="000F01F0">
              <w:rPr>
                <w:szCs w:val="28"/>
              </w:rPr>
              <w:t xml:space="preserve">Смертность </w:t>
            </w:r>
            <w:r>
              <w:rPr>
                <w:szCs w:val="28"/>
              </w:rPr>
              <w:t xml:space="preserve">от злокачественных новообразований (число умерших на </w:t>
            </w:r>
            <w:r w:rsidRPr="000F01F0">
              <w:rPr>
                <w:szCs w:val="28"/>
              </w:rPr>
              <w:t>1</w:t>
            </w:r>
            <w:r w:rsidR="003A06A5">
              <w:rPr>
                <w:szCs w:val="28"/>
              </w:rPr>
              <w:t>00</w:t>
            </w:r>
            <w:r w:rsidRPr="000F01F0">
              <w:rPr>
                <w:szCs w:val="28"/>
              </w:rPr>
              <w:t xml:space="preserve"> тыс. населения)</w:t>
            </w:r>
          </w:p>
        </w:tc>
        <w:tc>
          <w:tcPr>
            <w:tcW w:w="1047" w:type="dxa"/>
          </w:tcPr>
          <w:p w14:paraId="393F5C21" w14:textId="1F06219E" w:rsidR="001A54CB" w:rsidRPr="00686D90" w:rsidRDefault="003A06A5" w:rsidP="00A829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249,3</w:t>
            </w:r>
          </w:p>
        </w:tc>
        <w:tc>
          <w:tcPr>
            <w:tcW w:w="1559" w:type="dxa"/>
          </w:tcPr>
          <w:p w14:paraId="227BD94B" w14:textId="062E5F1E" w:rsidR="001A54CB" w:rsidRDefault="001A1EAF" w:rsidP="00A829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234,2</w:t>
            </w:r>
          </w:p>
        </w:tc>
        <w:tc>
          <w:tcPr>
            <w:tcW w:w="992" w:type="dxa"/>
          </w:tcPr>
          <w:p w14:paraId="4EBE28EA" w14:textId="34F3BE54" w:rsidR="001A54CB" w:rsidRPr="00686D90" w:rsidRDefault="001A1EAF" w:rsidP="00A829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234,3</w:t>
            </w:r>
          </w:p>
        </w:tc>
      </w:tr>
      <w:tr w:rsidR="001A54CB" w:rsidRPr="00A829C1" w14:paraId="345DFD9E" w14:textId="77777777" w:rsidTr="000F2CE1">
        <w:tc>
          <w:tcPr>
            <w:tcW w:w="540" w:type="dxa"/>
          </w:tcPr>
          <w:p w14:paraId="2AD59616" w14:textId="77777777" w:rsidR="001A54CB" w:rsidRPr="00A829C1" w:rsidRDefault="001A54CB" w:rsidP="00A829C1">
            <w:pPr>
              <w:jc w:val="center"/>
            </w:pPr>
            <w:r>
              <w:t>2</w:t>
            </w:r>
          </w:p>
        </w:tc>
        <w:tc>
          <w:tcPr>
            <w:tcW w:w="5638" w:type="dxa"/>
          </w:tcPr>
          <w:p w14:paraId="5EEB9A8A" w14:textId="39CCA140" w:rsidR="001A54CB" w:rsidRPr="000F01F0" w:rsidRDefault="001A54CB" w:rsidP="00400611">
            <w:pPr>
              <w:rPr>
                <w:szCs w:val="28"/>
              </w:rPr>
            </w:pPr>
            <w:r w:rsidRPr="000F01F0">
              <w:rPr>
                <w:szCs w:val="28"/>
              </w:rPr>
              <w:t xml:space="preserve">Смертность </w:t>
            </w:r>
            <w:r>
              <w:rPr>
                <w:szCs w:val="28"/>
              </w:rPr>
              <w:t>в результате болезней органов дыхания</w:t>
            </w:r>
            <w:r w:rsidRPr="000F01F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(число умерших на </w:t>
            </w:r>
            <w:r w:rsidRPr="000F01F0">
              <w:rPr>
                <w:szCs w:val="28"/>
              </w:rPr>
              <w:t>1</w:t>
            </w:r>
            <w:r w:rsidR="003A06A5">
              <w:rPr>
                <w:szCs w:val="28"/>
              </w:rPr>
              <w:t>00</w:t>
            </w:r>
            <w:r w:rsidRPr="000F01F0">
              <w:rPr>
                <w:szCs w:val="28"/>
              </w:rPr>
              <w:t xml:space="preserve"> тыс. населения)</w:t>
            </w:r>
          </w:p>
        </w:tc>
        <w:tc>
          <w:tcPr>
            <w:tcW w:w="1047" w:type="dxa"/>
          </w:tcPr>
          <w:p w14:paraId="0F948417" w14:textId="6646BD39" w:rsidR="001A54CB" w:rsidRPr="00686D90" w:rsidRDefault="001A1EAF" w:rsidP="00A829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57,2</w:t>
            </w:r>
          </w:p>
        </w:tc>
        <w:tc>
          <w:tcPr>
            <w:tcW w:w="1559" w:type="dxa"/>
          </w:tcPr>
          <w:p w14:paraId="6CFDD892" w14:textId="5EFBFADC" w:rsidR="001A54CB" w:rsidRDefault="001A1EAF" w:rsidP="00A829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61,3</w:t>
            </w:r>
          </w:p>
        </w:tc>
        <w:tc>
          <w:tcPr>
            <w:tcW w:w="992" w:type="dxa"/>
          </w:tcPr>
          <w:p w14:paraId="4F9C25AB" w14:textId="5D27AAE9" w:rsidR="001A54CB" w:rsidRPr="00686D90" w:rsidRDefault="001A1EAF" w:rsidP="00A829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49,0</w:t>
            </w:r>
          </w:p>
        </w:tc>
      </w:tr>
      <w:tr w:rsidR="001A54CB" w:rsidRPr="00A829C1" w14:paraId="65863673" w14:textId="77777777" w:rsidTr="000F2CE1">
        <w:tc>
          <w:tcPr>
            <w:tcW w:w="540" w:type="dxa"/>
          </w:tcPr>
          <w:p w14:paraId="14D770D7" w14:textId="77777777" w:rsidR="001A54CB" w:rsidRPr="00A829C1" w:rsidRDefault="001A54CB" w:rsidP="00A829C1">
            <w:pPr>
              <w:jc w:val="center"/>
            </w:pPr>
            <w:r>
              <w:t>3</w:t>
            </w:r>
          </w:p>
        </w:tc>
        <w:tc>
          <w:tcPr>
            <w:tcW w:w="5638" w:type="dxa"/>
          </w:tcPr>
          <w:p w14:paraId="2810A4CD" w14:textId="595F8738" w:rsidR="001A54CB" w:rsidRPr="000F01F0" w:rsidRDefault="001A54CB" w:rsidP="00747767">
            <w:pPr>
              <w:rPr>
                <w:szCs w:val="28"/>
              </w:rPr>
            </w:pPr>
            <w:r w:rsidRPr="000F01F0">
              <w:rPr>
                <w:szCs w:val="28"/>
              </w:rPr>
              <w:t xml:space="preserve">Смертность от </w:t>
            </w:r>
            <w:r>
              <w:rPr>
                <w:szCs w:val="28"/>
              </w:rPr>
              <w:t>болезней системы кровообращения</w:t>
            </w:r>
            <w:r w:rsidRPr="000F01F0">
              <w:rPr>
                <w:szCs w:val="28"/>
              </w:rPr>
              <w:t xml:space="preserve"> (число умерших на 1</w:t>
            </w:r>
            <w:r w:rsidR="003A06A5">
              <w:rPr>
                <w:szCs w:val="28"/>
              </w:rPr>
              <w:t>00</w:t>
            </w:r>
            <w:r w:rsidRPr="000F01F0">
              <w:rPr>
                <w:szCs w:val="28"/>
              </w:rPr>
              <w:t> тыс. населения)</w:t>
            </w:r>
          </w:p>
        </w:tc>
        <w:tc>
          <w:tcPr>
            <w:tcW w:w="1047" w:type="dxa"/>
          </w:tcPr>
          <w:p w14:paraId="218F04E5" w14:textId="56509076" w:rsidR="001A54CB" w:rsidRPr="00686D90" w:rsidRDefault="003A06A5" w:rsidP="00A829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611,8</w:t>
            </w:r>
          </w:p>
        </w:tc>
        <w:tc>
          <w:tcPr>
            <w:tcW w:w="1559" w:type="dxa"/>
          </w:tcPr>
          <w:p w14:paraId="45FD27B8" w14:textId="56789349" w:rsidR="001A54CB" w:rsidRDefault="001A1EAF" w:rsidP="00A829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535,4</w:t>
            </w:r>
          </w:p>
        </w:tc>
        <w:tc>
          <w:tcPr>
            <w:tcW w:w="992" w:type="dxa"/>
          </w:tcPr>
          <w:p w14:paraId="06BB966B" w14:textId="2AABBA38" w:rsidR="001A54CB" w:rsidRPr="00686D90" w:rsidRDefault="001A1EAF" w:rsidP="00A829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637,5</w:t>
            </w:r>
          </w:p>
        </w:tc>
      </w:tr>
      <w:tr w:rsidR="001A54CB" w:rsidRPr="00A829C1" w14:paraId="7A31BE43" w14:textId="77777777" w:rsidTr="001A1EAF">
        <w:trPr>
          <w:trHeight w:val="751"/>
        </w:trPr>
        <w:tc>
          <w:tcPr>
            <w:tcW w:w="540" w:type="dxa"/>
          </w:tcPr>
          <w:p w14:paraId="68E3C0BA" w14:textId="77777777" w:rsidR="001A54CB" w:rsidRPr="00A829C1" w:rsidRDefault="001A54CB" w:rsidP="00A829C1">
            <w:pPr>
              <w:jc w:val="center"/>
            </w:pPr>
            <w:r>
              <w:t>4</w:t>
            </w:r>
          </w:p>
        </w:tc>
        <w:tc>
          <w:tcPr>
            <w:tcW w:w="5638" w:type="dxa"/>
          </w:tcPr>
          <w:p w14:paraId="04658F71" w14:textId="045AE55F" w:rsidR="001A54CB" w:rsidRPr="000F01F0" w:rsidRDefault="001A54CB" w:rsidP="00747767">
            <w:pPr>
              <w:rPr>
                <w:szCs w:val="28"/>
              </w:rPr>
            </w:pPr>
            <w:r w:rsidRPr="000F01F0">
              <w:rPr>
                <w:szCs w:val="28"/>
              </w:rPr>
              <w:t xml:space="preserve">Смертность от </w:t>
            </w:r>
            <w:r>
              <w:rPr>
                <w:szCs w:val="28"/>
              </w:rPr>
              <w:t xml:space="preserve">болезней органов пищеварения (число умерших на </w:t>
            </w:r>
            <w:r w:rsidRPr="000F01F0">
              <w:rPr>
                <w:szCs w:val="28"/>
              </w:rPr>
              <w:t>1</w:t>
            </w:r>
            <w:r w:rsidR="003A06A5">
              <w:rPr>
                <w:szCs w:val="28"/>
              </w:rPr>
              <w:t>00</w:t>
            </w:r>
            <w:r w:rsidRPr="000F01F0">
              <w:rPr>
                <w:szCs w:val="28"/>
              </w:rPr>
              <w:t xml:space="preserve"> тыс. населения)</w:t>
            </w:r>
          </w:p>
        </w:tc>
        <w:tc>
          <w:tcPr>
            <w:tcW w:w="1047" w:type="dxa"/>
          </w:tcPr>
          <w:p w14:paraId="473C9CCB" w14:textId="340376AD" w:rsidR="001A54CB" w:rsidRPr="00686D90" w:rsidRDefault="003A06A5" w:rsidP="00A829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45,3</w:t>
            </w:r>
          </w:p>
        </w:tc>
        <w:tc>
          <w:tcPr>
            <w:tcW w:w="1559" w:type="dxa"/>
          </w:tcPr>
          <w:p w14:paraId="6B0E0A83" w14:textId="6961F50B" w:rsidR="001A54CB" w:rsidRDefault="001A1EAF" w:rsidP="00A829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50,2</w:t>
            </w:r>
          </w:p>
        </w:tc>
        <w:tc>
          <w:tcPr>
            <w:tcW w:w="992" w:type="dxa"/>
          </w:tcPr>
          <w:p w14:paraId="7B58012B" w14:textId="1BE99536" w:rsidR="001A54CB" w:rsidRPr="00686D90" w:rsidRDefault="001A54CB" w:rsidP="00A829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</w:t>
            </w:r>
          </w:p>
        </w:tc>
      </w:tr>
      <w:tr w:rsidR="001A54CB" w:rsidRPr="00A829C1" w14:paraId="480B9EF7" w14:textId="77777777" w:rsidTr="000F2CE1">
        <w:tc>
          <w:tcPr>
            <w:tcW w:w="540" w:type="dxa"/>
          </w:tcPr>
          <w:p w14:paraId="615D030E" w14:textId="77777777" w:rsidR="001A54CB" w:rsidRPr="00A829C1" w:rsidRDefault="001A54CB" w:rsidP="00A829C1">
            <w:pPr>
              <w:jc w:val="center"/>
            </w:pPr>
            <w:r>
              <w:t>5</w:t>
            </w:r>
          </w:p>
        </w:tc>
        <w:tc>
          <w:tcPr>
            <w:tcW w:w="5638" w:type="dxa"/>
          </w:tcPr>
          <w:p w14:paraId="484B0D85" w14:textId="54DE9BD7" w:rsidR="001A54CB" w:rsidRPr="000F01F0" w:rsidRDefault="001A54CB" w:rsidP="00400611">
            <w:pPr>
              <w:rPr>
                <w:szCs w:val="28"/>
              </w:rPr>
            </w:pPr>
            <w:r w:rsidRPr="000F01F0">
              <w:rPr>
                <w:szCs w:val="28"/>
              </w:rPr>
              <w:t>Смертность от внешних причин (число умерших на 1</w:t>
            </w:r>
            <w:r w:rsidR="003A06A5">
              <w:rPr>
                <w:szCs w:val="28"/>
              </w:rPr>
              <w:t>00</w:t>
            </w:r>
            <w:r w:rsidRPr="000F01F0">
              <w:rPr>
                <w:szCs w:val="28"/>
              </w:rPr>
              <w:t xml:space="preserve"> тыс. населения)</w:t>
            </w:r>
          </w:p>
        </w:tc>
        <w:tc>
          <w:tcPr>
            <w:tcW w:w="1047" w:type="dxa"/>
          </w:tcPr>
          <w:p w14:paraId="02529491" w14:textId="34BE41BC" w:rsidR="001A54CB" w:rsidRPr="00686D90" w:rsidRDefault="003A06A5" w:rsidP="00A829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56,7</w:t>
            </w:r>
          </w:p>
        </w:tc>
        <w:tc>
          <w:tcPr>
            <w:tcW w:w="1559" w:type="dxa"/>
          </w:tcPr>
          <w:p w14:paraId="2CA49354" w14:textId="04C1E2E8" w:rsidR="001A54CB" w:rsidRDefault="001A1EAF" w:rsidP="00A829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61,3</w:t>
            </w:r>
          </w:p>
        </w:tc>
        <w:tc>
          <w:tcPr>
            <w:tcW w:w="992" w:type="dxa"/>
          </w:tcPr>
          <w:p w14:paraId="351A2BB5" w14:textId="49248DCF" w:rsidR="001A54CB" w:rsidRPr="00686D90" w:rsidRDefault="001A1EAF" w:rsidP="00A829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76,3</w:t>
            </w:r>
          </w:p>
        </w:tc>
      </w:tr>
      <w:tr w:rsidR="00013978" w:rsidRPr="00013978" w14:paraId="7F9C3573" w14:textId="77777777" w:rsidTr="000F2CE1">
        <w:tc>
          <w:tcPr>
            <w:tcW w:w="540" w:type="dxa"/>
          </w:tcPr>
          <w:p w14:paraId="61366000" w14:textId="26BB884C" w:rsidR="001A1EAF" w:rsidRPr="00013978" w:rsidRDefault="001A1EAF" w:rsidP="00A829C1">
            <w:pPr>
              <w:jc w:val="center"/>
            </w:pPr>
            <w:r w:rsidRPr="00013978">
              <w:t>6</w:t>
            </w:r>
          </w:p>
        </w:tc>
        <w:tc>
          <w:tcPr>
            <w:tcW w:w="5638" w:type="dxa"/>
          </w:tcPr>
          <w:p w14:paraId="7E0DD901" w14:textId="46D24F08" w:rsidR="001A1EAF" w:rsidRPr="00013978" w:rsidRDefault="001A1EAF" w:rsidP="00400611">
            <w:pPr>
              <w:rPr>
                <w:szCs w:val="28"/>
                <w:lang w:val="en-US"/>
              </w:rPr>
            </w:pPr>
            <w:r w:rsidRPr="00013978">
              <w:rPr>
                <w:szCs w:val="28"/>
                <w:lang w:val="en-US"/>
              </w:rPr>
              <w:t>Covid-19</w:t>
            </w:r>
          </w:p>
        </w:tc>
        <w:tc>
          <w:tcPr>
            <w:tcW w:w="1047" w:type="dxa"/>
          </w:tcPr>
          <w:p w14:paraId="744B08FA" w14:textId="5AFB262F" w:rsidR="001A1EAF" w:rsidRPr="00013978" w:rsidRDefault="001A1EAF" w:rsidP="00A829C1">
            <w:pPr>
              <w:jc w:val="center"/>
              <w:rPr>
                <w:szCs w:val="28"/>
                <w:lang w:val="en-US"/>
              </w:rPr>
            </w:pPr>
            <w:r w:rsidRPr="00013978">
              <w:rPr>
                <w:szCs w:val="28"/>
                <w:lang w:val="en-US"/>
              </w:rPr>
              <w:t>73.6</w:t>
            </w:r>
          </w:p>
        </w:tc>
        <w:tc>
          <w:tcPr>
            <w:tcW w:w="1559" w:type="dxa"/>
          </w:tcPr>
          <w:p w14:paraId="7DA44458" w14:textId="3DB61150" w:rsidR="001A1EAF" w:rsidRPr="00013978" w:rsidRDefault="001A1EAF" w:rsidP="00A829C1">
            <w:pPr>
              <w:jc w:val="center"/>
              <w:rPr>
                <w:szCs w:val="28"/>
                <w:lang w:val="en-US"/>
              </w:rPr>
            </w:pPr>
            <w:r w:rsidRPr="00013978">
              <w:rPr>
                <w:szCs w:val="28"/>
                <w:lang w:val="en-US"/>
              </w:rPr>
              <w:t>223.1</w:t>
            </w:r>
          </w:p>
        </w:tc>
        <w:tc>
          <w:tcPr>
            <w:tcW w:w="992" w:type="dxa"/>
          </w:tcPr>
          <w:p w14:paraId="21DEE8F8" w14:textId="1FD83193" w:rsidR="001A1EAF" w:rsidRPr="00013978" w:rsidRDefault="001A1EAF" w:rsidP="00A829C1">
            <w:pPr>
              <w:jc w:val="center"/>
              <w:rPr>
                <w:szCs w:val="28"/>
              </w:rPr>
            </w:pPr>
            <w:r w:rsidRPr="00013978">
              <w:rPr>
                <w:szCs w:val="28"/>
              </w:rPr>
              <w:t>70,8</w:t>
            </w:r>
          </w:p>
        </w:tc>
      </w:tr>
    </w:tbl>
    <w:p w14:paraId="6B3D585F" w14:textId="77777777" w:rsidR="00013978" w:rsidRDefault="00013978" w:rsidP="00F8386B">
      <w:pPr>
        <w:ind w:firstLine="708"/>
        <w:jc w:val="both"/>
        <w:rPr>
          <w:sz w:val="28"/>
          <w:szCs w:val="28"/>
        </w:rPr>
      </w:pPr>
    </w:p>
    <w:p w14:paraId="5BFB33DB" w14:textId="77297EEF" w:rsidR="000F2CE1" w:rsidRPr="00013978" w:rsidRDefault="00013978" w:rsidP="00F83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</w:t>
      </w:r>
      <w:r w:rsidR="00A42028" w:rsidRPr="00013978">
        <w:rPr>
          <w:sz w:val="28"/>
          <w:szCs w:val="28"/>
        </w:rPr>
        <w:t xml:space="preserve">смертности в 2021 году </w:t>
      </w:r>
      <w:r w:rsidR="00744157" w:rsidRPr="00013978">
        <w:rPr>
          <w:sz w:val="28"/>
          <w:szCs w:val="28"/>
        </w:rPr>
        <w:t>обусловлен высокой</w:t>
      </w:r>
      <w:r w:rsidR="00A42028" w:rsidRPr="00013978">
        <w:rPr>
          <w:sz w:val="28"/>
          <w:szCs w:val="28"/>
        </w:rPr>
        <w:t xml:space="preserve"> смертностью от </w:t>
      </w:r>
      <w:r w:rsidR="00A42028" w:rsidRPr="00013978">
        <w:rPr>
          <w:sz w:val="28"/>
          <w:szCs w:val="28"/>
          <w:lang w:val="en-US"/>
        </w:rPr>
        <w:t>Covid</w:t>
      </w:r>
      <w:r w:rsidR="00A42028" w:rsidRPr="00013978">
        <w:rPr>
          <w:sz w:val="28"/>
          <w:szCs w:val="28"/>
        </w:rPr>
        <w:t>-19</w:t>
      </w:r>
      <w:r w:rsidR="00813E39" w:rsidRPr="00013978">
        <w:rPr>
          <w:sz w:val="28"/>
          <w:szCs w:val="28"/>
        </w:rPr>
        <w:t>.</w:t>
      </w:r>
    </w:p>
    <w:p w14:paraId="68D33538" w14:textId="355AB4C5" w:rsidR="00BB2A58" w:rsidRDefault="00813E39" w:rsidP="00A75774">
      <w:pPr>
        <w:ind w:firstLine="708"/>
        <w:jc w:val="both"/>
        <w:rPr>
          <w:color w:val="FF0000"/>
          <w:sz w:val="28"/>
          <w:szCs w:val="28"/>
        </w:rPr>
      </w:pPr>
      <w:r w:rsidRPr="00013978">
        <w:rPr>
          <w:sz w:val="28"/>
          <w:szCs w:val="28"/>
        </w:rPr>
        <w:t>По сравнению с аналогичным показателем</w:t>
      </w:r>
      <w:r w:rsidR="005B6A10" w:rsidRPr="00013978">
        <w:rPr>
          <w:sz w:val="28"/>
          <w:szCs w:val="28"/>
        </w:rPr>
        <w:t xml:space="preserve"> по Калининградской области с</w:t>
      </w:r>
      <w:r w:rsidR="00013978">
        <w:rPr>
          <w:sz w:val="28"/>
          <w:szCs w:val="28"/>
        </w:rPr>
        <w:t>мертность на 1 тыс</w:t>
      </w:r>
      <w:r w:rsidRPr="00013978">
        <w:rPr>
          <w:sz w:val="28"/>
          <w:szCs w:val="28"/>
        </w:rPr>
        <w:t>.</w:t>
      </w:r>
      <w:r w:rsidR="00013978">
        <w:rPr>
          <w:sz w:val="28"/>
          <w:szCs w:val="28"/>
        </w:rPr>
        <w:t xml:space="preserve"> </w:t>
      </w:r>
      <w:r w:rsidRPr="00013978">
        <w:rPr>
          <w:sz w:val="28"/>
          <w:szCs w:val="28"/>
        </w:rPr>
        <w:t>населе</w:t>
      </w:r>
      <w:r w:rsidR="005B6A10" w:rsidRPr="00013978">
        <w:rPr>
          <w:sz w:val="28"/>
          <w:szCs w:val="28"/>
        </w:rPr>
        <w:t>ния</w:t>
      </w:r>
      <w:r w:rsidR="00013978">
        <w:rPr>
          <w:sz w:val="28"/>
          <w:szCs w:val="28"/>
        </w:rPr>
        <w:t xml:space="preserve"> в муниципальном образовании «Светлогорский городской округ» ниже в 2020-2021 годах</w:t>
      </w:r>
      <w:r w:rsidR="005B6A10" w:rsidRPr="00013978">
        <w:rPr>
          <w:sz w:val="28"/>
          <w:szCs w:val="28"/>
        </w:rPr>
        <w:t>, а в 2022 (по предварительным оперативным данным) незначительно выше</w:t>
      </w:r>
      <w:r w:rsidR="00013978">
        <w:rPr>
          <w:sz w:val="28"/>
          <w:szCs w:val="28"/>
        </w:rPr>
        <w:t xml:space="preserve"> </w:t>
      </w:r>
      <w:r w:rsidR="005B6A10" w:rsidRPr="00013978">
        <w:rPr>
          <w:sz w:val="28"/>
          <w:szCs w:val="28"/>
        </w:rPr>
        <w:t>(на 0,6 на 1 тыс.</w:t>
      </w:r>
      <w:r w:rsidR="00013978">
        <w:rPr>
          <w:sz w:val="28"/>
          <w:szCs w:val="28"/>
        </w:rPr>
        <w:t xml:space="preserve"> </w:t>
      </w:r>
      <w:r w:rsidR="005B6A10" w:rsidRPr="00013978">
        <w:rPr>
          <w:sz w:val="28"/>
          <w:szCs w:val="28"/>
        </w:rPr>
        <w:t>населения)</w:t>
      </w:r>
      <w:r w:rsidR="00013978">
        <w:rPr>
          <w:sz w:val="28"/>
          <w:szCs w:val="28"/>
        </w:rPr>
        <w:t>, а т</w:t>
      </w:r>
      <w:r w:rsidR="00A75774" w:rsidRPr="00013978">
        <w:rPr>
          <w:sz w:val="28"/>
          <w:szCs w:val="28"/>
        </w:rPr>
        <w:t>акже обозначилась стойкая тенденция к снижению рождаемости,</w:t>
      </w:r>
      <w:r w:rsidR="00A75774">
        <w:rPr>
          <w:color w:val="FF0000"/>
          <w:sz w:val="28"/>
          <w:szCs w:val="28"/>
        </w:rPr>
        <w:t xml:space="preserve"> </w:t>
      </w:r>
      <w:r w:rsidR="00F8386B">
        <w:rPr>
          <w:sz w:val="28"/>
          <w:szCs w:val="28"/>
        </w:rPr>
        <w:t>как по региону в целом, так на</w:t>
      </w:r>
      <w:r w:rsidR="00F8386B" w:rsidRPr="00F8386B">
        <w:rPr>
          <w:sz w:val="28"/>
          <w:szCs w:val="28"/>
        </w:rPr>
        <w:t xml:space="preserve"> территории муниципального образования «Светлогорский городской округ»</w:t>
      </w:r>
      <w:r w:rsidR="000C67B7">
        <w:rPr>
          <w:sz w:val="28"/>
          <w:szCs w:val="28"/>
        </w:rPr>
        <w:t>:</w:t>
      </w:r>
    </w:p>
    <w:p w14:paraId="2B743278" w14:textId="77777777" w:rsidR="00013978" w:rsidRDefault="00013978" w:rsidP="00A75774">
      <w:pPr>
        <w:ind w:firstLine="708"/>
        <w:jc w:val="both"/>
        <w:rPr>
          <w:color w:val="FF0000"/>
          <w:sz w:val="28"/>
          <w:szCs w:val="28"/>
        </w:rPr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540"/>
        <w:gridCol w:w="1865"/>
        <w:gridCol w:w="1134"/>
        <w:gridCol w:w="1276"/>
        <w:gridCol w:w="1134"/>
        <w:gridCol w:w="1134"/>
        <w:gridCol w:w="1276"/>
        <w:gridCol w:w="1417"/>
      </w:tblGrid>
      <w:tr w:rsidR="003A49BD" w:rsidRPr="003A49BD" w14:paraId="35CDF155" w14:textId="77777777" w:rsidTr="007C7816">
        <w:tc>
          <w:tcPr>
            <w:tcW w:w="540" w:type="dxa"/>
            <w:vMerge w:val="restart"/>
          </w:tcPr>
          <w:p w14:paraId="4290479A" w14:textId="77777777" w:rsidR="00BB77A0" w:rsidRPr="003A49BD" w:rsidRDefault="00BB77A0" w:rsidP="00312C87">
            <w:pPr>
              <w:jc w:val="center"/>
            </w:pPr>
            <w:r w:rsidRPr="003A49BD">
              <w:t>№ п/п</w:t>
            </w:r>
          </w:p>
        </w:tc>
        <w:tc>
          <w:tcPr>
            <w:tcW w:w="1865" w:type="dxa"/>
            <w:vMerge w:val="restart"/>
          </w:tcPr>
          <w:p w14:paraId="3417B38A" w14:textId="38BD26A0" w:rsidR="00BB77A0" w:rsidRPr="003A49BD" w:rsidRDefault="000F2CE1" w:rsidP="00312C87">
            <w:pPr>
              <w:jc w:val="center"/>
            </w:pPr>
            <w:r>
              <w:t>Наименование п</w:t>
            </w:r>
            <w:r w:rsidR="00BB77A0" w:rsidRPr="003A49BD">
              <w:t>оказател</w:t>
            </w:r>
            <w:r>
              <w:t>я</w:t>
            </w:r>
          </w:p>
        </w:tc>
        <w:tc>
          <w:tcPr>
            <w:tcW w:w="3544" w:type="dxa"/>
            <w:gridSpan w:val="3"/>
          </w:tcPr>
          <w:p w14:paraId="0C4F91BF" w14:textId="2AE7D1BA" w:rsidR="00BB77A0" w:rsidRPr="003A49BD" w:rsidRDefault="00BB77A0" w:rsidP="00312C87">
            <w:pPr>
              <w:jc w:val="center"/>
            </w:pPr>
            <w:r w:rsidRPr="003A49BD">
              <w:t>Калининградская область</w:t>
            </w:r>
          </w:p>
        </w:tc>
        <w:tc>
          <w:tcPr>
            <w:tcW w:w="3827" w:type="dxa"/>
            <w:gridSpan w:val="3"/>
          </w:tcPr>
          <w:p w14:paraId="63971358" w14:textId="7EEAE28F" w:rsidR="00BB77A0" w:rsidRPr="003A49BD" w:rsidRDefault="00BB77A0" w:rsidP="00312C87">
            <w:pPr>
              <w:jc w:val="center"/>
            </w:pPr>
            <w:r w:rsidRPr="003A49BD">
              <w:t>Муниципальное образование «Светлогорский городской округ»</w:t>
            </w:r>
          </w:p>
        </w:tc>
      </w:tr>
      <w:tr w:rsidR="003A49BD" w:rsidRPr="003A49BD" w14:paraId="6D129559" w14:textId="77777777" w:rsidTr="007C7816">
        <w:trPr>
          <w:trHeight w:val="120"/>
        </w:trPr>
        <w:tc>
          <w:tcPr>
            <w:tcW w:w="540" w:type="dxa"/>
            <w:vMerge/>
          </w:tcPr>
          <w:p w14:paraId="38B025F7" w14:textId="77777777" w:rsidR="00BB77A0" w:rsidRPr="003A49BD" w:rsidRDefault="00BB77A0" w:rsidP="00312C87">
            <w:pPr>
              <w:jc w:val="center"/>
            </w:pPr>
          </w:p>
        </w:tc>
        <w:tc>
          <w:tcPr>
            <w:tcW w:w="1865" w:type="dxa"/>
            <w:vMerge/>
          </w:tcPr>
          <w:p w14:paraId="58AD57A2" w14:textId="77777777" w:rsidR="00BB77A0" w:rsidRPr="003A49BD" w:rsidRDefault="00BB77A0" w:rsidP="00312C87">
            <w:pPr>
              <w:jc w:val="center"/>
            </w:pPr>
          </w:p>
        </w:tc>
        <w:tc>
          <w:tcPr>
            <w:tcW w:w="1134" w:type="dxa"/>
          </w:tcPr>
          <w:p w14:paraId="0D07D911" w14:textId="3B2F2558" w:rsidR="00BB77A0" w:rsidRPr="003A49BD" w:rsidRDefault="007C7816" w:rsidP="00312C87">
            <w:pPr>
              <w:jc w:val="center"/>
            </w:pPr>
            <w:r w:rsidRPr="003A49BD">
              <w:t>2020 год</w:t>
            </w:r>
          </w:p>
        </w:tc>
        <w:tc>
          <w:tcPr>
            <w:tcW w:w="1276" w:type="dxa"/>
          </w:tcPr>
          <w:p w14:paraId="596B336D" w14:textId="533F0859" w:rsidR="00BB77A0" w:rsidRPr="003A49BD" w:rsidRDefault="007C7816" w:rsidP="00312C87">
            <w:pPr>
              <w:jc w:val="center"/>
            </w:pPr>
            <w:r w:rsidRPr="003A49BD">
              <w:t>2021 год</w:t>
            </w:r>
          </w:p>
        </w:tc>
        <w:tc>
          <w:tcPr>
            <w:tcW w:w="1134" w:type="dxa"/>
          </w:tcPr>
          <w:p w14:paraId="011F1448" w14:textId="44750C71" w:rsidR="00BB77A0" w:rsidRPr="003A49BD" w:rsidRDefault="00BB77A0" w:rsidP="00312C87">
            <w:pPr>
              <w:jc w:val="center"/>
            </w:pPr>
            <w:r w:rsidRPr="003A49BD">
              <w:t xml:space="preserve">2022 год </w:t>
            </w:r>
          </w:p>
        </w:tc>
        <w:tc>
          <w:tcPr>
            <w:tcW w:w="1134" w:type="dxa"/>
          </w:tcPr>
          <w:p w14:paraId="2059BCFD" w14:textId="60D223BC" w:rsidR="00BB77A0" w:rsidRPr="003A49BD" w:rsidRDefault="007C7816" w:rsidP="00312C87">
            <w:pPr>
              <w:jc w:val="center"/>
            </w:pPr>
            <w:r w:rsidRPr="003A49BD">
              <w:t>2020 год</w:t>
            </w:r>
          </w:p>
        </w:tc>
        <w:tc>
          <w:tcPr>
            <w:tcW w:w="1276" w:type="dxa"/>
          </w:tcPr>
          <w:p w14:paraId="091A3C98" w14:textId="536D20EC" w:rsidR="00BB77A0" w:rsidRPr="003A49BD" w:rsidRDefault="00BB77A0" w:rsidP="00312C87">
            <w:pPr>
              <w:jc w:val="center"/>
            </w:pPr>
            <w:r w:rsidRPr="003A49BD">
              <w:t>2021 год</w:t>
            </w:r>
          </w:p>
        </w:tc>
        <w:tc>
          <w:tcPr>
            <w:tcW w:w="1417" w:type="dxa"/>
          </w:tcPr>
          <w:p w14:paraId="2DB3FD8B" w14:textId="4198419F" w:rsidR="00BB77A0" w:rsidRPr="003A49BD" w:rsidRDefault="00BB77A0" w:rsidP="00312C87">
            <w:pPr>
              <w:jc w:val="center"/>
            </w:pPr>
            <w:r w:rsidRPr="003A49BD">
              <w:t>2022 год</w:t>
            </w:r>
          </w:p>
        </w:tc>
      </w:tr>
      <w:tr w:rsidR="003A49BD" w:rsidRPr="003A49BD" w14:paraId="1FDEB3D3" w14:textId="77777777" w:rsidTr="007C7816">
        <w:tc>
          <w:tcPr>
            <w:tcW w:w="540" w:type="dxa"/>
          </w:tcPr>
          <w:p w14:paraId="7CF86356" w14:textId="77777777" w:rsidR="00BB77A0" w:rsidRPr="003A49BD" w:rsidRDefault="00BB77A0" w:rsidP="00312C87">
            <w:pPr>
              <w:jc w:val="center"/>
            </w:pPr>
            <w:r w:rsidRPr="003A49BD">
              <w:t>1</w:t>
            </w:r>
          </w:p>
        </w:tc>
        <w:tc>
          <w:tcPr>
            <w:tcW w:w="1865" w:type="dxa"/>
          </w:tcPr>
          <w:p w14:paraId="6007E755" w14:textId="77777777" w:rsidR="00BB77A0" w:rsidRPr="003A49BD" w:rsidRDefault="00BB77A0" w:rsidP="00312C87">
            <w:pPr>
              <w:jc w:val="center"/>
              <w:rPr>
                <w:szCs w:val="28"/>
              </w:rPr>
            </w:pPr>
            <w:r w:rsidRPr="003A49BD">
              <w:rPr>
                <w:szCs w:val="28"/>
              </w:rPr>
              <w:t>Рождаемость</w:t>
            </w:r>
          </w:p>
        </w:tc>
        <w:tc>
          <w:tcPr>
            <w:tcW w:w="1134" w:type="dxa"/>
          </w:tcPr>
          <w:p w14:paraId="2A4282EB" w14:textId="089420D8" w:rsidR="00BB77A0" w:rsidRPr="003A49BD" w:rsidRDefault="00FC2D53" w:rsidP="00312C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9286</w:t>
            </w:r>
          </w:p>
        </w:tc>
        <w:tc>
          <w:tcPr>
            <w:tcW w:w="1276" w:type="dxa"/>
          </w:tcPr>
          <w:p w14:paraId="30A916AE" w14:textId="43F97AA0" w:rsidR="00BB77A0" w:rsidRPr="003A49BD" w:rsidRDefault="007C7816" w:rsidP="00312C87">
            <w:pPr>
              <w:jc w:val="center"/>
              <w:rPr>
                <w:szCs w:val="28"/>
              </w:rPr>
            </w:pPr>
            <w:r w:rsidRPr="003A49BD">
              <w:rPr>
                <w:szCs w:val="28"/>
              </w:rPr>
              <w:t>8904</w:t>
            </w:r>
          </w:p>
        </w:tc>
        <w:tc>
          <w:tcPr>
            <w:tcW w:w="1134" w:type="dxa"/>
          </w:tcPr>
          <w:p w14:paraId="54A53F72" w14:textId="00A0B76A" w:rsidR="00BB77A0" w:rsidRPr="003A49BD" w:rsidRDefault="00BB77A0" w:rsidP="00312C87">
            <w:pPr>
              <w:jc w:val="center"/>
              <w:rPr>
                <w:szCs w:val="28"/>
              </w:rPr>
            </w:pPr>
            <w:r w:rsidRPr="003A49BD">
              <w:rPr>
                <w:szCs w:val="28"/>
              </w:rPr>
              <w:t>8312</w:t>
            </w:r>
          </w:p>
        </w:tc>
        <w:tc>
          <w:tcPr>
            <w:tcW w:w="1134" w:type="dxa"/>
          </w:tcPr>
          <w:p w14:paraId="627FDC97" w14:textId="796960C3" w:rsidR="00BB77A0" w:rsidRPr="003A49BD" w:rsidRDefault="00FC2D53" w:rsidP="00312C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152</w:t>
            </w:r>
          </w:p>
        </w:tc>
        <w:tc>
          <w:tcPr>
            <w:tcW w:w="1276" w:type="dxa"/>
          </w:tcPr>
          <w:p w14:paraId="0203783D" w14:textId="105AAD5D" w:rsidR="00BB77A0" w:rsidRPr="003A49BD" w:rsidRDefault="00BB77A0" w:rsidP="00312C87">
            <w:pPr>
              <w:jc w:val="center"/>
              <w:rPr>
                <w:szCs w:val="28"/>
              </w:rPr>
            </w:pPr>
            <w:r w:rsidRPr="003A49BD">
              <w:rPr>
                <w:szCs w:val="28"/>
              </w:rPr>
              <w:t>156</w:t>
            </w:r>
          </w:p>
        </w:tc>
        <w:tc>
          <w:tcPr>
            <w:tcW w:w="1417" w:type="dxa"/>
          </w:tcPr>
          <w:p w14:paraId="5E3E8770" w14:textId="4E933FCD" w:rsidR="00BB77A0" w:rsidRPr="003A49BD" w:rsidRDefault="00BB77A0" w:rsidP="00312C87">
            <w:pPr>
              <w:jc w:val="center"/>
              <w:rPr>
                <w:szCs w:val="28"/>
              </w:rPr>
            </w:pPr>
            <w:r w:rsidRPr="003A49BD">
              <w:rPr>
                <w:szCs w:val="28"/>
              </w:rPr>
              <w:t>135</w:t>
            </w:r>
          </w:p>
        </w:tc>
      </w:tr>
      <w:tr w:rsidR="003A49BD" w:rsidRPr="003A49BD" w14:paraId="3265D006" w14:textId="77777777" w:rsidTr="007C7816">
        <w:tc>
          <w:tcPr>
            <w:tcW w:w="540" w:type="dxa"/>
          </w:tcPr>
          <w:p w14:paraId="3DA55ADA" w14:textId="77777777" w:rsidR="00BB77A0" w:rsidRPr="003A49BD" w:rsidRDefault="00BB77A0" w:rsidP="00312C87">
            <w:pPr>
              <w:jc w:val="center"/>
            </w:pPr>
            <w:r w:rsidRPr="003A49BD">
              <w:t>2</w:t>
            </w:r>
          </w:p>
        </w:tc>
        <w:tc>
          <w:tcPr>
            <w:tcW w:w="1865" w:type="dxa"/>
          </w:tcPr>
          <w:p w14:paraId="0B9B35B0" w14:textId="77777777" w:rsidR="00BB77A0" w:rsidRPr="003A49BD" w:rsidRDefault="00BB77A0" w:rsidP="00312C87">
            <w:pPr>
              <w:jc w:val="center"/>
              <w:rPr>
                <w:szCs w:val="28"/>
              </w:rPr>
            </w:pPr>
            <w:r w:rsidRPr="003A49BD">
              <w:rPr>
                <w:szCs w:val="28"/>
              </w:rPr>
              <w:t>Смертность</w:t>
            </w:r>
          </w:p>
        </w:tc>
        <w:tc>
          <w:tcPr>
            <w:tcW w:w="1134" w:type="dxa"/>
          </w:tcPr>
          <w:p w14:paraId="5C676845" w14:textId="0903DBD5" w:rsidR="00BB77A0" w:rsidRPr="003A49BD" w:rsidRDefault="00FC2D53" w:rsidP="00312C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13282</w:t>
            </w:r>
          </w:p>
        </w:tc>
        <w:tc>
          <w:tcPr>
            <w:tcW w:w="1276" w:type="dxa"/>
          </w:tcPr>
          <w:p w14:paraId="310869ED" w14:textId="6F2D62AB" w:rsidR="00BB77A0" w:rsidRPr="003A49BD" w:rsidRDefault="007C7816" w:rsidP="00312C87">
            <w:pPr>
              <w:jc w:val="center"/>
              <w:rPr>
                <w:szCs w:val="28"/>
              </w:rPr>
            </w:pPr>
            <w:r w:rsidRPr="003A49BD">
              <w:rPr>
                <w:szCs w:val="28"/>
              </w:rPr>
              <w:t>15970</w:t>
            </w:r>
          </w:p>
        </w:tc>
        <w:tc>
          <w:tcPr>
            <w:tcW w:w="1134" w:type="dxa"/>
          </w:tcPr>
          <w:p w14:paraId="0617F5EA" w14:textId="61D7DB64" w:rsidR="00BB77A0" w:rsidRPr="003A49BD" w:rsidRDefault="00BB77A0" w:rsidP="00312C87">
            <w:pPr>
              <w:jc w:val="center"/>
              <w:rPr>
                <w:szCs w:val="28"/>
              </w:rPr>
            </w:pPr>
            <w:r w:rsidRPr="003A49BD">
              <w:rPr>
                <w:szCs w:val="28"/>
              </w:rPr>
              <w:t>13135</w:t>
            </w:r>
          </w:p>
        </w:tc>
        <w:tc>
          <w:tcPr>
            <w:tcW w:w="1134" w:type="dxa"/>
          </w:tcPr>
          <w:p w14:paraId="6041B320" w14:textId="084FED49" w:rsidR="00BB77A0" w:rsidRPr="003A49BD" w:rsidRDefault="00FC2D53" w:rsidP="00312C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205</w:t>
            </w:r>
          </w:p>
        </w:tc>
        <w:tc>
          <w:tcPr>
            <w:tcW w:w="1276" w:type="dxa"/>
          </w:tcPr>
          <w:p w14:paraId="5B91DA6C" w14:textId="030E05C5" w:rsidR="00BB77A0" w:rsidRPr="003A49BD" w:rsidRDefault="00BB77A0" w:rsidP="00312C87">
            <w:pPr>
              <w:jc w:val="center"/>
              <w:rPr>
                <w:szCs w:val="28"/>
              </w:rPr>
            </w:pPr>
            <w:r w:rsidRPr="003A49BD">
              <w:rPr>
                <w:szCs w:val="28"/>
              </w:rPr>
              <w:t>240</w:t>
            </w:r>
          </w:p>
        </w:tc>
        <w:tc>
          <w:tcPr>
            <w:tcW w:w="1417" w:type="dxa"/>
          </w:tcPr>
          <w:p w14:paraId="5381B767" w14:textId="5A286AB0" w:rsidR="00BB77A0" w:rsidRPr="003A49BD" w:rsidRDefault="00BB77A0" w:rsidP="00312C87">
            <w:pPr>
              <w:jc w:val="center"/>
              <w:rPr>
                <w:szCs w:val="28"/>
              </w:rPr>
            </w:pPr>
            <w:r w:rsidRPr="003A49BD">
              <w:rPr>
                <w:szCs w:val="28"/>
              </w:rPr>
              <w:t>224</w:t>
            </w:r>
          </w:p>
        </w:tc>
      </w:tr>
      <w:tr w:rsidR="003A49BD" w:rsidRPr="003A49BD" w14:paraId="1F76B1C0" w14:textId="77777777" w:rsidTr="007C7816">
        <w:tc>
          <w:tcPr>
            <w:tcW w:w="540" w:type="dxa"/>
          </w:tcPr>
          <w:p w14:paraId="06EA3559" w14:textId="77777777" w:rsidR="00BB77A0" w:rsidRPr="003A49BD" w:rsidRDefault="00BB77A0" w:rsidP="00312C87">
            <w:pPr>
              <w:jc w:val="center"/>
            </w:pPr>
            <w:r w:rsidRPr="003A49BD">
              <w:t>3</w:t>
            </w:r>
          </w:p>
        </w:tc>
        <w:tc>
          <w:tcPr>
            <w:tcW w:w="1865" w:type="dxa"/>
          </w:tcPr>
          <w:p w14:paraId="620D4F87" w14:textId="77777777" w:rsidR="00BB77A0" w:rsidRPr="003A49BD" w:rsidRDefault="00BB77A0" w:rsidP="00312C87">
            <w:pPr>
              <w:jc w:val="center"/>
              <w:rPr>
                <w:szCs w:val="28"/>
              </w:rPr>
            </w:pPr>
            <w:r w:rsidRPr="003A49BD">
              <w:rPr>
                <w:szCs w:val="28"/>
              </w:rPr>
              <w:t>Естественный прирост</w:t>
            </w:r>
          </w:p>
        </w:tc>
        <w:tc>
          <w:tcPr>
            <w:tcW w:w="1134" w:type="dxa"/>
          </w:tcPr>
          <w:p w14:paraId="33B0D0B9" w14:textId="7E2503D3" w:rsidR="00BB77A0" w:rsidRPr="003A49BD" w:rsidRDefault="00FC2D53" w:rsidP="00312C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-3996</w:t>
            </w:r>
          </w:p>
        </w:tc>
        <w:tc>
          <w:tcPr>
            <w:tcW w:w="1276" w:type="dxa"/>
          </w:tcPr>
          <w:p w14:paraId="34AA6EA1" w14:textId="0E323F56" w:rsidR="00BB77A0" w:rsidRPr="003A49BD" w:rsidRDefault="00B62E4F" w:rsidP="00312C87">
            <w:pPr>
              <w:jc w:val="center"/>
              <w:rPr>
                <w:szCs w:val="28"/>
              </w:rPr>
            </w:pPr>
            <w:r w:rsidRPr="003A49BD">
              <w:rPr>
                <w:szCs w:val="28"/>
              </w:rPr>
              <w:t>- 7066</w:t>
            </w:r>
          </w:p>
        </w:tc>
        <w:tc>
          <w:tcPr>
            <w:tcW w:w="1134" w:type="dxa"/>
          </w:tcPr>
          <w:p w14:paraId="21442B84" w14:textId="2AD47C1F" w:rsidR="00BB77A0" w:rsidRPr="003A49BD" w:rsidRDefault="00BB77A0" w:rsidP="00312C87">
            <w:pPr>
              <w:jc w:val="center"/>
              <w:rPr>
                <w:szCs w:val="28"/>
              </w:rPr>
            </w:pPr>
            <w:r w:rsidRPr="003A49BD">
              <w:rPr>
                <w:szCs w:val="28"/>
              </w:rPr>
              <w:t>- 4823</w:t>
            </w:r>
          </w:p>
        </w:tc>
        <w:tc>
          <w:tcPr>
            <w:tcW w:w="1134" w:type="dxa"/>
          </w:tcPr>
          <w:p w14:paraId="4F46266B" w14:textId="7D087EBB" w:rsidR="00BB77A0" w:rsidRPr="003A49BD" w:rsidRDefault="00FC2D53" w:rsidP="00312C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-53</w:t>
            </w:r>
          </w:p>
        </w:tc>
        <w:tc>
          <w:tcPr>
            <w:tcW w:w="1276" w:type="dxa"/>
          </w:tcPr>
          <w:p w14:paraId="014D8CB4" w14:textId="4648782C" w:rsidR="00BB77A0" w:rsidRPr="003A49BD" w:rsidRDefault="00BB77A0" w:rsidP="00312C87">
            <w:pPr>
              <w:jc w:val="center"/>
              <w:rPr>
                <w:szCs w:val="28"/>
              </w:rPr>
            </w:pPr>
            <w:r w:rsidRPr="003A49BD">
              <w:rPr>
                <w:szCs w:val="28"/>
              </w:rPr>
              <w:t>- 84</w:t>
            </w:r>
          </w:p>
        </w:tc>
        <w:tc>
          <w:tcPr>
            <w:tcW w:w="1417" w:type="dxa"/>
          </w:tcPr>
          <w:p w14:paraId="513CAAF1" w14:textId="05755514" w:rsidR="00BB77A0" w:rsidRPr="003A49BD" w:rsidRDefault="00BB77A0" w:rsidP="00312C87">
            <w:pPr>
              <w:jc w:val="center"/>
              <w:rPr>
                <w:szCs w:val="28"/>
              </w:rPr>
            </w:pPr>
            <w:r w:rsidRPr="003A49BD">
              <w:rPr>
                <w:szCs w:val="28"/>
              </w:rPr>
              <w:t>- 89</w:t>
            </w:r>
          </w:p>
        </w:tc>
      </w:tr>
    </w:tbl>
    <w:p w14:paraId="09AD943E" w14:textId="56ABB76C" w:rsidR="00BB2A58" w:rsidRPr="00022FBD" w:rsidRDefault="000C67B7" w:rsidP="000C67B7">
      <w:pPr>
        <w:ind w:firstLine="708"/>
        <w:jc w:val="both"/>
        <w:rPr>
          <w:sz w:val="28"/>
        </w:rPr>
      </w:pPr>
      <w:r>
        <w:rPr>
          <w:sz w:val="28"/>
        </w:rPr>
        <w:t>При этом по</w:t>
      </w:r>
      <w:r w:rsidR="00F8386B" w:rsidRPr="00F8386B">
        <w:rPr>
          <w:sz w:val="28"/>
        </w:rPr>
        <w:t xml:space="preserve"> итогам </w:t>
      </w:r>
      <w:r>
        <w:rPr>
          <w:sz w:val="28"/>
        </w:rPr>
        <w:t>трех лет</w:t>
      </w:r>
      <w:r w:rsidR="00F8386B" w:rsidRPr="00F8386B">
        <w:rPr>
          <w:sz w:val="28"/>
        </w:rPr>
        <w:t xml:space="preserve"> продолжительность жизни</w:t>
      </w:r>
      <w:r>
        <w:rPr>
          <w:sz w:val="28"/>
        </w:rPr>
        <w:t xml:space="preserve"> населения Калининградской </w:t>
      </w:r>
      <w:r w:rsidR="00022FBD" w:rsidRPr="00022FBD">
        <w:rPr>
          <w:sz w:val="28"/>
        </w:rPr>
        <w:t xml:space="preserve">области, в том числе на территории </w:t>
      </w:r>
      <w:r w:rsidRPr="00022FBD">
        <w:rPr>
          <w:sz w:val="28"/>
        </w:rPr>
        <w:t>муниципального образования «Светлогорский городской округ»</w:t>
      </w:r>
      <w:r w:rsidR="00022FBD" w:rsidRPr="00022FBD">
        <w:rPr>
          <w:sz w:val="28"/>
        </w:rPr>
        <w:t xml:space="preserve"> </w:t>
      </w:r>
      <w:r w:rsidR="007C7816" w:rsidRPr="00022FBD">
        <w:rPr>
          <w:sz w:val="28"/>
        </w:rPr>
        <w:t>уменьшилась</w:t>
      </w:r>
      <w:r w:rsidRPr="00022FBD">
        <w:rPr>
          <w:sz w:val="28"/>
        </w:rPr>
        <w:t>:</w:t>
      </w:r>
    </w:p>
    <w:p w14:paraId="189C747B" w14:textId="77777777" w:rsidR="000C67B7" w:rsidRDefault="000C67B7" w:rsidP="00F8386B">
      <w:pPr>
        <w:jc w:val="center"/>
        <w:rPr>
          <w:sz w:val="28"/>
        </w:rPr>
      </w:pPr>
    </w:p>
    <w:tbl>
      <w:tblPr>
        <w:tblStyle w:val="a9"/>
        <w:tblW w:w="10060" w:type="dxa"/>
        <w:tblLayout w:type="fixed"/>
        <w:tblLook w:val="04A0" w:firstRow="1" w:lastRow="0" w:firstColumn="1" w:lastColumn="0" w:noHBand="0" w:noVBand="1"/>
      </w:tblPr>
      <w:tblGrid>
        <w:gridCol w:w="540"/>
        <w:gridCol w:w="2857"/>
        <w:gridCol w:w="2268"/>
        <w:gridCol w:w="2127"/>
        <w:gridCol w:w="2268"/>
      </w:tblGrid>
      <w:tr w:rsidR="00013978" w:rsidRPr="003A49BD" w14:paraId="0BB35FB0" w14:textId="77777777" w:rsidTr="00013978">
        <w:tc>
          <w:tcPr>
            <w:tcW w:w="540" w:type="dxa"/>
            <w:vMerge w:val="restart"/>
          </w:tcPr>
          <w:p w14:paraId="631CC6DE" w14:textId="77777777" w:rsidR="00013978" w:rsidRPr="003A49BD" w:rsidRDefault="00013978" w:rsidP="007A029E">
            <w:pPr>
              <w:jc w:val="center"/>
            </w:pPr>
            <w:r w:rsidRPr="003A49BD">
              <w:t>№ п/п</w:t>
            </w:r>
          </w:p>
        </w:tc>
        <w:tc>
          <w:tcPr>
            <w:tcW w:w="2857" w:type="dxa"/>
            <w:vMerge w:val="restart"/>
          </w:tcPr>
          <w:p w14:paraId="6E9D8514" w14:textId="061747A2" w:rsidR="00013978" w:rsidRPr="003A49BD" w:rsidRDefault="00013978" w:rsidP="007A029E">
            <w:pPr>
              <w:jc w:val="center"/>
            </w:pPr>
            <w:r>
              <w:t>Продолжи</w:t>
            </w:r>
            <w:r w:rsidRPr="003A49BD">
              <w:t>тельность жизни</w:t>
            </w:r>
          </w:p>
          <w:p w14:paraId="62062344" w14:textId="757A445C" w:rsidR="00013978" w:rsidRPr="003A49BD" w:rsidRDefault="00013978" w:rsidP="007A029E">
            <w:pPr>
              <w:jc w:val="center"/>
            </w:pPr>
          </w:p>
        </w:tc>
        <w:tc>
          <w:tcPr>
            <w:tcW w:w="6663" w:type="dxa"/>
            <w:gridSpan w:val="3"/>
          </w:tcPr>
          <w:p w14:paraId="34319B9A" w14:textId="4DA07A30" w:rsidR="00013978" w:rsidRPr="000F2CE1" w:rsidRDefault="00013978" w:rsidP="007A029E">
            <w:pPr>
              <w:jc w:val="center"/>
              <w:rPr>
                <w:color w:val="FF0000"/>
              </w:rPr>
            </w:pPr>
            <w:r w:rsidRPr="003A49BD">
              <w:t>Калининградская область</w:t>
            </w:r>
            <w:r>
              <w:t xml:space="preserve"> (год)</w:t>
            </w:r>
          </w:p>
        </w:tc>
      </w:tr>
      <w:tr w:rsidR="00013978" w:rsidRPr="003A49BD" w14:paraId="2E6C71B6" w14:textId="77777777" w:rsidTr="00013978">
        <w:trPr>
          <w:trHeight w:val="120"/>
        </w:trPr>
        <w:tc>
          <w:tcPr>
            <w:tcW w:w="540" w:type="dxa"/>
            <w:vMerge/>
          </w:tcPr>
          <w:p w14:paraId="7B6A8BEC" w14:textId="2C07380B" w:rsidR="00013978" w:rsidRPr="003A49BD" w:rsidRDefault="00013978" w:rsidP="007A029E">
            <w:pPr>
              <w:jc w:val="center"/>
            </w:pPr>
          </w:p>
        </w:tc>
        <w:tc>
          <w:tcPr>
            <w:tcW w:w="2857" w:type="dxa"/>
            <w:vMerge/>
          </w:tcPr>
          <w:p w14:paraId="4186C449" w14:textId="77777777" w:rsidR="00013978" w:rsidRPr="003A49BD" w:rsidRDefault="00013978" w:rsidP="007A029E">
            <w:pPr>
              <w:jc w:val="center"/>
            </w:pPr>
          </w:p>
        </w:tc>
        <w:tc>
          <w:tcPr>
            <w:tcW w:w="2268" w:type="dxa"/>
          </w:tcPr>
          <w:p w14:paraId="6A24FF8E" w14:textId="27966428" w:rsidR="00013978" w:rsidRPr="003A49BD" w:rsidRDefault="00013978" w:rsidP="007A029E">
            <w:pPr>
              <w:jc w:val="center"/>
            </w:pPr>
            <w:r w:rsidRPr="003A49BD">
              <w:t xml:space="preserve">2019 </w:t>
            </w:r>
          </w:p>
        </w:tc>
        <w:tc>
          <w:tcPr>
            <w:tcW w:w="2127" w:type="dxa"/>
          </w:tcPr>
          <w:p w14:paraId="7FFBB64B" w14:textId="01E5C62A" w:rsidR="00013978" w:rsidRPr="003A49BD" w:rsidRDefault="00013978" w:rsidP="007A029E">
            <w:pPr>
              <w:jc w:val="center"/>
            </w:pPr>
            <w:r w:rsidRPr="003A49BD">
              <w:t>2020</w:t>
            </w:r>
          </w:p>
        </w:tc>
        <w:tc>
          <w:tcPr>
            <w:tcW w:w="2268" w:type="dxa"/>
          </w:tcPr>
          <w:p w14:paraId="26F76000" w14:textId="77777777" w:rsidR="00013978" w:rsidRPr="003A49BD" w:rsidRDefault="00013978" w:rsidP="007A029E">
            <w:pPr>
              <w:jc w:val="center"/>
            </w:pPr>
            <w:r w:rsidRPr="003A49BD">
              <w:t>2021</w:t>
            </w:r>
          </w:p>
          <w:p w14:paraId="0A3B0E8B" w14:textId="7B2AB7BD" w:rsidR="00013978" w:rsidRPr="000F2CE1" w:rsidRDefault="00013978" w:rsidP="007A029E">
            <w:pPr>
              <w:jc w:val="center"/>
              <w:rPr>
                <w:color w:val="FF0000"/>
              </w:rPr>
            </w:pPr>
          </w:p>
        </w:tc>
      </w:tr>
      <w:tr w:rsidR="00013978" w:rsidRPr="003A49BD" w14:paraId="1626BEB5" w14:textId="77777777" w:rsidTr="00013978">
        <w:tc>
          <w:tcPr>
            <w:tcW w:w="540" w:type="dxa"/>
          </w:tcPr>
          <w:p w14:paraId="11532EC2" w14:textId="77777777" w:rsidR="00013978" w:rsidRPr="003A49BD" w:rsidRDefault="00013978" w:rsidP="008906AE">
            <w:pPr>
              <w:jc w:val="center"/>
            </w:pPr>
            <w:r w:rsidRPr="003A49BD">
              <w:t>1</w:t>
            </w:r>
          </w:p>
        </w:tc>
        <w:tc>
          <w:tcPr>
            <w:tcW w:w="2857" w:type="dxa"/>
          </w:tcPr>
          <w:p w14:paraId="3F358193" w14:textId="21275694" w:rsidR="00013978" w:rsidRPr="003A49BD" w:rsidRDefault="00013978" w:rsidP="008906AE">
            <w:pPr>
              <w:jc w:val="center"/>
              <w:rPr>
                <w:szCs w:val="28"/>
              </w:rPr>
            </w:pPr>
            <w:r w:rsidRPr="003A49BD">
              <w:rPr>
                <w:szCs w:val="28"/>
              </w:rPr>
              <w:t>Мужчины и женщины</w:t>
            </w:r>
          </w:p>
        </w:tc>
        <w:tc>
          <w:tcPr>
            <w:tcW w:w="2268" w:type="dxa"/>
          </w:tcPr>
          <w:p w14:paraId="02B8A79E" w14:textId="44AF736C" w:rsidR="00013978" w:rsidRPr="003A49BD" w:rsidRDefault="00013978" w:rsidP="008906AE">
            <w:pPr>
              <w:jc w:val="center"/>
              <w:rPr>
                <w:szCs w:val="28"/>
              </w:rPr>
            </w:pPr>
            <w:r w:rsidRPr="003A49BD">
              <w:rPr>
                <w:szCs w:val="28"/>
              </w:rPr>
              <w:t>73,56</w:t>
            </w:r>
          </w:p>
        </w:tc>
        <w:tc>
          <w:tcPr>
            <w:tcW w:w="2127" w:type="dxa"/>
          </w:tcPr>
          <w:p w14:paraId="259E77AF" w14:textId="20F67218" w:rsidR="00013978" w:rsidRPr="003A49BD" w:rsidRDefault="00013978" w:rsidP="008906AE">
            <w:pPr>
              <w:jc w:val="center"/>
              <w:rPr>
                <w:szCs w:val="28"/>
              </w:rPr>
            </w:pPr>
            <w:r w:rsidRPr="003A49BD">
              <w:rPr>
                <w:szCs w:val="28"/>
              </w:rPr>
              <w:t>72,93</w:t>
            </w:r>
          </w:p>
        </w:tc>
        <w:tc>
          <w:tcPr>
            <w:tcW w:w="2268" w:type="dxa"/>
          </w:tcPr>
          <w:p w14:paraId="030A378C" w14:textId="46EF3413" w:rsidR="00013978" w:rsidRPr="000F2CE1" w:rsidRDefault="00013978" w:rsidP="008906AE">
            <w:pPr>
              <w:jc w:val="center"/>
              <w:rPr>
                <w:color w:val="FF0000"/>
                <w:szCs w:val="28"/>
              </w:rPr>
            </w:pPr>
            <w:r w:rsidRPr="003A49BD">
              <w:rPr>
                <w:szCs w:val="28"/>
              </w:rPr>
              <w:t>70,99</w:t>
            </w:r>
          </w:p>
        </w:tc>
      </w:tr>
      <w:tr w:rsidR="00013978" w:rsidRPr="003A49BD" w14:paraId="4F941A69" w14:textId="77777777" w:rsidTr="00013978">
        <w:tc>
          <w:tcPr>
            <w:tcW w:w="540" w:type="dxa"/>
          </w:tcPr>
          <w:p w14:paraId="676EEE48" w14:textId="77777777" w:rsidR="00013978" w:rsidRPr="003A49BD" w:rsidRDefault="00013978" w:rsidP="008906AE">
            <w:pPr>
              <w:jc w:val="center"/>
            </w:pPr>
            <w:r w:rsidRPr="003A49BD">
              <w:t>2</w:t>
            </w:r>
          </w:p>
        </w:tc>
        <w:tc>
          <w:tcPr>
            <w:tcW w:w="2857" w:type="dxa"/>
          </w:tcPr>
          <w:p w14:paraId="25B839C4" w14:textId="643CF484" w:rsidR="00013978" w:rsidRPr="003A49BD" w:rsidRDefault="00013978" w:rsidP="008906AE">
            <w:pPr>
              <w:jc w:val="center"/>
              <w:rPr>
                <w:szCs w:val="28"/>
              </w:rPr>
            </w:pPr>
            <w:r w:rsidRPr="003A49BD">
              <w:rPr>
                <w:szCs w:val="28"/>
              </w:rPr>
              <w:t>Мужчины</w:t>
            </w:r>
          </w:p>
        </w:tc>
        <w:tc>
          <w:tcPr>
            <w:tcW w:w="2268" w:type="dxa"/>
          </w:tcPr>
          <w:p w14:paraId="278CE67A" w14:textId="77DCE038" w:rsidR="00013978" w:rsidRPr="003A49BD" w:rsidRDefault="00013978" w:rsidP="008906AE">
            <w:pPr>
              <w:jc w:val="center"/>
              <w:rPr>
                <w:szCs w:val="28"/>
              </w:rPr>
            </w:pPr>
            <w:r w:rsidRPr="003A49BD">
              <w:rPr>
                <w:szCs w:val="28"/>
              </w:rPr>
              <w:t>68,7</w:t>
            </w:r>
          </w:p>
        </w:tc>
        <w:tc>
          <w:tcPr>
            <w:tcW w:w="2127" w:type="dxa"/>
          </w:tcPr>
          <w:p w14:paraId="13DA5C08" w14:textId="6B0DDFF9" w:rsidR="00013978" w:rsidRPr="003A49BD" w:rsidRDefault="00013978" w:rsidP="008906AE">
            <w:pPr>
              <w:jc w:val="center"/>
              <w:rPr>
                <w:szCs w:val="28"/>
              </w:rPr>
            </w:pPr>
            <w:r w:rsidRPr="003A49BD">
              <w:rPr>
                <w:szCs w:val="28"/>
              </w:rPr>
              <w:t>68,39</w:t>
            </w:r>
          </w:p>
        </w:tc>
        <w:tc>
          <w:tcPr>
            <w:tcW w:w="2268" w:type="dxa"/>
          </w:tcPr>
          <w:p w14:paraId="6E84C5FF" w14:textId="5236EEBA" w:rsidR="00013978" w:rsidRPr="000F2CE1" w:rsidRDefault="00013978" w:rsidP="008906AE">
            <w:pPr>
              <w:jc w:val="center"/>
              <w:rPr>
                <w:color w:val="FF0000"/>
                <w:szCs w:val="28"/>
              </w:rPr>
            </w:pPr>
            <w:r w:rsidRPr="003A49BD">
              <w:rPr>
                <w:szCs w:val="28"/>
              </w:rPr>
              <w:t>66,51</w:t>
            </w:r>
          </w:p>
        </w:tc>
      </w:tr>
      <w:tr w:rsidR="00013978" w:rsidRPr="003A49BD" w14:paraId="1FDF06E6" w14:textId="77777777" w:rsidTr="00013978">
        <w:tc>
          <w:tcPr>
            <w:tcW w:w="540" w:type="dxa"/>
          </w:tcPr>
          <w:p w14:paraId="7FC603A2" w14:textId="77777777" w:rsidR="00013978" w:rsidRPr="003A49BD" w:rsidRDefault="00013978" w:rsidP="008906AE">
            <w:pPr>
              <w:jc w:val="center"/>
            </w:pPr>
            <w:r w:rsidRPr="003A49BD">
              <w:t>3</w:t>
            </w:r>
          </w:p>
        </w:tc>
        <w:tc>
          <w:tcPr>
            <w:tcW w:w="2857" w:type="dxa"/>
          </w:tcPr>
          <w:p w14:paraId="6A8667B8" w14:textId="24BDA888" w:rsidR="00013978" w:rsidRPr="003A49BD" w:rsidRDefault="00013978" w:rsidP="008906AE">
            <w:pPr>
              <w:jc w:val="center"/>
              <w:rPr>
                <w:szCs w:val="28"/>
              </w:rPr>
            </w:pPr>
            <w:r w:rsidRPr="003A49BD">
              <w:rPr>
                <w:szCs w:val="28"/>
              </w:rPr>
              <w:t>Женщины</w:t>
            </w:r>
          </w:p>
        </w:tc>
        <w:tc>
          <w:tcPr>
            <w:tcW w:w="2268" w:type="dxa"/>
          </w:tcPr>
          <w:p w14:paraId="4145E013" w14:textId="5B185101" w:rsidR="00013978" w:rsidRPr="003A49BD" w:rsidRDefault="00013978" w:rsidP="008906AE">
            <w:pPr>
              <w:jc w:val="center"/>
              <w:rPr>
                <w:szCs w:val="28"/>
              </w:rPr>
            </w:pPr>
            <w:r w:rsidRPr="003A49BD">
              <w:rPr>
                <w:szCs w:val="28"/>
              </w:rPr>
              <w:t>77,99</w:t>
            </w:r>
          </w:p>
        </w:tc>
        <w:tc>
          <w:tcPr>
            <w:tcW w:w="2127" w:type="dxa"/>
          </w:tcPr>
          <w:p w14:paraId="6E9657B0" w14:textId="41806F83" w:rsidR="00013978" w:rsidRPr="003A49BD" w:rsidRDefault="00013978" w:rsidP="008906AE">
            <w:pPr>
              <w:jc w:val="center"/>
              <w:rPr>
                <w:szCs w:val="28"/>
              </w:rPr>
            </w:pPr>
            <w:r w:rsidRPr="003A49BD">
              <w:rPr>
                <w:szCs w:val="28"/>
              </w:rPr>
              <w:t>77,05</w:t>
            </w:r>
          </w:p>
        </w:tc>
        <w:tc>
          <w:tcPr>
            <w:tcW w:w="2268" w:type="dxa"/>
          </w:tcPr>
          <w:p w14:paraId="5DBD71F4" w14:textId="7337CC05" w:rsidR="00013978" w:rsidRPr="000F2CE1" w:rsidRDefault="00013978" w:rsidP="008906AE">
            <w:pPr>
              <w:jc w:val="center"/>
              <w:rPr>
                <w:color w:val="FF0000"/>
                <w:szCs w:val="28"/>
              </w:rPr>
            </w:pPr>
            <w:r w:rsidRPr="003A49BD">
              <w:rPr>
                <w:szCs w:val="28"/>
              </w:rPr>
              <w:t>75,25</w:t>
            </w:r>
          </w:p>
        </w:tc>
      </w:tr>
    </w:tbl>
    <w:p w14:paraId="4A186B8A" w14:textId="77777777" w:rsidR="00B30838" w:rsidRDefault="00B30838" w:rsidP="000C67B7">
      <w:pPr>
        <w:jc w:val="both"/>
        <w:rPr>
          <w:i/>
        </w:rPr>
      </w:pPr>
    </w:p>
    <w:p w14:paraId="28249ACC" w14:textId="2E048ACC" w:rsidR="00280084" w:rsidRDefault="000C67B7" w:rsidP="000C67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целевой </w:t>
      </w:r>
      <w:r w:rsidRPr="000C67B7">
        <w:rPr>
          <w:sz w:val="28"/>
          <w:szCs w:val="28"/>
        </w:rPr>
        <w:t>показатель средней продолжи</w:t>
      </w:r>
      <w:r>
        <w:rPr>
          <w:sz w:val="28"/>
          <w:szCs w:val="28"/>
        </w:rPr>
        <w:t>тельности жизни населения в 202</w:t>
      </w:r>
      <w:r w:rsidR="00235F5E">
        <w:rPr>
          <w:sz w:val="28"/>
          <w:szCs w:val="28"/>
        </w:rPr>
        <w:t>6</w:t>
      </w:r>
      <w:r w:rsidRPr="000C67B7">
        <w:rPr>
          <w:sz w:val="28"/>
          <w:szCs w:val="28"/>
        </w:rPr>
        <w:t xml:space="preserve"> </w:t>
      </w:r>
      <w:r w:rsidRPr="003A49BD">
        <w:rPr>
          <w:sz w:val="28"/>
          <w:szCs w:val="28"/>
          <w:shd w:val="clear" w:color="auto" w:fill="FFFFFF" w:themeFill="background1"/>
        </w:rPr>
        <w:t>году</w:t>
      </w:r>
      <w:r w:rsidR="00235F5E" w:rsidRPr="003A49BD">
        <w:rPr>
          <w:sz w:val="28"/>
          <w:szCs w:val="28"/>
          <w:shd w:val="clear" w:color="auto" w:fill="FFFFFF" w:themeFill="background1"/>
        </w:rPr>
        <w:t xml:space="preserve"> по Калининградской области,</w:t>
      </w:r>
      <w:r w:rsidR="00B42B45" w:rsidRPr="003A49BD">
        <w:rPr>
          <w:sz w:val="28"/>
          <w:szCs w:val="28"/>
          <w:shd w:val="clear" w:color="auto" w:fill="FFFFFF" w:themeFill="background1"/>
        </w:rPr>
        <w:t xml:space="preserve"> в том числе </w:t>
      </w:r>
      <w:r w:rsidR="000F2CE1">
        <w:rPr>
          <w:sz w:val="28"/>
          <w:szCs w:val="28"/>
          <w:shd w:val="clear" w:color="auto" w:fill="FFFFFF" w:themeFill="background1"/>
        </w:rPr>
        <w:t xml:space="preserve">и </w:t>
      </w:r>
      <w:r w:rsidR="007C1682" w:rsidRPr="003A49BD">
        <w:rPr>
          <w:sz w:val="28"/>
          <w:szCs w:val="28"/>
          <w:shd w:val="clear" w:color="auto" w:fill="FFFFFF" w:themeFill="background1"/>
        </w:rPr>
        <w:t>на территории</w:t>
      </w:r>
      <w:r w:rsidR="007C1682" w:rsidRPr="007C1682">
        <w:rPr>
          <w:sz w:val="28"/>
          <w:szCs w:val="28"/>
        </w:rPr>
        <w:t xml:space="preserve"> муниципального образования «Светлогорский городской округ»</w:t>
      </w:r>
      <w:r w:rsidR="007C1682">
        <w:rPr>
          <w:sz w:val="28"/>
          <w:szCs w:val="28"/>
        </w:rPr>
        <w:t xml:space="preserve"> должен составлять не менее 76</w:t>
      </w:r>
      <w:r w:rsidRPr="000C67B7">
        <w:rPr>
          <w:sz w:val="28"/>
          <w:szCs w:val="28"/>
        </w:rPr>
        <w:t xml:space="preserve"> лет.</w:t>
      </w:r>
    </w:p>
    <w:p w14:paraId="2266D5EE" w14:textId="4D17679C" w:rsidR="007C7816" w:rsidRDefault="00B62E4F" w:rsidP="007C78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 году с</w:t>
      </w:r>
      <w:r w:rsidRPr="00B62E4F">
        <w:rPr>
          <w:sz w:val="28"/>
          <w:szCs w:val="28"/>
        </w:rPr>
        <w:t>редняя продолжительнос</w:t>
      </w:r>
      <w:r>
        <w:rPr>
          <w:sz w:val="28"/>
          <w:szCs w:val="28"/>
        </w:rPr>
        <w:t>ть жизни при рождении в России выше, чем в</w:t>
      </w:r>
      <w:r w:rsidRPr="00B62E4F">
        <w:rPr>
          <w:sz w:val="28"/>
          <w:szCs w:val="28"/>
        </w:rPr>
        <w:t xml:space="preserve"> Калининградской области</w:t>
      </w:r>
      <w:r>
        <w:rPr>
          <w:sz w:val="28"/>
          <w:szCs w:val="28"/>
        </w:rPr>
        <w:t xml:space="preserve"> и составила 72,76% и 71% соответственно.</w:t>
      </w:r>
    </w:p>
    <w:p w14:paraId="5E29C18F" w14:textId="4D0CAE55" w:rsidR="007C7816" w:rsidRDefault="007C7816" w:rsidP="00B62E4F">
      <w:pPr>
        <w:jc w:val="both"/>
        <w:rPr>
          <w:sz w:val="28"/>
          <w:szCs w:val="28"/>
        </w:rPr>
      </w:pPr>
    </w:p>
    <w:p w14:paraId="2C17444E" w14:textId="75B98D19" w:rsidR="007C7816" w:rsidRDefault="007C7816" w:rsidP="007C7816">
      <w:pPr>
        <w:ind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04E4BFA3" wp14:editId="30AAC57B">
            <wp:extent cx="4415955" cy="2073294"/>
            <wp:effectExtent l="0" t="0" r="3810" b="3175"/>
            <wp:docPr id="37" name="Рисунок 37" descr="https://sun9-77.userapi.com/impg/m9HVJGf1bFpvzaMUQ22fUs8UfTbE1d0gs4tdHQ/u3RO4NwD7Y8.jpg?size=963x452&amp;quality=96&amp;sign=89746a2cee44a385652725e11068410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s://sun9-77.userapi.com/impg/m9HVJGf1bFpvzaMUQ22fUs8UfTbE1d0gs4tdHQ/u3RO4NwD7Y8.jpg?size=963x452&amp;quality=96&amp;sign=89746a2cee44a385652725e110684109&amp;type=alb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633" cy="208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CD863" w14:textId="77777777" w:rsidR="007C7816" w:rsidRDefault="007C7816" w:rsidP="005B0F96">
      <w:pPr>
        <w:spacing w:line="360" w:lineRule="auto"/>
        <w:jc w:val="center"/>
        <w:rPr>
          <w:b/>
          <w:sz w:val="28"/>
          <w:szCs w:val="28"/>
        </w:rPr>
      </w:pPr>
    </w:p>
    <w:p w14:paraId="77958725" w14:textId="0EE792DC" w:rsidR="00B30838" w:rsidRDefault="00280084" w:rsidP="005B0F9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295DBE">
        <w:rPr>
          <w:b/>
          <w:sz w:val="28"/>
          <w:szCs w:val="28"/>
        </w:rPr>
        <w:t>2</w:t>
      </w:r>
      <w:r w:rsidR="00C725B7">
        <w:rPr>
          <w:b/>
          <w:sz w:val="28"/>
          <w:szCs w:val="28"/>
        </w:rPr>
        <w:t>. Основные ц</w:t>
      </w:r>
      <w:r w:rsidR="005B0F96">
        <w:rPr>
          <w:b/>
          <w:sz w:val="28"/>
          <w:szCs w:val="28"/>
        </w:rPr>
        <w:t>ели</w:t>
      </w:r>
      <w:r w:rsidR="00C725B7">
        <w:rPr>
          <w:b/>
          <w:sz w:val="28"/>
          <w:szCs w:val="28"/>
        </w:rPr>
        <w:t>,</w:t>
      </w:r>
      <w:r w:rsidR="005B0F96">
        <w:rPr>
          <w:b/>
          <w:sz w:val="28"/>
          <w:szCs w:val="28"/>
        </w:rPr>
        <w:t xml:space="preserve"> задачи</w:t>
      </w:r>
      <w:r w:rsidR="00C725B7">
        <w:rPr>
          <w:b/>
          <w:sz w:val="28"/>
          <w:szCs w:val="28"/>
        </w:rPr>
        <w:t>, мероприятия</w:t>
      </w:r>
      <w:r w:rsidR="005B0F96">
        <w:rPr>
          <w:b/>
          <w:sz w:val="28"/>
          <w:szCs w:val="28"/>
        </w:rPr>
        <w:t xml:space="preserve"> Программы</w:t>
      </w:r>
    </w:p>
    <w:p w14:paraId="3C06A550" w14:textId="3704D829" w:rsidR="00BB1D75" w:rsidRPr="0025281B" w:rsidRDefault="00412E0F" w:rsidP="0025281B">
      <w:pPr>
        <w:pStyle w:val="a8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25281B">
        <w:rPr>
          <w:sz w:val="28"/>
          <w:szCs w:val="28"/>
        </w:rPr>
        <w:t>Целью П</w:t>
      </w:r>
      <w:r w:rsidR="005B0F96" w:rsidRPr="0025281B">
        <w:rPr>
          <w:sz w:val="28"/>
          <w:szCs w:val="28"/>
        </w:rPr>
        <w:t>рограммы является</w:t>
      </w:r>
      <w:r w:rsidR="0025281B">
        <w:rPr>
          <w:sz w:val="28"/>
          <w:szCs w:val="28"/>
        </w:rPr>
        <w:t xml:space="preserve"> </w:t>
      </w:r>
      <w:r w:rsidR="001A54CB">
        <w:rPr>
          <w:sz w:val="28"/>
          <w:szCs w:val="28"/>
        </w:rPr>
        <w:t>с</w:t>
      </w:r>
      <w:r w:rsidR="001A54CB" w:rsidRPr="001A54CB">
        <w:rPr>
          <w:sz w:val="28"/>
          <w:szCs w:val="28"/>
        </w:rPr>
        <w:t>охранение и укрепление общественного здоровья населения муниципального образования «Светлогорский городской округ»</w:t>
      </w:r>
      <w:r w:rsidR="001A54CB">
        <w:rPr>
          <w:sz w:val="28"/>
          <w:szCs w:val="28"/>
        </w:rPr>
        <w:t>.</w:t>
      </w:r>
    </w:p>
    <w:p w14:paraId="3D65AF2C" w14:textId="649DA401" w:rsidR="000668AA" w:rsidRPr="007806F0" w:rsidRDefault="007806F0" w:rsidP="007806F0">
      <w:pPr>
        <w:pStyle w:val="a8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7806F0">
        <w:rPr>
          <w:sz w:val="28"/>
          <w:szCs w:val="28"/>
        </w:rPr>
        <w:t xml:space="preserve">Задачей </w:t>
      </w:r>
      <w:r w:rsidR="00412E0F" w:rsidRPr="007806F0">
        <w:rPr>
          <w:sz w:val="28"/>
          <w:szCs w:val="28"/>
        </w:rPr>
        <w:t>П</w:t>
      </w:r>
      <w:r w:rsidRPr="007806F0">
        <w:rPr>
          <w:sz w:val="28"/>
          <w:szCs w:val="28"/>
        </w:rPr>
        <w:t xml:space="preserve">рограммы является </w:t>
      </w:r>
      <w:r w:rsidRPr="007806F0">
        <w:rPr>
          <w:bCs/>
          <w:sz w:val="28"/>
          <w:szCs w:val="28"/>
        </w:rPr>
        <w:t>популяризация здорового образа жизни населения муниципального образования «Светлогорский городской округ»</w:t>
      </w:r>
      <w:r w:rsidRPr="007806F0">
        <w:rPr>
          <w:sz w:val="28"/>
          <w:szCs w:val="28"/>
        </w:rPr>
        <w:t>.</w:t>
      </w:r>
    </w:p>
    <w:p w14:paraId="070C4786" w14:textId="77777777" w:rsidR="007806F0" w:rsidRPr="007806F0" w:rsidRDefault="007806F0" w:rsidP="007806F0">
      <w:pPr>
        <w:pStyle w:val="a8"/>
        <w:ind w:left="0" w:firstLine="709"/>
        <w:jc w:val="both"/>
        <w:rPr>
          <w:sz w:val="28"/>
          <w:szCs w:val="28"/>
        </w:rPr>
      </w:pPr>
    </w:p>
    <w:p w14:paraId="16D35013" w14:textId="2645555C" w:rsidR="00DE18C6" w:rsidRDefault="00295DBE" w:rsidP="00DE18C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3</w:t>
      </w:r>
      <w:r w:rsidR="0028008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Сроки </w:t>
      </w:r>
      <w:r w:rsidR="00DE18C6" w:rsidRPr="00DE18C6">
        <w:rPr>
          <w:b/>
          <w:sz w:val="28"/>
          <w:szCs w:val="28"/>
        </w:rPr>
        <w:t>реализации Программы</w:t>
      </w:r>
    </w:p>
    <w:p w14:paraId="43B3A598" w14:textId="4E23F340" w:rsidR="001521C1" w:rsidRDefault="00DE18C6" w:rsidP="00371B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</w:t>
      </w:r>
      <w:r w:rsidR="00F00FFA">
        <w:rPr>
          <w:sz w:val="28"/>
          <w:szCs w:val="28"/>
        </w:rPr>
        <w:t>амма реализуется в период с 2023</w:t>
      </w:r>
      <w:r>
        <w:rPr>
          <w:sz w:val="28"/>
          <w:szCs w:val="28"/>
        </w:rPr>
        <w:t xml:space="preserve"> по 202</w:t>
      </w:r>
      <w:r w:rsidR="007806F0">
        <w:rPr>
          <w:sz w:val="28"/>
          <w:szCs w:val="28"/>
        </w:rPr>
        <w:t>6</w:t>
      </w:r>
      <w:r w:rsidR="00831DE2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14:paraId="2DC97B47" w14:textId="4C8ACC09" w:rsidR="00C863E2" w:rsidRDefault="00295DBE" w:rsidP="00C863E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4</w:t>
      </w:r>
      <w:r w:rsidR="00C863E2">
        <w:rPr>
          <w:b/>
          <w:sz w:val="28"/>
          <w:szCs w:val="28"/>
        </w:rPr>
        <w:t>.</w:t>
      </w:r>
      <w:r w:rsidR="00252C54">
        <w:rPr>
          <w:b/>
          <w:sz w:val="28"/>
          <w:szCs w:val="28"/>
        </w:rPr>
        <w:t xml:space="preserve"> Ресурсное обеспечение </w:t>
      </w:r>
      <w:r w:rsidR="00A52AF8">
        <w:rPr>
          <w:b/>
          <w:sz w:val="28"/>
          <w:szCs w:val="28"/>
        </w:rPr>
        <w:t>Программы</w:t>
      </w:r>
    </w:p>
    <w:p w14:paraId="2C8B28A1" w14:textId="77777777" w:rsidR="00252C54" w:rsidRDefault="00E118F9" w:rsidP="00252C54">
      <w:pPr>
        <w:ind w:firstLine="708"/>
        <w:jc w:val="both"/>
        <w:rPr>
          <w:sz w:val="28"/>
          <w:szCs w:val="28"/>
        </w:rPr>
      </w:pPr>
      <w:r w:rsidRPr="00E118F9">
        <w:rPr>
          <w:sz w:val="28"/>
          <w:szCs w:val="28"/>
        </w:rPr>
        <w:t>Выделение денежных средств из бюджета муниципального образования «Светлогорский городской округ» на реализацию Программы</w:t>
      </w:r>
      <w:r>
        <w:rPr>
          <w:sz w:val="28"/>
          <w:szCs w:val="28"/>
        </w:rPr>
        <w:t xml:space="preserve"> </w:t>
      </w:r>
      <w:r w:rsidRPr="00E118F9">
        <w:rPr>
          <w:sz w:val="28"/>
          <w:szCs w:val="28"/>
        </w:rPr>
        <w:t>не предусмотрено</w:t>
      </w:r>
      <w:r>
        <w:rPr>
          <w:sz w:val="28"/>
          <w:szCs w:val="28"/>
        </w:rPr>
        <w:t>.</w:t>
      </w:r>
    </w:p>
    <w:p w14:paraId="53F0889E" w14:textId="77777777" w:rsidR="00252C54" w:rsidRDefault="00252C54" w:rsidP="00252C54">
      <w:pPr>
        <w:ind w:firstLine="708"/>
        <w:jc w:val="both"/>
        <w:rPr>
          <w:b/>
          <w:bCs/>
          <w:sz w:val="28"/>
          <w:szCs w:val="28"/>
        </w:rPr>
      </w:pPr>
    </w:p>
    <w:p w14:paraId="1A68F8C8" w14:textId="721F91F6" w:rsidR="00252C54" w:rsidRDefault="00252C54" w:rsidP="00252C54">
      <w:pPr>
        <w:ind w:firstLine="708"/>
        <w:jc w:val="center"/>
        <w:rPr>
          <w:b/>
          <w:sz w:val="28"/>
          <w:szCs w:val="28"/>
        </w:rPr>
      </w:pPr>
      <w:r w:rsidRPr="00252C54">
        <w:rPr>
          <w:b/>
          <w:bCs/>
          <w:sz w:val="28"/>
          <w:szCs w:val="28"/>
        </w:rPr>
        <w:t xml:space="preserve">Глава 5. </w:t>
      </w:r>
      <w:r w:rsidRPr="00252C54">
        <w:rPr>
          <w:b/>
          <w:sz w:val="28"/>
          <w:szCs w:val="28"/>
        </w:rPr>
        <w:t xml:space="preserve">Ожидаемые результаты реализации </w:t>
      </w:r>
      <w:r>
        <w:rPr>
          <w:b/>
          <w:sz w:val="28"/>
          <w:szCs w:val="28"/>
        </w:rPr>
        <w:t xml:space="preserve">                                                      </w:t>
      </w:r>
      <w:r w:rsidRPr="00252C54">
        <w:rPr>
          <w:b/>
          <w:sz w:val="28"/>
          <w:szCs w:val="28"/>
        </w:rPr>
        <w:t>муниципальной программы</w:t>
      </w:r>
    </w:p>
    <w:p w14:paraId="3161B3D0" w14:textId="77777777" w:rsidR="00022FBD" w:rsidRDefault="00252C54" w:rsidP="009458FF">
      <w:pPr>
        <w:ind w:firstLine="708"/>
        <w:jc w:val="both"/>
        <w:rPr>
          <w:sz w:val="28"/>
          <w:szCs w:val="28"/>
        </w:rPr>
      </w:pPr>
      <w:r w:rsidRPr="00252C54">
        <w:rPr>
          <w:sz w:val="28"/>
          <w:szCs w:val="28"/>
        </w:rPr>
        <w:t xml:space="preserve">Выполнение намеченных мероприятий муниципальной программы, позволит увеличить </w:t>
      </w:r>
      <w:r>
        <w:rPr>
          <w:sz w:val="28"/>
          <w:szCs w:val="28"/>
        </w:rPr>
        <w:t>продолжительность</w:t>
      </w:r>
      <w:r w:rsidRPr="00252C54">
        <w:rPr>
          <w:sz w:val="28"/>
          <w:szCs w:val="28"/>
        </w:rPr>
        <w:t xml:space="preserve"> жизни населения </w:t>
      </w:r>
      <w:r w:rsidRPr="00252C54">
        <w:rPr>
          <w:bCs/>
          <w:sz w:val="28"/>
          <w:szCs w:val="28"/>
        </w:rPr>
        <w:t>до 76 лет</w:t>
      </w:r>
      <w:r w:rsidRPr="00252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7806F0">
        <w:rPr>
          <w:sz w:val="28"/>
          <w:szCs w:val="28"/>
        </w:rPr>
        <w:t xml:space="preserve">Калининградской области, в том числе и в </w:t>
      </w:r>
      <w:r>
        <w:rPr>
          <w:sz w:val="28"/>
          <w:szCs w:val="28"/>
        </w:rPr>
        <w:t>Светлогорском</w:t>
      </w:r>
      <w:r w:rsidRPr="00252C54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</w:t>
      </w:r>
      <w:r w:rsidRPr="00252C54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252C54">
        <w:rPr>
          <w:sz w:val="28"/>
          <w:szCs w:val="28"/>
        </w:rPr>
        <w:t xml:space="preserve">. </w:t>
      </w:r>
    </w:p>
    <w:p w14:paraId="0B2F47AF" w14:textId="0C3BEE49" w:rsidR="009458FF" w:rsidRPr="00022FBD" w:rsidRDefault="009458FF" w:rsidP="009458FF">
      <w:pPr>
        <w:ind w:firstLine="708"/>
        <w:jc w:val="both"/>
        <w:rPr>
          <w:sz w:val="28"/>
          <w:szCs w:val="28"/>
        </w:rPr>
      </w:pPr>
      <w:r w:rsidRPr="00022FBD">
        <w:rPr>
          <w:sz w:val="28"/>
          <w:szCs w:val="28"/>
        </w:rPr>
        <w:lastRenderedPageBreak/>
        <w:t xml:space="preserve">Под «ожидаемой продолжительностью жизни» понимают ожидаемую продолжительность </w:t>
      </w:r>
      <w:r w:rsidRPr="00022FBD">
        <w:rPr>
          <w:color w:val="222222"/>
          <w:sz w:val="28"/>
          <w:szCs w:val="28"/>
          <w:shd w:val="clear" w:color="auto" w:fill="FFFFFF"/>
        </w:rPr>
        <w:t> - число лет, которое в среднем предстояло бы прожить одному человеку из поколения родившихся в данном году при условии, что на протяжении всей жизни этого поколения уровень смертности в каждом возрасте останется таким, как в год, для которого вычислен показатель.</w:t>
      </w:r>
    </w:p>
    <w:p w14:paraId="13BC9118" w14:textId="6FEDC7E7" w:rsidR="00252C54" w:rsidRPr="006D035A" w:rsidRDefault="00252C54" w:rsidP="00252C54">
      <w:pPr>
        <w:ind w:firstLine="708"/>
        <w:jc w:val="both"/>
        <w:rPr>
          <w:sz w:val="28"/>
          <w:szCs w:val="28"/>
        </w:rPr>
      </w:pPr>
      <w:r w:rsidRPr="00252C54">
        <w:rPr>
          <w:sz w:val="28"/>
          <w:szCs w:val="28"/>
        </w:rPr>
        <w:t xml:space="preserve">За период реализации программы планируется, что </w:t>
      </w:r>
      <w:r>
        <w:rPr>
          <w:sz w:val="28"/>
          <w:szCs w:val="28"/>
        </w:rPr>
        <w:t xml:space="preserve">увеличение продолжительности жизни населения в </w:t>
      </w:r>
      <w:r w:rsidR="007806F0">
        <w:rPr>
          <w:sz w:val="28"/>
          <w:szCs w:val="28"/>
        </w:rPr>
        <w:t>Калини</w:t>
      </w:r>
      <w:r w:rsidR="00AA1ADA">
        <w:rPr>
          <w:sz w:val="28"/>
          <w:szCs w:val="28"/>
        </w:rPr>
        <w:t>нградской области, в том числе</w:t>
      </w:r>
      <w:r w:rsidR="006D035A">
        <w:rPr>
          <w:sz w:val="28"/>
          <w:szCs w:val="28"/>
        </w:rPr>
        <w:t xml:space="preserve"> </w:t>
      </w:r>
      <w:r w:rsidR="00744157">
        <w:rPr>
          <w:sz w:val="28"/>
          <w:szCs w:val="28"/>
        </w:rPr>
        <w:t>на</w:t>
      </w:r>
      <w:r w:rsidR="006D035A">
        <w:rPr>
          <w:sz w:val="28"/>
          <w:szCs w:val="28"/>
        </w:rPr>
        <w:t xml:space="preserve"> территории Светлогорского городского</w:t>
      </w:r>
      <w:r w:rsidRPr="00252C54">
        <w:rPr>
          <w:sz w:val="28"/>
          <w:szCs w:val="28"/>
        </w:rPr>
        <w:t xml:space="preserve"> округ</w:t>
      </w:r>
      <w:r w:rsidR="006D035A">
        <w:rPr>
          <w:sz w:val="28"/>
          <w:szCs w:val="28"/>
        </w:rPr>
        <w:t>а</w:t>
      </w:r>
      <w:r w:rsidRPr="00252C54">
        <w:rPr>
          <w:sz w:val="28"/>
          <w:szCs w:val="28"/>
        </w:rPr>
        <w:t xml:space="preserve"> – ежегодно будет увеличиваться в среднем </w:t>
      </w:r>
      <w:r w:rsidRPr="006D035A">
        <w:rPr>
          <w:sz w:val="28"/>
          <w:szCs w:val="28"/>
        </w:rPr>
        <w:t xml:space="preserve">на </w:t>
      </w:r>
      <w:r w:rsidR="00F22B95">
        <w:rPr>
          <w:sz w:val="28"/>
          <w:szCs w:val="28"/>
        </w:rPr>
        <w:t>1 год 25 дней и</w:t>
      </w:r>
      <w:r w:rsidRPr="006D035A">
        <w:rPr>
          <w:sz w:val="28"/>
          <w:szCs w:val="28"/>
        </w:rPr>
        <w:t xml:space="preserve"> достигнет к 202</w:t>
      </w:r>
      <w:r w:rsidR="006D035A" w:rsidRPr="006D035A">
        <w:rPr>
          <w:sz w:val="28"/>
          <w:szCs w:val="28"/>
        </w:rPr>
        <w:t>6</w:t>
      </w:r>
      <w:r w:rsidRPr="006D035A">
        <w:rPr>
          <w:sz w:val="28"/>
          <w:szCs w:val="28"/>
        </w:rPr>
        <w:t xml:space="preserve"> году 76 лет.</w:t>
      </w:r>
    </w:p>
    <w:p w14:paraId="02940083" w14:textId="77777777" w:rsidR="00252C54" w:rsidRDefault="00252C54" w:rsidP="00252C54">
      <w:pPr>
        <w:ind w:firstLine="708"/>
        <w:jc w:val="both"/>
        <w:rPr>
          <w:sz w:val="28"/>
          <w:szCs w:val="28"/>
        </w:rPr>
      </w:pPr>
    </w:p>
    <w:p w14:paraId="555D1A98" w14:textId="71A2834C" w:rsidR="00252C54" w:rsidRDefault="00252C54" w:rsidP="00252C54">
      <w:pPr>
        <w:ind w:firstLine="708"/>
        <w:jc w:val="center"/>
        <w:rPr>
          <w:b/>
          <w:sz w:val="28"/>
          <w:szCs w:val="28"/>
        </w:rPr>
      </w:pPr>
      <w:r w:rsidRPr="00252C54">
        <w:rPr>
          <w:b/>
          <w:bCs/>
          <w:sz w:val="28"/>
          <w:szCs w:val="28"/>
        </w:rPr>
        <w:t>Глава 6. Оценка социально-экономической эффективности</w:t>
      </w:r>
      <w:r w:rsidRPr="00252C54">
        <w:rPr>
          <w:b/>
          <w:bCs/>
        </w:rPr>
        <w:t xml:space="preserve">                                </w:t>
      </w:r>
      <w:r w:rsidRPr="00252C54">
        <w:rPr>
          <w:b/>
          <w:bCs/>
          <w:sz w:val="28"/>
          <w:szCs w:val="28"/>
        </w:rPr>
        <w:t xml:space="preserve"> реализации программы</w:t>
      </w:r>
    </w:p>
    <w:p w14:paraId="7D11AA39" w14:textId="77777777" w:rsidR="002002CE" w:rsidRDefault="002002CE" w:rsidP="00252C54">
      <w:pPr>
        <w:ind w:firstLine="708"/>
        <w:jc w:val="center"/>
        <w:rPr>
          <w:b/>
          <w:sz w:val="28"/>
          <w:szCs w:val="28"/>
        </w:rPr>
      </w:pPr>
    </w:p>
    <w:p w14:paraId="6FD20C89" w14:textId="414145D8" w:rsidR="00252C54" w:rsidRDefault="00252C54" w:rsidP="00252C54">
      <w:pPr>
        <w:pStyle w:val="ConsPlusNormal"/>
        <w:widowControl/>
        <w:tabs>
          <w:tab w:val="left" w:pos="567"/>
        </w:tabs>
        <w:ind w:firstLine="709"/>
        <w:jc w:val="both"/>
      </w:pPr>
      <w:r>
        <w:rPr>
          <w:sz w:val="28"/>
          <w:szCs w:val="28"/>
        </w:rPr>
        <w:t>Оценка эффективности реализации программы определяется в соответствии</w:t>
      </w:r>
      <w:r w:rsidR="006D035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с Порядком разработки, реализации и оценки эффективности муниципальных программ, утвержденным нормативно правовыми актами органами местного самоуправления. </w:t>
      </w:r>
    </w:p>
    <w:p w14:paraId="6837E35F" w14:textId="1A1CD552" w:rsidR="00252C54" w:rsidRPr="00FC6336" w:rsidRDefault="00252C54" w:rsidP="00252C54">
      <w:pPr>
        <w:pStyle w:val="ConsPlusNormal"/>
        <w:widowControl/>
        <w:tabs>
          <w:tab w:val="left" w:pos="567"/>
        </w:tabs>
        <w:ind w:firstLine="567"/>
        <w:jc w:val="both"/>
      </w:pPr>
      <w:r>
        <w:rPr>
          <w:sz w:val="28"/>
          <w:szCs w:val="28"/>
        </w:rPr>
        <w:t xml:space="preserve">Отчет о выполнении мероприятий муниципальной программы с указанием качественных и количественных показателей и с пояснительной запиской с указанием причин отклонений фактических значений от плановых и о принимаемых мерах по их устранению представляются заказчиком муниципальной программы в экономический отдел администрации МО «Светлогорский городского округа» ежеквартально в течение </w:t>
      </w:r>
      <w:r w:rsidRPr="00FC6336">
        <w:rPr>
          <w:sz w:val="28"/>
          <w:szCs w:val="28"/>
        </w:rPr>
        <w:t>15 календарных дней по истечении отчетного квартала.</w:t>
      </w:r>
    </w:p>
    <w:p w14:paraId="431A9A3D" w14:textId="0C5649D6" w:rsidR="00252C54" w:rsidRPr="00FC6336" w:rsidRDefault="00252C54" w:rsidP="00252C54">
      <w:pPr>
        <w:autoSpaceDE w:val="0"/>
        <w:ind w:firstLine="567"/>
        <w:jc w:val="both"/>
      </w:pPr>
      <w:bookmarkStart w:id="2" w:name="sub_1039"/>
      <w:r w:rsidRPr="00FC6336">
        <w:rPr>
          <w:sz w:val="28"/>
          <w:szCs w:val="28"/>
        </w:rPr>
        <w:t xml:space="preserve">Отчет о выполнении муниципальной программы и достижении установленных показателей представляется заказчиком муниципальной программы в экономический отдел ежегодно в срок до </w:t>
      </w:r>
      <w:r w:rsidR="00235F5E" w:rsidRPr="00FC6336">
        <w:rPr>
          <w:sz w:val="28"/>
          <w:szCs w:val="28"/>
        </w:rPr>
        <w:t>25 февраля</w:t>
      </w:r>
      <w:r w:rsidRPr="00FC6336">
        <w:rPr>
          <w:sz w:val="28"/>
          <w:szCs w:val="28"/>
        </w:rPr>
        <w:t>.</w:t>
      </w:r>
    </w:p>
    <w:p w14:paraId="6E9BF11F" w14:textId="77777777" w:rsidR="00252C54" w:rsidRDefault="00252C54" w:rsidP="00252C54">
      <w:pPr>
        <w:pStyle w:val="ConsPlusNormal"/>
        <w:widowControl/>
        <w:ind w:firstLine="567"/>
        <w:jc w:val="both"/>
      </w:pPr>
      <w:r>
        <w:rPr>
          <w:sz w:val="28"/>
          <w:szCs w:val="28"/>
        </w:rPr>
        <w:t>Результаты оценки эффективности муниципальной программы проводятся с периодичностью раз в год.</w:t>
      </w:r>
    </w:p>
    <w:p w14:paraId="6F7E1FBB" w14:textId="2D41F3B4" w:rsidR="00252C54" w:rsidRDefault="00252C54" w:rsidP="00252C54">
      <w:pPr>
        <w:autoSpaceDE w:val="0"/>
        <w:ind w:firstLine="567"/>
        <w:jc w:val="both"/>
      </w:pPr>
      <w:bookmarkStart w:id="3" w:name="sub_1041"/>
      <w:bookmarkEnd w:id="2"/>
      <w:r>
        <w:rPr>
          <w:sz w:val="28"/>
          <w:szCs w:val="28"/>
        </w:rPr>
        <w:t xml:space="preserve">Экономический отдел ежегодно в срок до </w:t>
      </w:r>
      <w:r w:rsidR="00A63E43">
        <w:rPr>
          <w:sz w:val="28"/>
          <w:szCs w:val="28"/>
        </w:rPr>
        <w:t>3</w:t>
      </w:r>
      <w:r>
        <w:rPr>
          <w:sz w:val="28"/>
          <w:szCs w:val="28"/>
        </w:rPr>
        <w:t xml:space="preserve">1 </w:t>
      </w:r>
      <w:r w:rsidR="00A63E43">
        <w:rPr>
          <w:sz w:val="28"/>
          <w:szCs w:val="28"/>
        </w:rPr>
        <w:t>марта</w:t>
      </w:r>
      <w:r>
        <w:rPr>
          <w:sz w:val="28"/>
          <w:szCs w:val="28"/>
        </w:rPr>
        <w:t xml:space="preserve"> проводит оценку эффективности реализации муниципальной программы, которая включает в себя оценку достигнутых результатов муниципальной программы и степень достижения запланированного результата при фактически достигнутом уровне расходов на муниципальную программу.</w:t>
      </w:r>
    </w:p>
    <w:p w14:paraId="5494314F" w14:textId="4B67E6C3" w:rsidR="00252C54" w:rsidRDefault="00252C54" w:rsidP="00252C54">
      <w:pPr>
        <w:autoSpaceDE w:val="0"/>
        <w:ind w:firstLine="567"/>
        <w:jc w:val="both"/>
        <w:rPr>
          <w:sz w:val="28"/>
          <w:szCs w:val="28"/>
        </w:rPr>
      </w:pPr>
      <w:bookmarkStart w:id="4" w:name="sub_1049"/>
      <w:bookmarkEnd w:id="3"/>
      <w:r>
        <w:rPr>
          <w:sz w:val="28"/>
          <w:szCs w:val="28"/>
        </w:rPr>
        <w:t>По результатам оценки эффективности главой администрации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bookmarkEnd w:id="4"/>
    <w:p w14:paraId="75FF5FCE" w14:textId="4785F5B5" w:rsidR="00C725B7" w:rsidRDefault="00C725B7" w:rsidP="00C725B7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7</w:t>
      </w:r>
      <w:r w:rsidRPr="00CD5B3E">
        <w:rPr>
          <w:b/>
          <w:bCs/>
          <w:color w:val="26282F"/>
          <w:sz w:val="28"/>
          <w:szCs w:val="28"/>
        </w:rPr>
        <w:t>. Реализация и контроль за реализацией мероприятий</w:t>
      </w:r>
    </w:p>
    <w:p w14:paraId="610B55D3" w14:textId="77777777" w:rsidR="00C725B7" w:rsidRDefault="00C725B7" w:rsidP="00C725B7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CD5B3E">
        <w:rPr>
          <w:b/>
          <w:bCs/>
          <w:color w:val="26282F"/>
          <w:sz w:val="28"/>
          <w:szCs w:val="28"/>
        </w:rPr>
        <w:t xml:space="preserve"> муниципальной </w:t>
      </w:r>
      <w:r w:rsidRPr="00CC6A10">
        <w:rPr>
          <w:b/>
          <w:bCs/>
          <w:sz w:val="28"/>
          <w:szCs w:val="28"/>
        </w:rPr>
        <w:t>программы</w:t>
      </w:r>
    </w:p>
    <w:p w14:paraId="0AE86063" w14:textId="77777777" w:rsidR="00C725B7" w:rsidRDefault="00C725B7" w:rsidP="00C725B7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</w:p>
    <w:p w14:paraId="0FC67C8D" w14:textId="38A288D7" w:rsidR="00C725B7" w:rsidRDefault="00C725B7" w:rsidP="00C725B7">
      <w:pPr>
        <w:pStyle w:val="ConsPlusNormal"/>
        <w:widowControl/>
        <w:tabs>
          <w:tab w:val="left" w:pos="567"/>
        </w:tabs>
        <w:ind w:firstLine="567"/>
        <w:jc w:val="both"/>
        <w:rPr>
          <w:sz w:val="28"/>
          <w:szCs w:val="28"/>
        </w:rPr>
      </w:pPr>
      <w:r w:rsidRPr="00D35C04">
        <w:rPr>
          <w:sz w:val="28"/>
          <w:szCs w:val="28"/>
        </w:rPr>
        <w:t xml:space="preserve">Формы и методы управления реализацией программы </w:t>
      </w:r>
      <w:r w:rsidR="007E0A6E" w:rsidRPr="00D35C04">
        <w:rPr>
          <w:sz w:val="28"/>
          <w:szCs w:val="28"/>
        </w:rPr>
        <w:t>определяются администрацией</w:t>
      </w:r>
      <w:r w:rsidRPr="00D35C04">
        <w:rPr>
          <w:sz w:val="28"/>
          <w:szCs w:val="28"/>
        </w:rPr>
        <w:t xml:space="preserve"> муниципального образования «Светлогорский </w:t>
      </w:r>
      <w:r>
        <w:rPr>
          <w:sz w:val="28"/>
          <w:szCs w:val="28"/>
        </w:rPr>
        <w:t>городской округ</w:t>
      </w:r>
      <w:r w:rsidRPr="00D35C04">
        <w:rPr>
          <w:sz w:val="28"/>
          <w:szCs w:val="28"/>
        </w:rPr>
        <w:t>».</w:t>
      </w:r>
    </w:p>
    <w:p w14:paraId="4CA4E4BE" w14:textId="34F302F1" w:rsidR="00C725B7" w:rsidRDefault="00C725B7" w:rsidP="00C725B7">
      <w:pPr>
        <w:pStyle w:val="ConsPlusNormal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Общее руководство, контроль за ходом реализации муниципальной </w:t>
      </w:r>
      <w:r w:rsidR="007E0A6E">
        <w:rPr>
          <w:sz w:val="28"/>
          <w:szCs w:val="28"/>
        </w:rPr>
        <w:t>программы, выполнением</w:t>
      </w:r>
      <w:r w:rsidRPr="0082466B">
        <w:rPr>
          <w:sz w:val="28"/>
          <w:szCs w:val="28"/>
        </w:rPr>
        <w:t xml:space="preserve"> ее основных мероприятий, внесением изменений и дополнений в </w:t>
      </w:r>
      <w:r>
        <w:rPr>
          <w:sz w:val="28"/>
          <w:szCs w:val="28"/>
        </w:rPr>
        <w:t>муниципальную программу</w:t>
      </w:r>
      <w:r w:rsidRPr="0082466B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 xml:space="preserve">ответственный исполнитель – отдел по культуре, спорту и делам молодёжи администрации МО </w:t>
      </w:r>
      <w:r w:rsidRPr="00D35C04">
        <w:rPr>
          <w:sz w:val="28"/>
          <w:szCs w:val="28"/>
        </w:rPr>
        <w:t xml:space="preserve">«Светлогорский </w:t>
      </w:r>
      <w:r>
        <w:rPr>
          <w:sz w:val="28"/>
          <w:szCs w:val="28"/>
        </w:rPr>
        <w:t>городской округ</w:t>
      </w:r>
      <w:r w:rsidRPr="00D35C04">
        <w:rPr>
          <w:sz w:val="28"/>
          <w:szCs w:val="28"/>
        </w:rPr>
        <w:t>».</w:t>
      </w:r>
    </w:p>
    <w:p w14:paraId="6CE83DB7" w14:textId="77777777" w:rsidR="00C725B7" w:rsidRDefault="00C725B7" w:rsidP="00C725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программы ежегодно, не позднее 31 декабря текущего финансового года утверждает согласованный с </w:t>
      </w:r>
      <w:r w:rsidRPr="0068507E">
        <w:rPr>
          <w:sz w:val="28"/>
          <w:szCs w:val="28"/>
        </w:rPr>
        <w:t>соисполнителями план реализации и направляет его в экономический отдел администрации и</w:t>
      </w:r>
      <w:r>
        <w:rPr>
          <w:sz w:val="28"/>
          <w:szCs w:val="28"/>
        </w:rPr>
        <w:t xml:space="preserve"> финансовый орган, а также ответственный исполнитель муниципальной программы составляет и представляет в экономический отдел и финансовый орган отчеты об исполнении муниципальной программы в соответствии с постановлением администрации муниципального образования «Светлогорский городской округ» №95 от 25.01.2019г. «</w:t>
      </w:r>
      <w:r w:rsidRPr="00994CD1">
        <w:rPr>
          <w:sz w:val="28"/>
          <w:szCs w:val="28"/>
        </w:rPr>
        <w:t>Об установлении порядка разработки муниципальных программ муниципального образования «Светлогорский городской округ», их формирования и реализации</w:t>
      </w:r>
      <w:r>
        <w:rPr>
          <w:sz w:val="28"/>
          <w:szCs w:val="28"/>
        </w:rPr>
        <w:t>».</w:t>
      </w:r>
      <w:r w:rsidRPr="00994CD1">
        <w:rPr>
          <w:sz w:val="28"/>
          <w:szCs w:val="28"/>
        </w:rPr>
        <w:t xml:space="preserve"> </w:t>
      </w:r>
    </w:p>
    <w:p w14:paraId="24947684" w14:textId="3E8CF7B6" w:rsidR="00C725B7" w:rsidRDefault="003A49BD" w:rsidP="002002CE">
      <w:pPr>
        <w:pStyle w:val="ConsPlusNormal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 xml:space="preserve">Сведения </w:t>
      </w:r>
      <w:r w:rsidRPr="003A49BD">
        <w:rPr>
          <w:sz w:val="28"/>
          <w:szCs w:val="28"/>
        </w:rPr>
        <w:t>о целевых показателях (</w:t>
      </w:r>
      <w:r>
        <w:rPr>
          <w:sz w:val="28"/>
          <w:szCs w:val="28"/>
        </w:rPr>
        <w:t xml:space="preserve">индикаторах) достижения целей </w:t>
      </w:r>
      <w:r w:rsidRPr="003A49BD">
        <w:rPr>
          <w:sz w:val="28"/>
          <w:szCs w:val="28"/>
        </w:rPr>
        <w:t>муниципальной программы</w:t>
      </w:r>
      <w:r w:rsidR="002002CE">
        <w:rPr>
          <w:sz w:val="28"/>
          <w:szCs w:val="28"/>
        </w:rPr>
        <w:t xml:space="preserve"> </w:t>
      </w:r>
      <w:r w:rsidR="00312C87" w:rsidRPr="00312C87">
        <w:rPr>
          <w:sz w:val="28"/>
          <w:szCs w:val="28"/>
        </w:rPr>
        <w:t xml:space="preserve">«Укрепление общественного здоровья на территории муниципального образования «Светлогорский городской округ»» </w:t>
      </w:r>
      <w:r w:rsidR="00C725B7">
        <w:rPr>
          <w:sz w:val="28"/>
          <w:szCs w:val="28"/>
        </w:rPr>
        <w:t xml:space="preserve">представлен в </w:t>
      </w:r>
      <w:r w:rsidR="00022FBD">
        <w:rPr>
          <w:sz w:val="28"/>
          <w:szCs w:val="28"/>
        </w:rPr>
        <w:t>приложении</w:t>
      </w:r>
      <w:r>
        <w:rPr>
          <w:sz w:val="28"/>
          <w:szCs w:val="28"/>
        </w:rPr>
        <w:t xml:space="preserve"> </w:t>
      </w:r>
      <w:r w:rsidR="00022FBD" w:rsidRPr="00022FBD">
        <w:rPr>
          <w:sz w:val="28"/>
          <w:szCs w:val="28"/>
        </w:rPr>
        <w:t>к</w:t>
      </w:r>
      <w:r w:rsidR="00C725B7" w:rsidRPr="00C371E4">
        <w:rPr>
          <w:color w:val="FF0000"/>
          <w:sz w:val="28"/>
          <w:szCs w:val="28"/>
        </w:rPr>
        <w:t xml:space="preserve"> </w:t>
      </w:r>
      <w:r w:rsidR="00C725B7" w:rsidRPr="003A49BD">
        <w:rPr>
          <w:sz w:val="28"/>
          <w:szCs w:val="28"/>
        </w:rPr>
        <w:t>Программе.</w:t>
      </w:r>
    </w:p>
    <w:p w14:paraId="7DBDC1CA" w14:textId="73C05758" w:rsidR="009458FF" w:rsidRDefault="009458FF" w:rsidP="002002CE">
      <w:pPr>
        <w:pStyle w:val="ConsPlusNormal"/>
        <w:jc w:val="both"/>
        <w:outlineLvl w:val="2"/>
        <w:rPr>
          <w:sz w:val="28"/>
          <w:szCs w:val="28"/>
        </w:rPr>
      </w:pPr>
    </w:p>
    <w:p w14:paraId="34E3D091" w14:textId="22C51F6C" w:rsidR="009458FF" w:rsidRDefault="009458FF" w:rsidP="002002CE">
      <w:pPr>
        <w:pStyle w:val="ConsPlusNormal"/>
        <w:jc w:val="both"/>
        <w:outlineLvl w:val="2"/>
        <w:rPr>
          <w:sz w:val="28"/>
          <w:szCs w:val="28"/>
        </w:rPr>
      </w:pPr>
    </w:p>
    <w:p w14:paraId="7F53366A" w14:textId="365B8BF3" w:rsidR="009458FF" w:rsidRDefault="009458FF" w:rsidP="002002CE">
      <w:pPr>
        <w:pStyle w:val="ConsPlusNormal"/>
        <w:jc w:val="both"/>
        <w:outlineLvl w:val="2"/>
        <w:rPr>
          <w:sz w:val="28"/>
          <w:szCs w:val="28"/>
        </w:rPr>
      </w:pPr>
    </w:p>
    <w:p w14:paraId="7114C476" w14:textId="44C1E53E" w:rsidR="009458FF" w:rsidRDefault="009458FF" w:rsidP="002002CE">
      <w:pPr>
        <w:pStyle w:val="ConsPlusNormal"/>
        <w:jc w:val="both"/>
        <w:outlineLvl w:val="2"/>
        <w:rPr>
          <w:sz w:val="28"/>
          <w:szCs w:val="28"/>
        </w:rPr>
      </w:pPr>
    </w:p>
    <w:p w14:paraId="5D845775" w14:textId="391C1ED6" w:rsidR="009458FF" w:rsidRDefault="009458FF" w:rsidP="002002CE">
      <w:pPr>
        <w:pStyle w:val="ConsPlusNormal"/>
        <w:jc w:val="both"/>
        <w:outlineLvl w:val="2"/>
        <w:rPr>
          <w:sz w:val="28"/>
          <w:szCs w:val="28"/>
        </w:rPr>
      </w:pPr>
    </w:p>
    <w:p w14:paraId="06D7D0D6" w14:textId="20735419" w:rsidR="009458FF" w:rsidRDefault="009458FF" w:rsidP="002002CE">
      <w:pPr>
        <w:pStyle w:val="ConsPlusNormal"/>
        <w:jc w:val="both"/>
        <w:outlineLvl w:val="2"/>
        <w:rPr>
          <w:sz w:val="28"/>
          <w:szCs w:val="28"/>
        </w:rPr>
      </w:pPr>
    </w:p>
    <w:p w14:paraId="036DF8F6" w14:textId="2CF4997C" w:rsidR="009458FF" w:rsidRDefault="009458FF" w:rsidP="002002CE">
      <w:pPr>
        <w:pStyle w:val="ConsPlusNormal"/>
        <w:jc w:val="both"/>
        <w:outlineLvl w:val="2"/>
        <w:rPr>
          <w:sz w:val="28"/>
          <w:szCs w:val="28"/>
        </w:rPr>
      </w:pPr>
    </w:p>
    <w:p w14:paraId="3EB0F2A7" w14:textId="2559CAE2" w:rsidR="009458FF" w:rsidRDefault="009458FF" w:rsidP="002002CE">
      <w:pPr>
        <w:pStyle w:val="ConsPlusNormal"/>
        <w:jc w:val="both"/>
        <w:outlineLvl w:val="2"/>
        <w:rPr>
          <w:sz w:val="28"/>
          <w:szCs w:val="28"/>
        </w:rPr>
      </w:pPr>
    </w:p>
    <w:p w14:paraId="00C90E42" w14:textId="3C349866" w:rsidR="009458FF" w:rsidRDefault="009458FF" w:rsidP="002002CE">
      <w:pPr>
        <w:pStyle w:val="ConsPlusNormal"/>
        <w:jc w:val="both"/>
        <w:outlineLvl w:val="2"/>
        <w:rPr>
          <w:sz w:val="28"/>
          <w:szCs w:val="28"/>
        </w:rPr>
      </w:pPr>
    </w:p>
    <w:p w14:paraId="48C75127" w14:textId="21813124" w:rsidR="009458FF" w:rsidRDefault="009458FF" w:rsidP="002002CE">
      <w:pPr>
        <w:pStyle w:val="ConsPlusNormal"/>
        <w:jc w:val="both"/>
        <w:outlineLvl w:val="2"/>
        <w:rPr>
          <w:sz w:val="28"/>
          <w:szCs w:val="28"/>
        </w:rPr>
      </w:pPr>
    </w:p>
    <w:p w14:paraId="74470219" w14:textId="632878FC" w:rsidR="009458FF" w:rsidRDefault="009458FF" w:rsidP="002002CE">
      <w:pPr>
        <w:pStyle w:val="ConsPlusNormal"/>
        <w:jc w:val="both"/>
        <w:outlineLvl w:val="2"/>
        <w:rPr>
          <w:sz w:val="28"/>
          <w:szCs w:val="28"/>
        </w:rPr>
      </w:pPr>
    </w:p>
    <w:p w14:paraId="22B637C9" w14:textId="4386E480" w:rsidR="009458FF" w:rsidRDefault="009458FF" w:rsidP="002002CE">
      <w:pPr>
        <w:pStyle w:val="ConsPlusNormal"/>
        <w:jc w:val="both"/>
        <w:outlineLvl w:val="2"/>
        <w:rPr>
          <w:sz w:val="28"/>
          <w:szCs w:val="28"/>
        </w:rPr>
      </w:pPr>
    </w:p>
    <w:p w14:paraId="28F8CB1B" w14:textId="6B94A505" w:rsidR="009458FF" w:rsidRDefault="009458FF" w:rsidP="002002CE">
      <w:pPr>
        <w:pStyle w:val="ConsPlusNormal"/>
        <w:jc w:val="both"/>
        <w:outlineLvl w:val="2"/>
        <w:rPr>
          <w:sz w:val="28"/>
          <w:szCs w:val="28"/>
        </w:rPr>
      </w:pPr>
    </w:p>
    <w:p w14:paraId="408BA555" w14:textId="485272BD" w:rsidR="009458FF" w:rsidRDefault="009458FF" w:rsidP="002002CE">
      <w:pPr>
        <w:pStyle w:val="ConsPlusNormal"/>
        <w:jc w:val="both"/>
        <w:outlineLvl w:val="2"/>
        <w:rPr>
          <w:sz w:val="28"/>
          <w:szCs w:val="28"/>
        </w:rPr>
      </w:pPr>
    </w:p>
    <w:p w14:paraId="1E0893BB" w14:textId="4A1822F5" w:rsidR="009458FF" w:rsidRDefault="009458FF" w:rsidP="002002CE">
      <w:pPr>
        <w:pStyle w:val="ConsPlusNormal"/>
        <w:jc w:val="both"/>
        <w:outlineLvl w:val="2"/>
        <w:rPr>
          <w:sz w:val="28"/>
          <w:szCs w:val="28"/>
        </w:rPr>
      </w:pPr>
    </w:p>
    <w:p w14:paraId="1B01E96C" w14:textId="33649499" w:rsidR="009458FF" w:rsidRDefault="009458FF" w:rsidP="002002CE">
      <w:pPr>
        <w:pStyle w:val="ConsPlusNormal"/>
        <w:jc w:val="both"/>
        <w:outlineLvl w:val="2"/>
        <w:rPr>
          <w:sz w:val="28"/>
          <w:szCs w:val="28"/>
        </w:rPr>
      </w:pPr>
    </w:p>
    <w:p w14:paraId="34A58C8C" w14:textId="4E0D9DF7" w:rsidR="009458FF" w:rsidRDefault="009458FF" w:rsidP="002002CE">
      <w:pPr>
        <w:pStyle w:val="ConsPlusNormal"/>
        <w:jc w:val="both"/>
        <w:outlineLvl w:val="2"/>
        <w:rPr>
          <w:sz w:val="28"/>
          <w:szCs w:val="28"/>
        </w:rPr>
      </w:pPr>
    </w:p>
    <w:p w14:paraId="7B71F507" w14:textId="5DD207C0" w:rsidR="009458FF" w:rsidRDefault="009458FF" w:rsidP="002002CE">
      <w:pPr>
        <w:pStyle w:val="ConsPlusNormal"/>
        <w:jc w:val="both"/>
        <w:outlineLvl w:val="2"/>
        <w:rPr>
          <w:sz w:val="28"/>
          <w:szCs w:val="28"/>
        </w:rPr>
      </w:pPr>
    </w:p>
    <w:p w14:paraId="5D80347A" w14:textId="1A6A2375" w:rsidR="009458FF" w:rsidRDefault="009458FF" w:rsidP="002002CE">
      <w:pPr>
        <w:pStyle w:val="ConsPlusNormal"/>
        <w:jc w:val="both"/>
        <w:outlineLvl w:val="2"/>
        <w:rPr>
          <w:sz w:val="28"/>
          <w:szCs w:val="28"/>
        </w:rPr>
      </w:pPr>
    </w:p>
    <w:p w14:paraId="74DF11FF" w14:textId="2CC26351" w:rsidR="009458FF" w:rsidRDefault="009458FF" w:rsidP="002002CE">
      <w:pPr>
        <w:pStyle w:val="ConsPlusNormal"/>
        <w:jc w:val="both"/>
        <w:outlineLvl w:val="2"/>
        <w:rPr>
          <w:sz w:val="28"/>
          <w:szCs w:val="28"/>
        </w:rPr>
      </w:pPr>
    </w:p>
    <w:p w14:paraId="3868E1AF" w14:textId="2AA6C673" w:rsidR="009458FF" w:rsidRDefault="009458FF" w:rsidP="002002CE">
      <w:pPr>
        <w:pStyle w:val="ConsPlusNormal"/>
        <w:jc w:val="both"/>
        <w:outlineLvl w:val="2"/>
        <w:rPr>
          <w:sz w:val="28"/>
          <w:szCs w:val="28"/>
        </w:rPr>
      </w:pPr>
    </w:p>
    <w:p w14:paraId="5B17F561" w14:textId="412D6EA4" w:rsidR="009458FF" w:rsidRDefault="009458FF" w:rsidP="002002CE">
      <w:pPr>
        <w:pStyle w:val="ConsPlusNormal"/>
        <w:jc w:val="both"/>
        <w:outlineLvl w:val="2"/>
        <w:rPr>
          <w:sz w:val="28"/>
          <w:szCs w:val="28"/>
        </w:rPr>
      </w:pPr>
    </w:p>
    <w:p w14:paraId="07D69AA9" w14:textId="77777777" w:rsidR="009458FF" w:rsidRDefault="009458FF" w:rsidP="002002CE">
      <w:pPr>
        <w:pStyle w:val="ConsPlusNormal"/>
        <w:jc w:val="both"/>
        <w:outlineLvl w:val="2"/>
        <w:rPr>
          <w:sz w:val="28"/>
          <w:szCs w:val="28"/>
        </w:rPr>
        <w:sectPr w:rsidR="009458FF" w:rsidSect="007C781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5FB98E5" w14:textId="7DADBC27" w:rsidR="00312C87" w:rsidRDefault="00312C87" w:rsidP="0032776B">
      <w:pPr>
        <w:autoSpaceDE w:val="0"/>
        <w:autoSpaceDN w:val="0"/>
        <w:adjustRightInd w:val="0"/>
        <w:ind w:right="-456" w:firstLine="698"/>
        <w:jc w:val="right"/>
      </w:pPr>
      <w:r>
        <w:rPr>
          <w:bCs/>
          <w:color w:val="26282F"/>
        </w:rPr>
        <w:lastRenderedPageBreak/>
        <w:t>Приложение</w:t>
      </w:r>
    </w:p>
    <w:p w14:paraId="102567FB" w14:textId="77777777" w:rsidR="00312C87" w:rsidRPr="005D466D" w:rsidRDefault="00312C87" w:rsidP="0032776B">
      <w:pPr>
        <w:ind w:right="-456"/>
        <w:jc w:val="right"/>
        <w:rPr>
          <w:bCs/>
          <w:color w:val="26282F"/>
        </w:rPr>
      </w:pPr>
      <w:r w:rsidRPr="005D466D">
        <w:rPr>
          <w:bCs/>
          <w:color w:val="26282F"/>
        </w:rPr>
        <w:t>к муниципальной программе</w:t>
      </w:r>
    </w:p>
    <w:p w14:paraId="41F4D3B2" w14:textId="33E3CD79" w:rsidR="00312C87" w:rsidRDefault="00312C87" w:rsidP="0032776B">
      <w:pPr>
        <w:ind w:right="-456"/>
        <w:jc w:val="right"/>
      </w:pPr>
      <w:r w:rsidRPr="00312C87">
        <w:t xml:space="preserve">«Укрепление общественного здоровья на территории </w:t>
      </w:r>
    </w:p>
    <w:p w14:paraId="0612B30C" w14:textId="686A1C91" w:rsidR="00312C87" w:rsidRPr="005D466D" w:rsidRDefault="00312C87" w:rsidP="0032776B">
      <w:pPr>
        <w:ind w:right="-456"/>
        <w:jc w:val="right"/>
      </w:pPr>
      <w:r w:rsidRPr="00312C87">
        <w:t>муниципального образования «Светлогорский городской округ»»</w:t>
      </w:r>
      <w:r w:rsidRPr="005D466D">
        <w:t xml:space="preserve"> </w:t>
      </w:r>
    </w:p>
    <w:p w14:paraId="166B82F1" w14:textId="77777777" w:rsidR="00312C87" w:rsidRDefault="00312C87" w:rsidP="00312C87">
      <w:pPr>
        <w:autoSpaceDE w:val="0"/>
        <w:autoSpaceDN w:val="0"/>
        <w:adjustRightInd w:val="0"/>
        <w:ind w:firstLine="698"/>
        <w:jc w:val="right"/>
        <w:rPr>
          <w:b/>
          <w:sz w:val="28"/>
          <w:szCs w:val="28"/>
        </w:rPr>
      </w:pPr>
      <w:r>
        <w:rPr>
          <w:bCs/>
          <w:color w:val="26282F"/>
        </w:rPr>
        <w:t xml:space="preserve">от «____»__________ 2023 г. № _____     </w:t>
      </w:r>
    </w:p>
    <w:p w14:paraId="358B1824" w14:textId="77777777" w:rsidR="00312C87" w:rsidRDefault="00312C87" w:rsidP="00312C87">
      <w:pPr>
        <w:pStyle w:val="ConsPlusNormal"/>
        <w:jc w:val="center"/>
        <w:outlineLvl w:val="2"/>
        <w:rPr>
          <w:b/>
          <w:sz w:val="28"/>
          <w:szCs w:val="28"/>
        </w:rPr>
      </w:pPr>
    </w:p>
    <w:p w14:paraId="3429E695" w14:textId="77777777" w:rsidR="00312C87" w:rsidRPr="00B05DA3" w:rsidRDefault="00312C87" w:rsidP="00312C87">
      <w:pPr>
        <w:pStyle w:val="ConsPlusNormal"/>
        <w:jc w:val="center"/>
        <w:outlineLvl w:val="2"/>
        <w:rPr>
          <w:b/>
          <w:sz w:val="28"/>
          <w:szCs w:val="28"/>
        </w:rPr>
      </w:pPr>
      <w:r w:rsidRPr="00B05DA3">
        <w:rPr>
          <w:b/>
          <w:sz w:val="28"/>
          <w:szCs w:val="28"/>
        </w:rPr>
        <w:t>СВЕДЕНИЯ</w:t>
      </w:r>
    </w:p>
    <w:p w14:paraId="467FC33C" w14:textId="77777777" w:rsidR="00312C87" w:rsidRPr="00B05DA3" w:rsidRDefault="00312C87" w:rsidP="00312C87">
      <w:pPr>
        <w:pStyle w:val="ConsPlusNormal"/>
        <w:jc w:val="center"/>
        <w:rPr>
          <w:b/>
          <w:sz w:val="28"/>
          <w:szCs w:val="28"/>
        </w:rPr>
      </w:pPr>
      <w:r w:rsidRPr="00B05DA3">
        <w:rPr>
          <w:b/>
          <w:sz w:val="28"/>
          <w:szCs w:val="28"/>
        </w:rPr>
        <w:t xml:space="preserve">о целевых показателях (индикаторах) достижения целей МП, </w:t>
      </w:r>
    </w:p>
    <w:p w14:paraId="2E71BE39" w14:textId="77777777" w:rsidR="00312C87" w:rsidRPr="00B05DA3" w:rsidRDefault="00312C87" w:rsidP="00312C87">
      <w:pPr>
        <w:pStyle w:val="ConsPlusNormal"/>
        <w:jc w:val="center"/>
        <w:rPr>
          <w:b/>
          <w:sz w:val="28"/>
          <w:szCs w:val="28"/>
        </w:rPr>
      </w:pPr>
      <w:r w:rsidRPr="00B05DA3">
        <w:rPr>
          <w:b/>
          <w:sz w:val="28"/>
          <w:szCs w:val="28"/>
        </w:rPr>
        <w:t>перечне основных и отдельных (основных) мероприятий муниципальной программы</w:t>
      </w:r>
    </w:p>
    <w:p w14:paraId="5C9B59FC" w14:textId="77777777" w:rsidR="00312C87" w:rsidRDefault="00312C87" w:rsidP="00312C87">
      <w:pPr>
        <w:pStyle w:val="ConsPlusNormal"/>
        <w:jc w:val="center"/>
        <w:rPr>
          <w:b/>
          <w:sz w:val="28"/>
          <w:szCs w:val="28"/>
        </w:rPr>
      </w:pPr>
    </w:p>
    <w:p w14:paraId="4ED80B1D" w14:textId="77777777" w:rsidR="00312C87" w:rsidRDefault="00312C87" w:rsidP="00312C87">
      <w:pPr>
        <w:pStyle w:val="ConsPlusNormal"/>
        <w:jc w:val="center"/>
        <w:rPr>
          <w:b/>
          <w:sz w:val="28"/>
          <w:szCs w:val="28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714"/>
        <w:gridCol w:w="2098"/>
        <w:gridCol w:w="850"/>
        <w:gridCol w:w="1276"/>
        <w:gridCol w:w="1135"/>
        <w:gridCol w:w="992"/>
        <w:gridCol w:w="1134"/>
        <w:gridCol w:w="3402"/>
      </w:tblGrid>
      <w:tr w:rsidR="00312C87" w14:paraId="44288527" w14:textId="77777777" w:rsidTr="00312C87">
        <w:trPr>
          <w:trHeight w:val="64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26F5" w14:textId="77777777" w:rsidR="00312C87" w:rsidRDefault="00312C87" w:rsidP="00312C87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7387" w14:textId="77777777" w:rsidR="00312C87" w:rsidRDefault="00312C87" w:rsidP="00312C87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задачи, основного (отдельного)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B272" w14:textId="77777777" w:rsidR="00312C87" w:rsidRDefault="00312C87" w:rsidP="00312C87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A64B" w14:textId="77777777" w:rsidR="00312C87" w:rsidRDefault="00312C87" w:rsidP="00312C87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 изм.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4DC9" w14:textId="77777777" w:rsidR="00312C87" w:rsidRDefault="00312C87" w:rsidP="00312C87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Значения показателей (индикаторов)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D6E2" w14:textId="77777777" w:rsidR="00312C87" w:rsidRDefault="00312C87" w:rsidP="00312C87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исполнитель, соисполнители, участники МП</w:t>
            </w:r>
          </w:p>
        </w:tc>
      </w:tr>
      <w:tr w:rsidR="00312C87" w14:paraId="6662ED53" w14:textId="77777777" w:rsidTr="00312C87">
        <w:trPr>
          <w:trHeight w:val="56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F5F8" w14:textId="77777777" w:rsidR="00312C87" w:rsidRDefault="00312C87" w:rsidP="00312C87">
            <w:pPr>
              <w:rPr>
                <w:lang w:eastAsia="en-US"/>
              </w:rPr>
            </w:pPr>
          </w:p>
        </w:tc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0BE6" w14:textId="77777777" w:rsidR="00312C87" w:rsidRDefault="00312C87" w:rsidP="00312C87">
            <w:pPr>
              <w:rPr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6A77" w14:textId="77777777" w:rsidR="00312C87" w:rsidRDefault="00312C87" w:rsidP="00312C87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575C" w14:textId="77777777" w:rsidR="00312C87" w:rsidRDefault="00312C87" w:rsidP="00312C8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2F1F" w14:textId="18AE7874" w:rsidR="00312C87" w:rsidRDefault="00312C87" w:rsidP="00312C87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5270AB">
              <w:rPr>
                <w:lang w:eastAsia="en-US"/>
              </w:rPr>
              <w:t xml:space="preserve"> г.</w:t>
            </w:r>
          </w:p>
          <w:p w14:paraId="1F43BC23" w14:textId="77777777" w:rsidR="00312C87" w:rsidRPr="00B55501" w:rsidRDefault="00312C87" w:rsidP="00312C87">
            <w:pPr>
              <w:spacing w:line="25" w:lineRule="atLeast"/>
              <w:rPr>
                <w:color w:val="FF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5892" w14:textId="73620C1D" w:rsidR="00312C87" w:rsidRDefault="00312C87" w:rsidP="00312C87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5270AB">
              <w:rPr>
                <w:lang w:eastAsia="en-US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81F3" w14:textId="730CE071" w:rsidR="00312C87" w:rsidRDefault="00312C87" w:rsidP="00312C87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5270AB">
              <w:rPr>
                <w:lang w:eastAsia="en-US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27DD" w14:textId="713FF93F" w:rsidR="00312C87" w:rsidRDefault="00312C87" w:rsidP="00312C87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5270AB">
              <w:rPr>
                <w:lang w:eastAsia="en-US"/>
              </w:rPr>
              <w:t xml:space="preserve"> г.</w:t>
            </w:r>
          </w:p>
          <w:p w14:paraId="1CFF0202" w14:textId="77777777" w:rsidR="00312C87" w:rsidRDefault="00312C87" w:rsidP="00312C87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CD75" w14:textId="77777777" w:rsidR="00312C87" w:rsidRDefault="00312C87" w:rsidP="00312C87">
            <w:pPr>
              <w:rPr>
                <w:lang w:eastAsia="en-US"/>
              </w:rPr>
            </w:pPr>
          </w:p>
        </w:tc>
      </w:tr>
      <w:tr w:rsidR="00312C87" w14:paraId="093ABD67" w14:textId="77777777" w:rsidTr="00312C8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71AD" w14:textId="77777777" w:rsidR="00312C87" w:rsidRDefault="00312C87" w:rsidP="00312C87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E298" w14:textId="77777777" w:rsidR="00312C87" w:rsidRDefault="00312C87" w:rsidP="00312C87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DF07" w14:textId="77777777" w:rsidR="00312C87" w:rsidRDefault="00312C87" w:rsidP="00312C87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C21F" w14:textId="77777777" w:rsidR="00312C87" w:rsidRDefault="00312C87" w:rsidP="00312C87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EA0A" w14:textId="77777777" w:rsidR="00312C87" w:rsidRDefault="00312C87" w:rsidP="00312C87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719D" w14:textId="77777777" w:rsidR="00312C87" w:rsidRDefault="00312C87" w:rsidP="00312C87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6C86" w14:textId="77777777" w:rsidR="00312C87" w:rsidRDefault="00312C87" w:rsidP="00312C87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3E5F" w14:textId="77777777" w:rsidR="00312C87" w:rsidRDefault="00312C87" w:rsidP="00312C87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BFB8" w14:textId="77777777" w:rsidR="00312C87" w:rsidRDefault="00312C87" w:rsidP="00312C87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</w:p>
        </w:tc>
      </w:tr>
      <w:tr w:rsidR="00312C87" w14:paraId="43C9E2F4" w14:textId="77777777" w:rsidTr="00312C87">
        <w:trPr>
          <w:trHeight w:val="375"/>
        </w:trPr>
        <w:tc>
          <w:tcPr>
            <w:tcW w:w="15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DDCE" w14:textId="12CE1177" w:rsidR="00312C87" w:rsidRPr="005D466D" w:rsidRDefault="00312C87" w:rsidP="00312C87">
            <w:pPr>
              <w:jc w:val="center"/>
              <w:rPr>
                <w:b/>
                <w:lang w:eastAsia="en-US"/>
              </w:rPr>
            </w:pPr>
            <w:r w:rsidRPr="005D466D">
              <w:rPr>
                <w:b/>
                <w:lang w:eastAsia="en-US"/>
              </w:rPr>
              <w:t xml:space="preserve">Муниципальная программа: </w:t>
            </w:r>
            <w:r w:rsidR="00744157">
              <w:rPr>
                <w:bCs/>
                <w:sz w:val="28"/>
                <w:szCs w:val="28"/>
              </w:rPr>
              <w:t>«</w:t>
            </w:r>
            <w:r w:rsidR="00744157" w:rsidRPr="00744157">
              <w:rPr>
                <w:bCs/>
              </w:rPr>
              <w:t>Укрепление общественного здоровья на территории муниципального образования «Светлогорский городской округ»»</w:t>
            </w:r>
          </w:p>
        </w:tc>
      </w:tr>
      <w:tr w:rsidR="00744157" w14:paraId="34F74F6E" w14:textId="77777777" w:rsidTr="00312C8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6905" w14:textId="77777777" w:rsidR="00744157" w:rsidRDefault="00744157" w:rsidP="00744157">
            <w:pPr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B994" w14:textId="77777777" w:rsidR="00744157" w:rsidRPr="005270AB" w:rsidRDefault="00744157" w:rsidP="00386DCE">
            <w:pPr>
              <w:spacing w:line="25" w:lineRule="atLeast"/>
              <w:jc w:val="both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Цель: </w:t>
            </w:r>
            <w:r w:rsidRPr="005270AB">
              <w:rPr>
                <w:bCs/>
                <w:lang w:eastAsia="en-US"/>
              </w:rPr>
              <w:t>Сохранение и укрепление общественного здоровья населения муниципального образования «Светлогорский городской округ».</w:t>
            </w:r>
          </w:p>
          <w:p w14:paraId="37419CF0" w14:textId="77777777" w:rsidR="00744157" w:rsidRPr="00B05DA3" w:rsidRDefault="00744157" w:rsidP="00744157">
            <w:pPr>
              <w:autoSpaceDE w:val="0"/>
              <w:autoSpaceDN w:val="0"/>
              <w:adjustRightInd w:val="0"/>
              <w:spacing w:line="25" w:lineRule="atLeast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7EE6" w14:textId="50749F9F" w:rsidR="00744157" w:rsidRPr="00386DCE" w:rsidRDefault="00386DCE" w:rsidP="00744157">
            <w:pPr>
              <w:spacing w:line="25" w:lineRule="atLeast"/>
            </w:pPr>
            <w:r w:rsidRPr="00386DCE">
              <w:rPr>
                <w:bCs/>
              </w:rPr>
              <w:t>увеличение продолжительности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23FB" w14:textId="2F14CC8A" w:rsidR="00744157" w:rsidRDefault="00386DCE" w:rsidP="00744157">
            <w:pPr>
              <w:autoSpaceDE w:val="0"/>
              <w:jc w:val="center"/>
            </w:pPr>
            <w:r>
              <w:t>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39B5" w14:textId="4149ED11" w:rsidR="00744157" w:rsidRDefault="00386DCE" w:rsidP="00744157">
            <w:pPr>
              <w:autoSpaceDE w:val="0"/>
              <w:snapToGrid w:val="0"/>
              <w:jc w:val="center"/>
            </w:pPr>
            <w:r>
              <w:t>72,25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D9C0" w14:textId="04D62776" w:rsidR="00744157" w:rsidRDefault="0035706C" w:rsidP="00744157">
            <w:pPr>
              <w:autoSpaceDE w:val="0"/>
              <w:snapToGrid w:val="0"/>
              <w:jc w:val="center"/>
            </w:pPr>
            <w:r>
              <w:t>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847A" w14:textId="23D66799" w:rsidR="00744157" w:rsidRDefault="00BF2D49" w:rsidP="00744157">
            <w:pPr>
              <w:autoSpaceDE w:val="0"/>
              <w:snapToGrid w:val="0"/>
              <w:jc w:val="center"/>
            </w:pPr>
            <w:r>
              <w:t>74,75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FB30" w14:textId="64A4F8EA" w:rsidR="00744157" w:rsidRDefault="00386DCE" w:rsidP="00744157">
            <w:pPr>
              <w:autoSpaceDE w:val="0"/>
              <w:snapToGrid w:val="0"/>
              <w:jc w:val="center"/>
            </w:pPr>
            <w:r>
              <w:t>76,0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16D3" w14:textId="77777777" w:rsidR="005270AB" w:rsidRDefault="005270AB" w:rsidP="005270AB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исполнитель:</w:t>
            </w:r>
          </w:p>
          <w:p w14:paraId="6ED3231F" w14:textId="32BD98A9" w:rsidR="00744157" w:rsidRDefault="005270AB" w:rsidP="005270AB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- отдел по культуре, спорту и делам молодежи</w:t>
            </w:r>
          </w:p>
        </w:tc>
      </w:tr>
      <w:tr w:rsidR="00744157" w14:paraId="42FEAFFD" w14:textId="77777777" w:rsidTr="00312C8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5428" w14:textId="77777777" w:rsidR="00744157" w:rsidRDefault="00744157" w:rsidP="00744157">
            <w:pPr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545A" w14:textId="77777777" w:rsidR="005270AB" w:rsidRPr="00312C87" w:rsidRDefault="005270AB" w:rsidP="00386DCE">
            <w:pPr>
              <w:spacing w:line="25" w:lineRule="atLeast"/>
              <w:jc w:val="both"/>
              <w:rPr>
                <w:b/>
                <w:lang w:eastAsia="en-US"/>
              </w:rPr>
            </w:pPr>
            <w:r w:rsidRPr="00312C87">
              <w:rPr>
                <w:b/>
                <w:lang w:eastAsia="en-US"/>
              </w:rPr>
              <w:t>Задача:</w:t>
            </w:r>
            <w:r>
              <w:rPr>
                <w:bCs/>
                <w:lang w:eastAsia="en-US"/>
              </w:rPr>
              <w:t xml:space="preserve"> </w:t>
            </w:r>
            <w:r w:rsidRPr="00312C87">
              <w:rPr>
                <w:bCs/>
                <w:lang w:eastAsia="en-US"/>
              </w:rPr>
              <w:t>Популяризация здорового образа жизни населения муниципального образования «Светлогорский городской округ»</w:t>
            </w:r>
          </w:p>
          <w:p w14:paraId="5D933D0C" w14:textId="77777777" w:rsidR="00744157" w:rsidRPr="00B05DA3" w:rsidRDefault="00744157" w:rsidP="00744157">
            <w:pPr>
              <w:autoSpaceDE w:val="0"/>
              <w:autoSpaceDN w:val="0"/>
              <w:adjustRightInd w:val="0"/>
              <w:spacing w:line="25" w:lineRule="atLeast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F03D" w14:textId="639D295F" w:rsidR="00744157" w:rsidRPr="000301B3" w:rsidRDefault="00386DCE" w:rsidP="00744157">
            <w:pPr>
              <w:spacing w:line="25" w:lineRule="atLeast"/>
            </w:pPr>
            <w:r>
              <w:t>количество проведенных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502A" w14:textId="5592111F" w:rsidR="00744157" w:rsidRDefault="00B260B0" w:rsidP="00B260B0">
            <w:pPr>
              <w:autoSpaceDE w:val="0"/>
            </w:pPr>
            <w:r>
              <w:t xml:space="preserve"> Ед.</w:t>
            </w:r>
            <w:r w:rsidR="00386DCE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4CC5" w14:textId="0D04FF68" w:rsidR="00744157" w:rsidRDefault="00B260B0" w:rsidP="00744157">
            <w:pPr>
              <w:autoSpaceDE w:val="0"/>
              <w:snapToGrid w:val="0"/>
              <w:jc w:val="center"/>
            </w:pPr>
            <w: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28E4" w14:textId="4153B2A8" w:rsidR="00744157" w:rsidRDefault="00B260B0" w:rsidP="00744157">
            <w:pPr>
              <w:autoSpaceDE w:val="0"/>
              <w:snapToGrid w:val="0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681A" w14:textId="00288B02" w:rsidR="00744157" w:rsidRDefault="00B260B0" w:rsidP="00744157">
            <w:pPr>
              <w:autoSpaceDE w:val="0"/>
              <w:snapToGrid w:val="0"/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8CE7" w14:textId="1DE8FA98" w:rsidR="00744157" w:rsidRDefault="00B260B0" w:rsidP="00744157">
            <w:pPr>
              <w:autoSpaceDE w:val="0"/>
              <w:snapToGrid w:val="0"/>
              <w:jc w:val="center"/>
            </w:pPr>
            <w: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FB66" w14:textId="77777777" w:rsidR="005270AB" w:rsidRDefault="005270AB" w:rsidP="005270AB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исполнитель:</w:t>
            </w:r>
          </w:p>
          <w:p w14:paraId="3A9D637E" w14:textId="060C75A4" w:rsidR="00744157" w:rsidRDefault="005270AB" w:rsidP="005270AB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- отдел по культуре, спорту и делам молодежи</w:t>
            </w:r>
          </w:p>
        </w:tc>
      </w:tr>
      <w:tr w:rsidR="00386DCE" w14:paraId="381A5935" w14:textId="77777777" w:rsidTr="00312C8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226C" w14:textId="77777777" w:rsidR="00386DCE" w:rsidRDefault="00386DCE" w:rsidP="00744157">
            <w:pPr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5583" w14:textId="1B30A37F" w:rsidR="00386DCE" w:rsidRPr="00B05DA3" w:rsidRDefault="00386DCE" w:rsidP="00744157">
            <w:pPr>
              <w:autoSpaceDE w:val="0"/>
              <w:autoSpaceDN w:val="0"/>
              <w:adjustRightInd w:val="0"/>
              <w:spacing w:line="25" w:lineRule="atLeast"/>
              <w:rPr>
                <w:lang w:eastAsia="en-US"/>
              </w:rPr>
            </w:pPr>
            <w:r>
              <w:rPr>
                <w:b/>
                <w:lang w:eastAsia="en-US"/>
              </w:rPr>
              <w:t>Мероприятия к задаче</w:t>
            </w:r>
            <w:r w:rsidR="00B260B0">
              <w:rPr>
                <w:b/>
                <w:lang w:eastAsia="en-US"/>
              </w:rPr>
              <w:t>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58FB" w14:textId="77777777" w:rsidR="00386DCE" w:rsidRPr="000301B3" w:rsidRDefault="00386DCE" w:rsidP="00744157">
            <w:pPr>
              <w:spacing w:line="25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7F94" w14:textId="77777777" w:rsidR="00386DCE" w:rsidRDefault="00386DCE" w:rsidP="00744157">
            <w:pPr>
              <w:autoSpaceDE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4E45" w14:textId="77777777" w:rsidR="00386DCE" w:rsidRDefault="00386DCE" w:rsidP="00744157">
            <w:pPr>
              <w:autoSpaceDE w:val="0"/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907F" w14:textId="77777777" w:rsidR="00386DCE" w:rsidRDefault="00386DCE" w:rsidP="00744157">
            <w:pPr>
              <w:autoSpaceDE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3366" w14:textId="77777777" w:rsidR="00386DCE" w:rsidRDefault="00386DCE" w:rsidP="00744157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B309" w14:textId="77777777" w:rsidR="00386DCE" w:rsidRDefault="00386DCE" w:rsidP="00744157">
            <w:pPr>
              <w:autoSpaceDE w:val="0"/>
              <w:snapToGri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3828" w14:textId="77777777" w:rsidR="00386DCE" w:rsidRDefault="00386DCE" w:rsidP="00744157">
            <w:pPr>
              <w:spacing w:line="25" w:lineRule="atLeast"/>
              <w:rPr>
                <w:lang w:eastAsia="en-US"/>
              </w:rPr>
            </w:pPr>
          </w:p>
        </w:tc>
      </w:tr>
      <w:tr w:rsidR="00744157" w14:paraId="0ECC50E8" w14:textId="77777777" w:rsidTr="00312C8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908B" w14:textId="77777777" w:rsidR="00744157" w:rsidRDefault="00744157" w:rsidP="00744157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02D1" w14:textId="77777777" w:rsidR="00744157" w:rsidRPr="000301B3" w:rsidRDefault="00744157" w:rsidP="00744157">
            <w:pPr>
              <w:autoSpaceDE w:val="0"/>
              <w:autoSpaceDN w:val="0"/>
              <w:adjustRightInd w:val="0"/>
              <w:spacing w:line="25" w:lineRule="atLeast"/>
              <w:rPr>
                <w:lang w:eastAsia="en-US"/>
              </w:rPr>
            </w:pPr>
            <w:r w:rsidRPr="00B05DA3">
              <w:rPr>
                <w:lang w:eastAsia="en-US"/>
              </w:rPr>
              <w:t>Проведение ознакомительных мероприятий с детьми школьного возраста, направленных на профилактику сезонной заболеваемости гриппом и ОРВИ в муниципальных учреждениях образования муниципального образования «Светлогорский городской округ»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C121" w14:textId="3F0180F6" w:rsidR="00744157" w:rsidRDefault="00744157" w:rsidP="00744157">
            <w:pPr>
              <w:spacing w:line="25" w:lineRule="atLeast"/>
            </w:pPr>
            <w:r w:rsidRPr="000301B3">
              <w:t>К</w:t>
            </w:r>
            <w:r>
              <w:t>оличество мероприятий</w:t>
            </w:r>
          </w:p>
          <w:p w14:paraId="04DCC11F" w14:textId="77777777" w:rsidR="00744157" w:rsidRPr="000301B3" w:rsidRDefault="00744157" w:rsidP="00744157">
            <w:pPr>
              <w:spacing w:line="25" w:lineRule="atLeast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633B" w14:textId="77777777" w:rsidR="00744157" w:rsidRDefault="00744157" w:rsidP="00744157">
            <w:pPr>
              <w:autoSpaceDE w:val="0"/>
              <w:jc w:val="center"/>
            </w:pPr>
            <w: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A546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5C47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CE36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ACDB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3316" w14:textId="77777777" w:rsidR="00744157" w:rsidRDefault="00744157" w:rsidP="00744157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исполнитель:</w:t>
            </w:r>
          </w:p>
          <w:p w14:paraId="6374B18D" w14:textId="77777777" w:rsidR="00744157" w:rsidRDefault="00744157" w:rsidP="00744157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- отдел образования</w:t>
            </w:r>
          </w:p>
        </w:tc>
      </w:tr>
      <w:tr w:rsidR="00744157" w14:paraId="57BB4078" w14:textId="77777777" w:rsidTr="00312C8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9039" w14:textId="77777777" w:rsidR="00744157" w:rsidRDefault="00744157" w:rsidP="00744157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C089" w14:textId="77777777" w:rsidR="00744157" w:rsidRDefault="00744157" w:rsidP="00744157">
            <w:pPr>
              <w:autoSpaceDE w:val="0"/>
              <w:autoSpaceDN w:val="0"/>
              <w:adjustRightInd w:val="0"/>
              <w:spacing w:line="25" w:lineRule="atLeast"/>
            </w:pPr>
            <w:r w:rsidRPr="00824636">
              <w:t>Участие в районных, региональных научно-практических конференциях, интеллектуальных, творческих мероприятиях, направленных на формирование здорового образа жизни.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4C693" w14:textId="77777777" w:rsidR="00744157" w:rsidRDefault="00DD1307" w:rsidP="00744157">
            <w:pPr>
              <w:pStyle w:val="ConsPlusCell"/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62D41BD6" w14:textId="5C6D97C9" w:rsidR="00DD1307" w:rsidRDefault="00DD1307" w:rsidP="00744157">
            <w:pPr>
              <w:pStyle w:val="ConsPlusCell"/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D94C" w14:textId="77777777" w:rsidR="00744157" w:rsidRDefault="00744157" w:rsidP="00744157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42C6" w14:textId="77777777" w:rsidR="00744157" w:rsidRDefault="00744157" w:rsidP="00744157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A40A" w14:textId="77777777" w:rsidR="00744157" w:rsidRDefault="00744157" w:rsidP="00744157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BBB8" w14:textId="77777777" w:rsidR="00744157" w:rsidRDefault="00744157" w:rsidP="00744157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6280" w14:textId="77777777" w:rsidR="00744157" w:rsidRDefault="00744157" w:rsidP="00744157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AE7A" w14:textId="77777777" w:rsidR="00744157" w:rsidRDefault="00744157" w:rsidP="00744157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исполнитель:</w:t>
            </w:r>
          </w:p>
          <w:p w14:paraId="254B6054" w14:textId="77777777" w:rsidR="00744157" w:rsidRPr="009433A2" w:rsidRDefault="00744157" w:rsidP="00744157">
            <w:pPr>
              <w:spacing w:line="25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отдел образования</w:t>
            </w:r>
          </w:p>
        </w:tc>
      </w:tr>
      <w:tr w:rsidR="00744157" w14:paraId="3C04B7CE" w14:textId="77777777" w:rsidTr="00312C87">
        <w:trPr>
          <w:trHeight w:val="1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2026" w14:textId="48D2DCCE" w:rsidR="00744157" w:rsidRPr="00D70B3A" w:rsidRDefault="00744157" w:rsidP="00744157">
            <w:pPr>
              <w:autoSpaceDE w:val="0"/>
              <w:jc w:val="center"/>
              <w:rPr>
                <w:lang w:val="en-US"/>
              </w:rPr>
            </w:pPr>
            <w:r>
              <w:t>3.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2280" w14:textId="77777777" w:rsidR="00744157" w:rsidRDefault="00744157" w:rsidP="00744157">
            <w:pPr>
              <w:autoSpaceDE w:val="0"/>
            </w:pPr>
            <w:r w:rsidRPr="00824636">
              <w:t xml:space="preserve">Внедрение в учебный процесс </w:t>
            </w:r>
            <w:r>
              <w:t xml:space="preserve">в урочное и внеурочное </w:t>
            </w:r>
            <w:r w:rsidRPr="00824636">
              <w:t>время инновационных оздоровительных технологий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7A65" w14:textId="77777777" w:rsidR="00744157" w:rsidRDefault="00744157" w:rsidP="00744157">
            <w:pPr>
              <w:autoSpaceDE w:val="0"/>
              <w:snapToGrid w:val="0"/>
            </w:pPr>
            <w:r>
              <w:t xml:space="preserve">Количество проведенных уроков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2BC3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ед.</w:t>
            </w:r>
          </w:p>
          <w:p w14:paraId="68F2C515" w14:textId="77777777" w:rsidR="00744157" w:rsidRDefault="00744157" w:rsidP="00744157">
            <w:pPr>
              <w:autoSpaceDE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B063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A62C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C883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4467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CBCD" w14:textId="77777777" w:rsidR="00744157" w:rsidRDefault="00744157" w:rsidP="00744157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исполнитель:</w:t>
            </w:r>
          </w:p>
          <w:p w14:paraId="07917402" w14:textId="77777777" w:rsidR="00744157" w:rsidRDefault="00744157" w:rsidP="00744157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- отдел образования</w:t>
            </w:r>
          </w:p>
          <w:p w14:paraId="721C2001" w14:textId="77777777" w:rsidR="00744157" w:rsidRDefault="00744157" w:rsidP="00744157">
            <w:pPr>
              <w:autoSpaceDE w:val="0"/>
              <w:snapToGrid w:val="0"/>
            </w:pPr>
          </w:p>
        </w:tc>
      </w:tr>
      <w:tr w:rsidR="00744157" w14:paraId="0B86BF33" w14:textId="77777777" w:rsidTr="00312C87">
        <w:trPr>
          <w:trHeight w:val="1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33FA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4.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C501" w14:textId="77777777" w:rsidR="00744157" w:rsidRDefault="00744157" w:rsidP="00744157">
            <w:pPr>
              <w:autoSpaceDE w:val="0"/>
              <w:snapToGrid w:val="0"/>
              <w:jc w:val="both"/>
            </w:pPr>
            <w:r w:rsidRPr="00824636">
              <w:t>Проведение в муниципальных общеобразовательных учреждениях муниципального образования «Светлогорский городской округ» родительских собраний совместно с работниками здравоохранения, направленных на разъяснение необходимости вакцинации и туберкулинодиагностики детей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8046" w14:textId="77777777" w:rsidR="00744157" w:rsidRDefault="00744157" w:rsidP="00744157">
            <w:pPr>
              <w:autoSpaceDE w:val="0"/>
              <w:snapToGrid w:val="0"/>
              <w:jc w:val="both"/>
            </w:pPr>
            <w:r>
              <w:t>Количество собраний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A6CB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776A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E3CA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A4C1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815E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B35D" w14:textId="77777777" w:rsidR="00744157" w:rsidRPr="0010425F" w:rsidRDefault="00744157" w:rsidP="00744157">
            <w:pPr>
              <w:spacing w:line="25" w:lineRule="atLeast"/>
              <w:rPr>
                <w:lang w:eastAsia="en-US"/>
              </w:rPr>
            </w:pPr>
            <w:r w:rsidRPr="0010425F">
              <w:rPr>
                <w:lang w:eastAsia="en-US"/>
              </w:rPr>
              <w:t>Ответственный исполнитель:</w:t>
            </w:r>
          </w:p>
          <w:p w14:paraId="1BA9C3D0" w14:textId="77777777" w:rsidR="00744157" w:rsidRPr="0010425F" w:rsidRDefault="00744157" w:rsidP="00744157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- о</w:t>
            </w:r>
            <w:r w:rsidRPr="0010425F">
              <w:rPr>
                <w:lang w:eastAsia="en-US"/>
              </w:rPr>
              <w:t>тдел образования</w:t>
            </w:r>
          </w:p>
          <w:p w14:paraId="5AC9D1E9" w14:textId="77777777" w:rsidR="00744157" w:rsidRDefault="00744157" w:rsidP="00744157">
            <w:pPr>
              <w:spacing w:line="25" w:lineRule="atLeast"/>
              <w:rPr>
                <w:lang w:eastAsia="en-US"/>
              </w:rPr>
            </w:pPr>
          </w:p>
        </w:tc>
      </w:tr>
      <w:tr w:rsidR="00744157" w14:paraId="40FF2B67" w14:textId="77777777" w:rsidTr="00312C87">
        <w:trPr>
          <w:trHeight w:val="1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BC0D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5.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2539" w14:textId="77777777" w:rsidR="00744157" w:rsidRDefault="00744157" w:rsidP="00744157">
            <w:pPr>
              <w:autoSpaceDE w:val="0"/>
              <w:snapToGrid w:val="0"/>
              <w:jc w:val="both"/>
            </w:pPr>
            <w:r w:rsidRPr="00824636">
              <w:t xml:space="preserve">Проведение цикла лекций совместно с организациями здравоохранения по санитарно-гигиеническому воспитанию и профилактике ЗОЖ для учащихся </w:t>
            </w:r>
            <w:r w:rsidRPr="00824636">
              <w:lastRenderedPageBreak/>
              <w:t>муниципальных общеобразовательных учреждений муниципального образования «Светлогорский городской округ»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E821" w14:textId="77777777" w:rsidR="00744157" w:rsidRDefault="00744157" w:rsidP="00744157">
            <w:pPr>
              <w:autoSpaceDE w:val="0"/>
              <w:snapToGrid w:val="0"/>
              <w:jc w:val="both"/>
            </w:pPr>
            <w:r>
              <w:lastRenderedPageBreak/>
              <w:t>Количество лекций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0D8A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088D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E383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EDB6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1FC7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0C22" w14:textId="77777777" w:rsidR="00744157" w:rsidRDefault="00744157" w:rsidP="00744157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исполнитель:</w:t>
            </w:r>
          </w:p>
          <w:p w14:paraId="77C42B1F" w14:textId="77777777" w:rsidR="00744157" w:rsidRPr="0010425F" w:rsidRDefault="00744157" w:rsidP="00744157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- о</w:t>
            </w:r>
            <w:r w:rsidRPr="0010425F">
              <w:rPr>
                <w:lang w:eastAsia="en-US"/>
              </w:rPr>
              <w:t>тдел образования</w:t>
            </w:r>
          </w:p>
          <w:p w14:paraId="3BB73BFF" w14:textId="77777777" w:rsidR="00744157" w:rsidRDefault="00744157" w:rsidP="00744157">
            <w:pPr>
              <w:spacing w:line="25" w:lineRule="atLeast"/>
              <w:rPr>
                <w:lang w:eastAsia="en-US"/>
              </w:rPr>
            </w:pPr>
          </w:p>
          <w:p w14:paraId="7F8589AA" w14:textId="77777777" w:rsidR="00744157" w:rsidRDefault="00744157" w:rsidP="00744157">
            <w:pPr>
              <w:rPr>
                <w:lang w:eastAsia="en-US"/>
              </w:rPr>
            </w:pPr>
          </w:p>
        </w:tc>
      </w:tr>
      <w:tr w:rsidR="00744157" w14:paraId="5AEB07D9" w14:textId="77777777" w:rsidTr="00312C87">
        <w:trPr>
          <w:trHeight w:val="8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F6F2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6.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644D" w14:textId="77777777" w:rsidR="00744157" w:rsidRDefault="00744157" w:rsidP="00744157">
            <w:pPr>
              <w:autoSpaceDE w:val="0"/>
              <w:jc w:val="both"/>
            </w:pPr>
            <w:r w:rsidRPr="00824636">
              <w:t>Изучение физкультурно-спортивных потребностей, интересов и мотивов занятий физической культурой и спортом у населения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B543" w14:textId="01426C84" w:rsidR="00744157" w:rsidRDefault="00DD1307" w:rsidP="00744157">
            <w:pPr>
              <w:pStyle w:val="ConsPlusCell"/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опросов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BCA2" w14:textId="77777777" w:rsidR="00744157" w:rsidRDefault="00744157" w:rsidP="00744157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5EE7" w14:textId="77777777" w:rsidR="00744157" w:rsidRDefault="00744157" w:rsidP="00744157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ABC5" w14:textId="77777777" w:rsidR="00744157" w:rsidRDefault="00744157" w:rsidP="00744157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751D" w14:textId="77777777" w:rsidR="00744157" w:rsidRDefault="00744157" w:rsidP="00744157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BD7E" w14:textId="77777777" w:rsidR="00744157" w:rsidRDefault="00744157" w:rsidP="00744157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4A17" w14:textId="77777777" w:rsidR="00744157" w:rsidRDefault="00744157" w:rsidP="00744157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исполнитель:</w:t>
            </w:r>
          </w:p>
          <w:p w14:paraId="611E1A7D" w14:textId="77777777" w:rsidR="00744157" w:rsidRDefault="00744157" w:rsidP="00744157">
            <w:pPr>
              <w:spacing w:line="25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отдел по культуре, спорту и делам молодежи</w:t>
            </w:r>
          </w:p>
        </w:tc>
      </w:tr>
      <w:tr w:rsidR="00744157" w14:paraId="15EB4305" w14:textId="77777777" w:rsidTr="00312C87">
        <w:trPr>
          <w:trHeight w:val="8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F2E4" w14:textId="77777777" w:rsidR="00744157" w:rsidRDefault="00744157" w:rsidP="00744157">
            <w:pPr>
              <w:autoSpaceDE w:val="0"/>
              <w:jc w:val="center"/>
            </w:pPr>
            <w:r>
              <w:t>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CD3F" w14:textId="77777777" w:rsidR="00744157" w:rsidRDefault="00744157" w:rsidP="00744157">
            <w:pPr>
              <w:autoSpaceDE w:val="0"/>
              <w:jc w:val="both"/>
            </w:pPr>
            <w:r w:rsidRPr="00824636">
              <w:t>Проведение цикла мероприятий, направленных на популяризацию здорового образа жизни в рамках урочной и внеурочной деятельности муниципальных общеобразовательных учреждений муниципального образования «Светлогорский городской округ»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E179" w14:textId="77777777" w:rsidR="00744157" w:rsidRDefault="00744157" w:rsidP="00744157">
            <w:pPr>
              <w:autoSpaceDE w:val="0"/>
              <w:jc w:val="both"/>
            </w:pPr>
            <w:r>
              <w:t>Количество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B4E7" w14:textId="77777777" w:rsidR="00744157" w:rsidRPr="00CA5C5F" w:rsidRDefault="00744157" w:rsidP="00744157">
            <w:pPr>
              <w:autoSpaceDE w:val="0"/>
              <w:jc w:val="center"/>
            </w:pPr>
            <w: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C282" w14:textId="77777777" w:rsidR="00744157" w:rsidRPr="00CA5C5F" w:rsidRDefault="00744157" w:rsidP="00744157">
            <w:pPr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BEBC" w14:textId="77777777" w:rsidR="00744157" w:rsidRPr="00CA5C5F" w:rsidRDefault="00744157" w:rsidP="00744157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ED0B" w14:textId="77777777" w:rsidR="00744157" w:rsidRPr="00CA5C5F" w:rsidRDefault="00744157" w:rsidP="00744157">
            <w:pPr>
              <w:autoSpaceDE w:val="0"/>
              <w:snapToGri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820E" w14:textId="77777777" w:rsidR="00744157" w:rsidRPr="00CA5C5F" w:rsidRDefault="00744157" w:rsidP="00744157">
            <w:pPr>
              <w:autoSpaceDE w:val="0"/>
              <w:snapToGrid w:val="0"/>
              <w:jc w:val="center"/>
            </w:pPr>
            <w: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42BB" w14:textId="77777777" w:rsidR="00744157" w:rsidRPr="00C57166" w:rsidRDefault="00744157" w:rsidP="00744157">
            <w:pPr>
              <w:spacing w:line="25" w:lineRule="atLeast"/>
              <w:rPr>
                <w:lang w:eastAsia="en-US"/>
              </w:rPr>
            </w:pPr>
            <w:r w:rsidRPr="00C57166">
              <w:rPr>
                <w:lang w:eastAsia="en-US"/>
              </w:rPr>
              <w:t>Ответственный исполнитель:</w:t>
            </w:r>
          </w:p>
          <w:p w14:paraId="0685CC4A" w14:textId="77777777" w:rsidR="00744157" w:rsidRPr="00C57166" w:rsidRDefault="00744157" w:rsidP="00744157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- о</w:t>
            </w:r>
            <w:r w:rsidRPr="00C57166">
              <w:rPr>
                <w:lang w:eastAsia="en-US"/>
              </w:rPr>
              <w:t>тдел образования</w:t>
            </w:r>
            <w:r>
              <w:rPr>
                <w:lang w:eastAsia="en-US"/>
              </w:rPr>
              <w:t>.</w:t>
            </w:r>
          </w:p>
          <w:p w14:paraId="55FAE9E1" w14:textId="77777777" w:rsidR="00744157" w:rsidRPr="00F718A8" w:rsidRDefault="00744157" w:rsidP="00744157">
            <w:pPr>
              <w:spacing w:line="25" w:lineRule="atLeast"/>
              <w:rPr>
                <w:color w:val="FF0000"/>
                <w:lang w:eastAsia="en-US"/>
              </w:rPr>
            </w:pPr>
          </w:p>
        </w:tc>
      </w:tr>
      <w:tr w:rsidR="00744157" w14:paraId="38B2E7A2" w14:textId="77777777" w:rsidTr="00312C87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C7F7" w14:textId="77777777" w:rsidR="00744157" w:rsidRDefault="00744157" w:rsidP="00744157">
            <w:pPr>
              <w:autoSpaceDE w:val="0"/>
              <w:jc w:val="center"/>
            </w:pPr>
            <w:r>
              <w:t>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54ED" w14:textId="77777777" w:rsidR="00744157" w:rsidRDefault="00744157" w:rsidP="00744157">
            <w:pPr>
              <w:autoSpaceDE w:val="0"/>
              <w:jc w:val="both"/>
            </w:pPr>
            <w:r w:rsidRPr="00824636">
              <w:t>Проведение Дней здоровья, Спартакиад, фестивалей ГТО, соревнований по туризму для детского и взрослого населения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EE3A" w14:textId="77777777" w:rsidR="00744157" w:rsidRDefault="00744157" w:rsidP="00744157">
            <w:pPr>
              <w:autoSpaceDE w:val="0"/>
              <w:jc w:val="both"/>
            </w:pPr>
            <w:r>
              <w:t>Количество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F0A6" w14:textId="77777777" w:rsidR="00744157" w:rsidRDefault="00744157" w:rsidP="00744157">
            <w:pPr>
              <w:autoSpaceDE w:val="0"/>
              <w:jc w:val="center"/>
            </w:pPr>
            <w: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F861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869F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2C18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869D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EC1B" w14:textId="77777777" w:rsidR="00744157" w:rsidRPr="00773FA5" w:rsidRDefault="00744157" w:rsidP="00744157">
            <w:pPr>
              <w:spacing w:line="25" w:lineRule="atLeast"/>
              <w:rPr>
                <w:lang w:eastAsia="en-US"/>
              </w:rPr>
            </w:pPr>
            <w:r w:rsidRPr="00773FA5">
              <w:rPr>
                <w:lang w:eastAsia="en-US"/>
              </w:rPr>
              <w:t>Ответственный исполнитель:</w:t>
            </w:r>
          </w:p>
          <w:p w14:paraId="1313B50F" w14:textId="77777777" w:rsidR="00744157" w:rsidRDefault="00744157" w:rsidP="00744157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- о</w:t>
            </w:r>
            <w:r w:rsidRPr="00773FA5">
              <w:rPr>
                <w:lang w:eastAsia="en-US"/>
              </w:rPr>
              <w:t>тдел по культуре, спорту и делам молодежи</w:t>
            </w:r>
            <w:r>
              <w:rPr>
                <w:lang w:eastAsia="en-US"/>
              </w:rPr>
              <w:t>;</w:t>
            </w:r>
          </w:p>
          <w:p w14:paraId="7615ADA1" w14:textId="77777777" w:rsidR="00744157" w:rsidRDefault="00744157" w:rsidP="00744157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- отдел образования</w:t>
            </w:r>
          </w:p>
        </w:tc>
      </w:tr>
      <w:tr w:rsidR="00744157" w14:paraId="1A388E69" w14:textId="77777777" w:rsidTr="00460AEF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0C4A" w14:textId="77777777" w:rsidR="00744157" w:rsidRDefault="00744157" w:rsidP="00744157">
            <w:pPr>
              <w:autoSpaceDE w:val="0"/>
              <w:jc w:val="center"/>
            </w:pPr>
            <w:r>
              <w:t>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55F0" w14:textId="77777777" w:rsidR="00744157" w:rsidRDefault="00744157" w:rsidP="00744157">
            <w:pPr>
              <w:autoSpaceDE w:val="0"/>
            </w:pPr>
            <w:r w:rsidRPr="00824636">
              <w:t xml:space="preserve">Организация и проведение для детей старшего школьного возраста информационно-разъяснительных мероприятий, направленных на популяризацию здорового образа жизни, формирование мотивации к отказу от злоупотребления алкогольной продукцией и табаком и немедицинского потребления наркотических </w:t>
            </w:r>
            <w:r>
              <w:lastRenderedPageBreak/>
              <w:t xml:space="preserve">средств и психотропных веществ </w:t>
            </w:r>
            <w:r w:rsidRPr="00824636">
              <w:t>в муниципальных учреждениях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B6F9" w14:textId="77777777" w:rsidR="00744157" w:rsidRDefault="00744157" w:rsidP="00744157">
            <w:pPr>
              <w:autoSpaceDE w:val="0"/>
              <w:jc w:val="both"/>
            </w:pPr>
            <w:r>
              <w:lastRenderedPageBreak/>
              <w:t>Количество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3FC1" w14:textId="77777777" w:rsidR="00744157" w:rsidRDefault="00744157" w:rsidP="00744157">
            <w:pPr>
              <w:autoSpaceDE w:val="0"/>
              <w:jc w:val="center"/>
            </w:pPr>
            <w: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AC06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4504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4DF8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00AF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E808" w14:textId="77777777" w:rsidR="00744157" w:rsidRDefault="00744157" w:rsidP="00744157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исполнитель:</w:t>
            </w:r>
          </w:p>
          <w:p w14:paraId="249C4610" w14:textId="77777777" w:rsidR="00744157" w:rsidRDefault="00744157" w:rsidP="00744157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- отдел образования.</w:t>
            </w:r>
          </w:p>
        </w:tc>
      </w:tr>
      <w:tr w:rsidR="00744157" w14:paraId="41F8D91C" w14:textId="77777777" w:rsidTr="00312C87">
        <w:trPr>
          <w:trHeight w:val="8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0746" w14:textId="77777777" w:rsidR="00744157" w:rsidRDefault="00744157" w:rsidP="00744157">
            <w:pPr>
              <w:autoSpaceDE w:val="0"/>
              <w:jc w:val="center"/>
            </w:pPr>
            <w:r>
              <w:t>10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B396" w14:textId="77777777" w:rsidR="00744157" w:rsidRPr="009E46F5" w:rsidRDefault="00744157" w:rsidP="00744157">
            <w:pPr>
              <w:autoSpaceDE w:val="0"/>
            </w:pPr>
            <w:r w:rsidRPr="00773FA5">
              <w:t>Размещение на стендах и сайтах в муниципальных учреждениях муниципального образования «Светлогорский городской округ» информации и материалов, направленных на популяризацию здорового образа жизни, формирование мотивации к отказу от злоупотребления алкогольной продукцией и табаком и немедицинского потребления наркотических средств и психотропных веществ.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734F" w14:textId="77777777" w:rsidR="00744157" w:rsidRDefault="00744157" w:rsidP="00744157">
            <w:pPr>
              <w:autoSpaceDE w:val="0"/>
              <w:jc w:val="both"/>
            </w:pPr>
            <w:r>
              <w:t>Количество размещений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743E" w14:textId="77777777" w:rsidR="00744157" w:rsidRDefault="00744157" w:rsidP="00744157">
            <w:pPr>
              <w:autoSpaceDE w:val="0"/>
              <w:jc w:val="center"/>
            </w:pPr>
            <w: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407F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170A" w14:textId="77777777" w:rsidR="00744157" w:rsidRPr="0023719D" w:rsidRDefault="00744157" w:rsidP="00744157">
            <w:pPr>
              <w:autoSpaceDE w:val="0"/>
              <w:snapToGrid w:val="0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9860" w14:textId="77777777" w:rsidR="00744157" w:rsidRPr="0023719D" w:rsidRDefault="00744157" w:rsidP="00744157">
            <w:pPr>
              <w:autoSpaceDE w:val="0"/>
              <w:snapToGri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6821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77E1" w14:textId="77777777" w:rsidR="00744157" w:rsidRPr="00773FA5" w:rsidRDefault="00744157" w:rsidP="00744157">
            <w:pPr>
              <w:spacing w:line="25" w:lineRule="atLeast"/>
              <w:rPr>
                <w:lang w:eastAsia="en-US"/>
              </w:rPr>
            </w:pPr>
            <w:r w:rsidRPr="00773FA5">
              <w:rPr>
                <w:lang w:eastAsia="en-US"/>
              </w:rPr>
              <w:t>Ответственный исполнитель:</w:t>
            </w:r>
          </w:p>
          <w:p w14:paraId="0750CDEE" w14:textId="77777777" w:rsidR="00744157" w:rsidRDefault="00744157" w:rsidP="00744157">
            <w:pPr>
              <w:spacing w:line="25" w:lineRule="atLeast"/>
              <w:rPr>
                <w:lang w:eastAsia="en-US"/>
              </w:rPr>
            </w:pPr>
            <w:r w:rsidRPr="00773FA5">
              <w:rPr>
                <w:lang w:eastAsia="en-US"/>
              </w:rPr>
              <w:t>- отдел образования.</w:t>
            </w:r>
          </w:p>
        </w:tc>
      </w:tr>
      <w:tr w:rsidR="00744157" w14:paraId="3A5F1D82" w14:textId="77777777" w:rsidTr="00312C87">
        <w:trPr>
          <w:trHeight w:val="8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E31D" w14:textId="77777777" w:rsidR="00744157" w:rsidRDefault="00744157" w:rsidP="00744157">
            <w:pPr>
              <w:autoSpaceDE w:val="0"/>
              <w:jc w:val="center"/>
            </w:pPr>
            <w:r>
              <w:t>11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7E24" w14:textId="77777777" w:rsidR="00744157" w:rsidRPr="009E46F5" w:rsidRDefault="00744157" w:rsidP="00744157">
            <w:pPr>
              <w:autoSpaceDE w:val="0"/>
            </w:pPr>
            <w:r w:rsidRPr="009E46F5">
              <w:t>Организация «Библиотеки здоровья».</w:t>
            </w:r>
          </w:p>
          <w:p w14:paraId="4F6A042B" w14:textId="77777777" w:rsidR="00744157" w:rsidRDefault="00744157" w:rsidP="00744157">
            <w:pPr>
              <w:autoSpaceDE w:val="0"/>
            </w:pPr>
            <w:r w:rsidRPr="009E46F5">
              <w:t>Проведение молодежных акций антиалкогольной, антинаркотической и антитабачной направленности (выставки, семинары, тренинги).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D557" w14:textId="77777777" w:rsidR="00744157" w:rsidRDefault="00744157" w:rsidP="00744157">
            <w:pPr>
              <w:autoSpaceDE w:val="0"/>
              <w:jc w:val="both"/>
            </w:pPr>
            <w:r>
              <w:t>Количество акций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3DC6" w14:textId="77777777" w:rsidR="00744157" w:rsidRDefault="00744157" w:rsidP="00744157">
            <w:pPr>
              <w:autoSpaceDE w:val="0"/>
              <w:jc w:val="center"/>
            </w:pPr>
            <w: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C698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A42F" w14:textId="77777777" w:rsidR="00744157" w:rsidRPr="0023719D" w:rsidRDefault="00744157" w:rsidP="00744157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9FA6" w14:textId="77777777" w:rsidR="00744157" w:rsidRPr="0023719D" w:rsidRDefault="00744157" w:rsidP="00744157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97D1" w14:textId="77777777" w:rsidR="00744157" w:rsidRPr="0023719D" w:rsidRDefault="00744157" w:rsidP="00744157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1812" w14:textId="77777777" w:rsidR="00744157" w:rsidRPr="00773FA5" w:rsidRDefault="00744157" w:rsidP="00744157">
            <w:pPr>
              <w:spacing w:line="25" w:lineRule="atLeast"/>
              <w:rPr>
                <w:lang w:eastAsia="en-US"/>
              </w:rPr>
            </w:pPr>
            <w:r w:rsidRPr="00773FA5">
              <w:rPr>
                <w:lang w:eastAsia="en-US"/>
              </w:rPr>
              <w:t>Ответственный исполнитель:</w:t>
            </w:r>
          </w:p>
          <w:p w14:paraId="155D6101" w14:textId="77777777" w:rsidR="00744157" w:rsidRDefault="00744157" w:rsidP="00744157">
            <w:pPr>
              <w:spacing w:line="25" w:lineRule="atLeast"/>
              <w:rPr>
                <w:lang w:eastAsia="en-US"/>
              </w:rPr>
            </w:pPr>
            <w:r w:rsidRPr="00773FA5">
              <w:rPr>
                <w:lang w:eastAsia="en-US"/>
              </w:rPr>
              <w:t>- отдел образования.</w:t>
            </w:r>
          </w:p>
        </w:tc>
      </w:tr>
      <w:tr w:rsidR="00744157" w14:paraId="4B130D12" w14:textId="77777777" w:rsidTr="00312C87">
        <w:trPr>
          <w:trHeight w:val="8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DC44" w14:textId="77777777" w:rsidR="00744157" w:rsidRDefault="00744157" w:rsidP="00744157">
            <w:pPr>
              <w:autoSpaceDE w:val="0"/>
              <w:jc w:val="center"/>
            </w:pPr>
            <w:r>
              <w:t>12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06F3" w14:textId="77777777" w:rsidR="00744157" w:rsidRDefault="00744157" w:rsidP="00744157">
            <w:pPr>
              <w:autoSpaceDE w:val="0"/>
            </w:pPr>
            <w:r w:rsidRPr="009E46F5">
              <w:t>Проведение в муниципальном образовании «Светлогорский городской округ» дней здорового образа жизни совместно с муниципальными учреждениями Калининградской области.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87FF" w14:textId="77777777" w:rsidR="00744157" w:rsidRDefault="00744157" w:rsidP="00744157">
            <w:pPr>
              <w:autoSpaceDE w:val="0"/>
              <w:jc w:val="both"/>
            </w:pPr>
            <w:r>
              <w:t>Количество дней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14E2" w14:textId="77777777" w:rsidR="00744157" w:rsidRDefault="00744157" w:rsidP="00744157">
            <w:pPr>
              <w:autoSpaceDE w:val="0"/>
              <w:jc w:val="center"/>
            </w:pPr>
            <w: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F45F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CB4A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8323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CAD3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FD42" w14:textId="77777777" w:rsidR="00744157" w:rsidRPr="00773FA5" w:rsidRDefault="00744157" w:rsidP="00744157">
            <w:pPr>
              <w:spacing w:line="25" w:lineRule="atLeast"/>
              <w:rPr>
                <w:lang w:eastAsia="en-US"/>
              </w:rPr>
            </w:pPr>
            <w:r w:rsidRPr="00773FA5">
              <w:rPr>
                <w:lang w:eastAsia="en-US"/>
              </w:rPr>
              <w:t>Ответственный исполнитель:</w:t>
            </w:r>
          </w:p>
          <w:p w14:paraId="030AA971" w14:textId="77777777" w:rsidR="00744157" w:rsidRDefault="00744157" w:rsidP="00744157">
            <w:pPr>
              <w:spacing w:line="25" w:lineRule="atLeast"/>
              <w:rPr>
                <w:lang w:eastAsia="en-US"/>
              </w:rPr>
            </w:pPr>
            <w:r w:rsidRPr="00773FA5">
              <w:rPr>
                <w:lang w:eastAsia="en-US"/>
              </w:rPr>
              <w:t>- отдел образования.</w:t>
            </w:r>
          </w:p>
        </w:tc>
      </w:tr>
      <w:tr w:rsidR="00744157" w14:paraId="3BE16337" w14:textId="77777777" w:rsidTr="00312C87">
        <w:trPr>
          <w:trHeight w:val="8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4E26" w14:textId="77777777" w:rsidR="00744157" w:rsidRPr="00773FA5" w:rsidRDefault="00744157" w:rsidP="00744157">
            <w:pPr>
              <w:autoSpaceDE w:val="0"/>
              <w:snapToGrid w:val="0"/>
              <w:jc w:val="center"/>
            </w:pPr>
            <w:r w:rsidRPr="00773FA5">
              <w:t>13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D3C7" w14:textId="77777777" w:rsidR="00744157" w:rsidRDefault="00744157" w:rsidP="00744157">
            <w:pPr>
              <w:autoSpaceDE w:val="0"/>
            </w:pPr>
            <w:r>
              <w:t>Создание и размещений публикаций, направленных на популяризацию здорового образа жизни, в средствах массовой информации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808A" w14:textId="77777777" w:rsidR="00744157" w:rsidRDefault="00744157" w:rsidP="00744157">
            <w:pPr>
              <w:pStyle w:val="ConsPlusCell"/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публикаций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02BB" w14:textId="77777777" w:rsidR="00744157" w:rsidRDefault="00744157" w:rsidP="00744157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762F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B007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FD45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1C27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E713" w14:textId="77777777" w:rsidR="00744157" w:rsidRDefault="00744157" w:rsidP="00744157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исполнитель:</w:t>
            </w:r>
          </w:p>
          <w:p w14:paraId="381294C0" w14:textId="77777777" w:rsidR="00744157" w:rsidRDefault="00744157" w:rsidP="00744157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- отдел по культуре, спорту и делам молодёжи</w:t>
            </w:r>
          </w:p>
        </w:tc>
      </w:tr>
      <w:tr w:rsidR="00744157" w14:paraId="32EA40DD" w14:textId="77777777" w:rsidTr="00312C87">
        <w:trPr>
          <w:trHeight w:val="8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0A2C" w14:textId="77777777" w:rsidR="00744157" w:rsidRDefault="00744157" w:rsidP="00744157">
            <w:pPr>
              <w:autoSpaceDE w:val="0"/>
              <w:jc w:val="center"/>
            </w:pPr>
            <w:r>
              <w:lastRenderedPageBreak/>
              <w:t>14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27FA" w14:textId="77777777" w:rsidR="00744157" w:rsidRPr="00514619" w:rsidRDefault="00744157" w:rsidP="00744157">
            <w:pPr>
              <w:jc w:val="both"/>
            </w:pPr>
            <w:r>
              <w:t>Проведение методической работы в муниципальных мероприятиях и учреждениях по здоровому образу жизни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9489" w14:textId="77777777" w:rsidR="00744157" w:rsidRDefault="00744157" w:rsidP="00744157">
            <w:pPr>
              <w:autoSpaceDE w:val="0"/>
              <w:jc w:val="both"/>
            </w:pPr>
            <w:r>
              <w:t>Количество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2921" w14:textId="77777777" w:rsidR="00744157" w:rsidRDefault="00744157" w:rsidP="00744157">
            <w:pPr>
              <w:autoSpaceDE w:val="0"/>
              <w:jc w:val="center"/>
            </w:pPr>
            <w: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BD43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B14B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711F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9B2A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5920" w14:textId="77777777" w:rsidR="00744157" w:rsidRPr="002461AC" w:rsidRDefault="00744157" w:rsidP="00744157">
            <w:pPr>
              <w:spacing w:line="25" w:lineRule="atLeast"/>
              <w:rPr>
                <w:lang w:eastAsia="en-US"/>
              </w:rPr>
            </w:pPr>
            <w:r w:rsidRPr="002461AC">
              <w:rPr>
                <w:lang w:eastAsia="en-US"/>
              </w:rPr>
              <w:t>Ответственный исполнитель:</w:t>
            </w:r>
          </w:p>
          <w:p w14:paraId="3631E350" w14:textId="77777777" w:rsidR="00744157" w:rsidRDefault="00744157" w:rsidP="00744157">
            <w:pPr>
              <w:spacing w:line="25" w:lineRule="atLeast"/>
              <w:rPr>
                <w:lang w:eastAsia="en-US"/>
              </w:rPr>
            </w:pPr>
            <w:r w:rsidRPr="002461AC">
              <w:rPr>
                <w:lang w:eastAsia="en-US"/>
              </w:rPr>
              <w:t>- отдел по культуре, спорту и делам молодёжи</w:t>
            </w:r>
          </w:p>
        </w:tc>
      </w:tr>
      <w:tr w:rsidR="00744157" w14:paraId="171968B8" w14:textId="77777777" w:rsidTr="00312C87">
        <w:trPr>
          <w:trHeight w:val="8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E8BA" w14:textId="45367D61" w:rsidR="00744157" w:rsidRDefault="00744157" w:rsidP="00744157">
            <w:pPr>
              <w:autoSpaceDE w:val="0"/>
              <w:jc w:val="center"/>
            </w:pPr>
            <w:r>
              <w:t>15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F2E0" w14:textId="77777777" w:rsidR="00744157" w:rsidRPr="00514619" w:rsidRDefault="00744157" w:rsidP="00744157">
            <w:pPr>
              <w:jc w:val="both"/>
            </w:pPr>
            <w:r>
              <w:t xml:space="preserve">Организация и </w:t>
            </w:r>
            <w:r w:rsidRPr="00514619">
              <w:t>проведение для семей, находящихся в социально опасном положении, трудной жизненной ситуаци</w:t>
            </w:r>
            <w:r>
              <w:t>и информационно-разъяснительных</w:t>
            </w:r>
            <w:r w:rsidRPr="00514619">
              <w:t xml:space="preserve"> мероприятий, </w:t>
            </w:r>
            <w:r>
              <w:t xml:space="preserve">направленных на популяризацию </w:t>
            </w:r>
            <w:r w:rsidRPr="00514619">
              <w:t>здорового образа жизни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43E8" w14:textId="77777777" w:rsidR="00744157" w:rsidRDefault="00744157" w:rsidP="00744157">
            <w:pPr>
              <w:autoSpaceDE w:val="0"/>
              <w:jc w:val="both"/>
            </w:pPr>
            <w:r>
              <w:t>Количество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EE88" w14:textId="77777777" w:rsidR="00744157" w:rsidRDefault="00744157" w:rsidP="00744157">
            <w:pPr>
              <w:autoSpaceDE w:val="0"/>
              <w:jc w:val="center"/>
            </w:pPr>
            <w:r>
              <w:t>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8351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7ED7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AB5D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DD89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A6F0" w14:textId="77777777" w:rsidR="00744157" w:rsidRPr="0032776B" w:rsidRDefault="00744157" w:rsidP="00744157">
            <w:pPr>
              <w:pStyle w:val="af9"/>
              <w:rPr>
                <w:rFonts w:ascii="Times New Roman" w:hAnsi="Times New Roman"/>
                <w:szCs w:val="24"/>
              </w:rPr>
            </w:pPr>
            <w:r w:rsidRPr="0032776B">
              <w:rPr>
                <w:rFonts w:ascii="Times New Roman" w:hAnsi="Times New Roman"/>
                <w:szCs w:val="24"/>
              </w:rPr>
              <w:t>Ответственный исполнитель:</w:t>
            </w:r>
          </w:p>
          <w:p w14:paraId="1D711AAF" w14:textId="77777777" w:rsidR="00744157" w:rsidRPr="0032776B" w:rsidRDefault="00744157" w:rsidP="00744157">
            <w:pPr>
              <w:pStyle w:val="af9"/>
              <w:rPr>
                <w:rFonts w:ascii="Times New Roman" w:hAnsi="Times New Roman"/>
                <w:szCs w:val="24"/>
              </w:rPr>
            </w:pPr>
            <w:r w:rsidRPr="0032776B">
              <w:rPr>
                <w:rFonts w:ascii="Times New Roman" w:hAnsi="Times New Roman"/>
                <w:szCs w:val="24"/>
              </w:rPr>
              <w:t>МУ «Отдел социальной защиты населения Светлогорского городского округа»</w:t>
            </w:r>
          </w:p>
        </w:tc>
      </w:tr>
      <w:tr w:rsidR="00744157" w14:paraId="7E029E14" w14:textId="77777777" w:rsidTr="00312C87">
        <w:trPr>
          <w:trHeight w:val="8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16B6" w14:textId="5BC875C9" w:rsidR="00744157" w:rsidRDefault="00744157" w:rsidP="00744157">
            <w:pPr>
              <w:autoSpaceDE w:val="0"/>
              <w:jc w:val="center"/>
            </w:pPr>
            <w:r>
              <w:t>16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22F9" w14:textId="77777777" w:rsidR="00744157" w:rsidRPr="00514619" w:rsidRDefault="00744157" w:rsidP="00744157">
            <w:pPr>
              <w:jc w:val="both"/>
            </w:pPr>
            <w:r>
              <w:t>Организация и</w:t>
            </w:r>
            <w:r w:rsidRPr="00514619">
              <w:t xml:space="preserve"> проведение для детей, состоящих на учёте в КДН и ЗП,</w:t>
            </w:r>
            <w:r>
              <w:t xml:space="preserve"> информационно-разъяснительных мероприятий, направленных на популяризацию </w:t>
            </w:r>
            <w:r w:rsidRPr="00514619">
              <w:t>здорового образа жизни,</w:t>
            </w:r>
            <w:r>
              <w:t xml:space="preserve"> </w:t>
            </w:r>
            <w:r w:rsidRPr="00514619">
              <w:t>формирование мотивации к отказу о</w:t>
            </w:r>
            <w:r>
              <w:t xml:space="preserve">т злоупотребления </w:t>
            </w:r>
            <w:r w:rsidRPr="00514619">
              <w:t>алко</w:t>
            </w:r>
            <w:r>
              <w:t xml:space="preserve">гольной продукцией и табаком и немедицинского потребления </w:t>
            </w:r>
            <w:r w:rsidRPr="00514619">
              <w:t>наркотических средств и психотропных веществ.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A903" w14:textId="77777777" w:rsidR="00744157" w:rsidRDefault="00744157" w:rsidP="00744157">
            <w:pPr>
              <w:autoSpaceDE w:val="0"/>
              <w:jc w:val="both"/>
            </w:pPr>
            <w:r>
              <w:t>Количество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A9FD" w14:textId="77777777" w:rsidR="00744157" w:rsidRDefault="00744157" w:rsidP="00744157">
            <w:pPr>
              <w:autoSpaceDE w:val="0"/>
              <w:jc w:val="center"/>
            </w:pPr>
            <w: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16D7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1E55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6FC2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26E4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C243" w14:textId="77777777" w:rsidR="00744157" w:rsidRPr="0032776B" w:rsidRDefault="00744157" w:rsidP="00744157">
            <w:pPr>
              <w:pStyle w:val="af9"/>
              <w:rPr>
                <w:rFonts w:ascii="Times New Roman" w:hAnsi="Times New Roman"/>
                <w:szCs w:val="24"/>
              </w:rPr>
            </w:pPr>
            <w:r w:rsidRPr="0032776B">
              <w:rPr>
                <w:rFonts w:ascii="Times New Roman" w:hAnsi="Times New Roman"/>
                <w:szCs w:val="24"/>
              </w:rPr>
              <w:t>Ответственный исполнитель:</w:t>
            </w:r>
          </w:p>
          <w:p w14:paraId="61F1381D" w14:textId="77777777" w:rsidR="00744157" w:rsidRPr="0032776B" w:rsidRDefault="00744157" w:rsidP="00744157">
            <w:pPr>
              <w:pStyle w:val="af9"/>
              <w:rPr>
                <w:rFonts w:ascii="Times New Roman" w:hAnsi="Times New Roman"/>
                <w:szCs w:val="24"/>
              </w:rPr>
            </w:pPr>
            <w:r w:rsidRPr="0032776B">
              <w:rPr>
                <w:rFonts w:ascii="Times New Roman" w:hAnsi="Times New Roman"/>
                <w:szCs w:val="24"/>
              </w:rPr>
              <w:t>- отдел по культуре, спорту и делам молодёжи</w:t>
            </w:r>
          </w:p>
        </w:tc>
      </w:tr>
      <w:tr w:rsidR="00744157" w14:paraId="2DFA742F" w14:textId="77777777" w:rsidTr="00312C87">
        <w:trPr>
          <w:trHeight w:val="8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5489" w14:textId="38BCEC49" w:rsidR="00744157" w:rsidRDefault="00744157" w:rsidP="00744157">
            <w:pPr>
              <w:autoSpaceDE w:val="0"/>
              <w:jc w:val="center"/>
            </w:pPr>
            <w:r>
              <w:t>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DB92" w14:textId="77777777" w:rsidR="00744157" w:rsidRPr="00514619" w:rsidRDefault="00744157" w:rsidP="00744157">
            <w:pPr>
              <w:jc w:val="both"/>
            </w:pPr>
            <w:r w:rsidRPr="00514619">
              <w:t>Организация досугового времени молодежи на принципах формирования здорового образа жизн</w:t>
            </w:r>
            <w:r>
              <w:t>и, участия в спортивных секциях</w:t>
            </w:r>
            <w:r w:rsidRPr="00514619">
              <w:t>, творческих объединениях, волонтерской деятельности.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34AD" w14:textId="77777777" w:rsidR="00744157" w:rsidRDefault="00744157" w:rsidP="00744157">
            <w:pPr>
              <w:autoSpaceDE w:val="0"/>
              <w:jc w:val="both"/>
            </w:pPr>
            <w:r w:rsidRPr="002461AC">
              <w:t>Количество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9302" w14:textId="77777777" w:rsidR="00744157" w:rsidRDefault="00744157" w:rsidP="00744157">
            <w:pPr>
              <w:autoSpaceDE w:val="0"/>
              <w:jc w:val="center"/>
            </w:pPr>
            <w: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9C7A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CB9C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10F6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9FC9" w14:textId="77777777" w:rsidR="00744157" w:rsidRDefault="00744157" w:rsidP="00744157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A394" w14:textId="77777777" w:rsidR="00744157" w:rsidRPr="0032776B" w:rsidRDefault="00744157" w:rsidP="00744157">
            <w:pPr>
              <w:pStyle w:val="af9"/>
              <w:rPr>
                <w:rFonts w:ascii="Times New Roman" w:hAnsi="Times New Roman"/>
                <w:szCs w:val="24"/>
              </w:rPr>
            </w:pPr>
            <w:r w:rsidRPr="0032776B">
              <w:rPr>
                <w:rFonts w:ascii="Times New Roman" w:hAnsi="Times New Roman"/>
                <w:szCs w:val="24"/>
              </w:rPr>
              <w:t>Ответственный исполнитель:</w:t>
            </w:r>
          </w:p>
          <w:p w14:paraId="1C27627F" w14:textId="77777777" w:rsidR="00744157" w:rsidRDefault="00744157" w:rsidP="00744157">
            <w:pPr>
              <w:pStyle w:val="af9"/>
              <w:rPr>
                <w:szCs w:val="24"/>
              </w:rPr>
            </w:pPr>
            <w:r w:rsidRPr="0032776B">
              <w:rPr>
                <w:rFonts w:ascii="Times New Roman" w:hAnsi="Times New Roman"/>
                <w:szCs w:val="24"/>
              </w:rPr>
              <w:t>- отдел по культуре, спорту и делам молодёжи</w:t>
            </w:r>
          </w:p>
        </w:tc>
      </w:tr>
    </w:tbl>
    <w:p w14:paraId="7C4804F0" w14:textId="77777777" w:rsidR="00312C87" w:rsidRDefault="00312C87" w:rsidP="0035706C">
      <w:pPr>
        <w:pStyle w:val="ConsPlusNormal"/>
        <w:jc w:val="center"/>
        <w:rPr>
          <w:b/>
          <w:szCs w:val="24"/>
        </w:rPr>
      </w:pPr>
    </w:p>
    <w:sectPr w:rsidR="00312C87" w:rsidSect="009458FF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BA8E1" w14:textId="77777777" w:rsidR="003833EA" w:rsidRDefault="003833EA" w:rsidP="00E12186">
      <w:r>
        <w:separator/>
      </w:r>
    </w:p>
  </w:endnote>
  <w:endnote w:type="continuationSeparator" w:id="0">
    <w:p w14:paraId="4B03427A" w14:textId="77777777" w:rsidR="003833EA" w:rsidRDefault="003833EA" w:rsidP="00E1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00499" w14:textId="77777777" w:rsidR="003A06A5" w:rsidRDefault="003A06A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7D9DA" w14:textId="77777777" w:rsidR="003A06A5" w:rsidRDefault="003A06A5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22F33" w14:textId="77777777" w:rsidR="003A06A5" w:rsidRDefault="003A06A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FA468" w14:textId="77777777" w:rsidR="003833EA" w:rsidRDefault="003833EA" w:rsidP="00E12186">
      <w:r>
        <w:separator/>
      </w:r>
    </w:p>
  </w:footnote>
  <w:footnote w:type="continuationSeparator" w:id="0">
    <w:p w14:paraId="6445FBB6" w14:textId="77777777" w:rsidR="003833EA" w:rsidRDefault="003833EA" w:rsidP="00E12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6BF77" w14:textId="77777777" w:rsidR="003A06A5" w:rsidRDefault="003A06A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5412B" w14:textId="77777777" w:rsidR="003A06A5" w:rsidRPr="00494726" w:rsidRDefault="003A06A5" w:rsidP="007A029E">
    <w:pPr>
      <w:pStyle w:val="a5"/>
      <w:jc w:val="center"/>
      <w:rPr>
        <w:rFonts w:ascii="Times New Roman" w:hAnsi="Times New Roman" w:cs="Times New Roman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ED5A4" w14:textId="77777777" w:rsidR="003A06A5" w:rsidRDefault="003A06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56C9"/>
    <w:multiLevelType w:val="hybridMultilevel"/>
    <w:tmpl w:val="345C39A6"/>
    <w:lvl w:ilvl="0" w:tplc="04190011">
      <w:start w:val="1"/>
      <w:numFmt w:val="decimal"/>
      <w:lvlText w:val="%1)"/>
      <w:lvlJc w:val="left"/>
      <w:pPr>
        <w:ind w:left="350" w:hanging="360"/>
      </w:p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 w15:restartNumberingAfterBreak="0">
    <w:nsid w:val="04E73AFA"/>
    <w:multiLevelType w:val="hybridMultilevel"/>
    <w:tmpl w:val="A658E90A"/>
    <w:lvl w:ilvl="0" w:tplc="391EAD4E">
      <w:start w:val="1"/>
      <w:numFmt w:val="decimal"/>
      <w:lvlText w:val="%1"/>
      <w:lvlJc w:val="center"/>
      <w:pPr>
        <w:ind w:left="502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6756"/>
    <w:multiLevelType w:val="hybridMultilevel"/>
    <w:tmpl w:val="7416FE62"/>
    <w:lvl w:ilvl="0" w:tplc="48BE23E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E4D52"/>
    <w:multiLevelType w:val="hybridMultilevel"/>
    <w:tmpl w:val="EAFEB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11358"/>
    <w:multiLevelType w:val="hybridMultilevel"/>
    <w:tmpl w:val="257C8084"/>
    <w:lvl w:ilvl="0" w:tplc="CD18A99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282415D"/>
    <w:multiLevelType w:val="hybridMultilevel"/>
    <w:tmpl w:val="833886AA"/>
    <w:lvl w:ilvl="0" w:tplc="8B2820F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B6011B"/>
    <w:multiLevelType w:val="hybridMultilevel"/>
    <w:tmpl w:val="9AAEAA12"/>
    <w:lvl w:ilvl="0" w:tplc="3AF4F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A1418"/>
    <w:multiLevelType w:val="hybridMultilevel"/>
    <w:tmpl w:val="2C9A73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7172A7E"/>
    <w:multiLevelType w:val="hybridMultilevel"/>
    <w:tmpl w:val="2EB2CEAA"/>
    <w:lvl w:ilvl="0" w:tplc="12C68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0847BC"/>
    <w:multiLevelType w:val="hybridMultilevel"/>
    <w:tmpl w:val="8F46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265BA"/>
    <w:multiLevelType w:val="hybridMultilevel"/>
    <w:tmpl w:val="D46024C4"/>
    <w:lvl w:ilvl="0" w:tplc="D3923C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86"/>
    <w:rsid w:val="000001B9"/>
    <w:rsid w:val="000021CA"/>
    <w:rsid w:val="00005E98"/>
    <w:rsid w:val="00013978"/>
    <w:rsid w:val="00016735"/>
    <w:rsid w:val="00021D68"/>
    <w:rsid w:val="00021ED2"/>
    <w:rsid w:val="00022FBD"/>
    <w:rsid w:val="000300C9"/>
    <w:rsid w:val="000318D3"/>
    <w:rsid w:val="00033C05"/>
    <w:rsid w:val="00033D05"/>
    <w:rsid w:val="000369F7"/>
    <w:rsid w:val="00043C3B"/>
    <w:rsid w:val="00056E24"/>
    <w:rsid w:val="00056F17"/>
    <w:rsid w:val="000624D9"/>
    <w:rsid w:val="000668AA"/>
    <w:rsid w:val="000708F9"/>
    <w:rsid w:val="00072599"/>
    <w:rsid w:val="00076BE0"/>
    <w:rsid w:val="00077A43"/>
    <w:rsid w:val="0008071F"/>
    <w:rsid w:val="00084B13"/>
    <w:rsid w:val="00086847"/>
    <w:rsid w:val="000925D5"/>
    <w:rsid w:val="000A1AB2"/>
    <w:rsid w:val="000A5709"/>
    <w:rsid w:val="000A69B3"/>
    <w:rsid w:val="000B4211"/>
    <w:rsid w:val="000C6386"/>
    <w:rsid w:val="000C67B7"/>
    <w:rsid w:val="000D4939"/>
    <w:rsid w:val="000D5E78"/>
    <w:rsid w:val="000D7FF8"/>
    <w:rsid w:val="000E492F"/>
    <w:rsid w:val="000E5275"/>
    <w:rsid w:val="000E6027"/>
    <w:rsid w:val="000F01F0"/>
    <w:rsid w:val="000F2CE1"/>
    <w:rsid w:val="000F5A7D"/>
    <w:rsid w:val="000F6D55"/>
    <w:rsid w:val="00112E93"/>
    <w:rsid w:val="00130132"/>
    <w:rsid w:val="00130278"/>
    <w:rsid w:val="0013172B"/>
    <w:rsid w:val="001321E5"/>
    <w:rsid w:val="00134E11"/>
    <w:rsid w:val="00137BF5"/>
    <w:rsid w:val="001521C1"/>
    <w:rsid w:val="001524CF"/>
    <w:rsid w:val="00152FED"/>
    <w:rsid w:val="00155905"/>
    <w:rsid w:val="00172186"/>
    <w:rsid w:val="00175F1A"/>
    <w:rsid w:val="0017623F"/>
    <w:rsid w:val="00177688"/>
    <w:rsid w:val="00184578"/>
    <w:rsid w:val="00185990"/>
    <w:rsid w:val="001874AA"/>
    <w:rsid w:val="00187DAF"/>
    <w:rsid w:val="00196C83"/>
    <w:rsid w:val="001A1EAF"/>
    <w:rsid w:val="001A2A40"/>
    <w:rsid w:val="001A54CB"/>
    <w:rsid w:val="001A58C8"/>
    <w:rsid w:val="001B2A07"/>
    <w:rsid w:val="001B7843"/>
    <w:rsid w:val="001C4688"/>
    <w:rsid w:val="001C7347"/>
    <w:rsid w:val="001C78FB"/>
    <w:rsid w:val="001D07D7"/>
    <w:rsid w:val="001E05F2"/>
    <w:rsid w:val="001E0A9D"/>
    <w:rsid w:val="001E2817"/>
    <w:rsid w:val="001E471D"/>
    <w:rsid w:val="001E6721"/>
    <w:rsid w:val="002002CE"/>
    <w:rsid w:val="002039DE"/>
    <w:rsid w:val="00204EBF"/>
    <w:rsid w:val="002074A2"/>
    <w:rsid w:val="0021027D"/>
    <w:rsid w:val="00212B91"/>
    <w:rsid w:val="00215E8C"/>
    <w:rsid w:val="00216899"/>
    <w:rsid w:val="00222C8E"/>
    <w:rsid w:val="00224010"/>
    <w:rsid w:val="00230CAC"/>
    <w:rsid w:val="0023258C"/>
    <w:rsid w:val="00235336"/>
    <w:rsid w:val="00235F5E"/>
    <w:rsid w:val="0025097D"/>
    <w:rsid w:val="0025281B"/>
    <w:rsid w:val="00252C54"/>
    <w:rsid w:val="002571EE"/>
    <w:rsid w:val="00262DDF"/>
    <w:rsid w:val="002633EC"/>
    <w:rsid w:val="00270FE5"/>
    <w:rsid w:val="002718DB"/>
    <w:rsid w:val="00273A5C"/>
    <w:rsid w:val="00276763"/>
    <w:rsid w:val="00276CAB"/>
    <w:rsid w:val="00280084"/>
    <w:rsid w:val="00285269"/>
    <w:rsid w:val="00295DBE"/>
    <w:rsid w:val="0029795C"/>
    <w:rsid w:val="002A04ED"/>
    <w:rsid w:val="002A43BA"/>
    <w:rsid w:val="002A609E"/>
    <w:rsid w:val="002A6632"/>
    <w:rsid w:val="002B0E53"/>
    <w:rsid w:val="002B5B81"/>
    <w:rsid w:val="002C5765"/>
    <w:rsid w:val="002D09D8"/>
    <w:rsid w:val="002D746E"/>
    <w:rsid w:val="002D7883"/>
    <w:rsid w:val="002E0A4B"/>
    <w:rsid w:val="002E24EB"/>
    <w:rsid w:val="002E2F09"/>
    <w:rsid w:val="002F2EC7"/>
    <w:rsid w:val="002F30AF"/>
    <w:rsid w:val="00302691"/>
    <w:rsid w:val="00306A1E"/>
    <w:rsid w:val="00310CF5"/>
    <w:rsid w:val="00312C87"/>
    <w:rsid w:val="00312EFA"/>
    <w:rsid w:val="00313C94"/>
    <w:rsid w:val="00314FF3"/>
    <w:rsid w:val="00315449"/>
    <w:rsid w:val="00323B30"/>
    <w:rsid w:val="003255AA"/>
    <w:rsid w:val="0032776B"/>
    <w:rsid w:val="00332A2B"/>
    <w:rsid w:val="003345F0"/>
    <w:rsid w:val="00336C74"/>
    <w:rsid w:val="003421E4"/>
    <w:rsid w:val="00344BC2"/>
    <w:rsid w:val="00351A68"/>
    <w:rsid w:val="0035706C"/>
    <w:rsid w:val="00357CAE"/>
    <w:rsid w:val="00364960"/>
    <w:rsid w:val="00371B37"/>
    <w:rsid w:val="00376503"/>
    <w:rsid w:val="003833EA"/>
    <w:rsid w:val="00386611"/>
    <w:rsid w:val="00386DCE"/>
    <w:rsid w:val="00391C15"/>
    <w:rsid w:val="003947D8"/>
    <w:rsid w:val="00394D2D"/>
    <w:rsid w:val="003A06A5"/>
    <w:rsid w:val="003A41DB"/>
    <w:rsid w:val="003A49BD"/>
    <w:rsid w:val="003A4E2A"/>
    <w:rsid w:val="003B47AF"/>
    <w:rsid w:val="003B4B9C"/>
    <w:rsid w:val="003C1CDC"/>
    <w:rsid w:val="003C799D"/>
    <w:rsid w:val="003D0E7D"/>
    <w:rsid w:val="003D583C"/>
    <w:rsid w:val="003E69B7"/>
    <w:rsid w:val="003F241C"/>
    <w:rsid w:val="003F2B12"/>
    <w:rsid w:val="003F7966"/>
    <w:rsid w:val="00400611"/>
    <w:rsid w:val="004040A3"/>
    <w:rsid w:val="00405A0C"/>
    <w:rsid w:val="0041166D"/>
    <w:rsid w:val="00412E0F"/>
    <w:rsid w:val="004155D2"/>
    <w:rsid w:val="00422ABC"/>
    <w:rsid w:val="00423B51"/>
    <w:rsid w:val="004269F5"/>
    <w:rsid w:val="00433D89"/>
    <w:rsid w:val="00443280"/>
    <w:rsid w:val="0044358E"/>
    <w:rsid w:val="0044614D"/>
    <w:rsid w:val="00450466"/>
    <w:rsid w:val="00451158"/>
    <w:rsid w:val="00451233"/>
    <w:rsid w:val="00457DBD"/>
    <w:rsid w:val="00460AEF"/>
    <w:rsid w:val="00462093"/>
    <w:rsid w:val="00467F1F"/>
    <w:rsid w:val="0047311F"/>
    <w:rsid w:val="00473C02"/>
    <w:rsid w:val="00475EFE"/>
    <w:rsid w:val="00482FAC"/>
    <w:rsid w:val="00485C84"/>
    <w:rsid w:val="0049096D"/>
    <w:rsid w:val="004928FB"/>
    <w:rsid w:val="00494AF9"/>
    <w:rsid w:val="004B3620"/>
    <w:rsid w:val="004B39CB"/>
    <w:rsid w:val="004B5165"/>
    <w:rsid w:val="004B58DA"/>
    <w:rsid w:val="004B64B2"/>
    <w:rsid w:val="004C2539"/>
    <w:rsid w:val="004D0AF9"/>
    <w:rsid w:val="004D48EB"/>
    <w:rsid w:val="004E12EF"/>
    <w:rsid w:val="004E2048"/>
    <w:rsid w:val="004E322B"/>
    <w:rsid w:val="004E664A"/>
    <w:rsid w:val="004F2388"/>
    <w:rsid w:val="004F24BF"/>
    <w:rsid w:val="004F317D"/>
    <w:rsid w:val="004F4599"/>
    <w:rsid w:val="004F566B"/>
    <w:rsid w:val="004F5EEF"/>
    <w:rsid w:val="004F5FCE"/>
    <w:rsid w:val="004F67A9"/>
    <w:rsid w:val="005003C9"/>
    <w:rsid w:val="00505212"/>
    <w:rsid w:val="00505FAF"/>
    <w:rsid w:val="00506697"/>
    <w:rsid w:val="00513256"/>
    <w:rsid w:val="00513B53"/>
    <w:rsid w:val="00514619"/>
    <w:rsid w:val="0051529D"/>
    <w:rsid w:val="00517B3F"/>
    <w:rsid w:val="00520BAA"/>
    <w:rsid w:val="005270AB"/>
    <w:rsid w:val="00530B96"/>
    <w:rsid w:val="00531740"/>
    <w:rsid w:val="00531BC7"/>
    <w:rsid w:val="005404E0"/>
    <w:rsid w:val="0055280E"/>
    <w:rsid w:val="00555407"/>
    <w:rsid w:val="005728CA"/>
    <w:rsid w:val="00575A63"/>
    <w:rsid w:val="00580B1E"/>
    <w:rsid w:val="005843C0"/>
    <w:rsid w:val="00587A3A"/>
    <w:rsid w:val="0059537C"/>
    <w:rsid w:val="00595983"/>
    <w:rsid w:val="005969D5"/>
    <w:rsid w:val="005A1072"/>
    <w:rsid w:val="005A3AAD"/>
    <w:rsid w:val="005A6837"/>
    <w:rsid w:val="005A7D03"/>
    <w:rsid w:val="005B0F96"/>
    <w:rsid w:val="005B5EAA"/>
    <w:rsid w:val="005B6A10"/>
    <w:rsid w:val="005C4011"/>
    <w:rsid w:val="005C6394"/>
    <w:rsid w:val="005D1DED"/>
    <w:rsid w:val="005E11C4"/>
    <w:rsid w:val="005E3A82"/>
    <w:rsid w:val="005E4996"/>
    <w:rsid w:val="005F3941"/>
    <w:rsid w:val="005F5C93"/>
    <w:rsid w:val="00606E05"/>
    <w:rsid w:val="0061161B"/>
    <w:rsid w:val="00614D67"/>
    <w:rsid w:val="00615167"/>
    <w:rsid w:val="006259EF"/>
    <w:rsid w:val="0063337B"/>
    <w:rsid w:val="00635068"/>
    <w:rsid w:val="0065111B"/>
    <w:rsid w:val="00651D50"/>
    <w:rsid w:val="00660F2B"/>
    <w:rsid w:val="00667D8E"/>
    <w:rsid w:val="006707DF"/>
    <w:rsid w:val="00677BD4"/>
    <w:rsid w:val="006841F2"/>
    <w:rsid w:val="0068609F"/>
    <w:rsid w:val="00686D90"/>
    <w:rsid w:val="00687FA1"/>
    <w:rsid w:val="00693D00"/>
    <w:rsid w:val="006A1E5C"/>
    <w:rsid w:val="006A529B"/>
    <w:rsid w:val="006A602C"/>
    <w:rsid w:val="006A6A76"/>
    <w:rsid w:val="006B2843"/>
    <w:rsid w:val="006B31D0"/>
    <w:rsid w:val="006C2D6F"/>
    <w:rsid w:val="006C5743"/>
    <w:rsid w:val="006C5F99"/>
    <w:rsid w:val="006D0310"/>
    <w:rsid w:val="006D035A"/>
    <w:rsid w:val="006D405E"/>
    <w:rsid w:val="006D68BB"/>
    <w:rsid w:val="006E41F2"/>
    <w:rsid w:val="00702EF2"/>
    <w:rsid w:val="00710D1F"/>
    <w:rsid w:val="007137CB"/>
    <w:rsid w:val="0072481A"/>
    <w:rsid w:val="007337FE"/>
    <w:rsid w:val="007357EA"/>
    <w:rsid w:val="00736E12"/>
    <w:rsid w:val="00740604"/>
    <w:rsid w:val="00744157"/>
    <w:rsid w:val="0074452A"/>
    <w:rsid w:val="00747767"/>
    <w:rsid w:val="007568DE"/>
    <w:rsid w:val="00761A66"/>
    <w:rsid w:val="007708FF"/>
    <w:rsid w:val="00774D97"/>
    <w:rsid w:val="007753A1"/>
    <w:rsid w:val="007806F0"/>
    <w:rsid w:val="00783165"/>
    <w:rsid w:val="007903D8"/>
    <w:rsid w:val="00791271"/>
    <w:rsid w:val="00791F0C"/>
    <w:rsid w:val="007A029E"/>
    <w:rsid w:val="007A1B55"/>
    <w:rsid w:val="007A2131"/>
    <w:rsid w:val="007A3ACF"/>
    <w:rsid w:val="007A3EEE"/>
    <w:rsid w:val="007A65D9"/>
    <w:rsid w:val="007A75BC"/>
    <w:rsid w:val="007B248A"/>
    <w:rsid w:val="007B7650"/>
    <w:rsid w:val="007C1682"/>
    <w:rsid w:val="007C49E3"/>
    <w:rsid w:val="007C7816"/>
    <w:rsid w:val="007C7DD7"/>
    <w:rsid w:val="007D3D4A"/>
    <w:rsid w:val="007E06A6"/>
    <w:rsid w:val="007E0A6E"/>
    <w:rsid w:val="007E0E65"/>
    <w:rsid w:val="007E1E94"/>
    <w:rsid w:val="007E54F5"/>
    <w:rsid w:val="007E5700"/>
    <w:rsid w:val="007E5AD8"/>
    <w:rsid w:val="007F15D4"/>
    <w:rsid w:val="007F4BBB"/>
    <w:rsid w:val="007F5DFC"/>
    <w:rsid w:val="008063A3"/>
    <w:rsid w:val="00813E39"/>
    <w:rsid w:val="00814090"/>
    <w:rsid w:val="0081757B"/>
    <w:rsid w:val="00821186"/>
    <w:rsid w:val="00831DE2"/>
    <w:rsid w:val="00834E27"/>
    <w:rsid w:val="00834F13"/>
    <w:rsid w:val="00836B82"/>
    <w:rsid w:val="0084699E"/>
    <w:rsid w:val="00853E8E"/>
    <w:rsid w:val="0085554B"/>
    <w:rsid w:val="00860700"/>
    <w:rsid w:val="008677DF"/>
    <w:rsid w:val="008678DB"/>
    <w:rsid w:val="008906AE"/>
    <w:rsid w:val="00892BB7"/>
    <w:rsid w:val="008972A6"/>
    <w:rsid w:val="00897CED"/>
    <w:rsid w:val="008A109B"/>
    <w:rsid w:val="008A11CD"/>
    <w:rsid w:val="008A3EAB"/>
    <w:rsid w:val="008A5798"/>
    <w:rsid w:val="008A5A99"/>
    <w:rsid w:val="008B66DB"/>
    <w:rsid w:val="008B6D97"/>
    <w:rsid w:val="008B6EC6"/>
    <w:rsid w:val="008C074F"/>
    <w:rsid w:val="008C11D9"/>
    <w:rsid w:val="008C47AC"/>
    <w:rsid w:val="008D343C"/>
    <w:rsid w:val="008D34EF"/>
    <w:rsid w:val="008D4CE7"/>
    <w:rsid w:val="008E545E"/>
    <w:rsid w:val="008F2A82"/>
    <w:rsid w:val="008F4A56"/>
    <w:rsid w:val="0090086B"/>
    <w:rsid w:val="00927C02"/>
    <w:rsid w:val="009310CD"/>
    <w:rsid w:val="0093317F"/>
    <w:rsid w:val="00934483"/>
    <w:rsid w:val="00940AA0"/>
    <w:rsid w:val="009414F0"/>
    <w:rsid w:val="009458FF"/>
    <w:rsid w:val="009521D3"/>
    <w:rsid w:val="00960AA4"/>
    <w:rsid w:val="00962B86"/>
    <w:rsid w:val="00967F7E"/>
    <w:rsid w:val="00967F84"/>
    <w:rsid w:val="00972827"/>
    <w:rsid w:val="00972F6C"/>
    <w:rsid w:val="00974483"/>
    <w:rsid w:val="0098013C"/>
    <w:rsid w:val="009818DD"/>
    <w:rsid w:val="00996356"/>
    <w:rsid w:val="009A07C3"/>
    <w:rsid w:val="009A64D7"/>
    <w:rsid w:val="009A6559"/>
    <w:rsid w:val="009A720D"/>
    <w:rsid w:val="009B1C3F"/>
    <w:rsid w:val="009B26B0"/>
    <w:rsid w:val="009B2948"/>
    <w:rsid w:val="009B395B"/>
    <w:rsid w:val="009B7A82"/>
    <w:rsid w:val="009C7815"/>
    <w:rsid w:val="009C7EF2"/>
    <w:rsid w:val="009E0D0D"/>
    <w:rsid w:val="009E296B"/>
    <w:rsid w:val="009E66C6"/>
    <w:rsid w:val="009E70EB"/>
    <w:rsid w:val="009E7584"/>
    <w:rsid w:val="009F2F7E"/>
    <w:rsid w:val="009F31AB"/>
    <w:rsid w:val="009F68EF"/>
    <w:rsid w:val="009F72EC"/>
    <w:rsid w:val="00A10FC1"/>
    <w:rsid w:val="00A24533"/>
    <w:rsid w:val="00A32C2A"/>
    <w:rsid w:val="00A33B1B"/>
    <w:rsid w:val="00A33EB5"/>
    <w:rsid w:val="00A34897"/>
    <w:rsid w:val="00A34E63"/>
    <w:rsid w:val="00A36171"/>
    <w:rsid w:val="00A42028"/>
    <w:rsid w:val="00A4440F"/>
    <w:rsid w:val="00A47727"/>
    <w:rsid w:val="00A47DE3"/>
    <w:rsid w:val="00A47FF8"/>
    <w:rsid w:val="00A52AF8"/>
    <w:rsid w:val="00A551A3"/>
    <w:rsid w:val="00A57983"/>
    <w:rsid w:val="00A60E61"/>
    <w:rsid w:val="00A62A37"/>
    <w:rsid w:val="00A63E43"/>
    <w:rsid w:val="00A65D5B"/>
    <w:rsid w:val="00A6606F"/>
    <w:rsid w:val="00A66B05"/>
    <w:rsid w:val="00A7386B"/>
    <w:rsid w:val="00A75774"/>
    <w:rsid w:val="00A76A63"/>
    <w:rsid w:val="00A807E8"/>
    <w:rsid w:val="00A829C1"/>
    <w:rsid w:val="00A86F84"/>
    <w:rsid w:val="00A9002D"/>
    <w:rsid w:val="00A921B7"/>
    <w:rsid w:val="00A928B2"/>
    <w:rsid w:val="00A92E0B"/>
    <w:rsid w:val="00A946AF"/>
    <w:rsid w:val="00A959F8"/>
    <w:rsid w:val="00AA1ADA"/>
    <w:rsid w:val="00AA4509"/>
    <w:rsid w:val="00AB5B7E"/>
    <w:rsid w:val="00AC2C1B"/>
    <w:rsid w:val="00AC3B83"/>
    <w:rsid w:val="00AE1501"/>
    <w:rsid w:val="00AE5FB3"/>
    <w:rsid w:val="00AF1FB6"/>
    <w:rsid w:val="00AF27A8"/>
    <w:rsid w:val="00AF31CB"/>
    <w:rsid w:val="00B01F77"/>
    <w:rsid w:val="00B117C9"/>
    <w:rsid w:val="00B222A2"/>
    <w:rsid w:val="00B233F3"/>
    <w:rsid w:val="00B260B0"/>
    <w:rsid w:val="00B30838"/>
    <w:rsid w:val="00B33895"/>
    <w:rsid w:val="00B41D95"/>
    <w:rsid w:val="00B42B45"/>
    <w:rsid w:val="00B43266"/>
    <w:rsid w:val="00B4396F"/>
    <w:rsid w:val="00B478B1"/>
    <w:rsid w:val="00B51B92"/>
    <w:rsid w:val="00B51F38"/>
    <w:rsid w:val="00B51F50"/>
    <w:rsid w:val="00B523E7"/>
    <w:rsid w:val="00B54E36"/>
    <w:rsid w:val="00B62E4F"/>
    <w:rsid w:val="00B63A80"/>
    <w:rsid w:val="00B65248"/>
    <w:rsid w:val="00B664E3"/>
    <w:rsid w:val="00B66798"/>
    <w:rsid w:val="00B6761A"/>
    <w:rsid w:val="00B70B24"/>
    <w:rsid w:val="00B72560"/>
    <w:rsid w:val="00B746D5"/>
    <w:rsid w:val="00B74709"/>
    <w:rsid w:val="00B769ED"/>
    <w:rsid w:val="00B802B1"/>
    <w:rsid w:val="00B90C0D"/>
    <w:rsid w:val="00B96A7D"/>
    <w:rsid w:val="00B96D36"/>
    <w:rsid w:val="00BA1524"/>
    <w:rsid w:val="00BA1D81"/>
    <w:rsid w:val="00BA2FA1"/>
    <w:rsid w:val="00BA4743"/>
    <w:rsid w:val="00BB1D75"/>
    <w:rsid w:val="00BB2A58"/>
    <w:rsid w:val="00BB4E39"/>
    <w:rsid w:val="00BB64A6"/>
    <w:rsid w:val="00BB70AF"/>
    <w:rsid w:val="00BB77A0"/>
    <w:rsid w:val="00BB7DEC"/>
    <w:rsid w:val="00BC06BB"/>
    <w:rsid w:val="00BC0E5E"/>
    <w:rsid w:val="00BC74CB"/>
    <w:rsid w:val="00BD127F"/>
    <w:rsid w:val="00BD1957"/>
    <w:rsid w:val="00BE70B9"/>
    <w:rsid w:val="00BF0ED8"/>
    <w:rsid w:val="00BF2D49"/>
    <w:rsid w:val="00BF4F0E"/>
    <w:rsid w:val="00BF5B7C"/>
    <w:rsid w:val="00C0366E"/>
    <w:rsid w:val="00C1579C"/>
    <w:rsid w:val="00C22A4C"/>
    <w:rsid w:val="00C31E0D"/>
    <w:rsid w:val="00C371E4"/>
    <w:rsid w:val="00C4440C"/>
    <w:rsid w:val="00C448BA"/>
    <w:rsid w:val="00C5168C"/>
    <w:rsid w:val="00C53F00"/>
    <w:rsid w:val="00C55F4A"/>
    <w:rsid w:val="00C56632"/>
    <w:rsid w:val="00C626F6"/>
    <w:rsid w:val="00C6544F"/>
    <w:rsid w:val="00C66FFF"/>
    <w:rsid w:val="00C725B7"/>
    <w:rsid w:val="00C75CF2"/>
    <w:rsid w:val="00C7602F"/>
    <w:rsid w:val="00C8588F"/>
    <w:rsid w:val="00C85E11"/>
    <w:rsid w:val="00C863E2"/>
    <w:rsid w:val="00C900EF"/>
    <w:rsid w:val="00C900F3"/>
    <w:rsid w:val="00C9229F"/>
    <w:rsid w:val="00C934DB"/>
    <w:rsid w:val="00C94A0C"/>
    <w:rsid w:val="00C96226"/>
    <w:rsid w:val="00CA0AD9"/>
    <w:rsid w:val="00CA1263"/>
    <w:rsid w:val="00CA31B5"/>
    <w:rsid w:val="00CA3414"/>
    <w:rsid w:val="00CA46AB"/>
    <w:rsid w:val="00CA5283"/>
    <w:rsid w:val="00CB129D"/>
    <w:rsid w:val="00CB29DD"/>
    <w:rsid w:val="00CC4F01"/>
    <w:rsid w:val="00CC5344"/>
    <w:rsid w:val="00CC62D5"/>
    <w:rsid w:val="00CC63D6"/>
    <w:rsid w:val="00CD60D4"/>
    <w:rsid w:val="00CE0B75"/>
    <w:rsid w:val="00CE23A4"/>
    <w:rsid w:val="00CE3B0D"/>
    <w:rsid w:val="00CF1007"/>
    <w:rsid w:val="00D01758"/>
    <w:rsid w:val="00D025FA"/>
    <w:rsid w:val="00D03C8E"/>
    <w:rsid w:val="00D03FD5"/>
    <w:rsid w:val="00D0583C"/>
    <w:rsid w:val="00D12854"/>
    <w:rsid w:val="00D12F3F"/>
    <w:rsid w:val="00D1521D"/>
    <w:rsid w:val="00D2047C"/>
    <w:rsid w:val="00D2603F"/>
    <w:rsid w:val="00D26E0E"/>
    <w:rsid w:val="00D32F71"/>
    <w:rsid w:val="00D438D4"/>
    <w:rsid w:val="00D460CE"/>
    <w:rsid w:val="00D500FC"/>
    <w:rsid w:val="00D527CF"/>
    <w:rsid w:val="00D5672A"/>
    <w:rsid w:val="00D73C31"/>
    <w:rsid w:val="00D76446"/>
    <w:rsid w:val="00D802D3"/>
    <w:rsid w:val="00DA048D"/>
    <w:rsid w:val="00DA1C59"/>
    <w:rsid w:val="00DA43D2"/>
    <w:rsid w:val="00DA6F10"/>
    <w:rsid w:val="00DB0886"/>
    <w:rsid w:val="00DB1B28"/>
    <w:rsid w:val="00DB3CD5"/>
    <w:rsid w:val="00DC5F1D"/>
    <w:rsid w:val="00DD1307"/>
    <w:rsid w:val="00DD172F"/>
    <w:rsid w:val="00DE18C6"/>
    <w:rsid w:val="00DE2243"/>
    <w:rsid w:val="00DE41A0"/>
    <w:rsid w:val="00DE636B"/>
    <w:rsid w:val="00DF2F76"/>
    <w:rsid w:val="00DF623F"/>
    <w:rsid w:val="00DF67A5"/>
    <w:rsid w:val="00E118F9"/>
    <w:rsid w:val="00E12186"/>
    <w:rsid w:val="00E13F72"/>
    <w:rsid w:val="00E1631B"/>
    <w:rsid w:val="00E3084E"/>
    <w:rsid w:val="00E31434"/>
    <w:rsid w:val="00E35B3A"/>
    <w:rsid w:val="00E45EBB"/>
    <w:rsid w:val="00E468D4"/>
    <w:rsid w:val="00E54D5D"/>
    <w:rsid w:val="00E56028"/>
    <w:rsid w:val="00E6388A"/>
    <w:rsid w:val="00E74703"/>
    <w:rsid w:val="00E76397"/>
    <w:rsid w:val="00E76E2F"/>
    <w:rsid w:val="00E83463"/>
    <w:rsid w:val="00E87348"/>
    <w:rsid w:val="00E91776"/>
    <w:rsid w:val="00E92003"/>
    <w:rsid w:val="00EA1918"/>
    <w:rsid w:val="00EA3E8B"/>
    <w:rsid w:val="00EB4126"/>
    <w:rsid w:val="00EC18D2"/>
    <w:rsid w:val="00ED0A92"/>
    <w:rsid w:val="00ED48DE"/>
    <w:rsid w:val="00EE2F91"/>
    <w:rsid w:val="00EF3179"/>
    <w:rsid w:val="00EF32E7"/>
    <w:rsid w:val="00EF3D48"/>
    <w:rsid w:val="00F00FFA"/>
    <w:rsid w:val="00F0319F"/>
    <w:rsid w:val="00F04956"/>
    <w:rsid w:val="00F108FA"/>
    <w:rsid w:val="00F13D5D"/>
    <w:rsid w:val="00F144DE"/>
    <w:rsid w:val="00F20DC9"/>
    <w:rsid w:val="00F22B95"/>
    <w:rsid w:val="00F23324"/>
    <w:rsid w:val="00F32915"/>
    <w:rsid w:val="00F37B25"/>
    <w:rsid w:val="00F4033C"/>
    <w:rsid w:val="00F42E0D"/>
    <w:rsid w:val="00F4449C"/>
    <w:rsid w:val="00F46438"/>
    <w:rsid w:val="00F61D57"/>
    <w:rsid w:val="00F67700"/>
    <w:rsid w:val="00F814DE"/>
    <w:rsid w:val="00F8386B"/>
    <w:rsid w:val="00F84B3E"/>
    <w:rsid w:val="00F85B38"/>
    <w:rsid w:val="00F92464"/>
    <w:rsid w:val="00F93F34"/>
    <w:rsid w:val="00F95AE6"/>
    <w:rsid w:val="00FA00AC"/>
    <w:rsid w:val="00FB6226"/>
    <w:rsid w:val="00FC2352"/>
    <w:rsid w:val="00FC251A"/>
    <w:rsid w:val="00FC2D53"/>
    <w:rsid w:val="00FC36DB"/>
    <w:rsid w:val="00FC6336"/>
    <w:rsid w:val="00FC7480"/>
    <w:rsid w:val="00FD13A8"/>
    <w:rsid w:val="00FD57CE"/>
    <w:rsid w:val="00FD6A1E"/>
    <w:rsid w:val="00FF6D76"/>
    <w:rsid w:val="00FF6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D51D8"/>
  <w15:docId w15:val="{BD5A9AD8-C72C-4765-A55D-BBC95D1A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5F1D"/>
    <w:pPr>
      <w:keepNext/>
      <w:jc w:val="center"/>
      <w:outlineLvl w:val="0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DC5F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12186"/>
    <w:pPr>
      <w:tabs>
        <w:tab w:val="center" w:pos="4677"/>
        <w:tab w:val="right" w:pos="9355"/>
      </w:tabs>
    </w:pPr>
    <w:rPr>
      <w:rFonts w:ascii="Arial" w:eastAsia="Arial" w:hAnsi="Arial" w:cs="Arial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E12186"/>
    <w:rPr>
      <w:rFonts w:ascii="Arial" w:eastAsia="Arial" w:hAnsi="Arial" w:cs="Arial"/>
      <w:lang w:eastAsia="ru-RU"/>
    </w:rPr>
  </w:style>
  <w:style w:type="paragraph" w:styleId="a5">
    <w:name w:val="header"/>
    <w:basedOn w:val="a"/>
    <w:link w:val="a6"/>
    <w:uiPriority w:val="99"/>
    <w:unhideWhenUsed/>
    <w:rsid w:val="00E12186"/>
    <w:pPr>
      <w:tabs>
        <w:tab w:val="center" w:pos="4677"/>
        <w:tab w:val="right" w:pos="9355"/>
      </w:tabs>
    </w:pPr>
    <w:rPr>
      <w:rFonts w:ascii="Arial" w:eastAsia="Arial" w:hAnsi="Arial" w:cs="Arial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E12186"/>
    <w:rPr>
      <w:rFonts w:ascii="Arial" w:eastAsia="Arial" w:hAnsi="Arial" w:cs="Arial"/>
      <w:lang w:eastAsia="ru-RU"/>
    </w:rPr>
  </w:style>
  <w:style w:type="paragraph" w:styleId="a7">
    <w:name w:val="Normal (Web)"/>
    <w:basedOn w:val="a"/>
    <w:unhideWhenUsed/>
    <w:rsid w:val="00E12186"/>
    <w:pPr>
      <w:spacing w:before="100" w:beforeAutospacing="1" w:after="100" w:afterAutospacing="1"/>
    </w:pPr>
  </w:style>
  <w:style w:type="paragraph" w:customStyle="1" w:styleId="3">
    <w:name w:val="Знак Знак3"/>
    <w:basedOn w:val="a"/>
    <w:uiPriority w:val="99"/>
    <w:rsid w:val="00E121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E12186"/>
    <w:pPr>
      <w:ind w:left="720"/>
      <w:contextualSpacing/>
    </w:p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7903D8"/>
    <w:pPr>
      <w:widowControl w:val="0"/>
      <w:suppressAutoHyphens/>
      <w:autoSpaceDE w:val="0"/>
      <w:autoSpaceDN w:val="0"/>
      <w:adjustRightInd w:val="0"/>
    </w:pPr>
    <w:rPr>
      <w:rFonts w:ascii="Liberation Serif" w:hAnsi="Liberation Serif" w:cs="Liberation Serif"/>
      <w:color w:val="000000"/>
      <w:kern w:val="1"/>
    </w:rPr>
  </w:style>
  <w:style w:type="paragraph" w:customStyle="1" w:styleId="cef1edeee2edeee9f2e5eaf1f2">
    <w:name w:val="Оceсf1нedоeeвe2нedоeeйe9 тf2еe5кeaсf1тf2"/>
    <w:basedOn w:val="a"/>
    <w:uiPriority w:val="99"/>
    <w:rsid w:val="00386611"/>
    <w:pPr>
      <w:widowControl w:val="0"/>
      <w:suppressAutoHyphens/>
      <w:autoSpaceDE w:val="0"/>
      <w:autoSpaceDN w:val="0"/>
      <w:adjustRightInd w:val="0"/>
      <w:spacing w:after="140" w:line="288" w:lineRule="auto"/>
    </w:pPr>
    <w:rPr>
      <w:rFonts w:ascii="Liberation Serif" w:hAnsi="Liberation Serif" w:cs="Liberation Serif"/>
      <w:color w:val="000000"/>
      <w:kern w:val="1"/>
    </w:rPr>
  </w:style>
  <w:style w:type="table" w:styleId="a9">
    <w:name w:val="Table Grid"/>
    <w:basedOn w:val="a1"/>
    <w:uiPriority w:val="59"/>
    <w:rsid w:val="0053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e1fbf7edfbe9">
    <w:name w:val="Оceбe1ыfbчf7нedыfbйe9"/>
    <w:uiPriority w:val="99"/>
    <w:rsid w:val="007E5700"/>
    <w:pPr>
      <w:suppressAutoHyphens/>
      <w:autoSpaceDE w:val="0"/>
      <w:autoSpaceDN w:val="0"/>
      <w:adjustRightInd w:val="0"/>
      <w:spacing w:after="0" w:line="200" w:lineRule="atLeast"/>
    </w:pPr>
    <w:rPr>
      <w:rFonts w:ascii="Mangal" w:eastAsia="Times New Roman" w:hAnsi="Liberation Serif" w:cs="Mangal"/>
      <w:color w:val="000000"/>
      <w:kern w:val="1"/>
      <w:sz w:val="36"/>
      <w:szCs w:val="36"/>
      <w:lang w:eastAsia="ru-RU"/>
    </w:rPr>
  </w:style>
  <w:style w:type="character" w:styleId="aa">
    <w:name w:val="footnote reference"/>
    <w:basedOn w:val="a0"/>
    <w:uiPriority w:val="99"/>
    <w:semiHidden/>
    <w:rsid w:val="00235336"/>
    <w:rPr>
      <w:rFonts w:cs="Times New Roman"/>
      <w:vertAlign w:val="superscript"/>
    </w:rPr>
  </w:style>
  <w:style w:type="paragraph" w:styleId="ab">
    <w:name w:val="footnote text"/>
    <w:basedOn w:val="a"/>
    <w:link w:val="ac"/>
    <w:uiPriority w:val="99"/>
    <w:semiHidden/>
    <w:rsid w:val="00235336"/>
    <w:pPr>
      <w:widowControl w:val="0"/>
      <w:suppressAutoHyphens/>
      <w:autoSpaceDE w:val="0"/>
      <w:autoSpaceDN w:val="0"/>
      <w:adjustRightInd w:val="0"/>
    </w:pPr>
    <w:rPr>
      <w:rFonts w:ascii="Liberation Serif" w:hAnsi="Liberation Serif" w:cs="Liberation Serif"/>
      <w:color w:val="000000"/>
      <w:kern w:val="1"/>
    </w:rPr>
  </w:style>
  <w:style w:type="character" w:customStyle="1" w:styleId="ac">
    <w:name w:val="Текст сноски Знак"/>
    <w:basedOn w:val="a0"/>
    <w:link w:val="ab"/>
    <w:uiPriority w:val="99"/>
    <w:semiHidden/>
    <w:rsid w:val="00235336"/>
    <w:rPr>
      <w:rFonts w:ascii="Liberation Serif" w:eastAsia="Times New Roman" w:hAnsi="Liberation Serif" w:cs="Liberation Serif"/>
      <w:color w:val="000000"/>
      <w:kern w:val="1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807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071F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line number"/>
    <w:basedOn w:val="a0"/>
    <w:uiPriority w:val="99"/>
    <w:semiHidden/>
    <w:unhideWhenUsed/>
    <w:rsid w:val="00357CAE"/>
  </w:style>
  <w:style w:type="paragraph" w:styleId="af0">
    <w:name w:val="endnote text"/>
    <w:basedOn w:val="a"/>
    <w:link w:val="af1"/>
    <w:uiPriority w:val="99"/>
    <w:semiHidden/>
    <w:unhideWhenUsed/>
    <w:rsid w:val="009B395B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B39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9B395B"/>
    <w:rPr>
      <w:vertAlign w:val="superscript"/>
    </w:rPr>
  </w:style>
  <w:style w:type="character" w:customStyle="1" w:styleId="10">
    <w:name w:val="Заголовок 1 Знак"/>
    <w:basedOn w:val="a0"/>
    <w:link w:val="1"/>
    <w:rsid w:val="00DC5F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C5F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3">
    <w:name w:val="Title"/>
    <w:basedOn w:val="a"/>
    <w:next w:val="af4"/>
    <w:link w:val="af5"/>
    <w:qFormat/>
    <w:rsid w:val="00DC5F1D"/>
    <w:pPr>
      <w:suppressAutoHyphens/>
      <w:jc w:val="center"/>
    </w:pPr>
    <w:rPr>
      <w:b/>
      <w:sz w:val="28"/>
      <w:szCs w:val="20"/>
    </w:rPr>
  </w:style>
  <w:style w:type="character" w:customStyle="1" w:styleId="af5">
    <w:name w:val="Название Знак"/>
    <w:basedOn w:val="a0"/>
    <w:link w:val="af3"/>
    <w:rsid w:val="00DC5F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DC5F1D"/>
    <w:rPr>
      <w:sz w:val="16"/>
      <w:szCs w:val="16"/>
    </w:rPr>
  </w:style>
  <w:style w:type="paragraph" w:styleId="af4">
    <w:name w:val="Subtitle"/>
    <w:basedOn w:val="a"/>
    <w:next w:val="a"/>
    <w:link w:val="af7"/>
    <w:uiPriority w:val="11"/>
    <w:qFormat/>
    <w:rsid w:val="00DC5F1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7">
    <w:name w:val="Подзаголовок Знак"/>
    <w:basedOn w:val="a0"/>
    <w:link w:val="af4"/>
    <w:uiPriority w:val="11"/>
    <w:rsid w:val="00DC5F1D"/>
    <w:rPr>
      <w:rFonts w:eastAsiaTheme="minorEastAsia"/>
      <w:color w:val="5A5A5A" w:themeColor="text1" w:themeTint="A5"/>
      <w:spacing w:val="15"/>
      <w:lang w:eastAsia="ru-RU"/>
    </w:rPr>
  </w:style>
  <w:style w:type="character" w:styleId="af8">
    <w:name w:val="Hyperlink"/>
    <w:basedOn w:val="a0"/>
    <w:unhideWhenUsed/>
    <w:rsid w:val="003F7966"/>
    <w:rPr>
      <w:color w:val="0000FF"/>
      <w:u w:val="single"/>
    </w:rPr>
  </w:style>
  <w:style w:type="paragraph" w:customStyle="1" w:styleId="headertext">
    <w:name w:val="headertext"/>
    <w:basedOn w:val="a"/>
    <w:rsid w:val="003F7966"/>
    <w:pPr>
      <w:spacing w:before="100" w:beforeAutospacing="1" w:after="100" w:afterAutospacing="1"/>
    </w:pPr>
  </w:style>
  <w:style w:type="paragraph" w:customStyle="1" w:styleId="11">
    <w:name w:val="Без интервала1"/>
    <w:rsid w:val="00FD13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49">
    <w:name w:val="Font Style49"/>
    <w:uiPriority w:val="99"/>
    <w:rsid w:val="008A3EAB"/>
    <w:rPr>
      <w:rFonts w:ascii="Times New Roman" w:hAnsi="Times New Roman"/>
      <w:sz w:val="28"/>
    </w:rPr>
  </w:style>
  <w:style w:type="paragraph" w:styleId="af9">
    <w:name w:val="No Spacing"/>
    <w:qFormat/>
    <w:rsid w:val="00677BD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a">
    <w:name w:val="annotation text"/>
    <w:basedOn w:val="a"/>
    <w:link w:val="afb"/>
    <w:uiPriority w:val="99"/>
    <w:semiHidden/>
    <w:unhideWhenUsed/>
    <w:rsid w:val="00967F7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6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67F7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67F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5554B"/>
    <w:rPr>
      <w:color w:val="605E5C"/>
      <w:shd w:val="clear" w:color="auto" w:fill="E1DFDD"/>
    </w:rPr>
  </w:style>
  <w:style w:type="paragraph" w:customStyle="1" w:styleId="ConsPlusNormal">
    <w:name w:val="ConsPlusNormal"/>
    <w:rsid w:val="00C725B7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zh-CN"/>
    </w:rPr>
  </w:style>
  <w:style w:type="character" w:styleId="afe">
    <w:name w:val="Strong"/>
    <w:basedOn w:val="a0"/>
    <w:uiPriority w:val="22"/>
    <w:qFormat/>
    <w:rsid w:val="0044358E"/>
    <w:rPr>
      <w:b/>
      <w:bCs/>
    </w:rPr>
  </w:style>
  <w:style w:type="paragraph" w:customStyle="1" w:styleId="ConsPlusCell">
    <w:name w:val="ConsPlusCell"/>
    <w:uiPriority w:val="99"/>
    <w:rsid w:val="00312C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71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71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vetlogorsk39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0C98C-1300-4854-A4EF-38314F0F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3027</Words>
  <Characters>17258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Макаров Максим Федорович</dc:creator>
  <cp:lastModifiedBy>Царёв Александр Александрович</cp:lastModifiedBy>
  <cp:revision>2</cp:revision>
  <cp:lastPrinted>2023-04-07T09:43:00Z</cp:lastPrinted>
  <dcterms:created xsi:type="dcterms:W3CDTF">2023-04-13T08:44:00Z</dcterms:created>
  <dcterms:modified xsi:type="dcterms:W3CDTF">2023-04-13T08:44:00Z</dcterms:modified>
</cp:coreProperties>
</file>