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7A" w:rsidRDefault="00A7137A" w:rsidP="00A7137A">
      <w:pPr>
        <w:jc w:val="center"/>
        <w:rPr>
          <w:b/>
          <w:sz w:val="26"/>
          <w:szCs w:val="26"/>
        </w:rPr>
      </w:pPr>
    </w:p>
    <w:p w:rsidR="00A7137A" w:rsidRPr="003553B9" w:rsidRDefault="00A7137A" w:rsidP="00A7137A">
      <w:pPr>
        <w:jc w:val="center"/>
        <w:rPr>
          <w:b/>
          <w:sz w:val="26"/>
          <w:szCs w:val="26"/>
        </w:rPr>
      </w:pPr>
      <w:r w:rsidRPr="003553B9">
        <w:rPr>
          <w:b/>
          <w:sz w:val="26"/>
          <w:szCs w:val="26"/>
        </w:rPr>
        <w:t>РОССИЙСКАЯ ФЕДЕРАЦИЯ</w:t>
      </w:r>
    </w:p>
    <w:p w:rsidR="00A7137A" w:rsidRPr="003553B9" w:rsidRDefault="0031334E" w:rsidP="00A713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A7137A" w:rsidRPr="003553B9">
        <w:rPr>
          <w:b/>
          <w:sz w:val="26"/>
          <w:szCs w:val="26"/>
        </w:rPr>
        <w:t>ОБЛАСТЬ</w:t>
      </w:r>
    </w:p>
    <w:p w:rsidR="00A7137A" w:rsidRPr="003553B9" w:rsidRDefault="00A7137A" w:rsidP="00A7137A">
      <w:pPr>
        <w:jc w:val="center"/>
        <w:rPr>
          <w:b/>
          <w:sz w:val="26"/>
          <w:szCs w:val="26"/>
        </w:rPr>
      </w:pPr>
      <w:r w:rsidRPr="003553B9">
        <w:rPr>
          <w:b/>
          <w:sz w:val="26"/>
          <w:szCs w:val="26"/>
        </w:rPr>
        <w:t>ОКРУЖНОЙ СОВЕТ ДЕПУТАТОВ МУНИЦИПАЛЬНОГО ОБРАЗОВАНИЯ</w:t>
      </w:r>
    </w:p>
    <w:p w:rsidR="00A7137A" w:rsidRPr="003553B9" w:rsidRDefault="00A7137A" w:rsidP="00A7137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553B9">
        <w:rPr>
          <w:b/>
          <w:sz w:val="26"/>
          <w:szCs w:val="26"/>
        </w:rPr>
        <w:t>«СВЕТЛОГОРСКИЙ ГОРОДСКОЙ ОКРУГ»</w:t>
      </w:r>
    </w:p>
    <w:p w:rsidR="00A7137A" w:rsidRPr="003553B9" w:rsidRDefault="00A7137A" w:rsidP="00A7137A">
      <w:pPr>
        <w:jc w:val="both"/>
        <w:rPr>
          <w:b/>
          <w:sz w:val="28"/>
          <w:szCs w:val="28"/>
        </w:rPr>
      </w:pPr>
    </w:p>
    <w:p w:rsidR="00A7137A" w:rsidRPr="003553B9" w:rsidRDefault="00A7137A" w:rsidP="00A7137A">
      <w:pPr>
        <w:jc w:val="center"/>
        <w:rPr>
          <w:b/>
          <w:sz w:val="28"/>
          <w:szCs w:val="28"/>
        </w:rPr>
      </w:pPr>
      <w:r w:rsidRPr="003553B9">
        <w:rPr>
          <w:b/>
          <w:sz w:val="28"/>
          <w:szCs w:val="28"/>
        </w:rPr>
        <w:t>РЕШЕНИЕ</w:t>
      </w:r>
    </w:p>
    <w:p w:rsidR="00A7137A" w:rsidRPr="003553B9" w:rsidRDefault="00A7137A" w:rsidP="00A7137A">
      <w:pPr>
        <w:jc w:val="both"/>
      </w:pPr>
    </w:p>
    <w:p w:rsidR="00A7137A" w:rsidRPr="00EE06F3" w:rsidRDefault="00A7137A" w:rsidP="00A7137A">
      <w:pPr>
        <w:jc w:val="both"/>
      </w:pPr>
      <w:r w:rsidRPr="00EE06F3">
        <w:t>от  «</w:t>
      </w:r>
      <w:r w:rsidR="0031334E">
        <w:t>05</w:t>
      </w:r>
      <w:r w:rsidRPr="00EE06F3">
        <w:t xml:space="preserve">» </w:t>
      </w:r>
      <w:r w:rsidR="0031334E">
        <w:t xml:space="preserve">июля </w:t>
      </w:r>
      <w:r w:rsidRPr="00EE06F3">
        <w:t>20</w:t>
      </w:r>
      <w:r>
        <w:t>21</w:t>
      </w:r>
      <w:r w:rsidRPr="00EE06F3">
        <w:t xml:space="preserve"> года                                                                        </w:t>
      </w:r>
      <w:r>
        <w:t xml:space="preserve">  </w:t>
      </w:r>
      <w:r w:rsidR="0031334E">
        <w:t xml:space="preserve">                                №32</w:t>
      </w:r>
    </w:p>
    <w:p w:rsidR="00A7137A" w:rsidRPr="00EE06F3" w:rsidRDefault="00A7137A" w:rsidP="00A7137A">
      <w:pPr>
        <w:jc w:val="both"/>
      </w:pPr>
      <w:r w:rsidRPr="00EE06F3">
        <w:t>г. Светлогорск</w:t>
      </w:r>
    </w:p>
    <w:p w:rsidR="00A7137A" w:rsidRPr="00A7137A" w:rsidRDefault="00A7137A" w:rsidP="00A7137A">
      <w:pPr>
        <w:shd w:val="clear" w:color="auto" w:fill="FFFFFF"/>
        <w:spacing w:before="100" w:beforeAutospacing="1"/>
        <w:jc w:val="center"/>
        <w:rPr>
          <w:b/>
          <w:sz w:val="28"/>
          <w:szCs w:val="28"/>
        </w:rPr>
      </w:pPr>
      <w:r w:rsidRPr="00A7137A">
        <w:rPr>
          <w:b/>
          <w:sz w:val="28"/>
          <w:szCs w:val="28"/>
        </w:rPr>
        <w:t>О внесении изменений в решение окружного Совета депутатов Светлогорского городского округа от 25.01.2021 №0</w:t>
      </w:r>
      <w:r>
        <w:rPr>
          <w:b/>
          <w:sz w:val="28"/>
          <w:szCs w:val="28"/>
        </w:rPr>
        <w:t>4</w:t>
      </w:r>
      <w:r w:rsidRPr="00A7137A">
        <w:rPr>
          <w:b/>
          <w:sz w:val="28"/>
          <w:szCs w:val="28"/>
        </w:rPr>
        <w:t xml:space="preserve"> «</w:t>
      </w:r>
      <w:r w:rsidRPr="00A7137A">
        <w:rPr>
          <w:b/>
          <w:bCs/>
          <w:sz w:val="28"/>
          <w:szCs w:val="28"/>
        </w:rPr>
        <w:t>Об утверждении примерного плана нормотворческой деятельности</w:t>
      </w:r>
    </w:p>
    <w:p w:rsidR="00A7137A" w:rsidRPr="00A7137A" w:rsidRDefault="00A7137A" w:rsidP="00A7137A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37A">
        <w:rPr>
          <w:rFonts w:ascii="Times New Roman" w:hAnsi="Times New Roman"/>
          <w:b/>
          <w:bCs/>
          <w:sz w:val="28"/>
          <w:szCs w:val="28"/>
        </w:rPr>
        <w:t xml:space="preserve">окружного Совета депутатов  муниципального образования </w:t>
      </w:r>
    </w:p>
    <w:p w:rsidR="00A7137A" w:rsidRPr="00A7137A" w:rsidRDefault="00A7137A" w:rsidP="00A7137A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37A">
        <w:rPr>
          <w:rFonts w:ascii="Times New Roman" w:hAnsi="Times New Roman"/>
          <w:b/>
          <w:bCs/>
          <w:sz w:val="28"/>
          <w:szCs w:val="28"/>
        </w:rPr>
        <w:t xml:space="preserve"> «Светлогорск</w:t>
      </w:r>
      <w:r w:rsidR="001D1F2E">
        <w:rPr>
          <w:rFonts w:ascii="Times New Roman" w:hAnsi="Times New Roman"/>
          <w:b/>
          <w:bCs/>
          <w:sz w:val="28"/>
          <w:szCs w:val="28"/>
        </w:rPr>
        <w:t>ий городской округ» на 2021 год</w:t>
      </w:r>
    </w:p>
    <w:p w:rsidR="00A7137A" w:rsidRDefault="00A7137A" w:rsidP="00A713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137A" w:rsidRDefault="00A7137A" w:rsidP="00A7137A">
      <w:pPr>
        <w:pStyle w:val="1"/>
        <w:ind w:firstLine="709"/>
        <w:jc w:val="both"/>
        <w:rPr>
          <w:rStyle w:val="msonormal0"/>
          <w:rFonts w:ascii="Times New Roman" w:hAnsi="Times New Roman"/>
          <w:sz w:val="24"/>
          <w:szCs w:val="24"/>
        </w:rPr>
      </w:pPr>
      <w:proofErr w:type="gramStart"/>
      <w:r w:rsidRPr="00AB71DB">
        <w:rPr>
          <w:rFonts w:ascii="Times New Roman" w:hAnsi="Times New Roman"/>
          <w:sz w:val="24"/>
          <w:szCs w:val="24"/>
        </w:rPr>
        <w:t>Заслушав информацию главы муниципального образования «Светлогорск</w:t>
      </w:r>
      <w:r>
        <w:rPr>
          <w:rFonts w:ascii="Times New Roman" w:hAnsi="Times New Roman"/>
          <w:sz w:val="24"/>
          <w:szCs w:val="24"/>
        </w:rPr>
        <w:t>ий городской округ</w:t>
      </w:r>
      <w:r w:rsidRPr="00AB71DB">
        <w:rPr>
          <w:rFonts w:ascii="Times New Roman" w:hAnsi="Times New Roman"/>
          <w:sz w:val="24"/>
          <w:szCs w:val="24"/>
        </w:rPr>
        <w:t xml:space="preserve">» А.В. Мохнова, руководствуясь </w:t>
      </w:r>
      <w:r>
        <w:rPr>
          <w:rFonts w:ascii="Times New Roman" w:hAnsi="Times New Roman"/>
          <w:sz w:val="24"/>
          <w:szCs w:val="24"/>
        </w:rPr>
        <w:t xml:space="preserve">положениями </w:t>
      </w:r>
      <w:r w:rsidRPr="00AB71D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AB71D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</w:rPr>
          <w:t>закона</w:t>
        </w:r>
      </w:hyperlink>
      <w:r w:rsidRPr="00AB71DB">
        <w:rPr>
          <w:rFonts w:ascii="Times New Roman" w:hAnsi="Times New Roman"/>
          <w:sz w:val="24"/>
          <w:szCs w:val="24"/>
        </w:rPr>
        <w:t xml:space="preserve"> от 06 октября 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1D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AB71DB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AB71DB">
        <w:rPr>
          <w:rFonts w:ascii="Times New Roman" w:hAnsi="Times New Roman"/>
          <w:sz w:val="24"/>
          <w:szCs w:val="24"/>
        </w:rPr>
        <w:t>Светлогорск</w:t>
      </w:r>
      <w:r>
        <w:rPr>
          <w:rFonts w:ascii="Times New Roman" w:hAnsi="Times New Roman"/>
          <w:sz w:val="24"/>
          <w:szCs w:val="24"/>
        </w:rPr>
        <w:t>ий городской округ</w:t>
      </w:r>
      <w:r w:rsidRPr="00AB71DB">
        <w:rPr>
          <w:rFonts w:ascii="Times New Roman" w:hAnsi="Times New Roman"/>
          <w:sz w:val="24"/>
          <w:szCs w:val="24"/>
        </w:rPr>
        <w:t>»,</w:t>
      </w:r>
      <w:r w:rsidRPr="00AB71DB">
        <w:rPr>
          <w:rStyle w:val="msonormal0"/>
          <w:rFonts w:ascii="Times New Roman" w:hAnsi="Times New Roman"/>
          <w:sz w:val="24"/>
          <w:szCs w:val="24"/>
        </w:rPr>
        <w:t xml:space="preserve"> в целях контроля за деятельностью органов местного самоуправления и планирования работы</w:t>
      </w:r>
      <w:r w:rsidRPr="00AB71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окружного </w:t>
      </w:r>
      <w:r w:rsidRPr="00AB71DB">
        <w:rPr>
          <w:rFonts w:ascii="Times New Roman" w:hAnsi="Times New Roman"/>
          <w:bCs/>
          <w:sz w:val="24"/>
          <w:szCs w:val="24"/>
        </w:rPr>
        <w:t>Совета депутатов 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Светлогорский городской округ</w:t>
      </w:r>
      <w:r w:rsidRPr="00AB71DB"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>окружной</w:t>
      </w:r>
      <w:r w:rsidRPr="00AB71DB">
        <w:rPr>
          <w:rStyle w:val="msonormal0"/>
          <w:rFonts w:ascii="Times New Roman" w:hAnsi="Times New Roman"/>
          <w:sz w:val="24"/>
          <w:szCs w:val="24"/>
        </w:rPr>
        <w:t xml:space="preserve"> Совет депутатов </w:t>
      </w:r>
      <w:proofErr w:type="gramEnd"/>
    </w:p>
    <w:p w:rsidR="00A7137A" w:rsidRDefault="00A7137A" w:rsidP="00A7137A">
      <w:pPr>
        <w:pStyle w:val="1"/>
        <w:ind w:firstLine="709"/>
        <w:jc w:val="both"/>
        <w:rPr>
          <w:rStyle w:val="msonormal0"/>
          <w:rFonts w:ascii="Times New Roman" w:hAnsi="Times New Roman"/>
          <w:sz w:val="24"/>
          <w:szCs w:val="24"/>
        </w:rPr>
      </w:pPr>
    </w:p>
    <w:p w:rsidR="00A7137A" w:rsidRDefault="00A7137A" w:rsidP="00A713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526D">
        <w:rPr>
          <w:b/>
          <w:sz w:val="28"/>
          <w:szCs w:val="28"/>
        </w:rPr>
        <w:t>РЕШИЛ:</w:t>
      </w:r>
    </w:p>
    <w:p w:rsidR="00A7137A" w:rsidRDefault="00A7137A" w:rsidP="00A7137A">
      <w:pPr>
        <w:shd w:val="clear" w:color="auto" w:fill="FFFFFF"/>
        <w:ind w:firstLine="709"/>
        <w:jc w:val="both"/>
        <w:rPr>
          <w:b/>
          <w:sz w:val="28"/>
          <w:szCs w:val="28"/>
        </w:rPr>
      </w:pPr>
      <w:bookmarkStart w:id="0" w:name="sub_1"/>
    </w:p>
    <w:p w:rsidR="00A7137A" w:rsidRDefault="00A7137A" w:rsidP="00A7137A">
      <w:pPr>
        <w:shd w:val="clear" w:color="auto" w:fill="FFFFFF"/>
        <w:ind w:firstLine="709"/>
        <w:jc w:val="both"/>
        <w:rPr>
          <w:b/>
        </w:rPr>
      </w:pPr>
      <w:r w:rsidRPr="00A7137A">
        <w:rPr>
          <w:b/>
        </w:rPr>
        <w:t xml:space="preserve">1. </w:t>
      </w:r>
      <w:proofErr w:type="gramStart"/>
      <w:r w:rsidRPr="00A7137A">
        <w:rPr>
          <w:b/>
        </w:rPr>
        <w:t>Внести в решение окружного Совета депутатов Светлогорского городского округа от 25.01.2021 №04 «</w:t>
      </w:r>
      <w:r w:rsidRPr="00A7137A">
        <w:rPr>
          <w:b/>
          <w:bCs/>
        </w:rPr>
        <w:t>Об утверждении примерного плана нормотворческой деятельности</w:t>
      </w:r>
      <w:r>
        <w:rPr>
          <w:b/>
          <w:bCs/>
        </w:rPr>
        <w:t xml:space="preserve"> </w:t>
      </w:r>
      <w:r w:rsidRPr="00A7137A">
        <w:rPr>
          <w:b/>
          <w:bCs/>
        </w:rPr>
        <w:t xml:space="preserve">окружного Совета депутатов  муниципального образования «Светлогорский городской округ» на 2021 год» </w:t>
      </w:r>
      <w:r w:rsidRPr="00A7137A">
        <w:rPr>
          <w:b/>
        </w:rPr>
        <w:t>следующие изменения:</w:t>
      </w:r>
      <w:proofErr w:type="gramEnd"/>
    </w:p>
    <w:p w:rsidR="00A7137A" w:rsidRPr="00A7137A" w:rsidRDefault="00A7137A" w:rsidP="00A7137A">
      <w:pPr>
        <w:pStyle w:val="1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7137A">
        <w:rPr>
          <w:rFonts w:ascii="Times New Roman" w:hAnsi="Times New Roman"/>
          <w:b/>
          <w:sz w:val="24"/>
          <w:szCs w:val="24"/>
        </w:rPr>
        <w:t>1.1 п. 5 и п.11 Приложения «</w:t>
      </w:r>
      <w:r w:rsidRPr="00A7137A">
        <w:rPr>
          <w:rFonts w:ascii="Times New Roman" w:hAnsi="Times New Roman"/>
          <w:b/>
          <w:bCs/>
          <w:sz w:val="24"/>
          <w:szCs w:val="24"/>
          <w:lang w:eastAsia="ru-RU"/>
        </w:rPr>
        <w:t>Примерный план нормотворческой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137A">
        <w:rPr>
          <w:rFonts w:ascii="Times New Roman" w:hAnsi="Times New Roman"/>
          <w:b/>
          <w:bCs/>
          <w:sz w:val="24"/>
          <w:szCs w:val="24"/>
        </w:rPr>
        <w:t>окружного Совета депутатов  муниципального образования «Светлогорский городской округ» на 2021 год»</w:t>
      </w:r>
      <w:r w:rsidRPr="00A7137A">
        <w:rPr>
          <w:rFonts w:ascii="Times New Roman" w:hAnsi="Times New Roman"/>
          <w:b/>
          <w:sz w:val="24"/>
          <w:szCs w:val="24"/>
        </w:rPr>
        <w:t xml:space="preserve"> изложить в новой редакции, согласно приложению к настоящему решению.</w:t>
      </w:r>
    </w:p>
    <w:p w:rsidR="00A7137A" w:rsidRPr="00A7137A" w:rsidRDefault="00A7137A" w:rsidP="00A7137A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1" w:name="sub_2"/>
      <w:bookmarkEnd w:id="0"/>
      <w:r w:rsidRPr="00A7137A">
        <w:rPr>
          <w:b/>
        </w:rPr>
        <w:t xml:space="preserve">2. Контроль за исполнением настоящего решения возложить на </w:t>
      </w:r>
      <w:proofErr w:type="gramStart"/>
      <w:r w:rsidRPr="00A7137A">
        <w:rPr>
          <w:b/>
        </w:rPr>
        <w:t>постоянную</w:t>
      </w:r>
      <w:proofErr w:type="gramEnd"/>
      <w:r w:rsidRPr="00A7137A">
        <w:rPr>
          <w:b/>
        </w:rPr>
        <w:t xml:space="preserve"> комиссию окружного Совета депутатов по бюджету, экономике и градостроительной деятельности (А.И. Ярошенко).</w:t>
      </w:r>
    </w:p>
    <w:p w:rsidR="00A7137A" w:rsidRPr="00A7137A" w:rsidRDefault="00A7137A" w:rsidP="00A7137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7137A">
        <w:rPr>
          <w:b/>
        </w:rPr>
        <w:t xml:space="preserve">3.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6" w:history="1">
        <w:r w:rsidRPr="001D1F2E">
          <w:rPr>
            <w:rStyle w:val="a4"/>
            <w:b/>
            <w:color w:val="auto"/>
            <w:lang w:val="en-US"/>
          </w:rPr>
          <w:t>www</w:t>
        </w:r>
        <w:r w:rsidRPr="001D1F2E">
          <w:rPr>
            <w:rStyle w:val="a4"/>
            <w:b/>
            <w:color w:val="auto"/>
          </w:rPr>
          <w:t>.</w:t>
        </w:r>
        <w:proofErr w:type="spellStart"/>
        <w:r w:rsidRPr="001D1F2E">
          <w:rPr>
            <w:rStyle w:val="a4"/>
            <w:b/>
            <w:color w:val="auto"/>
            <w:lang w:val="en-US"/>
          </w:rPr>
          <w:t>svetlogorsk</w:t>
        </w:r>
        <w:proofErr w:type="spellEnd"/>
        <w:r w:rsidRPr="001D1F2E">
          <w:rPr>
            <w:rStyle w:val="a4"/>
            <w:b/>
            <w:color w:val="auto"/>
          </w:rPr>
          <w:t>39.</w:t>
        </w:r>
        <w:proofErr w:type="spellStart"/>
        <w:r w:rsidRPr="001D1F2E">
          <w:rPr>
            <w:rStyle w:val="a4"/>
            <w:b/>
            <w:color w:val="auto"/>
            <w:lang w:val="en-US"/>
          </w:rPr>
          <w:t>ru</w:t>
        </w:r>
        <w:proofErr w:type="spellEnd"/>
      </w:hyperlink>
      <w:r w:rsidRPr="001D1F2E">
        <w:rPr>
          <w:b/>
        </w:rPr>
        <w:t>.</w:t>
      </w:r>
      <w:bookmarkEnd w:id="1"/>
    </w:p>
    <w:p w:rsidR="00A7137A" w:rsidRPr="00A7137A" w:rsidRDefault="00A7137A" w:rsidP="00A7137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7137A">
        <w:rPr>
          <w:b/>
        </w:rPr>
        <w:t>4. Решение вступает в силу после его официального опубликования.</w:t>
      </w:r>
    </w:p>
    <w:p w:rsidR="00A7137A" w:rsidRPr="00D90B4D" w:rsidRDefault="00A7137A" w:rsidP="00A7137A">
      <w:pPr>
        <w:pStyle w:val="2"/>
        <w:framePr w:h="269" w:wrap="around" w:vAnchor="text" w:hAnchor="margin" w:x="7635" w:y="294"/>
        <w:shd w:val="clear" w:color="auto" w:fill="auto"/>
        <w:spacing w:before="0" w:after="0" w:line="260" w:lineRule="exact"/>
        <w:ind w:left="100"/>
        <w:jc w:val="left"/>
      </w:pPr>
    </w:p>
    <w:p w:rsidR="00A7137A" w:rsidRDefault="00A7137A" w:rsidP="00A7137A">
      <w:pPr>
        <w:pStyle w:val="2"/>
        <w:shd w:val="clear" w:color="auto" w:fill="auto"/>
        <w:spacing w:before="0" w:after="0" w:line="240" w:lineRule="auto"/>
        <w:ind w:left="20"/>
        <w:jc w:val="left"/>
      </w:pPr>
    </w:p>
    <w:p w:rsidR="00A7137A" w:rsidRDefault="00A7137A" w:rsidP="00A7137A">
      <w:pPr>
        <w:ind w:right="-426"/>
        <w:rPr>
          <w:sz w:val="28"/>
          <w:szCs w:val="28"/>
        </w:rPr>
      </w:pPr>
    </w:p>
    <w:p w:rsidR="00A7137A" w:rsidRDefault="00A7137A" w:rsidP="00A7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5CB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</w:t>
      </w:r>
    </w:p>
    <w:p w:rsidR="00A7137A" w:rsidRPr="004F0DB5" w:rsidRDefault="00A7137A" w:rsidP="00A713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Светлогорский городской округ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А.В. Мохнов</w:t>
      </w:r>
    </w:p>
    <w:p w:rsidR="00A7137A" w:rsidRDefault="00A7137A" w:rsidP="00A7137A">
      <w:pPr>
        <w:ind w:left="-284" w:right="-426" w:firstLine="284"/>
        <w:rPr>
          <w:sz w:val="28"/>
          <w:szCs w:val="28"/>
        </w:rPr>
      </w:pPr>
    </w:p>
    <w:p w:rsidR="00A7137A" w:rsidRDefault="00A7137A" w:rsidP="00A7137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7137A" w:rsidRDefault="00A7137A" w:rsidP="00A7137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31334E" w:rsidRDefault="0031334E" w:rsidP="00A7137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7137A" w:rsidRPr="008E5764" w:rsidRDefault="00A7137A" w:rsidP="00A7137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8E5764">
        <w:rPr>
          <w:b/>
          <w:sz w:val="20"/>
          <w:szCs w:val="20"/>
        </w:rPr>
        <w:lastRenderedPageBreak/>
        <w:t xml:space="preserve">Приложение </w:t>
      </w:r>
    </w:p>
    <w:p w:rsidR="00A7137A" w:rsidRPr="0008689A" w:rsidRDefault="00A7137A" w:rsidP="00A7137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BF2FF4">
        <w:rPr>
          <w:b/>
          <w:sz w:val="20"/>
          <w:szCs w:val="20"/>
        </w:rPr>
        <w:t xml:space="preserve">к </w:t>
      </w:r>
      <w:r>
        <w:rPr>
          <w:b/>
          <w:sz w:val="20"/>
          <w:szCs w:val="20"/>
        </w:rPr>
        <w:t>р</w:t>
      </w:r>
      <w:r w:rsidRPr="00BF2FF4">
        <w:rPr>
          <w:b/>
          <w:sz w:val="20"/>
          <w:szCs w:val="20"/>
        </w:rPr>
        <w:t>ешению</w:t>
      </w:r>
      <w:r>
        <w:rPr>
          <w:sz w:val="20"/>
          <w:szCs w:val="20"/>
        </w:rPr>
        <w:t xml:space="preserve"> </w:t>
      </w:r>
      <w:proofErr w:type="gramStart"/>
      <w:r w:rsidRPr="0008689A">
        <w:rPr>
          <w:b/>
          <w:sz w:val="20"/>
          <w:szCs w:val="20"/>
        </w:rPr>
        <w:t>окружного</w:t>
      </w:r>
      <w:proofErr w:type="gramEnd"/>
      <w:r w:rsidRPr="0008689A">
        <w:rPr>
          <w:b/>
          <w:sz w:val="20"/>
          <w:szCs w:val="20"/>
        </w:rPr>
        <w:t xml:space="preserve"> Совета депутатов</w:t>
      </w:r>
    </w:p>
    <w:p w:rsidR="00A7137A" w:rsidRPr="0008689A" w:rsidRDefault="00A7137A" w:rsidP="00A7137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08689A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A7137A" w:rsidRPr="0008689A" w:rsidRDefault="00A7137A" w:rsidP="00A7137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08689A"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A7137A" w:rsidRDefault="00A7137A" w:rsidP="00A7137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08689A">
        <w:rPr>
          <w:rFonts w:ascii="Times New Roman" w:hAnsi="Times New Roman"/>
          <w:b/>
          <w:sz w:val="20"/>
          <w:szCs w:val="20"/>
        </w:rPr>
        <w:t xml:space="preserve">    от «</w:t>
      </w:r>
      <w:r w:rsidR="0031334E">
        <w:rPr>
          <w:rFonts w:ascii="Times New Roman" w:hAnsi="Times New Roman"/>
          <w:b/>
          <w:sz w:val="20"/>
          <w:szCs w:val="20"/>
        </w:rPr>
        <w:t>05</w:t>
      </w:r>
      <w:r w:rsidRPr="0008689A">
        <w:rPr>
          <w:rFonts w:ascii="Times New Roman" w:hAnsi="Times New Roman"/>
          <w:b/>
          <w:sz w:val="20"/>
          <w:szCs w:val="20"/>
        </w:rPr>
        <w:t xml:space="preserve">» </w:t>
      </w:r>
      <w:r w:rsidR="0031334E">
        <w:rPr>
          <w:rFonts w:ascii="Times New Roman" w:hAnsi="Times New Roman"/>
          <w:b/>
          <w:sz w:val="20"/>
          <w:szCs w:val="20"/>
        </w:rPr>
        <w:t>июля 2</w:t>
      </w:r>
      <w:r w:rsidRPr="0008689A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21</w:t>
      </w:r>
      <w:r w:rsidRPr="0008689A">
        <w:rPr>
          <w:rFonts w:ascii="Times New Roman" w:hAnsi="Times New Roman"/>
          <w:b/>
          <w:sz w:val="20"/>
          <w:szCs w:val="20"/>
        </w:rPr>
        <w:t xml:space="preserve"> года №</w:t>
      </w:r>
      <w:r w:rsidR="0031334E">
        <w:rPr>
          <w:rFonts w:ascii="Times New Roman" w:hAnsi="Times New Roman"/>
          <w:b/>
          <w:sz w:val="20"/>
          <w:szCs w:val="20"/>
        </w:rPr>
        <w:t>32</w:t>
      </w:r>
    </w:p>
    <w:p w:rsidR="00A7137A" w:rsidRDefault="00A7137A" w:rsidP="00A7137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3D4354" w:rsidRDefault="003D4354"/>
    <w:p w:rsidR="00A7137A" w:rsidRPr="00823B62" w:rsidRDefault="00A7137A" w:rsidP="00A7137A">
      <w:pPr>
        <w:shd w:val="clear" w:color="auto" w:fill="FFFFFF"/>
        <w:spacing w:before="100" w:beforeAutospacing="1"/>
        <w:jc w:val="center"/>
      </w:pPr>
      <w:r w:rsidRPr="00823B62">
        <w:rPr>
          <w:b/>
          <w:bCs/>
        </w:rPr>
        <w:t>Примерный план нормотворческой деятельности</w:t>
      </w:r>
    </w:p>
    <w:p w:rsidR="00A7137A" w:rsidRPr="00823B62" w:rsidRDefault="00A7137A" w:rsidP="00A7137A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62">
        <w:rPr>
          <w:rFonts w:ascii="Times New Roman" w:hAnsi="Times New Roman"/>
          <w:b/>
          <w:bCs/>
          <w:sz w:val="24"/>
          <w:szCs w:val="24"/>
        </w:rPr>
        <w:t xml:space="preserve">окружного Совета депутатов  муниципального образования </w:t>
      </w:r>
    </w:p>
    <w:p w:rsidR="00A7137A" w:rsidRPr="00823B62" w:rsidRDefault="00A7137A" w:rsidP="00A7137A">
      <w:pPr>
        <w:pStyle w:val="1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23B62">
        <w:rPr>
          <w:rFonts w:ascii="Times New Roman" w:hAnsi="Times New Roman"/>
          <w:b/>
          <w:bCs/>
          <w:sz w:val="24"/>
          <w:szCs w:val="24"/>
        </w:rPr>
        <w:t xml:space="preserve"> «Светлогорский городской округ»</w:t>
      </w:r>
      <w:r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Pr="00823B62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823B62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7137A" w:rsidRDefault="00A7137A"/>
    <w:tbl>
      <w:tblPr>
        <w:tblStyle w:val="a6"/>
        <w:tblW w:w="10372" w:type="dxa"/>
        <w:tblInd w:w="-601" w:type="dxa"/>
        <w:tblLayout w:type="fixed"/>
        <w:tblLook w:val="04A0"/>
      </w:tblPr>
      <w:tblGrid>
        <w:gridCol w:w="1135"/>
        <w:gridCol w:w="4497"/>
        <w:gridCol w:w="2648"/>
        <w:gridCol w:w="2092"/>
      </w:tblGrid>
      <w:tr w:rsidR="00A7137A" w:rsidRPr="002E1F01" w:rsidTr="00A713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7A" w:rsidRPr="00A7137A" w:rsidRDefault="00A7137A" w:rsidP="00A7137A">
            <w:pPr>
              <w:ind w:left="567"/>
            </w:pPr>
            <w:r w:rsidRPr="00A7137A"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7A" w:rsidRPr="00A7137A" w:rsidRDefault="00A7137A" w:rsidP="00403663">
            <w:pPr>
              <w:spacing w:before="100" w:beforeAutospacing="1" w:after="100" w:afterAutospacing="1"/>
            </w:pPr>
            <w:r w:rsidRPr="00A7137A">
              <w:t>Схема размещения рекламных конструкций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7A" w:rsidRPr="002E1F01" w:rsidRDefault="00A7137A" w:rsidP="00403663">
            <w:pPr>
              <w:jc w:val="center"/>
            </w:pPr>
            <w:r>
              <w:t>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A" w:rsidRPr="002E1F01" w:rsidRDefault="00A7137A" w:rsidP="00403663">
            <w:r>
              <w:t>Администрация муниципального образования «Светлогорский городской округ»</w:t>
            </w:r>
          </w:p>
        </w:tc>
      </w:tr>
      <w:tr w:rsidR="00A7137A" w:rsidRPr="002E1F01" w:rsidTr="00A713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7A" w:rsidRPr="00A7137A" w:rsidRDefault="00A7137A" w:rsidP="00A7137A">
            <w:pPr>
              <w:ind w:left="567"/>
            </w:pPr>
            <w:r>
              <w:t xml:space="preserve">11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7A" w:rsidRPr="00A7137A" w:rsidRDefault="00A7137A" w:rsidP="00403663">
            <w:pPr>
              <w:pStyle w:val="a8"/>
            </w:pPr>
            <w:r w:rsidRPr="00A7137A">
              <w:t xml:space="preserve">Об утверждении Порядка выдвижения, внесения, обсуждения и рассмотрения инициативных проектов в муниципальном </w:t>
            </w:r>
            <w:proofErr w:type="gramStart"/>
            <w:r w:rsidRPr="00A7137A">
              <w:t>образовании</w:t>
            </w:r>
            <w:proofErr w:type="gramEnd"/>
            <w:r w:rsidRPr="00A7137A">
              <w:t xml:space="preserve"> «Светлогорский городской округ»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7A" w:rsidRDefault="00A7137A" w:rsidP="00403663">
            <w:pPr>
              <w:jc w:val="center"/>
            </w:pPr>
            <w:r>
              <w:t>ноябрь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A" w:rsidRDefault="00A7137A" w:rsidP="00403663">
            <w:r>
              <w:t>Администрация муниципального образования «Светлогорский городской округ»</w:t>
            </w:r>
          </w:p>
        </w:tc>
      </w:tr>
    </w:tbl>
    <w:p w:rsidR="00A7137A" w:rsidRDefault="00A7137A"/>
    <w:sectPr w:rsidR="00A7137A" w:rsidSect="00307124">
      <w:pgSz w:w="11906" w:h="16838"/>
      <w:pgMar w:top="1135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422"/>
    <w:multiLevelType w:val="hybridMultilevel"/>
    <w:tmpl w:val="5AE6AE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37A"/>
    <w:rsid w:val="0013425F"/>
    <w:rsid w:val="001C233B"/>
    <w:rsid w:val="001D1F2E"/>
    <w:rsid w:val="00235416"/>
    <w:rsid w:val="00277A44"/>
    <w:rsid w:val="0031334E"/>
    <w:rsid w:val="0039356C"/>
    <w:rsid w:val="003D4354"/>
    <w:rsid w:val="004C16D5"/>
    <w:rsid w:val="004E5025"/>
    <w:rsid w:val="0067542D"/>
    <w:rsid w:val="007A54EB"/>
    <w:rsid w:val="00A25730"/>
    <w:rsid w:val="00A7137A"/>
    <w:rsid w:val="00BC2395"/>
    <w:rsid w:val="00C764EB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7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37A"/>
    <w:pPr>
      <w:jc w:val="left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7137A"/>
    <w:rPr>
      <w:strike w:val="0"/>
      <w:dstrike w:val="0"/>
      <w:color w:val="0066CC"/>
      <w:u w:val="none"/>
      <w:effect w:val="none"/>
    </w:rPr>
  </w:style>
  <w:style w:type="character" w:customStyle="1" w:styleId="a5">
    <w:name w:val="Основной текст_"/>
    <w:link w:val="2"/>
    <w:rsid w:val="00A7137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A7137A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">
    <w:name w:val="Без интервала1"/>
    <w:rsid w:val="00A7137A"/>
    <w:pPr>
      <w:jc w:val="left"/>
    </w:pPr>
    <w:rPr>
      <w:rFonts w:ascii="Calibri" w:eastAsia="Times New Roman" w:hAnsi="Calibri" w:cs="Times New Roman"/>
    </w:rPr>
  </w:style>
  <w:style w:type="character" w:customStyle="1" w:styleId="msonormal0">
    <w:name w:val="msonormal"/>
    <w:basedOn w:val="a0"/>
    <w:rsid w:val="00A7137A"/>
  </w:style>
  <w:style w:type="table" w:styleId="a6">
    <w:name w:val="Table Grid"/>
    <w:basedOn w:val="a1"/>
    <w:uiPriority w:val="59"/>
    <w:rsid w:val="00A71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137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Заголовок постановления"/>
    <w:basedOn w:val="a"/>
    <w:next w:val="a"/>
    <w:autoRedefine/>
    <w:rsid w:val="00A7137A"/>
    <w:pPr>
      <w:tabs>
        <w:tab w:val="left" w:pos="9355"/>
      </w:tabs>
      <w:spacing w:after="360"/>
      <w:ind w:right="-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3117AFBF9298D974FCBC73F2EA3E3CBF9816218BB700F436A802EFCA41e1K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dcterms:created xsi:type="dcterms:W3CDTF">2021-06-30T09:26:00Z</dcterms:created>
  <dcterms:modified xsi:type="dcterms:W3CDTF">2021-07-05T14:33:00Z</dcterms:modified>
</cp:coreProperties>
</file>