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rPr>
          <w:b/>
          <w:sz w:val="16"/>
          <w:szCs w:val="16"/>
        </w:rPr>
      </w:pPr>
    </w:p>
    <w:p w:rsidR="00D940BC" w:rsidRPr="00F556B4" w:rsidRDefault="00D940BC" w:rsidP="00F556B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D940BC" w:rsidRPr="00F556B4" w:rsidRDefault="00D940BC" w:rsidP="00F556B4">
      <w:pPr>
        <w:spacing w:before="16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31B20">
        <w:rPr>
          <w:sz w:val="28"/>
          <w:szCs w:val="28"/>
        </w:rPr>
        <w:t>16</w:t>
      </w:r>
      <w:r>
        <w:rPr>
          <w:sz w:val="28"/>
          <w:szCs w:val="28"/>
        </w:rPr>
        <w:t>»</w:t>
      </w:r>
      <w:r w:rsidR="00125DD3">
        <w:rPr>
          <w:sz w:val="28"/>
          <w:szCs w:val="28"/>
        </w:rPr>
        <w:t xml:space="preserve"> </w:t>
      </w:r>
      <w:r w:rsidR="00131B20">
        <w:rPr>
          <w:sz w:val="28"/>
          <w:szCs w:val="28"/>
        </w:rPr>
        <w:t>сентября</w:t>
      </w:r>
      <w:r w:rsidR="00125DD3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9D7B7C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        №</w:t>
      </w:r>
      <w:r w:rsidR="00125DD3">
        <w:rPr>
          <w:sz w:val="28"/>
          <w:szCs w:val="28"/>
        </w:rPr>
        <w:t xml:space="preserve"> </w:t>
      </w:r>
      <w:r w:rsidR="00131B20">
        <w:rPr>
          <w:sz w:val="28"/>
          <w:szCs w:val="28"/>
        </w:rPr>
        <w:t>710</w:t>
      </w:r>
    </w:p>
    <w:p w:rsidR="00D940BC" w:rsidRDefault="00D940BC" w:rsidP="00D940BC">
      <w:pPr>
        <w:rPr>
          <w:sz w:val="16"/>
          <w:szCs w:val="16"/>
        </w:rPr>
      </w:pPr>
    </w:p>
    <w:p w:rsidR="00C330F3" w:rsidRPr="00F556B4" w:rsidRDefault="00E677BA" w:rsidP="00F556B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90A9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от </w:t>
      </w:r>
      <w:r w:rsidR="00890A9F" w:rsidRPr="00890A9F">
        <w:rPr>
          <w:rFonts w:ascii="Times New Roman" w:hAnsi="Times New Roman" w:cs="Times New Roman"/>
          <w:sz w:val="28"/>
          <w:szCs w:val="28"/>
        </w:rPr>
        <w:t>09.01</w:t>
      </w:r>
      <w:r w:rsidRPr="00890A9F">
        <w:rPr>
          <w:rFonts w:ascii="Times New Roman" w:hAnsi="Times New Roman" w:cs="Times New Roman"/>
          <w:sz w:val="28"/>
          <w:szCs w:val="28"/>
        </w:rPr>
        <w:t xml:space="preserve">.2019 г. № </w:t>
      </w:r>
      <w:r w:rsidR="00890A9F" w:rsidRPr="00890A9F">
        <w:rPr>
          <w:rFonts w:ascii="Times New Roman" w:hAnsi="Times New Roman" w:cs="Times New Roman"/>
          <w:sz w:val="28"/>
          <w:szCs w:val="28"/>
        </w:rPr>
        <w:t>0</w:t>
      </w:r>
      <w:r w:rsidR="009D7B7C">
        <w:rPr>
          <w:rFonts w:ascii="Times New Roman" w:hAnsi="Times New Roman" w:cs="Times New Roman"/>
          <w:sz w:val="28"/>
          <w:szCs w:val="28"/>
        </w:rPr>
        <w:t>4</w:t>
      </w:r>
      <w:r w:rsidRPr="00890A9F">
        <w:rPr>
          <w:rFonts w:ascii="Times New Roman" w:hAnsi="Times New Roman" w:cs="Times New Roman"/>
          <w:sz w:val="28"/>
          <w:szCs w:val="28"/>
        </w:rPr>
        <w:t xml:space="preserve"> </w:t>
      </w:r>
      <w:r w:rsidR="00890A9F">
        <w:rPr>
          <w:rFonts w:ascii="Times New Roman" w:hAnsi="Times New Roman" w:cs="Times New Roman"/>
          <w:sz w:val="28"/>
          <w:szCs w:val="28"/>
        </w:rPr>
        <w:t>«</w:t>
      </w:r>
      <w:r w:rsidR="00890A9F" w:rsidRPr="00890A9F">
        <w:rPr>
          <w:rFonts w:ascii="Times New Roman" w:hAnsi="Times New Roman" w:cs="Times New Roman"/>
          <w:bCs/>
          <w:kern w:val="36"/>
          <w:sz w:val="28"/>
          <w:szCs w:val="28"/>
        </w:rPr>
        <w:t xml:space="preserve">Об утверждении административного регламента </w:t>
      </w:r>
      <w:r w:rsidR="00890A9F" w:rsidRPr="00890A9F">
        <w:rPr>
          <w:rFonts w:ascii="Times New Roman" w:hAnsi="Times New Roman" w:cs="Times New Roman"/>
          <w:sz w:val="28"/>
          <w:szCs w:val="28"/>
        </w:rPr>
        <w:t>предоставлени</w:t>
      </w:r>
      <w:r w:rsidR="000D5C75">
        <w:rPr>
          <w:rFonts w:ascii="Times New Roman" w:hAnsi="Times New Roman" w:cs="Times New Roman"/>
          <w:sz w:val="28"/>
          <w:szCs w:val="28"/>
        </w:rPr>
        <w:t>я</w:t>
      </w:r>
      <w:r w:rsidR="00890A9F" w:rsidRPr="00890A9F"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образования «Светлогорский городской округ» муниципальной услуги по </w:t>
      </w:r>
      <w:r w:rsidR="009D7B7C">
        <w:rPr>
          <w:rFonts w:ascii="Times New Roman" w:hAnsi="Times New Roman" w:cs="Times New Roman"/>
          <w:sz w:val="28"/>
          <w:szCs w:val="28"/>
        </w:rPr>
        <w:t>оформлению градостроительного плана земельного участка для объекта индивидуального жилищного строительства или садового дома</w:t>
      </w:r>
      <w:r w:rsidR="00890A9F" w:rsidRPr="00890A9F">
        <w:rPr>
          <w:rFonts w:ascii="Times New Roman" w:hAnsi="Times New Roman" w:cs="Times New Roman"/>
          <w:sz w:val="28"/>
          <w:szCs w:val="28"/>
        </w:rPr>
        <w:t xml:space="preserve"> </w:t>
      </w:r>
      <w:r w:rsidR="009D7B7C">
        <w:rPr>
          <w:rFonts w:ascii="Times New Roman" w:hAnsi="Times New Roman" w:cs="Times New Roman"/>
          <w:sz w:val="28"/>
          <w:szCs w:val="28"/>
        </w:rPr>
        <w:br/>
      </w:r>
      <w:r w:rsidR="00890A9F" w:rsidRPr="00890A9F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9D7B7C">
        <w:rPr>
          <w:rFonts w:ascii="Times New Roman" w:hAnsi="Times New Roman" w:cs="Times New Roman"/>
          <w:sz w:val="28"/>
          <w:szCs w:val="28"/>
        </w:rPr>
        <w:br/>
      </w:r>
      <w:r w:rsidR="00890A9F" w:rsidRPr="00890A9F">
        <w:rPr>
          <w:rFonts w:ascii="Times New Roman" w:hAnsi="Times New Roman" w:cs="Times New Roman"/>
          <w:sz w:val="28"/>
          <w:szCs w:val="28"/>
        </w:rPr>
        <w:t xml:space="preserve">«Светлогорский городской округ» </w:t>
      </w:r>
    </w:p>
    <w:p w:rsidR="00D940BC" w:rsidRPr="00E677BA" w:rsidRDefault="009D7B7C" w:rsidP="00F556B4">
      <w:pPr>
        <w:spacing w:before="16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3B5BDD">
        <w:rPr>
          <w:sz w:val="28"/>
          <w:szCs w:val="28"/>
        </w:rPr>
        <w:t xml:space="preserve">целях приведения административного регламента </w:t>
      </w:r>
      <w:r w:rsidR="003B5BDD" w:rsidRPr="003B5BDD">
        <w:rPr>
          <w:sz w:val="28"/>
          <w:szCs w:val="28"/>
        </w:rPr>
        <w:t>предоставления администрацией муниципального образования «Светлогорский городской округ» муниципальной услуги по оформлению градостроительного плана земельного участка для объекта индивидуального жилищного строительства или садового дома на территории муниципального образования «Светлогорский городской округ</w:t>
      </w:r>
      <w:r w:rsidR="003B5BDD" w:rsidRPr="00890A9F">
        <w:rPr>
          <w:b/>
          <w:sz w:val="28"/>
          <w:szCs w:val="28"/>
        </w:rPr>
        <w:t>»</w:t>
      </w:r>
      <w:r w:rsidR="003B5BDD">
        <w:rPr>
          <w:b/>
          <w:sz w:val="28"/>
          <w:szCs w:val="28"/>
        </w:rPr>
        <w:t xml:space="preserve"> </w:t>
      </w:r>
      <w:r w:rsidR="003B5BDD">
        <w:rPr>
          <w:sz w:val="28"/>
          <w:szCs w:val="28"/>
        </w:rPr>
        <w:t>в соответствие со ст. 57.3 Градостроительного кодекса Российской Федерации</w:t>
      </w:r>
      <w:r w:rsidR="00F556B4">
        <w:rPr>
          <w:sz w:val="28"/>
          <w:szCs w:val="28"/>
        </w:rPr>
        <w:t xml:space="preserve">, </w:t>
      </w:r>
      <w:r w:rsidR="00F556B4" w:rsidRPr="007A3B04">
        <w:rPr>
          <w:sz w:val="28"/>
          <w:szCs w:val="28"/>
        </w:rPr>
        <w:t>руководствуясь</w:t>
      </w:r>
      <w:r w:rsidR="00F556B4">
        <w:rPr>
          <w:sz w:val="28"/>
          <w:szCs w:val="28"/>
        </w:rPr>
        <w:t xml:space="preserve"> </w:t>
      </w:r>
      <w:r w:rsidR="00E97813" w:rsidRPr="00E97813">
        <w:rPr>
          <w:sz w:val="28"/>
          <w:szCs w:val="28"/>
        </w:rPr>
        <w:t>Федеральны</w:t>
      </w:r>
      <w:r w:rsidR="00E97813">
        <w:rPr>
          <w:sz w:val="28"/>
          <w:szCs w:val="28"/>
        </w:rPr>
        <w:t>м</w:t>
      </w:r>
      <w:r w:rsidR="00E97813" w:rsidRPr="00E97813">
        <w:rPr>
          <w:sz w:val="28"/>
          <w:szCs w:val="28"/>
        </w:rPr>
        <w:t xml:space="preserve"> закон</w:t>
      </w:r>
      <w:r w:rsidR="00E97813">
        <w:rPr>
          <w:sz w:val="28"/>
          <w:szCs w:val="28"/>
        </w:rPr>
        <w:t>ом</w:t>
      </w:r>
      <w:r w:rsidR="00E97813" w:rsidRPr="00E97813">
        <w:rPr>
          <w:sz w:val="28"/>
          <w:szCs w:val="28"/>
        </w:rPr>
        <w:t xml:space="preserve"> от 27.07.2010</w:t>
      </w:r>
      <w:r w:rsidR="00E97813">
        <w:rPr>
          <w:sz w:val="28"/>
          <w:szCs w:val="28"/>
        </w:rPr>
        <w:t xml:space="preserve"> г.</w:t>
      </w:r>
      <w:r w:rsidR="00E97813" w:rsidRPr="00E97813">
        <w:rPr>
          <w:sz w:val="28"/>
          <w:szCs w:val="28"/>
        </w:rPr>
        <w:t xml:space="preserve"> </w:t>
      </w:r>
      <w:r w:rsidR="00E97813">
        <w:rPr>
          <w:sz w:val="28"/>
          <w:szCs w:val="28"/>
        </w:rPr>
        <w:t>№</w:t>
      </w:r>
      <w:r w:rsidR="00E97813" w:rsidRPr="00E97813">
        <w:rPr>
          <w:sz w:val="28"/>
          <w:szCs w:val="28"/>
        </w:rPr>
        <w:t xml:space="preserve"> 210-ФЗ </w:t>
      </w:r>
      <w:r w:rsidR="00E97813">
        <w:rPr>
          <w:sz w:val="28"/>
          <w:szCs w:val="28"/>
        </w:rPr>
        <w:t>«</w:t>
      </w:r>
      <w:r w:rsidR="00E97813" w:rsidRPr="00E97813">
        <w:rPr>
          <w:sz w:val="28"/>
          <w:szCs w:val="28"/>
        </w:rPr>
        <w:t>Об организации предоставления государственных и муниципальных услуг</w:t>
      </w:r>
      <w:r w:rsidR="00E97813">
        <w:rPr>
          <w:sz w:val="28"/>
          <w:szCs w:val="28"/>
        </w:rPr>
        <w:t xml:space="preserve">», </w:t>
      </w:r>
      <w:r w:rsidR="00F556B4">
        <w:rPr>
          <w:sz w:val="28"/>
          <w:szCs w:val="28"/>
        </w:rPr>
        <w:t>Федеральным законом</w:t>
      </w:r>
      <w:proofErr w:type="gramEnd"/>
      <w:r w:rsidR="00F556B4"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Федерации, администрация муниципального образования «Светлогорский городской округ»</w:t>
      </w:r>
    </w:p>
    <w:p w:rsidR="00D940BC" w:rsidRDefault="00D940BC" w:rsidP="00F556B4">
      <w:pPr>
        <w:jc w:val="both"/>
        <w:rPr>
          <w:b/>
          <w:sz w:val="16"/>
          <w:szCs w:val="16"/>
        </w:rPr>
      </w:pPr>
    </w:p>
    <w:p w:rsidR="00D940BC" w:rsidRDefault="00D940BC" w:rsidP="00D940BC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proofErr w:type="gramStart"/>
      <w:r>
        <w:rPr>
          <w:b/>
          <w:spacing w:val="50"/>
          <w:sz w:val="28"/>
          <w:szCs w:val="28"/>
        </w:rPr>
        <w:t>п</w:t>
      </w:r>
      <w:proofErr w:type="gramEnd"/>
      <w:r>
        <w:rPr>
          <w:b/>
          <w:spacing w:val="50"/>
          <w:sz w:val="28"/>
          <w:szCs w:val="28"/>
        </w:rPr>
        <w:t xml:space="preserve"> о с т а н о в л я е т:</w:t>
      </w:r>
    </w:p>
    <w:p w:rsidR="00D940BC" w:rsidRDefault="00D940BC" w:rsidP="00D940B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E677BA" w:rsidRPr="00182BFD" w:rsidRDefault="00D06428" w:rsidP="00182BF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0A9F">
        <w:rPr>
          <w:rFonts w:ascii="Times New Roman" w:hAnsi="Times New Roman" w:cs="Times New Roman"/>
          <w:b w:val="0"/>
          <w:sz w:val="28"/>
          <w:szCs w:val="28"/>
        </w:rPr>
        <w:t>1</w:t>
      </w:r>
      <w:r w:rsidR="0035491F" w:rsidRPr="00890A9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E677BA" w:rsidRPr="00890A9F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961372">
        <w:rPr>
          <w:rFonts w:ascii="Times New Roman" w:hAnsi="Times New Roman" w:cs="Times New Roman"/>
          <w:b w:val="0"/>
          <w:sz w:val="28"/>
          <w:szCs w:val="28"/>
        </w:rPr>
        <w:t>следующие изменения</w:t>
      </w:r>
      <w:r w:rsidR="00961372" w:rsidRPr="00890A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0A9F" w:rsidRPr="00890A9F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0D5C75">
        <w:rPr>
          <w:rFonts w:ascii="Times New Roman" w:hAnsi="Times New Roman" w:cs="Times New Roman"/>
          <w:b w:val="0"/>
          <w:sz w:val="28"/>
          <w:szCs w:val="28"/>
        </w:rPr>
        <w:t>а</w:t>
      </w:r>
      <w:r w:rsidR="00A679DD">
        <w:rPr>
          <w:rFonts w:ascii="Times New Roman" w:hAnsi="Times New Roman" w:cs="Times New Roman"/>
          <w:b w:val="0"/>
          <w:sz w:val="28"/>
          <w:szCs w:val="28"/>
        </w:rPr>
        <w:t>дминистративный регламент</w:t>
      </w:r>
      <w:r w:rsidR="000D5C75" w:rsidRPr="000D5C75">
        <w:rPr>
          <w:rFonts w:ascii="Times New Roman" w:hAnsi="Times New Roman" w:cs="Times New Roman"/>
          <w:b w:val="0"/>
          <w:bCs/>
          <w:kern w:val="36"/>
          <w:sz w:val="28"/>
          <w:szCs w:val="28"/>
        </w:rPr>
        <w:t xml:space="preserve"> </w:t>
      </w:r>
      <w:r w:rsidR="000D5C75" w:rsidRPr="00890A9F">
        <w:rPr>
          <w:rFonts w:ascii="Times New Roman" w:hAnsi="Times New Roman" w:cs="Times New Roman"/>
          <w:b w:val="0"/>
          <w:sz w:val="28"/>
          <w:szCs w:val="28"/>
        </w:rPr>
        <w:t>предоставлени</w:t>
      </w:r>
      <w:r w:rsidR="00961372">
        <w:rPr>
          <w:rFonts w:ascii="Times New Roman" w:hAnsi="Times New Roman" w:cs="Times New Roman"/>
          <w:b w:val="0"/>
          <w:sz w:val="28"/>
          <w:szCs w:val="28"/>
        </w:rPr>
        <w:t>я</w:t>
      </w:r>
      <w:r w:rsidR="000D5C75" w:rsidRPr="00890A9F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администрацией муниципального образования «Светлогорский городской округ» муниципальной услуги по </w:t>
      </w:r>
      <w:r w:rsidR="009D7B7C">
        <w:rPr>
          <w:rFonts w:ascii="Times New Roman" w:hAnsi="Times New Roman" w:cs="Times New Roman"/>
          <w:b w:val="0"/>
          <w:sz w:val="28"/>
          <w:szCs w:val="28"/>
        </w:rPr>
        <w:t>оф</w:t>
      </w:r>
      <w:r w:rsidR="00C9721A">
        <w:rPr>
          <w:rFonts w:ascii="Times New Roman" w:hAnsi="Times New Roman" w:cs="Times New Roman"/>
          <w:b w:val="0"/>
          <w:sz w:val="28"/>
          <w:szCs w:val="28"/>
        </w:rPr>
        <w:t>о</w:t>
      </w:r>
      <w:r w:rsidR="009D7B7C">
        <w:rPr>
          <w:rFonts w:ascii="Times New Roman" w:hAnsi="Times New Roman" w:cs="Times New Roman"/>
          <w:b w:val="0"/>
          <w:sz w:val="28"/>
          <w:szCs w:val="28"/>
        </w:rPr>
        <w:t xml:space="preserve">рмлению градостроительного плана </w:t>
      </w:r>
      <w:r w:rsidR="008D3100">
        <w:rPr>
          <w:rFonts w:ascii="Times New Roman" w:hAnsi="Times New Roman" w:cs="Times New Roman"/>
          <w:b w:val="0"/>
          <w:sz w:val="28"/>
          <w:szCs w:val="28"/>
        </w:rPr>
        <w:t>земельного</w:t>
      </w:r>
      <w:r w:rsidR="009D7B7C">
        <w:rPr>
          <w:rFonts w:ascii="Times New Roman" w:hAnsi="Times New Roman" w:cs="Times New Roman"/>
          <w:b w:val="0"/>
          <w:sz w:val="28"/>
          <w:szCs w:val="28"/>
        </w:rPr>
        <w:t xml:space="preserve"> участка для объекта индивидуального жилищного строительства</w:t>
      </w:r>
      <w:r w:rsidR="008D3100">
        <w:rPr>
          <w:rFonts w:ascii="Times New Roman" w:hAnsi="Times New Roman" w:cs="Times New Roman"/>
          <w:b w:val="0"/>
          <w:sz w:val="28"/>
          <w:szCs w:val="28"/>
        </w:rPr>
        <w:t xml:space="preserve"> или садового дома</w:t>
      </w:r>
      <w:r w:rsidR="000D5C75" w:rsidRPr="00890A9F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муниципального образования «Светлогорский городской округ»</w:t>
      </w:r>
      <w:r w:rsidR="00A679DD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</w:t>
      </w:r>
      <w:r w:rsidR="00890A9F" w:rsidRPr="00182BFD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A679DD" w:rsidRPr="00182BFD">
        <w:rPr>
          <w:rFonts w:ascii="Times New Roman" w:hAnsi="Times New Roman" w:cs="Times New Roman"/>
          <w:b w:val="0"/>
          <w:sz w:val="28"/>
          <w:szCs w:val="28"/>
        </w:rPr>
        <w:t>м</w:t>
      </w:r>
      <w:r w:rsidR="00890A9F" w:rsidRPr="00182BFD">
        <w:rPr>
          <w:rFonts w:ascii="Times New Roman" w:hAnsi="Times New Roman" w:cs="Times New Roman"/>
          <w:b w:val="0"/>
          <w:sz w:val="28"/>
          <w:szCs w:val="28"/>
        </w:rPr>
        <w:t xml:space="preserve"> от 09.01.2019 г. № 0</w:t>
      </w:r>
      <w:r w:rsidR="009D7B7C" w:rsidRPr="00182BFD">
        <w:rPr>
          <w:rFonts w:ascii="Times New Roman" w:hAnsi="Times New Roman" w:cs="Times New Roman"/>
          <w:b w:val="0"/>
          <w:sz w:val="28"/>
          <w:szCs w:val="28"/>
        </w:rPr>
        <w:t>4</w:t>
      </w:r>
      <w:r w:rsidR="000D5C75" w:rsidRPr="00182BFD">
        <w:rPr>
          <w:rFonts w:ascii="Times New Roman" w:hAnsi="Times New Roman" w:cs="Times New Roman"/>
          <w:b w:val="0"/>
          <w:sz w:val="28"/>
          <w:szCs w:val="28"/>
        </w:rPr>
        <w:t xml:space="preserve"> (далее –</w:t>
      </w:r>
      <w:r w:rsidR="00961372" w:rsidRPr="00182BFD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Административный регламент)</w:t>
      </w:r>
      <w:r w:rsidR="00C041A8" w:rsidRPr="00182BF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42D8B" w:rsidRPr="00182BFD" w:rsidRDefault="00C041A8" w:rsidP="00182B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BFD">
        <w:rPr>
          <w:rFonts w:ascii="Times New Roman" w:hAnsi="Times New Roman" w:cs="Times New Roman"/>
          <w:sz w:val="28"/>
          <w:szCs w:val="28"/>
        </w:rPr>
        <w:t xml:space="preserve">1.1. </w:t>
      </w:r>
      <w:r w:rsidR="00442D8B" w:rsidRPr="00182BFD">
        <w:rPr>
          <w:rFonts w:ascii="Times New Roman" w:hAnsi="Times New Roman" w:cs="Times New Roman"/>
          <w:sz w:val="28"/>
          <w:szCs w:val="28"/>
        </w:rPr>
        <w:t>Изложить пункт</w:t>
      </w:r>
      <w:r w:rsidR="00D85D46" w:rsidRPr="00182BFD">
        <w:rPr>
          <w:rFonts w:ascii="Times New Roman" w:hAnsi="Times New Roman" w:cs="Times New Roman"/>
          <w:sz w:val="28"/>
          <w:szCs w:val="28"/>
        </w:rPr>
        <w:t xml:space="preserve"> </w:t>
      </w:r>
      <w:r w:rsidR="00442D8B" w:rsidRPr="00182BFD">
        <w:rPr>
          <w:rFonts w:ascii="Times New Roman" w:hAnsi="Times New Roman" w:cs="Times New Roman"/>
          <w:sz w:val="28"/>
          <w:szCs w:val="28"/>
        </w:rPr>
        <w:t xml:space="preserve"> </w:t>
      </w:r>
      <w:r w:rsidR="00D85D46" w:rsidRPr="00182BFD">
        <w:rPr>
          <w:rFonts w:ascii="Times New Roman" w:hAnsi="Times New Roman" w:cs="Times New Roman"/>
          <w:sz w:val="28"/>
          <w:szCs w:val="28"/>
        </w:rPr>
        <w:t>2.5</w:t>
      </w:r>
      <w:r w:rsidR="00442D8B" w:rsidRPr="00182BFD">
        <w:rPr>
          <w:rFonts w:ascii="Times New Roman" w:hAnsi="Times New Roman" w:cs="Times New Roman"/>
          <w:sz w:val="28"/>
          <w:szCs w:val="28"/>
        </w:rPr>
        <w:t>. Административного регламента в следующей редакции:</w:t>
      </w:r>
    </w:p>
    <w:p w:rsidR="00D85D46" w:rsidRPr="00182BFD" w:rsidRDefault="00442D8B" w:rsidP="00182B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BFD">
        <w:rPr>
          <w:sz w:val="28"/>
          <w:szCs w:val="28"/>
        </w:rPr>
        <w:t>«</w:t>
      </w:r>
      <w:r w:rsidR="00D85D46" w:rsidRPr="00182BFD">
        <w:rPr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услуги:</w:t>
      </w:r>
    </w:p>
    <w:p w:rsidR="00182BFD" w:rsidRPr="00182BFD" w:rsidRDefault="00182BFD" w:rsidP="00182BFD">
      <w:pPr>
        <w:ind w:firstLine="709"/>
        <w:jc w:val="both"/>
        <w:rPr>
          <w:color w:val="000000" w:themeColor="text1"/>
          <w:sz w:val="28"/>
          <w:szCs w:val="28"/>
        </w:rPr>
      </w:pPr>
      <w:bookmarkStart w:id="0" w:name="sub_10341"/>
      <w:r w:rsidRPr="00182BFD">
        <w:rPr>
          <w:color w:val="000000" w:themeColor="text1"/>
          <w:sz w:val="28"/>
          <w:szCs w:val="28"/>
        </w:rPr>
        <w:t xml:space="preserve">- </w:t>
      </w:r>
      <w:hyperlink r:id="rId6" w:history="1">
        <w:r w:rsidRPr="00182BFD">
          <w:rPr>
            <w:rStyle w:val="a9"/>
            <w:b w:val="0"/>
            <w:color w:val="000000" w:themeColor="text1"/>
            <w:sz w:val="28"/>
            <w:szCs w:val="28"/>
          </w:rPr>
          <w:t>Градостроительный кодекс</w:t>
        </w:r>
      </w:hyperlink>
      <w:r w:rsidRPr="00182BFD">
        <w:rPr>
          <w:color w:val="000000" w:themeColor="text1"/>
          <w:sz w:val="28"/>
          <w:szCs w:val="28"/>
        </w:rPr>
        <w:t xml:space="preserve"> Российской Федерации от 29.12.2004 № 190-ФЗ («Российская газета», № 290, 30.12.2004, «Собрание </w:t>
      </w:r>
      <w:r w:rsidRPr="00182BFD">
        <w:rPr>
          <w:color w:val="000000" w:themeColor="text1"/>
          <w:sz w:val="28"/>
          <w:szCs w:val="28"/>
        </w:rPr>
        <w:lastRenderedPageBreak/>
        <w:t>законодательства РФ</w:t>
      </w:r>
      <w:r w:rsidR="003B5BDD">
        <w:rPr>
          <w:color w:val="000000" w:themeColor="text1"/>
          <w:sz w:val="28"/>
          <w:szCs w:val="28"/>
        </w:rPr>
        <w:t>»</w:t>
      </w:r>
      <w:r w:rsidRPr="00182BFD">
        <w:rPr>
          <w:color w:val="000000" w:themeColor="text1"/>
          <w:sz w:val="28"/>
          <w:szCs w:val="28"/>
        </w:rPr>
        <w:t>, 03.01.2005, № 1 (часть 1), ст. 16, «Парламентская газета», № 5-6, 14.01.2005);</w:t>
      </w:r>
    </w:p>
    <w:p w:rsidR="00182BFD" w:rsidRPr="00182BFD" w:rsidRDefault="00182BFD" w:rsidP="00182BFD">
      <w:pPr>
        <w:ind w:firstLine="709"/>
        <w:jc w:val="both"/>
        <w:rPr>
          <w:color w:val="000000" w:themeColor="text1"/>
          <w:sz w:val="28"/>
          <w:szCs w:val="28"/>
        </w:rPr>
      </w:pPr>
      <w:bookmarkStart w:id="1" w:name="sub_10342"/>
      <w:bookmarkEnd w:id="0"/>
      <w:r w:rsidRPr="00182BFD">
        <w:rPr>
          <w:color w:val="000000" w:themeColor="text1"/>
          <w:sz w:val="28"/>
          <w:szCs w:val="28"/>
        </w:rPr>
        <w:t xml:space="preserve">- </w:t>
      </w:r>
      <w:hyperlink r:id="rId7" w:history="1">
        <w:r w:rsidRPr="00182BFD">
          <w:rPr>
            <w:rStyle w:val="a9"/>
            <w:b w:val="0"/>
            <w:color w:val="000000" w:themeColor="text1"/>
            <w:sz w:val="28"/>
            <w:szCs w:val="28"/>
          </w:rPr>
          <w:t>Земельный кодекс</w:t>
        </w:r>
      </w:hyperlink>
      <w:r w:rsidRPr="00182BFD">
        <w:rPr>
          <w:color w:val="000000" w:themeColor="text1"/>
          <w:sz w:val="28"/>
          <w:szCs w:val="28"/>
        </w:rPr>
        <w:t xml:space="preserve"> Российской Федерации, от 25.10.2001 № 136-ФЗ («Собрание законодательства Российской Федерации», 29.10.2001, № 44, ст. 4147, "Парламентская газета», № 204-205, 30.10.2001, «Российская газета», № 211-212, 30.10.2001);</w:t>
      </w:r>
    </w:p>
    <w:p w:rsidR="00182BFD" w:rsidRPr="00182BFD" w:rsidRDefault="00182BFD" w:rsidP="00182BFD">
      <w:pPr>
        <w:ind w:firstLine="709"/>
        <w:jc w:val="both"/>
        <w:rPr>
          <w:color w:val="000000" w:themeColor="text1"/>
          <w:sz w:val="28"/>
          <w:szCs w:val="28"/>
        </w:rPr>
      </w:pPr>
      <w:bookmarkStart w:id="2" w:name="sub_10343"/>
      <w:bookmarkEnd w:id="1"/>
      <w:r w:rsidRPr="00182BFD">
        <w:rPr>
          <w:b/>
          <w:color w:val="000000" w:themeColor="text1"/>
          <w:sz w:val="28"/>
          <w:szCs w:val="28"/>
        </w:rPr>
        <w:t xml:space="preserve">- </w:t>
      </w:r>
      <w:hyperlink r:id="rId8" w:history="1">
        <w:r w:rsidRPr="00182BFD">
          <w:rPr>
            <w:rStyle w:val="a9"/>
            <w:b w:val="0"/>
            <w:color w:val="000000" w:themeColor="text1"/>
            <w:sz w:val="28"/>
            <w:szCs w:val="28"/>
          </w:rPr>
          <w:t>Федеральный закон</w:t>
        </w:r>
      </w:hyperlink>
      <w:r w:rsidRPr="00182BFD">
        <w:rPr>
          <w:color w:val="000000" w:themeColor="text1"/>
          <w:sz w:val="28"/>
          <w:szCs w:val="28"/>
        </w:rPr>
        <w:t xml:space="preserve"> от 19.12.2004 № 191-ФЗ «О введении в действие Градостроительного кодекса Российской Федерации» («Российская газета», № 290, 30.12.2004, «Собрание законодательства РФ", 03.01.2005, № 1 (часть 1), ст. 17, «Парламентская газета», № 5-6, 14.01.2005);</w:t>
      </w:r>
    </w:p>
    <w:p w:rsidR="00182BFD" w:rsidRPr="00182BFD" w:rsidRDefault="00182BFD" w:rsidP="00182BFD">
      <w:pPr>
        <w:ind w:firstLine="709"/>
        <w:jc w:val="both"/>
        <w:rPr>
          <w:color w:val="000000" w:themeColor="text1"/>
          <w:sz w:val="28"/>
          <w:szCs w:val="28"/>
        </w:rPr>
      </w:pPr>
      <w:bookmarkStart w:id="3" w:name="sub_10344"/>
      <w:bookmarkEnd w:id="2"/>
      <w:r w:rsidRPr="00182BFD">
        <w:rPr>
          <w:b/>
          <w:color w:val="000000" w:themeColor="text1"/>
          <w:sz w:val="28"/>
          <w:szCs w:val="28"/>
        </w:rPr>
        <w:t xml:space="preserve">- </w:t>
      </w:r>
      <w:hyperlink r:id="rId9" w:history="1">
        <w:r w:rsidRPr="00182BFD">
          <w:rPr>
            <w:rStyle w:val="a9"/>
            <w:b w:val="0"/>
            <w:color w:val="000000" w:themeColor="text1"/>
            <w:sz w:val="28"/>
            <w:szCs w:val="28"/>
          </w:rPr>
          <w:t>Федеральный закон</w:t>
        </w:r>
      </w:hyperlink>
      <w:r w:rsidRPr="00182BFD">
        <w:rPr>
          <w:color w:val="000000" w:themeColor="text1"/>
          <w:sz w:val="28"/>
          <w:szCs w:val="28"/>
        </w:rPr>
        <w:t xml:space="preserve"> от 24.07.2007 № 221-ФЗ «О государственном кадастре недвижимости» («Собрание законодательства РФ», 30.07.2007, № 31, ст. 4017, «Российская газета», № 165, 01.08.2007, «Парламентская газета», № 99-101,09.08.2007);</w:t>
      </w:r>
    </w:p>
    <w:p w:rsidR="00182BFD" w:rsidRPr="00182BFD" w:rsidRDefault="00182BFD" w:rsidP="00182BFD">
      <w:pPr>
        <w:ind w:firstLine="709"/>
        <w:jc w:val="both"/>
        <w:rPr>
          <w:color w:val="000000" w:themeColor="text1"/>
          <w:sz w:val="28"/>
          <w:szCs w:val="28"/>
        </w:rPr>
      </w:pPr>
      <w:bookmarkStart w:id="4" w:name="sub_10345"/>
      <w:bookmarkEnd w:id="3"/>
      <w:r w:rsidRPr="00182BFD">
        <w:rPr>
          <w:color w:val="000000" w:themeColor="text1"/>
          <w:sz w:val="28"/>
          <w:szCs w:val="28"/>
        </w:rPr>
        <w:t xml:space="preserve">- </w:t>
      </w:r>
      <w:hyperlink r:id="rId10" w:history="1">
        <w:r w:rsidRPr="00182BFD">
          <w:rPr>
            <w:rStyle w:val="a9"/>
            <w:b w:val="0"/>
            <w:color w:val="000000" w:themeColor="text1"/>
            <w:sz w:val="28"/>
            <w:szCs w:val="28"/>
          </w:rPr>
          <w:t>Федеральным закон</w:t>
        </w:r>
      </w:hyperlink>
      <w:r w:rsidRPr="00182BFD">
        <w:rPr>
          <w:color w:val="000000" w:themeColor="text1"/>
          <w:sz w:val="28"/>
          <w:szCs w:val="28"/>
        </w:rPr>
        <w:t xml:space="preserve"> от 27.07.2010 № 210-ФЗ «Об организации предоставления государственных и муниципальных услуг</w:t>
      </w:r>
      <w:r>
        <w:rPr>
          <w:color w:val="000000" w:themeColor="text1"/>
          <w:sz w:val="28"/>
          <w:szCs w:val="28"/>
        </w:rPr>
        <w:t>»</w:t>
      </w:r>
      <w:r w:rsidRPr="00182BFD">
        <w:rPr>
          <w:color w:val="000000" w:themeColor="text1"/>
          <w:sz w:val="28"/>
          <w:szCs w:val="28"/>
        </w:rPr>
        <w:t xml:space="preserve"> («Российская газета», № 168, 30.07.2010, «Собрание законодательства РФ», 02.08.2010, № 31, ст. 4179);</w:t>
      </w:r>
    </w:p>
    <w:p w:rsidR="00182BFD" w:rsidRPr="00182BFD" w:rsidRDefault="00182BFD" w:rsidP="00182BFD">
      <w:pPr>
        <w:ind w:firstLine="709"/>
        <w:jc w:val="both"/>
        <w:rPr>
          <w:color w:val="000000" w:themeColor="text1"/>
          <w:sz w:val="28"/>
          <w:szCs w:val="28"/>
        </w:rPr>
      </w:pPr>
      <w:bookmarkStart w:id="5" w:name="sub_10346"/>
      <w:bookmarkEnd w:id="4"/>
      <w:r w:rsidRPr="00182BFD">
        <w:rPr>
          <w:color w:val="000000" w:themeColor="text1"/>
          <w:sz w:val="28"/>
          <w:szCs w:val="28"/>
        </w:rPr>
        <w:t xml:space="preserve">- </w:t>
      </w:r>
      <w:hyperlink r:id="rId11" w:history="1">
        <w:r w:rsidRPr="00182BFD">
          <w:rPr>
            <w:rStyle w:val="a9"/>
            <w:b w:val="0"/>
            <w:color w:val="000000" w:themeColor="text1"/>
            <w:sz w:val="28"/>
            <w:szCs w:val="28"/>
          </w:rPr>
          <w:t>Федеральный закон</w:t>
        </w:r>
      </w:hyperlink>
      <w:r w:rsidRPr="00182BFD">
        <w:rPr>
          <w:color w:val="000000" w:themeColor="text1"/>
          <w:sz w:val="28"/>
          <w:szCs w:val="28"/>
        </w:rPr>
        <w:t xml:space="preserve"> от 06.04.2011 № 63-ФЗ «Об электронной подписи» («Парламентская газета», № 17, 08-14.04.2011, </w:t>
      </w:r>
      <w:r>
        <w:rPr>
          <w:color w:val="000000" w:themeColor="text1"/>
          <w:sz w:val="28"/>
          <w:szCs w:val="28"/>
        </w:rPr>
        <w:t>«</w:t>
      </w:r>
      <w:r w:rsidRPr="00182BFD">
        <w:rPr>
          <w:color w:val="000000" w:themeColor="text1"/>
          <w:sz w:val="28"/>
          <w:szCs w:val="28"/>
        </w:rPr>
        <w:t>Российская газета</w:t>
      </w:r>
      <w:r>
        <w:rPr>
          <w:color w:val="000000" w:themeColor="text1"/>
          <w:sz w:val="28"/>
          <w:szCs w:val="28"/>
        </w:rPr>
        <w:t>»</w:t>
      </w:r>
      <w:r w:rsidRPr="00182BFD">
        <w:rPr>
          <w:color w:val="000000" w:themeColor="text1"/>
          <w:sz w:val="28"/>
          <w:szCs w:val="28"/>
        </w:rPr>
        <w:t xml:space="preserve">, № 75, 08.04.2011, </w:t>
      </w:r>
      <w:r>
        <w:rPr>
          <w:color w:val="000000" w:themeColor="text1"/>
          <w:sz w:val="28"/>
          <w:szCs w:val="28"/>
        </w:rPr>
        <w:t>«</w:t>
      </w:r>
      <w:r w:rsidRPr="00182BFD">
        <w:rPr>
          <w:color w:val="000000" w:themeColor="text1"/>
          <w:sz w:val="28"/>
          <w:szCs w:val="28"/>
        </w:rPr>
        <w:t>Собрание законодательства Российской Федерации", 11.04.2011, № 15, ст. 2036);</w:t>
      </w:r>
    </w:p>
    <w:p w:rsidR="00182BFD" w:rsidRPr="00182BFD" w:rsidRDefault="00182BFD" w:rsidP="00182BFD">
      <w:pPr>
        <w:ind w:firstLine="709"/>
        <w:jc w:val="both"/>
        <w:rPr>
          <w:color w:val="000000" w:themeColor="text1"/>
          <w:sz w:val="28"/>
          <w:szCs w:val="28"/>
        </w:rPr>
      </w:pPr>
      <w:bookmarkStart w:id="6" w:name="sub_10347"/>
      <w:bookmarkEnd w:id="5"/>
      <w:r w:rsidRPr="00182BFD">
        <w:rPr>
          <w:color w:val="000000" w:themeColor="text1"/>
          <w:sz w:val="28"/>
          <w:szCs w:val="28"/>
        </w:rPr>
        <w:t xml:space="preserve">- </w:t>
      </w:r>
      <w:hyperlink r:id="rId12" w:history="1">
        <w:r w:rsidRPr="00182BFD">
          <w:rPr>
            <w:rStyle w:val="a9"/>
            <w:b w:val="0"/>
            <w:color w:val="000000" w:themeColor="text1"/>
            <w:sz w:val="28"/>
            <w:szCs w:val="28"/>
          </w:rPr>
          <w:t>постановление</w:t>
        </w:r>
      </w:hyperlink>
      <w:r w:rsidRPr="00182BFD">
        <w:rPr>
          <w:color w:val="000000" w:themeColor="text1"/>
          <w:sz w:val="28"/>
          <w:szCs w:val="28"/>
        </w:rPr>
        <w:t xml:space="preserve"> Правительства Российской Федерации от 09.06.2006 № 363 «Об информационном обеспечении градостроительной деятельности» («Собрание законодательства Российской Федерации», 19.06.2006, № 25, ст. 2725, «Российская газета», 29.06.2006, № 138);</w:t>
      </w:r>
    </w:p>
    <w:p w:rsidR="00182BFD" w:rsidRPr="00182BFD" w:rsidRDefault="00182BFD" w:rsidP="00182BFD">
      <w:pPr>
        <w:ind w:firstLine="709"/>
        <w:jc w:val="both"/>
        <w:rPr>
          <w:color w:val="000000" w:themeColor="text1"/>
          <w:sz w:val="28"/>
          <w:szCs w:val="28"/>
        </w:rPr>
      </w:pPr>
      <w:bookmarkStart w:id="7" w:name="sub_10348"/>
      <w:bookmarkEnd w:id="6"/>
      <w:r w:rsidRPr="00182BFD">
        <w:rPr>
          <w:color w:val="000000" w:themeColor="text1"/>
          <w:sz w:val="28"/>
          <w:szCs w:val="28"/>
        </w:rPr>
        <w:t xml:space="preserve">- </w:t>
      </w:r>
      <w:hyperlink r:id="rId13" w:history="1">
        <w:r w:rsidRPr="00182BFD">
          <w:rPr>
            <w:rStyle w:val="a9"/>
            <w:b w:val="0"/>
            <w:color w:val="000000" w:themeColor="text1"/>
            <w:sz w:val="28"/>
            <w:szCs w:val="28"/>
          </w:rPr>
          <w:t>постановление</w:t>
        </w:r>
      </w:hyperlink>
      <w:r w:rsidRPr="00182BFD">
        <w:rPr>
          <w:color w:val="000000" w:themeColor="text1"/>
          <w:sz w:val="28"/>
          <w:szCs w:val="28"/>
        </w:rPr>
        <w:t xml:space="preserve"> Правительства Российской Федерации от 13.02.2006 № 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 («Собрание законодательства РФ», 20.02.2006, № 8, ст. 920);</w:t>
      </w:r>
    </w:p>
    <w:bookmarkEnd w:id="7"/>
    <w:p w:rsidR="00182BFD" w:rsidRPr="00182BFD" w:rsidRDefault="00182BFD" w:rsidP="00182BFD">
      <w:pPr>
        <w:ind w:firstLine="709"/>
        <w:jc w:val="both"/>
        <w:rPr>
          <w:color w:val="000000" w:themeColor="text1"/>
          <w:sz w:val="28"/>
          <w:szCs w:val="28"/>
        </w:rPr>
      </w:pPr>
      <w:r w:rsidRPr="00182BFD">
        <w:rPr>
          <w:color w:val="000000" w:themeColor="text1"/>
          <w:sz w:val="28"/>
          <w:szCs w:val="28"/>
        </w:rPr>
        <w:t xml:space="preserve">- </w:t>
      </w:r>
      <w:hyperlink r:id="rId14" w:history="1">
        <w:r w:rsidRPr="00182BFD">
          <w:rPr>
            <w:rStyle w:val="a9"/>
            <w:b w:val="0"/>
            <w:color w:val="000000" w:themeColor="text1"/>
            <w:sz w:val="28"/>
            <w:szCs w:val="28"/>
          </w:rPr>
          <w:t>постановление</w:t>
        </w:r>
      </w:hyperlink>
      <w:r w:rsidRPr="00182BFD">
        <w:rPr>
          <w:color w:val="000000" w:themeColor="text1"/>
          <w:sz w:val="28"/>
          <w:szCs w:val="28"/>
        </w:rPr>
        <w:t xml:space="preserve"> Правительства Российской Федерации от 16.08.2012 № 840 «О порядке подачи и рассмотрения жалоб на решения и действия (бездействие) федеральных органов исполнительной власти и их </w:t>
      </w:r>
      <w:proofErr w:type="gramStart"/>
      <w:r w:rsidRPr="00182BFD">
        <w:rPr>
          <w:color w:val="000000" w:themeColor="text1"/>
          <w:sz w:val="28"/>
          <w:szCs w:val="28"/>
        </w:rPr>
        <w:t>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</w:t>
      </w:r>
      <w:proofErr w:type="gramEnd"/>
      <w:r w:rsidRPr="00182BFD">
        <w:rPr>
          <w:color w:val="000000" w:themeColor="text1"/>
          <w:sz w:val="28"/>
          <w:szCs w:val="28"/>
        </w:rPr>
        <w:t xml:space="preserve"> и их работников» («Российская </w:t>
      </w:r>
      <w:r w:rsidRPr="00182BFD">
        <w:rPr>
          <w:color w:val="000000" w:themeColor="text1"/>
          <w:sz w:val="28"/>
          <w:szCs w:val="28"/>
        </w:rPr>
        <w:lastRenderedPageBreak/>
        <w:t>газета», № 192, 22.08.2012, «Собрание законодательства РФ», 27.08.2012, № 35, ст. 4829);</w:t>
      </w:r>
    </w:p>
    <w:p w:rsidR="00182BFD" w:rsidRPr="00182BFD" w:rsidRDefault="00182BFD" w:rsidP="00182BFD">
      <w:pPr>
        <w:ind w:firstLine="709"/>
        <w:jc w:val="both"/>
        <w:rPr>
          <w:color w:val="000000" w:themeColor="text1"/>
          <w:sz w:val="28"/>
          <w:szCs w:val="28"/>
        </w:rPr>
      </w:pPr>
      <w:bookmarkStart w:id="8" w:name="sub_10349"/>
      <w:r w:rsidRPr="00182BFD">
        <w:rPr>
          <w:color w:val="000000" w:themeColor="text1"/>
          <w:sz w:val="28"/>
          <w:szCs w:val="28"/>
        </w:rPr>
        <w:t>-</w:t>
      </w:r>
      <w:r w:rsidRPr="00182BFD">
        <w:rPr>
          <w:b/>
          <w:color w:val="000000" w:themeColor="text1"/>
          <w:sz w:val="28"/>
          <w:szCs w:val="28"/>
        </w:rPr>
        <w:t xml:space="preserve"> </w:t>
      </w:r>
      <w:hyperlink r:id="rId15" w:history="1">
        <w:r w:rsidRPr="00182BFD">
          <w:rPr>
            <w:rStyle w:val="a9"/>
            <w:b w:val="0"/>
            <w:color w:val="000000" w:themeColor="text1"/>
            <w:sz w:val="28"/>
            <w:szCs w:val="28"/>
          </w:rPr>
          <w:t>постановление</w:t>
        </w:r>
      </w:hyperlink>
      <w:r w:rsidRPr="00182BFD">
        <w:rPr>
          <w:color w:val="000000" w:themeColor="text1"/>
          <w:sz w:val="28"/>
          <w:szCs w:val="28"/>
        </w:rPr>
        <w:t xml:space="preserve"> Правительства Российской Федерации от 30.04.2014 № 403 «Об исчерпывающем перечне процедур в сфере жилищного строительства» («Собрание законодательства Российской Федерации», 12.05.2014, № 19, ст. 2437, официальный интернет-портал правовой информации (</w:t>
      </w:r>
      <w:hyperlink r:id="rId16" w:history="1">
        <w:r w:rsidRPr="00182BFD">
          <w:rPr>
            <w:rStyle w:val="a9"/>
            <w:b w:val="0"/>
            <w:color w:val="000000" w:themeColor="text1"/>
            <w:sz w:val="28"/>
            <w:szCs w:val="28"/>
          </w:rPr>
          <w:t>www.pravo.gov.ru</w:t>
        </w:r>
      </w:hyperlink>
      <w:r w:rsidRPr="00182BFD">
        <w:rPr>
          <w:color w:val="000000" w:themeColor="text1"/>
          <w:sz w:val="28"/>
          <w:szCs w:val="28"/>
        </w:rPr>
        <w:t>) 07.05.2014);</w:t>
      </w:r>
    </w:p>
    <w:p w:rsidR="00182BFD" w:rsidRPr="00182BFD" w:rsidRDefault="00182BFD" w:rsidP="00182BFD">
      <w:pPr>
        <w:ind w:firstLine="709"/>
        <w:jc w:val="both"/>
        <w:rPr>
          <w:color w:val="000000" w:themeColor="text1"/>
          <w:sz w:val="28"/>
          <w:szCs w:val="28"/>
        </w:rPr>
      </w:pPr>
      <w:bookmarkStart w:id="9" w:name="sub_103410"/>
      <w:bookmarkEnd w:id="8"/>
      <w:r w:rsidRPr="00182BFD">
        <w:rPr>
          <w:color w:val="000000" w:themeColor="text1"/>
          <w:sz w:val="28"/>
          <w:szCs w:val="28"/>
        </w:rPr>
        <w:t xml:space="preserve">- </w:t>
      </w:r>
      <w:proofErr w:type="gramStart"/>
      <w:r w:rsidRPr="00182BFD">
        <w:rPr>
          <w:color w:val="000000" w:themeColor="text1"/>
          <w:sz w:val="28"/>
          <w:szCs w:val="28"/>
        </w:rPr>
        <w:t>П</w:t>
      </w:r>
      <w:proofErr w:type="gramEnd"/>
      <w:r w:rsidR="00765025" w:rsidRPr="00182BFD">
        <w:rPr>
          <w:color w:val="000000" w:themeColor="text1"/>
          <w:sz w:val="28"/>
          <w:szCs w:val="28"/>
        </w:rPr>
        <w:fldChar w:fldCharType="begin"/>
      </w:r>
      <w:r w:rsidRPr="00182BFD">
        <w:rPr>
          <w:color w:val="000000" w:themeColor="text1"/>
          <w:sz w:val="28"/>
          <w:szCs w:val="28"/>
        </w:rPr>
        <w:instrText>HYPERLINK "consultantplus://offline/ref=73F629CB77553D9DF0F93FF0C330461C61B87E3A911FF632E8B87FE0E6i5d7H"</w:instrText>
      </w:r>
      <w:r w:rsidR="00765025" w:rsidRPr="00182BFD">
        <w:rPr>
          <w:color w:val="000000" w:themeColor="text1"/>
          <w:sz w:val="28"/>
          <w:szCs w:val="28"/>
        </w:rPr>
        <w:fldChar w:fldCharType="separate"/>
      </w:r>
      <w:r w:rsidRPr="00182BFD">
        <w:rPr>
          <w:color w:val="000000" w:themeColor="text1"/>
          <w:sz w:val="28"/>
          <w:szCs w:val="28"/>
        </w:rPr>
        <w:t>риказ</w:t>
      </w:r>
      <w:r w:rsidR="00765025" w:rsidRPr="00182BFD">
        <w:rPr>
          <w:color w:val="000000" w:themeColor="text1"/>
          <w:sz w:val="28"/>
          <w:szCs w:val="28"/>
        </w:rPr>
        <w:fldChar w:fldCharType="end"/>
      </w:r>
      <w:r w:rsidRPr="00182BFD">
        <w:rPr>
          <w:color w:val="000000" w:themeColor="text1"/>
          <w:sz w:val="28"/>
          <w:szCs w:val="28"/>
        </w:rPr>
        <w:t xml:space="preserve"> Министерства строительства и </w:t>
      </w:r>
      <w:proofErr w:type="spellStart"/>
      <w:r w:rsidRPr="00182BFD">
        <w:rPr>
          <w:color w:val="000000" w:themeColor="text1"/>
          <w:sz w:val="28"/>
          <w:szCs w:val="28"/>
        </w:rPr>
        <w:t>жилищно</w:t>
      </w:r>
      <w:proofErr w:type="spellEnd"/>
      <w:r w:rsidRPr="00182BFD">
        <w:rPr>
          <w:color w:val="000000" w:themeColor="text1"/>
          <w:sz w:val="28"/>
          <w:szCs w:val="28"/>
        </w:rPr>
        <w:t xml:space="preserve"> – коммунального хозяйства Российской Федерации от 25.04.2017 № 741/</w:t>
      </w:r>
      <w:proofErr w:type="spellStart"/>
      <w:r w:rsidRPr="00182BFD">
        <w:rPr>
          <w:color w:val="000000" w:themeColor="text1"/>
          <w:sz w:val="28"/>
          <w:szCs w:val="28"/>
        </w:rPr>
        <w:t>пр</w:t>
      </w:r>
      <w:proofErr w:type="spellEnd"/>
      <w:r w:rsidRPr="00182BFD">
        <w:rPr>
          <w:color w:val="000000" w:themeColor="text1"/>
          <w:sz w:val="28"/>
          <w:szCs w:val="28"/>
        </w:rPr>
        <w:t xml:space="preserve"> «Об утверждении формы градостроительного плана земельного участка и порядка ее заполнения</w:t>
      </w:r>
    </w:p>
    <w:p w:rsidR="00182BFD" w:rsidRPr="00182BFD" w:rsidRDefault="00182BFD" w:rsidP="00182BFD">
      <w:pPr>
        <w:ind w:firstLine="709"/>
        <w:jc w:val="both"/>
        <w:rPr>
          <w:color w:val="000000" w:themeColor="text1"/>
          <w:sz w:val="28"/>
          <w:szCs w:val="28"/>
        </w:rPr>
      </w:pPr>
      <w:bookmarkStart w:id="10" w:name="sub_103411"/>
      <w:bookmarkEnd w:id="9"/>
      <w:r w:rsidRPr="00182BFD">
        <w:rPr>
          <w:color w:val="000000" w:themeColor="text1"/>
          <w:sz w:val="28"/>
          <w:szCs w:val="28"/>
        </w:rPr>
        <w:t xml:space="preserve">- </w:t>
      </w:r>
      <w:hyperlink r:id="rId17" w:history="1">
        <w:r w:rsidRPr="00182BFD">
          <w:rPr>
            <w:rStyle w:val="a9"/>
            <w:b w:val="0"/>
            <w:color w:val="000000" w:themeColor="text1"/>
            <w:sz w:val="28"/>
            <w:szCs w:val="28"/>
          </w:rPr>
          <w:t>Закон</w:t>
        </w:r>
      </w:hyperlink>
      <w:r w:rsidRPr="00182BFD">
        <w:rPr>
          <w:b/>
          <w:color w:val="000000" w:themeColor="text1"/>
          <w:sz w:val="28"/>
          <w:szCs w:val="28"/>
        </w:rPr>
        <w:t xml:space="preserve"> </w:t>
      </w:r>
      <w:r w:rsidRPr="00182BFD">
        <w:rPr>
          <w:color w:val="000000" w:themeColor="text1"/>
          <w:sz w:val="28"/>
          <w:szCs w:val="28"/>
        </w:rPr>
        <w:t>Калининградской области от 30.11.2016 № 19 «О перераспределении полномочий в области градостроительной деятельности между органами государственной власти Калининградской области и органами местного самоуправления муниципальных образований Калининградской области» (Официальный интернет-портал правовой информации (</w:t>
      </w:r>
      <w:hyperlink r:id="rId18" w:history="1">
        <w:r w:rsidRPr="00182BFD">
          <w:rPr>
            <w:rStyle w:val="a9"/>
            <w:b w:val="0"/>
            <w:color w:val="000000" w:themeColor="text1"/>
            <w:sz w:val="28"/>
            <w:szCs w:val="28"/>
          </w:rPr>
          <w:t>www.pravo.gov.ru</w:t>
        </w:r>
      </w:hyperlink>
      <w:r w:rsidRPr="00182BFD">
        <w:rPr>
          <w:b/>
          <w:color w:val="000000" w:themeColor="text1"/>
          <w:sz w:val="28"/>
          <w:szCs w:val="28"/>
        </w:rPr>
        <w:t>)</w:t>
      </w:r>
      <w:r w:rsidRPr="00182BFD">
        <w:rPr>
          <w:color w:val="000000" w:themeColor="text1"/>
          <w:sz w:val="28"/>
          <w:szCs w:val="28"/>
        </w:rPr>
        <w:t xml:space="preserve"> 01.12.2016, «</w:t>
      </w:r>
      <w:proofErr w:type="gramStart"/>
      <w:r w:rsidRPr="00182BFD">
        <w:rPr>
          <w:color w:val="000000" w:themeColor="text1"/>
          <w:sz w:val="28"/>
          <w:szCs w:val="28"/>
        </w:rPr>
        <w:t>Калининградская</w:t>
      </w:r>
      <w:proofErr w:type="gramEnd"/>
      <w:r w:rsidRPr="00182BFD">
        <w:rPr>
          <w:color w:val="000000" w:themeColor="text1"/>
          <w:sz w:val="28"/>
          <w:szCs w:val="28"/>
        </w:rPr>
        <w:t xml:space="preserve"> правда», № 236, 20.12.2016);</w:t>
      </w:r>
    </w:p>
    <w:p w:rsidR="00442D8B" w:rsidRPr="00182BFD" w:rsidRDefault="00182BFD" w:rsidP="00182BFD">
      <w:pPr>
        <w:ind w:firstLine="709"/>
        <w:jc w:val="both"/>
        <w:rPr>
          <w:color w:val="000000" w:themeColor="text1"/>
          <w:sz w:val="28"/>
          <w:szCs w:val="28"/>
        </w:rPr>
      </w:pPr>
      <w:bookmarkStart w:id="11" w:name="sub_103413"/>
      <w:bookmarkEnd w:id="10"/>
      <w:r w:rsidRPr="00182BFD">
        <w:rPr>
          <w:color w:val="000000" w:themeColor="text1"/>
          <w:sz w:val="28"/>
          <w:szCs w:val="28"/>
        </w:rPr>
        <w:t xml:space="preserve">- </w:t>
      </w:r>
      <w:hyperlink r:id="rId19" w:history="1">
        <w:proofErr w:type="gramStart"/>
        <w:r w:rsidRPr="00182BFD">
          <w:rPr>
            <w:rStyle w:val="a9"/>
            <w:b w:val="0"/>
            <w:color w:val="000000" w:themeColor="text1"/>
            <w:sz w:val="28"/>
            <w:szCs w:val="28"/>
          </w:rPr>
          <w:t>постановлени</w:t>
        </w:r>
      </w:hyperlink>
      <w:r w:rsidRPr="00182BFD">
        <w:rPr>
          <w:b/>
          <w:color w:val="000000" w:themeColor="text1"/>
          <w:sz w:val="28"/>
          <w:szCs w:val="28"/>
        </w:rPr>
        <w:t>е</w:t>
      </w:r>
      <w:proofErr w:type="gramEnd"/>
      <w:r w:rsidRPr="00182BFD">
        <w:rPr>
          <w:color w:val="000000" w:themeColor="text1"/>
          <w:sz w:val="28"/>
          <w:szCs w:val="28"/>
        </w:rPr>
        <w:t xml:space="preserve"> Правительства Калининградской области от 28.10.2011 № 838 «О мерах по реализации Федерального закона от 27.07.2010 № 210-ФЗ «Об организации предоставления государственных и муниципальных услуг» («Комсомольская правда – Калининград» (приложение «Официальный вестник»), № 171, 16.11.2011 г).</w:t>
      </w:r>
      <w:bookmarkEnd w:id="11"/>
      <w:r w:rsidR="00442D8B" w:rsidRPr="00182BFD">
        <w:rPr>
          <w:sz w:val="28"/>
          <w:szCs w:val="28"/>
        </w:rPr>
        <w:t>».</w:t>
      </w:r>
    </w:p>
    <w:p w:rsidR="00360AC1" w:rsidRPr="003922B2" w:rsidRDefault="00442D8B" w:rsidP="00C041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3922B2">
        <w:rPr>
          <w:rFonts w:ascii="Times New Roman" w:hAnsi="Times New Roman" w:cs="Times New Roman"/>
          <w:sz w:val="28"/>
          <w:szCs w:val="28"/>
        </w:rPr>
        <w:t xml:space="preserve">. </w:t>
      </w:r>
      <w:r w:rsidR="00360AC1" w:rsidRPr="003922B2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481F61" w:rsidRPr="003922B2">
        <w:rPr>
          <w:rFonts w:ascii="Times New Roman" w:hAnsi="Times New Roman" w:cs="Times New Roman"/>
          <w:sz w:val="28"/>
          <w:szCs w:val="28"/>
        </w:rPr>
        <w:t>пункт 2.9.2.</w:t>
      </w:r>
      <w:r w:rsidR="00360AC1" w:rsidRPr="003922B2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 w:rsidR="005D7D59" w:rsidRPr="003922B2">
        <w:rPr>
          <w:rFonts w:ascii="Times New Roman" w:hAnsi="Times New Roman" w:cs="Times New Roman"/>
          <w:sz w:val="28"/>
          <w:szCs w:val="28"/>
        </w:rPr>
        <w:t>регламента</w:t>
      </w:r>
      <w:r w:rsidR="00360AC1" w:rsidRPr="003922B2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481F61" w:rsidRPr="003922B2" w:rsidRDefault="00360AC1" w:rsidP="00481F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2B2">
        <w:rPr>
          <w:sz w:val="28"/>
          <w:szCs w:val="28"/>
        </w:rPr>
        <w:t>«</w:t>
      </w:r>
      <w:r w:rsidR="00481F61" w:rsidRPr="003922B2">
        <w:rPr>
          <w:sz w:val="28"/>
          <w:szCs w:val="28"/>
        </w:rPr>
        <w:t>2.9.2. Исчерпывающий перечень оснований для отказа в предоставлении муниципальной услуги:</w:t>
      </w:r>
    </w:p>
    <w:p w:rsidR="003922B2" w:rsidRPr="003922B2" w:rsidRDefault="00481F61" w:rsidP="003922B2">
      <w:pPr>
        <w:ind w:firstLine="709"/>
        <w:jc w:val="both"/>
        <w:rPr>
          <w:sz w:val="28"/>
          <w:szCs w:val="28"/>
        </w:rPr>
      </w:pPr>
      <w:r w:rsidRPr="003922B2">
        <w:rPr>
          <w:sz w:val="28"/>
          <w:szCs w:val="28"/>
        </w:rPr>
        <w:t>- обращение с заявлением о выдаче градостроительного плана земельного участка лица, не являющегося его правообладателем;</w:t>
      </w:r>
    </w:p>
    <w:p w:rsidR="003922B2" w:rsidRPr="003922B2" w:rsidRDefault="00481F61" w:rsidP="005D7D59">
      <w:pPr>
        <w:ind w:firstLine="709"/>
        <w:jc w:val="both"/>
        <w:rPr>
          <w:sz w:val="28"/>
          <w:szCs w:val="28"/>
        </w:rPr>
      </w:pPr>
      <w:r w:rsidRPr="003922B2">
        <w:rPr>
          <w:sz w:val="28"/>
          <w:szCs w:val="28"/>
        </w:rPr>
        <w:t xml:space="preserve"> - отсутствие основных сведений о земельном участке в Едином государственном реестре недвижимости</w:t>
      </w:r>
      <w:r w:rsidR="003922B2" w:rsidRPr="003922B2">
        <w:rPr>
          <w:sz w:val="28"/>
          <w:szCs w:val="28"/>
        </w:rPr>
        <w:t>;</w:t>
      </w:r>
    </w:p>
    <w:p w:rsidR="00360AC1" w:rsidRPr="003922B2" w:rsidRDefault="003922B2" w:rsidP="003922B2">
      <w:pPr>
        <w:ind w:firstLine="709"/>
        <w:jc w:val="both"/>
        <w:rPr>
          <w:sz w:val="28"/>
          <w:szCs w:val="28"/>
        </w:rPr>
      </w:pPr>
      <w:r w:rsidRPr="003922B2">
        <w:rPr>
          <w:sz w:val="28"/>
          <w:szCs w:val="28"/>
        </w:rPr>
        <w:t>- отсутствие утвержденной документации по планировке территории, в случае, если в соответствии с федеральными законами размещение объекта капитального строительства не допускается при отсутствии такой документации</w:t>
      </w:r>
      <w:r w:rsidR="00360AC1" w:rsidRPr="003922B2">
        <w:rPr>
          <w:sz w:val="28"/>
          <w:szCs w:val="28"/>
        </w:rPr>
        <w:t>».</w:t>
      </w:r>
    </w:p>
    <w:p w:rsidR="00060240" w:rsidRDefault="00060240" w:rsidP="000602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42D8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041A8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3922B2">
        <w:rPr>
          <w:rFonts w:ascii="Times New Roman" w:hAnsi="Times New Roman" w:cs="Times New Roman"/>
          <w:sz w:val="28"/>
          <w:szCs w:val="28"/>
        </w:rPr>
        <w:t>пункт 2.10.</w:t>
      </w:r>
      <w:r w:rsidRPr="00C04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Pr="00C041A8">
        <w:rPr>
          <w:rFonts w:ascii="Times New Roman" w:hAnsi="Times New Roman" w:cs="Times New Roman"/>
          <w:sz w:val="28"/>
          <w:szCs w:val="28"/>
        </w:rPr>
        <w:t xml:space="preserve">в следующей редакции: </w:t>
      </w:r>
    </w:p>
    <w:p w:rsidR="003922B2" w:rsidRPr="003922B2" w:rsidRDefault="00060240" w:rsidP="003922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2B2">
        <w:rPr>
          <w:sz w:val="28"/>
          <w:szCs w:val="28"/>
        </w:rPr>
        <w:t>«</w:t>
      </w:r>
      <w:r w:rsidR="003922B2" w:rsidRPr="003922B2">
        <w:rPr>
          <w:sz w:val="28"/>
          <w:szCs w:val="28"/>
        </w:rPr>
        <w:t>2.10. 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услуги:</w:t>
      </w:r>
    </w:p>
    <w:p w:rsidR="003922B2" w:rsidRPr="003922B2" w:rsidRDefault="003922B2" w:rsidP="003922B2">
      <w:pPr>
        <w:ind w:firstLine="709"/>
        <w:jc w:val="both"/>
        <w:rPr>
          <w:sz w:val="28"/>
          <w:szCs w:val="28"/>
        </w:rPr>
      </w:pPr>
      <w:bookmarkStart w:id="12" w:name="sub_10501"/>
      <w:r w:rsidRPr="003922B2">
        <w:rPr>
          <w:sz w:val="28"/>
          <w:szCs w:val="28"/>
        </w:rPr>
        <w:t xml:space="preserve">- подготовка топографической съемки земельного участка с нанесением подземных, наземных и надземных коммуникаций, М 1:500 осуществляется физическими или юридическими лицами, имеющими допуск на проведение геодезических работ в соответствии с </w:t>
      </w:r>
      <w:hyperlink r:id="rId20" w:history="1">
        <w:r w:rsidRPr="003922B2">
          <w:rPr>
            <w:rStyle w:val="a9"/>
            <w:b w:val="0"/>
            <w:color w:val="000000" w:themeColor="text1"/>
            <w:sz w:val="28"/>
            <w:szCs w:val="28"/>
          </w:rPr>
          <w:t>Федеральным законом</w:t>
        </w:r>
      </w:hyperlink>
      <w:r w:rsidRPr="003922B2">
        <w:rPr>
          <w:sz w:val="28"/>
          <w:szCs w:val="28"/>
        </w:rPr>
        <w:t xml:space="preserve"> от 30.12.2015 </w:t>
      </w:r>
      <w:r w:rsidRPr="003922B2">
        <w:rPr>
          <w:sz w:val="28"/>
          <w:szCs w:val="28"/>
        </w:rPr>
        <w:lastRenderedPageBreak/>
        <w:t>№ 431-ФЗ «О геодезии, картографии и пространственных данных и о внесении изменений в отдельные законодательные акты Российской Федерации»;</w:t>
      </w:r>
    </w:p>
    <w:p w:rsidR="003922B2" w:rsidRPr="003922B2" w:rsidRDefault="003922B2" w:rsidP="003922B2">
      <w:pPr>
        <w:ind w:firstLine="709"/>
        <w:jc w:val="both"/>
        <w:rPr>
          <w:sz w:val="28"/>
          <w:szCs w:val="28"/>
        </w:rPr>
      </w:pPr>
      <w:bookmarkStart w:id="13" w:name="sub_10502"/>
      <w:bookmarkEnd w:id="12"/>
      <w:r w:rsidRPr="003922B2">
        <w:rPr>
          <w:sz w:val="28"/>
          <w:szCs w:val="28"/>
        </w:rPr>
        <w:t xml:space="preserve">- подготовка технических условий для подключения (технологического присоединения) планируемого к строительству или реконструкции на земельном участке объекта капитального строительства к сетям инженерно-технического обеспечения осуществляется </w:t>
      </w:r>
      <w:proofErr w:type="spellStart"/>
      <w:r w:rsidRPr="003922B2">
        <w:rPr>
          <w:sz w:val="28"/>
          <w:szCs w:val="28"/>
        </w:rPr>
        <w:t>ресурсоснабжающими</w:t>
      </w:r>
      <w:proofErr w:type="spellEnd"/>
      <w:r w:rsidRPr="003922B2">
        <w:rPr>
          <w:sz w:val="28"/>
          <w:szCs w:val="28"/>
        </w:rPr>
        <w:t xml:space="preserve"> организациями, предоставляющими услуги подключения к сетям инженерно-технического обеспечения различного назначения для объектов строительства и реконструкции;</w:t>
      </w:r>
    </w:p>
    <w:p w:rsidR="003922B2" w:rsidRPr="003B5BDD" w:rsidRDefault="003922B2" w:rsidP="003B5BDD">
      <w:pPr>
        <w:ind w:firstLine="709"/>
        <w:jc w:val="both"/>
      </w:pPr>
      <w:bookmarkStart w:id="14" w:name="sub_10503"/>
      <w:bookmarkEnd w:id="13"/>
      <w:proofErr w:type="gramStart"/>
      <w:r w:rsidRPr="003922B2">
        <w:rPr>
          <w:sz w:val="28"/>
          <w:szCs w:val="28"/>
        </w:rPr>
        <w:t xml:space="preserve">- подготовка технических планов в случае, если на земельном участке расположен объект недвижимого имущества, осуществляется физическим лицом, являющимся членом </w:t>
      </w:r>
      <w:proofErr w:type="spellStart"/>
      <w:r w:rsidRPr="003922B2">
        <w:rPr>
          <w:sz w:val="28"/>
          <w:szCs w:val="28"/>
        </w:rPr>
        <w:t>саморегулируемой</w:t>
      </w:r>
      <w:proofErr w:type="spellEnd"/>
      <w:r w:rsidRPr="003922B2">
        <w:rPr>
          <w:sz w:val="28"/>
          <w:szCs w:val="28"/>
        </w:rPr>
        <w:t xml:space="preserve"> организации кадастровых инженеров, и соответствующим требованиям, установленным </w:t>
      </w:r>
      <w:hyperlink r:id="rId21" w:history="1">
        <w:r w:rsidRPr="003922B2">
          <w:rPr>
            <w:rStyle w:val="a9"/>
            <w:b w:val="0"/>
            <w:color w:val="000000" w:themeColor="text1"/>
            <w:sz w:val="28"/>
            <w:szCs w:val="28"/>
          </w:rPr>
          <w:t>статьей 29</w:t>
        </w:r>
      </w:hyperlink>
      <w:r w:rsidRPr="003922B2">
        <w:rPr>
          <w:sz w:val="28"/>
          <w:szCs w:val="28"/>
        </w:rPr>
        <w:t xml:space="preserve"> Федерального закона от 24.07.2007 г. № 221-ФЗ «О кадастровой деятельности, по результатам проведения кадастровых работ на договорной основе в соответствии </w:t>
      </w:r>
      <w:r w:rsidRPr="003922B2">
        <w:rPr>
          <w:color w:val="000000" w:themeColor="text1"/>
          <w:sz w:val="28"/>
          <w:szCs w:val="28"/>
        </w:rPr>
        <w:t>со</w:t>
      </w:r>
      <w:r w:rsidRPr="003922B2">
        <w:rPr>
          <w:b/>
          <w:color w:val="000000" w:themeColor="text1"/>
          <w:sz w:val="28"/>
          <w:szCs w:val="28"/>
        </w:rPr>
        <w:t xml:space="preserve"> </w:t>
      </w:r>
      <w:hyperlink r:id="rId22" w:history="1">
        <w:r w:rsidRPr="003922B2">
          <w:rPr>
            <w:rStyle w:val="a9"/>
            <w:b w:val="0"/>
            <w:color w:val="000000" w:themeColor="text1"/>
            <w:sz w:val="28"/>
            <w:szCs w:val="28"/>
          </w:rPr>
          <w:t>статьей 24</w:t>
        </w:r>
      </w:hyperlink>
      <w:r w:rsidRPr="003922B2">
        <w:rPr>
          <w:sz w:val="28"/>
          <w:szCs w:val="28"/>
        </w:rPr>
        <w:t xml:space="preserve"> Федерального закона от 13.07.2015 г. № 218-ФЗ «О государственной регистрации недвижимости».</w:t>
      </w:r>
      <w:bookmarkEnd w:id="14"/>
      <w:proofErr w:type="gramEnd"/>
    </w:p>
    <w:p w:rsidR="00434F85" w:rsidRDefault="00360AC1" w:rsidP="00C041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42D8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34F85">
        <w:rPr>
          <w:rFonts w:ascii="Times New Roman" w:hAnsi="Times New Roman" w:cs="Times New Roman"/>
          <w:sz w:val="28"/>
          <w:szCs w:val="28"/>
        </w:rPr>
        <w:t>Изложить пункт</w:t>
      </w:r>
      <w:r w:rsidR="00434F85" w:rsidRPr="00C041A8">
        <w:rPr>
          <w:rFonts w:ascii="Times New Roman" w:hAnsi="Times New Roman" w:cs="Times New Roman"/>
          <w:sz w:val="28"/>
          <w:szCs w:val="28"/>
        </w:rPr>
        <w:t xml:space="preserve"> </w:t>
      </w:r>
      <w:r w:rsidR="003B5BDD">
        <w:rPr>
          <w:rFonts w:ascii="Times New Roman" w:hAnsi="Times New Roman" w:cs="Times New Roman"/>
          <w:sz w:val="28"/>
          <w:szCs w:val="28"/>
        </w:rPr>
        <w:t>3.2.2</w:t>
      </w:r>
      <w:r w:rsidR="00434F85" w:rsidRPr="00C041A8">
        <w:rPr>
          <w:rFonts w:ascii="Times New Roman" w:hAnsi="Times New Roman" w:cs="Times New Roman"/>
          <w:sz w:val="28"/>
          <w:szCs w:val="28"/>
        </w:rPr>
        <w:t xml:space="preserve">. </w:t>
      </w:r>
      <w:r w:rsidR="00434F85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434F85" w:rsidRPr="00C041A8">
        <w:rPr>
          <w:rFonts w:ascii="Times New Roman" w:hAnsi="Times New Roman" w:cs="Times New Roman"/>
          <w:sz w:val="28"/>
          <w:szCs w:val="28"/>
        </w:rPr>
        <w:t>в следующей редакции</w:t>
      </w:r>
      <w:r w:rsidR="00434F85">
        <w:rPr>
          <w:rFonts w:ascii="Times New Roman" w:hAnsi="Times New Roman" w:cs="Times New Roman"/>
          <w:sz w:val="28"/>
          <w:szCs w:val="28"/>
        </w:rPr>
        <w:t>:</w:t>
      </w:r>
    </w:p>
    <w:p w:rsidR="003B5BDD" w:rsidRDefault="00434F85" w:rsidP="00434F8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B5BDD" w:rsidRPr="00762392">
        <w:rPr>
          <w:sz w:val="28"/>
          <w:szCs w:val="28"/>
        </w:rPr>
        <w:t>При предоставлении муниципальной услуги Отдел взаимодействует со следующими органами и организациями:</w:t>
      </w:r>
    </w:p>
    <w:p w:rsidR="003B5BDD" w:rsidRPr="00762392" w:rsidRDefault="003B5BDD" w:rsidP="003B5BDD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62392">
        <w:rPr>
          <w:sz w:val="28"/>
          <w:szCs w:val="28"/>
        </w:rPr>
        <w:t xml:space="preserve">ФГБУ «ФКП </w:t>
      </w:r>
      <w:proofErr w:type="spellStart"/>
      <w:r w:rsidRPr="00762392">
        <w:rPr>
          <w:sz w:val="28"/>
          <w:szCs w:val="28"/>
        </w:rPr>
        <w:t>Росреестра</w:t>
      </w:r>
      <w:proofErr w:type="spellEnd"/>
      <w:r w:rsidRPr="00762392">
        <w:rPr>
          <w:sz w:val="28"/>
          <w:szCs w:val="28"/>
        </w:rPr>
        <w:t>»</w:t>
      </w:r>
      <w:r>
        <w:rPr>
          <w:sz w:val="28"/>
          <w:szCs w:val="28"/>
          <w:lang w:val="en-US"/>
        </w:rPr>
        <w:t>;</w:t>
      </w:r>
    </w:p>
    <w:p w:rsidR="003B5BDD" w:rsidRPr="003B5BDD" w:rsidRDefault="003B5BDD" w:rsidP="003B5BDD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62392">
        <w:rPr>
          <w:sz w:val="28"/>
          <w:szCs w:val="28"/>
        </w:rPr>
        <w:t xml:space="preserve">Управление </w:t>
      </w:r>
      <w:proofErr w:type="spellStart"/>
      <w:r w:rsidRPr="00762392"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  <w:lang w:val="en-US"/>
        </w:rPr>
        <w:t>;</w:t>
      </w:r>
    </w:p>
    <w:p w:rsidR="003B5BDD" w:rsidRDefault="003B5BDD" w:rsidP="003B5BDD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B5BDD">
        <w:rPr>
          <w:sz w:val="28"/>
          <w:szCs w:val="28"/>
        </w:rPr>
        <w:t>Организации, осуществляющи</w:t>
      </w:r>
      <w:r>
        <w:rPr>
          <w:sz w:val="28"/>
          <w:szCs w:val="28"/>
        </w:rPr>
        <w:t>е</w:t>
      </w:r>
      <w:r w:rsidRPr="003B5BDD">
        <w:rPr>
          <w:sz w:val="28"/>
          <w:szCs w:val="28"/>
        </w:rPr>
        <w:t xml:space="preserve"> эксплуатацию сетей инженерно-технического обеспечения</w:t>
      </w:r>
      <w:r>
        <w:rPr>
          <w:sz w:val="28"/>
          <w:szCs w:val="28"/>
        </w:rPr>
        <w:t>.</w:t>
      </w:r>
    </w:p>
    <w:p w:rsidR="003B5BDD" w:rsidRPr="003B5BDD" w:rsidRDefault="003B5BDD" w:rsidP="003B5BDD">
      <w:pPr>
        <w:widowControl w:val="0"/>
        <w:tabs>
          <w:tab w:val="left" w:pos="993"/>
        </w:tabs>
        <w:autoSpaceDE w:val="0"/>
        <w:autoSpaceDN w:val="0"/>
        <w:adjustRightInd w:val="0"/>
        <w:ind w:firstLine="992"/>
        <w:jc w:val="both"/>
        <w:rPr>
          <w:sz w:val="28"/>
          <w:szCs w:val="28"/>
        </w:rPr>
      </w:pPr>
      <w:r w:rsidRPr="003B5BDD">
        <w:rPr>
          <w:sz w:val="28"/>
          <w:szCs w:val="28"/>
        </w:rPr>
        <w:t>По каналам межведомственного взаимодействия, в том числе в электронной форме с использованием единой системы межведомственного электронного взаимодействия запрашивается:</w:t>
      </w:r>
    </w:p>
    <w:p w:rsidR="003B5BDD" w:rsidRPr="003B5BDD" w:rsidRDefault="003B5BDD" w:rsidP="003B5BDD">
      <w:pPr>
        <w:ind w:firstLine="992"/>
        <w:jc w:val="both"/>
        <w:rPr>
          <w:sz w:val="28"/>
          <w:szCs w:val="28"/>
        </w:rPr>
      </w:pPr>
      <w:bookmarkStart w:id="15" w:name="sub_10431"/>
      <w:r>
        <w:rPr>
          <w:sz w:val="28"/>
          <w:szCs w:val="28"/>
        </w:rPr>
        <w:t>-</w:t>
      </w:r>
      <w:r w:rsidRPr="003B5BDD">
        <w:rPr>
          <w:sz w:val="28"/>
          <w:szCs w:val="28"/>
        </w:rPr>
        <w:t xml:space="preserve"> в Филиале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Калининградской области:</w:t>
      </w:r>
    </w:p>
    <w:bookmarkEnd w:id="15"/>
    <w:p w:rsidR="003B5BDD" w:rsidRPr="003B5BDD" w:rsidRDefault="003B5BDD" w:rsidP="003B5BDD">
      <w:pPr>
        <w:ind w:firstLine="992"/>
        <w:jc w:val="both"/>
        <w:rPr>
          <w:sz w:val="28"/>
          <w:szCs w:val="28"/>
        </w:rPr>
      </w:pPr>
      <w:r w:rsidRPr="003B5BDD">
        <w:rPr>
          <w:sz w:val="28"/>
          <w:szCs w:val="28"/>
        </w:rPr>
        <w:t>кадастровый паспорт земельного участка;</w:t>
      </w:r>
    </w:p>
    <w:p w:rsidR="003B5BDD" w:rsidRPr="003B5BDD" w:rsidRDefault="003B5BDD" w:rsidP="003B5BDD">
      <w:pPr>
        <w:ind w:firstLine="992"/>
        <w:jc w:val="both"/>
        <w:rPr>
          <w:sz w:val="28"/>
          <w:szCs w:val="28"/>
        </w:rPr>
      </w:pPr>
      <w:r w:rsidRPr="003B5BDD">
        <w:rPr>
          <w:sz w:val="28"/>
          <w:szCs w:val="28"/>
        </w:rPr>
        <w:t>кадастровый паспорт объекта недвижимого имущества, расположенного на земельном участке в случае, если на земельном участке расположен объект недвижимого имущества;</w:t>
      </w:r>
    </w:p>
    <w:p w:rsidR="003B5BDD" w:rsidRPr="003B5BDD" w:rsidRDefault="003B5BDD" w:rsidP="003B5BDD">
      <w:pPr>
        <w:ind w:firstLine="992"/>
        <w:jc w:val="both"/>
        <w:rPr>
          <w:sz w:val="28"/>
          <w:szCs w:val="28"/>
        </w:rPr>
      </w:pPr>
      <w:bookmarkStart w:id="16" w:name="sub_10432"/>
      <w:r>
        <w:rPr>
          <w:sz w:val="28"/>
          <w:szCs w:val="28"/>
        </w:rPr>
        <w:t>-</w:t>
      </w:r>
      <w:r w:rsidRPr="003B5BDD">
        <w:rPr>
          <w:sz w:val="28"/>
          <w:szCs w:val="28"/>
        </w:rPr>
        <w:t xml:space="preserve"> в Управлении Федеральной службы государственной регистрации, кадастра и картографии по Калининградской области (</w:t>
      </w:r>
      <w:proofErr w:type="spellStart"/>
      <w:r w:rsidRPr="003B5BDD">
        <w:rPr>
          <w:sz w:val="28"/>
          <w:szCs w:val="28"/>
        </w:rPr>
        <w:t>Росреестр</w:t>
      </w:r>
      <w:proofErr w:type="spellEnd"/>
      <w:r w:rsidRPr="003B5BDD">
        <w:rPr>
          <w:sz w:val="28"/>
          <w:szCs w:val="28"/>
        </w:rPr>
        <w:t>) правоустанавливающие документы на земельный участок (выписка из Единого государственного реестра недвижимости) либо уведомление об отсутствии в Едином государственном реестре недвижимости (далее - ЕГРН) запрашиваемых сведений;</w:t>
      </w:r>
    </w:p>
    <w:p w:rsidR="003B5BDD" w:rsidRDefault="003B5BDD" w:rsidP="003B5BDD">
      <w:pPr>
        <w:ind w:firstLine="992"/>
        <w:jc w:val="both"/>
        <w:rPr>
          <w:sz w:val="28"/>
          <w:szCs w:val="28"/>
        </w:rPr>
      </w:pPr>
      <w:bookmarkStart w:id="17" w:name="sub_10433"/>
      <w:bookmarkEnd w:id="16"/>
      <w:r>
        <w:rPr>
          <w:sz w:val="28"/>
          <w:szCs w:val="28"/>
        </w:rPr>
        <w:t>-</w:t>
      </w:r>
      <w:r w:rsidRPr="003B5BDD">
        <w:rPr>
          <w:sz w:val="28"/>
          <w:szCs w:val="28"/>
        </w:rPr>
        <w:t xml:space="preserve"> в организациях, осуществляющих эксплуатацию сетей инженерно-технического обеспечения, технические условия для подключения </w:t>
      </w:r>
      <w:r w:rsidRPr="003B5BDD">
        <w:rPr>
          <w:sz w:val="28"/>
          <w:szCs w:val="28"/>
        </w:rPr>
        <w:lastRenderedPageBreak/>
        <w:t>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</w:t>
      </w:r>
      <w:r>
        <w:rPr>
          <w:sz w:val="28"/>
          <w:szCs w:val="28"/>
        </w:rPr>
        <w:t>».</w:t>
      </w:r>
      <w:bookmarkEnd w:id="17"/>
    </w:p>
    <w:p w:rsidR="007C7E15" w:rsidRDefault="0019635F" w:rsidP="007C7E15">
      <w:pPr>
        <w:tabs>
          <w:tab w:val="left" w:pos="0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C7E15">
        <w:rPr>
          <w:sz w:val="28"/>
          <w:szCs w:val="28"/>
        </w:rPr>
        <w:t xml:space="preserve">. </w:t>
      </w:r>
      <w:r w:rsidR="00EB1870" w:rsidRPr="007C7E15">
        <w:rPr>
          <w:sz w:val="28"/>
          <w:szCs w:val="28"/>
        </w:rPr>
        <w:t xml:space="preserve">Опубликовать настоящее постановление в газете «Вестник Светлогорска» и на официальном сайте администрации </w:t>
      </w:r>
      <w:r w:rsidR="008D3100">
        <w:rPr>
          <w:sz w:val="28"/>
          <w:szCs w:val="28"/>
        </w:rPr>
        <w:t>муниципального образования</w:t>
      </w:r>
      <w:r w:rsidR="00EB1870" w:rsidRPr="007C7E15">
        <w:rPr>
          <w:sz w:val="28"/>
          <w:szCs w:val="28"/>
        </w:rPr>
        <w:t xml:space="preserve"> «Светлогорский </w:t>
      </w:r>
      <w:r w:rsidR="007C7E15">
        <w:rPr>
          <w:sz w:val="28"/>
          <w:szCs w:val="28"/>
        </w:rPr>
        <w:t>городской округ</w:t>
      </w:r>
      <w:r w:rsidR="00EB1870" w:rsidRPr="007C7E15">
        <w:rPr>
          <w:sz w:val="28"/>
          <w:szCs w:val="28"/>
        </w:rPr>
        <w:t>».</w:t>
      </w:r>
    </w:p>
    <w:p w:rsidR="007C7E15" w:rsidRDefault="0019635F" w:rsidP="007C7E15">
      <w:pPr>
        <w:tabs>
          <w:tab w:val="left" w:pos="0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7E15">
        <w:rPr>
          <w:sz w:val="28"/>
          <w:szCs w:val="28"/>
        </w:rPr>
        <w:t xml:space="preserve">. </w:t>
      </w:r>
      <w:proofErr w:type="gramStart"/>
      <w:r w:rsidR="00EB1870" w:rsidRPr="007C7E15">
        <w:rPr>
          <w:sz w:val="28"/>
          <w:szCs w:val="28"/>
        </w:rPr>
        <w:t>Контроль за</w:t>
      </w:r>
      <w:proofErr w:type="gramEnd"/>
      <w:r w:rsidR="00EB1870" w:rsidRPr="007C7E1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556B4" w:rsidRDefault="0019635F" w:rsidP="000D5C75">
      <w:pPr>
        <w:tabs>
          <w:tab w:val="left" w:pos="0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C7E15">
        <w:rPr>
          <w:sz w:val="28"/>
          <w:szCs w:val="28"/>
        </w:rPr>
        <w:t>. Постановление</w:t>
      </w:r>
      <w:r w:rsidR="00EB1870" w:rsidRPr="007C7E15">
        <w:rPr>
          <w:sz w:val="28"/>
          <w:szCs w:val="28"/>
        </w:rPr>
        <w:t xml:space="preserve"> вступает в силу со дня </w:t>
      </w:r>
      <w:r w:rsidR="007C7E15">
        <w:rPr>
          <w:sz w:val="28"/>
          <w:szCs w:val="28"/>
        </w:rPr>
        <w:t>его опубликования</w:t>
      </w:r>
      <w:r w:rsidR="00EB1870" w:rsidRPr="007C7E15">
        <w:rPr>
          <w:sz w:val="28"/>
          <w:szCs w:val="28"/>
        </w:rPr>
        <w:t>.</w:t>
      </w:r>
    </w:p>
    <w:p w:rsidR="00E06CD4" w:rsidRDefault="00E06CD4" w:rsidP="000D5C75">
      <w:pPr>
        <w:tabs>
          <w:tab w:val="left" w:pos="567"/>
        </w:tabs>
        <w:spacing w:before="40"/>
        <w:jc w:val="both"/>
        <w:rPr>
          <w:sz w:val="28"/>
          <w:szCs w:val="28"/>
        </w:rPr>
      </w:pPr>
    </w:p>
    <w:p w:rsidR="00D940BC" w:rsidRDefault="009E0AD4" w:rsidP="000D5C75">
      <w:pPr>
        <w:tabs>
          <w:tab w:val="left" w:pos="567"/>
        </w:tabs>
        <w:spacing w:before="4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>
        <w:rPr>
          <w:sz w:val="28"/>
          <w:szCs w:val="28"/>
        </w:rPr>
        <w:t xml:space="preserve"> администрации</w:t>
      </w:r>
    </w:p>
    <w:p w:rsidR="008D3100" w:rsidRDefault="008D3100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F556B4">
        <w:rPr>
          <w:sz w:val="28"/>
          <w:szCs w:val="28"/>
        </w:rPr>
        <w:t xml:space="preserve"> </w:t>
      </w:r>
    </w:p>
    <w:p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</w:t>
      </w:r>
      <w:r w:rsidR="009E0AD4">
        <w:rPr>
          <w:sz w:val="28"/>
          <w:szCs w:val="28"/>
        </w:rPr>
        <w:t>городской округ</w:t>
      </w:r>
      <w:r w:rsidR="00F556B4">
        <w:rPr>
          <w:sz w:val="28"/>
          <w:szCs w:val="28"/>
        </w:rPr>
        <w:t xml:space="preserve">»                </w:t>
      </w:r>
      <w:r w:rsidR="00966144">
        <w:rPr>
          <w:sz w:val="28"/>
          <w:szCs w:val="28"/>
        </w:rPr>
        <w:t xml:space="preserve">     </w:t>
      </w:r>
      <w:r w:rsidR="00F556B4">
        <w:rPr>
          <w:sz w:val="28"/>
          <w:szCs w:val="28"/>
        </w:rPr>
        <w:t xml:space="preserve">     </w:t>
      </w:r>
      <w:r w:rsidR="009E0AD4">
        <w:rPr>
          <w:sz w:val="28"/>
          <w:szCs w:val="28"/>
        </w:rPr>
        <w:t xml:space="preserve">               </w:t>
      </w:r>
      <w:r w:rsidR="008D3100">
        <w:rPr>
          <w:sz w:val="28"/>
          <w:szCs w:val="28"/>
        </w:rPr>
        <w:t xml:space="preserve">   </w:t>
      </w:r>
      <w:r w:rsidR="009E0AD4">
        <w:rPr>
          <w:sz w:val="28"/>
          <w:szCs w:val="28"/>
        </w:rPr>
        <w:t xml:space="preserve">  </w:t>
      </w:r>
      <w:r w:rsidR="00B00BBD">
        <w:rPr>
          <w:sz w:val="28"/>
          <w:szCs w:val="28"/>
        </w:rPr>
        <w:t>В.В. Бондаренко</w:t>
      </w:r>
    </w:p>
    <w:p w:rsidR="008D3100" w:rsidRDefault="008D310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5C75" w:rsidRDefault="000D5C75" w:rsidP="000A0355"/>
    <w:p w:rsidR="000A0355" w:rsidRDefault="000A0355" w:rsidP="000A0355">
      <w:pPr>
        <w:rPr>
          <w:lang w:val="sq-AL"/>
        </w:rPr>
      </w:pPr>
      <w:r>
        <w:rPr>
          <w:lang w:val="sq-AL"/>
        </w:rPr>
        <w:t>СОГЛАСОВАНО:</w:t>
      </w:r>
    </w:p>
    <w:p w:rsidR="00E26D78" w:rsidRDefault="00E677BA" w:rsidP="000A0355">
      <w:r>
        <w:br/>
      </w:r>
    </w:p>
    <w:p w:rsidR="000A0355" w:rsidRPr="00E26D78" w:rsidRDefault="00E677BA" w:rsidP="000A0355">
      <w:r>
        <w:t>Начальник</w:t>
      </w:r>
      <w:r w:rsidR="000A0355">
        <w:t xml:space="preserve"> </w:t>
      </w:r>
      <w:r w:rsidR="00442D8B">
        <w:t>административно-</w:t>
      </w:r>
      <w:r>
        <w:t>юридического</w:t>
      </w:r>
      <w:r w:rsidR="000A0355">
        <w:t xml:space="preserve"> отдела</w:t>
      </w:r>
      <w:r w:rsidR="000A0355">
        <w:rPr>
          <w:lang w:val="sq-AL"/>
        </w:rPr>
        <w:t xml:space="preserve"> </w:t>
      </w:r>
      <w:r w:rsidR="00E26D78">
        <w:t>администрации</w:t>
      </w:r>
    </w:p>
    <w:p w:rsidR="000A0355" w:rsidRDefault="006D2AB7" w:rsidP="000A0355">
      <w:pPr>
        <w:rPr>
          <w:lang w:val="sq-AL"/>
        </w:rPr>
      </w:pPr>
      <w:r>
        <w:t>муниципального образования</w:t>
      </w:r>
      <w:r w:rsidR="000A0355">
        <w:t xml:space="preserve"> </w:t>
      </w:r>
      <w:r w:rsidR="000A0355">
        <w:rPr>
          <w:lang w:val="sq-AL"/>
        </w:rPr>
        <w:t xml:space="preserve">«Светлогорский </w:t>
      </w:r>
      <w:r w:rsidR="000A0355">
        <w:t>городской округ</w:t>
      </w:r>
      <w:r w:rsidR="000A0355">
        <w:rPr>
          <w:lang w:val="sq-AL"/>
        </w:rPr>
        <w:t>»</w:t>
      </w:r>
    </w:p>
    <w:p w:rsidR="000A0355" w:rsidRDefault="000A0355" w:rsidP="000A0355"/>
    <w:p w:rsidR="000A0355" w:rsidRDefault="000A0355" w:rsidP="000A0355">
      <w:r>
        <w:rPr>
          <w:lang w:val="sq-AL"/>
        </w:rPr>
        <w:t>_________________</w:t>
      </w:r>
      <w:r>
        <w:t xml:space="preserve">   </w:t>
      </w:r>
      <w:r w:rsidR="0019635F">
        <w:t>И.С. Рахманова</w:t>
      </w:r>
    </w:p>
    <w:p w:rsidR="000A0355" w:rsidRDefault="000A0355" w:rsidP="000A0355"/>
    <w:p w:rsidR="000A0355" w:rsidRDefault="000A0355" w:rsidP="000A0355"/>
    <w:p w:rsidR="006D2AB7" w:rsidRPr="00E26D78" w:rsidRDefault="006D2AB7" w:rsidP="006D2AB7">
      <w:r>
        <w:t>Начальник административно-юридического отдела</w:t>
      </w:r>
      <w:r>
        <w:rPr>
          <w:lang w:val="sq-AL"/>
        </w:rPr>
        <w:t xml:space="preserve"> </w:t>
      </w:r>
      <w:r>
        <w:t>администрации</w:t>
      </w:r>
    </w:p>
    <w:p w:rsidR="006D2AB7" w:rsidRDefault="006D2AB7" w:rsidP="006D2AB7">
      <w:pPr>
        <w:rPr>
          <w:lang w:val="sq-AL"/>
        </w:rPr>
      </w:pPr>
      <w:r>
        <w:t xml:space="preserve">муниципального образования </w:t>
      </w:r>
      <w:r>
        <w:rPr>
          <w:lang w:val="sq-AL"/>
        </w:rPr>
        <w:t xml:space="preserve">«Светлогорский </w:t>
      </w:r>
      <w:r>
        <w:t>городской округ</w:t>
      </w:r>
      <w:r>
        <w:rPr>
          <w:lang w:val="sq-AL"/>
        </w:rPr>
        <w:t>»</w:t>
      </w:r>
    </w:p>
    <w:p w:rsidR="000A0355" w:rsidRPr="006D2AB7" w:rsidRDefault="000A0355" w:rsidP="000A0355">
      <w:pPr>
        <w:rPr>
          <w:lang w:val="sq-AL"/>
        </w:rPr>
      </w:pPr>
    </w:p>
    <w:p w:rsidR="000A0355" w:rsidRDefault="000A0355" w:rsidP="000A0355">
      <w:r>
        <w:t xml:space="preserve">__________________  Н.А. </w:t>
      </w:r>
      <w:proofErr w:type="spellStart"/>
      <w:r>
        <w:t>Чижан</w:t>
      </w:r>
      <w:proofErr w:type="spellEnd"/>
    </w:p>
    <w:p w:rsidR="005E3736" w:rsidRDefault="005E3736" w:rsidP="000A0355"/>
    <w:p w:rsidR="00E677BA" w:rsidRDefault="00E677BA"/>
    <w:p w:rsidR="00E677BA" w:rsidRDefault="00E677BA"/>
    <w:sectPr w:rsidR="00E677BA" w:rsidSect="000D5C75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1987"/>
    <w:multiLevelType w:val="hybridMultilevel"/>
    <w:tmpl w:val="F3685D66"/>
    <w:lvl w:ilvl="0" w:tplc="C4C07CE2">
      <w:numFmt w:val="bullet"/>
      <w:lvlText w:val="-"/>
      <w:lvlJc w:val="left"/>
      <w:pPr>
        <w:ind w:left="1428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95FB3"/>
    <w:multiLevelType w:val="hybridMultilevel"/>
    <w:tmpl w:val="BD445398"/>
    <w:lvl w:ilvl="0" w:tplc="37307DAC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4275F47"/>
    <w:multiLevelType w:val="hybridMultilevel"/>
    <w:tmpl w:val="C8F6168E"/>
    <w:lvl w:ilvl="0" w:tplc="B816ABC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1B53F4"/>
    <w:multiLevelType w:val="multilevel"/>
    <w:tmpl w:val="0419001F"/>
    <w:numStyleLink w:val="1"/>
  </w:abstractNum>
  <w:abstractNum w:abstractNumId="4">
    <w:nsid w:val="25241A8D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60242AD"/>
    <w:multiLevelType w:val="hybridMultilevel"/>
    <w:tmpl w:val="C2081DD0"/>
    <w:lvl w:ilvl="0" w:tplc="6EB8FE7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>
    <w:nsid w:val="59137AB6"/>
    <w:multiLevelType w:val="hybridMultilevel"/>
    <w:tmpl w:val="B804E4B2"/>
    <w:lvl w:ilvl="0" w:tplc="6EB8FE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0CE074C"/>
    <w:multiLevelType w:val="hybridMultilevel"/>
    <w:tmpl w:val="3DF41C7C"/>
    <w:lvl w:ilvl="0" w:tplc="6EB8FE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7B496077"/>
    <w:multiLevelType w:val="hybridMultilevel"/>
    <w:tmpl w:val="17543F76"/>
    <w:lvl w:ilvl="0" w:tplc="C4C07CE2">
      <w:numFmt w:val="bullet"/>
      <w:lvlText w:val="-"/>
      <w:lvlJc w:val="left"/>
      <w:pPr>
        <w:ind w:left="1428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DA86E96"/>
    <w:multiLevelType w:val="hybridMultilevel"/>
    <w:tmpl w:val="6AF6D334"/>
    <w:lvl w:ilvl="0" w:tplc="6EB8F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BC"/>
    <w:rsid w:val="0000783B"/>
    <w:rsid w:val="000349AA"/>
    <w:rsid w:val="00054445"/>
    <w:rsid w:val="00060240"/>
    <w:rsid w:val="00066FDB"/>
    <w:rsid w:val="00087EE0"/>
    <w:rsid w:val="000A0355"/>
    <w:rsid w:val="000A3BA3"/>
    <w:rsid w:val="000B26D9"/>
    <w:rsid w:val="000C376C"/>
    <w:rsid w:val="000C646D"/>
    <w:rsid w:val="000D5C75"/>
    <w:rsid w:val="000F73AD"/>
    <w:rsid w:val="00107B94"/>
    <w:rsid w:val="0011102F"/>
    <w:rsid w:val="00125DD3"/>
    <w:rsid w:val="00131B20"/>
    <w:rsid w:val="00144DDB"/>
    <w:rsid w:val="0015303F"/>
    <w:rsid w:val="00182BFD"/>
    <w:rsid w:val="0019635F"/>
    <w:rsid w:val="001C2E7A"/>
    <w:rsid w:val="001D3C8C"/>
    <w:rsid w:val="001E1610"/>
    <w:rsid w:val="00202B7F"/>
    <w:rsid w:val="00205F83"/>
    <w:rsid w:val="002159C5"/>
    <w:rsid w:val="002208AE"/>
    <w:rsid w:val="002337BE"/>
    <w:rsid w:val="0024065C"/>
    <w:rsid w:val="0028603D"/>
    <w:rsid w:val="002D33D0"/>
    <w:rsid w:val="00302994"/>
    <w:rsid w:val="00324392"/>
    <w:rsid w:val="00352EB0"/>
    <w:rsid w:val="0035491F"/>
    <w:rsid w:val="00360AC1"/>
    <w:rsid w:val="00360F77"/>
    <w:rsid w:val="00385D36"/>
    <w:rsid w:val="003922B2"/>
    <w:rsid w:val="003B0247"/>
    <w:rsid w:val="003B5BDD"/>
    <w:rsid w:val="003D2302"/>
    <w:rsid w:val="003D6A16"/>
    <w:rsid w:val="003E7A4D"/>
    <w:rsid w:val="0043373D"/>
    <w:rsid w:val="00434F85"/>
    <w:rsid w:val="004354CA"/>
    <w:rsid w:val="00442D8B"/>
    <w:rsid w:val="00451F53"/>
    <w:rsid w:val="00463796"/>
    <w:rsid w:val="004713C4"/>
    <w:rsid w:val="004779D0"/>
    <w:rsid w:val="00481F61"/>
    <w:rsid w:val="004B70F2"/>
    <w:rsid w:val="004F6D7A"/>
    <w:rsid w:val="0052447A"/>
    <w:rsid w:val="005521C0"/>
    <w:rsid w:val="00573DBB"/>
    <w:rsid w:val="005B456A"/>
    <w:rsid w:val="005D7D59"/>
    <w:rsid w:val="005E3736"/>
    <w:rsid w:val="00640A6C"/>
    <w:rsid w:val="00650247"/>
    <w:rsid w:val="00681746"/>
    <w:rsid w:val="00695B3D"/>
    <w:rsid w:val="00697977"/>
    <w:rsid w:val="006D2AB7"/>
    <w:rsid w:val="006D392E"/>
    <w:rsid w:val="00744CD0"/>
    <w:rsid w:val="00765025"/>
    <w:rsid w:val="007864B4"/>
    <w:rsid w:val="007C7E15"/>
    <w:rsid w:val="007D3044"/>
    <w:rsid w:val="007E04D0"/>
    <w:rsid w:val="007F2E92"/>
    <w:rsid w:val="00803EEA"/>
    <w:rsid w:val="008079C9"/>
    <w:rsid w:val="00807C4B"/>
    <w:rsid w:val="00810EC4"/>
    <w:rsid w:val="008235C1"/>
    <w:rsid w:val="00825EFD"/>
    <w:rsid w:val="0083275C"/>
    <w:rsid w:val="00840221"/>
    <w:rsid w:val="008414E2"/>
    <w:rsid w:val="00852697"/>
    <w:rsid w:val="00890A9F"/>
    <w:rsid w:val="008B2798"/>
    <w:rsid w:val="008C4777"/>
    <w:rsid w:val="008C4F35"/>
    <w:rsid w:val="008D3100"/>
    <w:rsid w:val="008E1B1B"/>
    <w:rsid w:val="00903D05"/>
    <w:rsid w:val="0090645B"/>
    <w:rsid w:val="00920933"/>
    <w:rsid w:val="00960665"/>
    <w:rsid w:val="00960FF0"/>
    <w:rsid w:val="00961372"/>
    <w:rsid w:val="00964DBA"/>
    <w:rsid w:val="00966144"/>
    <w:rsid w:val="0097063F"/>
    <w:rsid w:val="0097238D"/>
    <w:rsid w:val="009A1FBD"/>
    <w:rsid w:val="009C36F3"/>
    <w:rsid w:val="009D7B7C"/>
    <w:rsid w:val="009E0AD4"/>
    <w:rsid w:val="009E103E"/>
    <w:rsid w:val="00A11747"/>
    <w:rsid w:val="00A31908"/>
    <w:rsid w:val="00A31EE3"/>
    <w:rsid w:val="00A5442F"/>
    <w:rsid w:val="00A679DD"/>
    <w:rsid w:val="00A738FB"/>
    <w:rsid w:val="00A82CC6"/>
    <w:rsid w:val="00A84F7F"/>
    <w:rsid w:val="00A874B8"/>
    <w:rsid w:val="00A92ECF"/>
    <w:rsid w:val="00AD40B8"/>
    <w:rsid w:val="00AE7797"/>
    <w:rsid w:val="00AF69D8"/>
    <w:rsid w:val="00B00BBD"/>
    <w:rsid w:val="00B255A2"/>
    <w:rsid w:val="00B356AB"/>
    <w:rsid w:val="00B55A03"/>
    <w:rsid w:val="00B67493"/>
    <w:rsid w:val="00B957E4"/>
    <w:rsid w:val="00BA51A0"/>
    <w:rsid w:val="00BC42E9"/>
    <w:rsid w:val="00BE656D"/>
    <w:rsid w:val="00BE71CA"/>
    <w:rsid w:val="00BF29CF"/>
    <w:rsid w:val="00BF617C"/>
    <w:rsid w:val="00C041A8"/>
    <w:rsid w:val="00C22051"/>
    <w:rsid w:val="00C330F3"/>
    <w:rsid w:val="00C47B66"/>
    <w:rsid w:val="00C66107"/>
    <w:rsid w:val="00C73B42"/>
    <w:rsid w:val="00C75D1F"/>
    <w:rsid w:val="00C9721A"/>
    <w:rsid w:val="00CD0D8F"/>
    <w:rsid w:val="00CF3AB5"/>
    <w:rsid w:val="00CF3C4E"/>
    <w:rsid w:val="00CF7513"/>
    <w:rsid w:val="00D06428"/>
    <w:rsid w:val="00D520A7"/>
    <w:rsid w:val="00D5243D"/>
    <w:rsid w:val="00D74DCA"/>
    <w:rsid w:val="00D85D46"/>
    <w:rsid w:val="00D940BC"/>
    <w:rsid w:val="00DB3AA3"/>
    <w:rsid w:val="00DB40BB"/>
    <w:rsid w:val="00DD0B65"/>
    <w:rsid w:val="00E06CD4"/>
    <w:rsid w:val="00E26D78"/>
    <w:rsid w:val="00E677BA"/>
    <w:rsid w:val="00E67C5B"/>
    <w:rsid w:val="00E75B4F"/>
    <w:rsid w:val="00E8339D"/>
    <w:rsid w:val="00E97813"/>
    <w:rsid w:val="00EA609C"/>
    <w:rsid w:val="00EB1870"/>
    <w:rsid w:val="00EC0A9C"/>
    <w:rsid w:val="00F25C4D"/>
    <w:rsid w:val="00F3405F"/>
    <w:rsid w:val="00F556B4"/>
    <w:rsid w:val="00F56A04"/>
    <w:rsid w:val="00F77404"/>
    <w:rsid w:val="00F8269A"/>
    <w:rsid w:val="00FD3743"/>
    <w:rsid w:val="00FD6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EC0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7B66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uiPriority w:val="99"/>
    <w:rsid w:val="00C220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">
    <w:name w:val="Стиль1"/>
    <w:uiPriority w:val="99"/>
    <w:rsid w:val="00EB1870"/>
    <w:pPr>
      <w:numPr>
        <w:numId w:val="3"/>
      </w:numPr>
    </w:pPr>
  </w:style>
  <w:style w:type="paragraph" w:customStyle="1" w:styleId="ConsPlusNormal">
    <w:name w:val="ConsPlusNormal"/>
    <w:link w:val="ConsPlusNormal0"/>
    <w:rsid w:val="00890A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90A9F"/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890A9F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573DBB"/>
    <w:rPr>
      <w:i/>
      <w:iCs/>
    </w:rPr>
  </w:style>
  <w:style w:type="paragraph" w:styleId="a7">
    <w:name w:val="footnote text"/>
    <w:basedOn w:val="a"/>
    <w:link w:val="a8"/>
    <w:rsid w:val="00442D8B"/>
    <w:rPr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rsid w:val="00442D8B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Гипертекстовая ссылка"/>
    <w:basedOn w:val="a0"/>
    <w:uiPriority w:val="99"/>
    <w:rsid w:val="00182BFD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2138257/0" TargetMode="External"/><Relationship Id="rId13" Type="http://schemas.openxmlformats.org/officeDocument/2006/relationships/hyperlink" Target="http://mobileonline.garant.ru/document/redirect/12145029/0" TargetMode="External"/><Relationship Id="rId18" Type="http://schemas.openxmlformats.org/officeDocument/2006/relationships/hyperlink" Target="http://mobileonline.garant.ru/document/redirect/9733737/381" TargetMode="External"/><Relationship Id="rId3" Type="http://schemas.openxmlformats.org/officeDocument/2006/relationships/styles" Target="styles.xml"/><Relationship Id="rId21" Type="http://schemas.openxmlformats.org/officeDocument/2006/relationships/hyperlink" Target="http://mobileonline.garant.ru/document/redirect/12154874/29" TargetMode="External"/><Relationship Id="rId7" Type="http://schemas.openxmlformats.org/officeDocument/2006/relationships/hyperlink" Target="http://mobileonline.garant.ru/document/redirect/12124624/0" TargetMode="External"/><Relationship Id="rId12" Type="http://schemas.openxmlformats.org/officeDocument/2006/relationships/hyperlink" Target="http://mobileonline.garant.ru/document/redirect/12147740/0" TargetMode="External"/><Relationship Id="rId17" Type="http://schemas.openxmlformats.org/officeDocument/2006/relationships/hyperlink" Target="http://mobileonline.garant.ru/document/redirect/44408384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/redirect/9733737/381" TargetMode="External"/><Relationship Id="rId20" Type="http://schemas.openxmlformats.org/officeDocument/2006/relationships/hyperlink" Target="http://mobileonline.garant.ru/document/redirect/71295988/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mobileonline.garant.ru/document/redirect/12138258/0" TargetMode="External"/><Relationship Id="rId11" Type="http://schemas.openxmlformats.org/officeDocument/2006/relationships/hyperlink" Target="http://mobileonline.garant.ru/document/redirect/12184522/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/redirect/70649922/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mobileonline.garant.ru/document/redirect/12177515/0" TargetMode="External"/><Relationship Id="rId19" Type="http://schemas.openxmlformats.org/officeDocument/2006/relationships/hyperlink" Target="http://mobileonline.garant.ru/document/redirect/9763777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2154874/0" TargetMode="External"/><Relationship Id="rId14" Type="http://schemas.openxmlformats.org/officeDocument/2006/relationships/hyperlink" Target="http://mobileonline.garant.ru/document/redirect/70216748/0" TargetMode="External"/><Relationship Id="rId22" Type="http://schemas.openxmlformats.org/officeDocument/2006/relationships/hyperlink" Target="http://mobileonline.garant.ru/document/redirect/71129192/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8E3E-27F7-4A0E-80DC-801B9FD81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6</Pages>
  <Words>1809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v.kostina</cp:lastModifiedBy>
  <cp:revision>3</cp:revision>
  <cp:lastPrinted>2020-09-15T15:14:00Z</cp:lastPrinted>
  <dcterms:created xsi:type="dcterms:W3CDTF">2020-01-14T15:04:00Z</dcterms:created>
  <dcterms:modified xsi:type="dcterms:W3CDTF">2020-09-16T15:58:00Z</dcterms:modified>
</cp:coreProperties>
</file>