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52BD" w14:textId="37A1D19B" w:rsidR="008C793A" w:rsidRPr="00F209CA" w:rsidRDefault="005D4F87" w:rsidP="005D4F87">
      <w:pPr>
        <w:tabs>
          <w:tab w:val="left" w:pos="284"/>
          <w:tab w:val="left" w:pos="1276"/>
          <w:tab w:val="center" w:pos="4678"/>
          <w:tab w:val="left" w:pos="7995"/>
        </w:tabs>
        <w:outlineLvl w:val="0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ab/>
      </w:r>
      <w:r>
        <w:rPr>
          <w:b/>
          <w:color w:val="0D0D0D" w:themeColor="text1" w:themeTint="F2"/>
          <w:sz w:val="32"/>
          <w:szCs w:val="32"/>
        </w:rPr>
        <w:tab/>
      </w:r>
      <w:r>
        <w:rPr>
          <w:b/>
          <w:color w:val="0D0D0D" w:themeColor="text1" w:themeTint="F2"/>
          <w:sz w:val="32"/>
          <w:szCs w:val="32"/>
        </w:rPr>
        <w:tab/>
      </w:r>
      <w:r w:rsidR="008C793A" w:rsidRPr="00F209CA">
        <w:rPr>
          <w:b/>
          <w:color w:val="0D0D0D" w:themeColor="text1" w:themeTint="F2"/>
          <w:sz w:val="32"/>
          <w:szCs w:val="32"/>
        </w:rPr>
        <w:t>РОССИЙСКАЯ ФЕДЕРАЦИЯ</w:t>
      </w:r>
      <w:r>
        <w:rPr>
          <w:b/>
          <w:color w:val="0D0D0D" w:themeColor="text1" w:themeTint="F2"/>
          <w:sz w:val="32"/>
          <w:szCs w:val="32"/>
        </w:rPr>
        <w:tab/>
        <w:t>проект</w:t>
      </w:r>
    </w:p>
    <w:p w14:paraId="2210124D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F209CA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5D9ACE31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F209CA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16E50CD0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F209CA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C294753" w14:textId="77777777" w:rsidR="008C793A" w:rsidRPr="00F209CA" w:rsidRDefault="008C793A" w:rsidP="007B39FA">
      <w:pPr>
        <w:tabs>
          <w:tab w:val="left" w:pos="284"/>
          <w:tab w:val="left" w:pos="1276"/>
        </w:tabs>
        <w:rPr>
          <w:color w:val="0D0D0D" w:themeColor="text1" w:themeTint="F2"/>
          <w:sz w:val="32"/>
          <w:szCs w:val="32"/>
        </w:rPr>
      </w:pPr>
    </w:p>
    <w:p w14:paraId="06A22B19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F209CA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165C1FF2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674253CA" w14:textId="38578F6B" w:rsidR="000B474B" w:rsidRPr="00F209CA" w:rsidRDefault="006D0FA3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  <w:u w:val="single"/>
        </w:rPr>
      </w:pPr>
      <w:r w:rsidRPr="00F209CA">
        <w:rPr>
          <w:color w:val="0D0D0D" w:themeColor="text1" w:themeTint="F2"/>
          <w:sz w:val="28"/>
          <w:szCs w:val="28"/>
        </w:rPr>
        <w:t xml:space="preserve">от </w:t>
      </w:r>
      <w:r w:rsidR="007F7C0B" w:rsidRPr="00F209CA">
        <w:rPr>
          <w:color w:val="0D0D0D" w:themeColor="text1" w:themeTint="F2"/>
          <w:sz w:val="28"/>
          <w:szCs w:val="28"/>
        </w:rPr>
        <w:t>«</w:t>
      </w:r>
      <w:r w:rsidR="00277466">
        <w:rPr>
          <w:color w:val="0D0D0D" w:themeColor="text1" w:themeTint="F2"/>
          <w:sz w:val="28"/>
          <w:szCs w:val="28"/>
        </w:rPr>
        <w:t>____</w:t>
      </w:r>
      <w:r w:rsidR="007F7C0B" w:rsidRPr="00F209CA">
        <w:rPr>
          <w:color w:val="0D0D0D" w:themeColor="text1" w:themeTint="F2"/>
          <w:sz w:val="28"/>
          <w:szCs w:val="28"/>
        </w:rPr>
        <w:t>»</w:t>
      </w:r>
      <w:r w:rsidR="00F209CA" w:rsidRPr="00F209CA">
        <w:rPr>
          <w:color w:val="0D0D0D" w:themeColor="text1" w:themeTint="F2"/>
          <w:sz w:val="28"/>
          <w:szCs w:val="28"/>
        </w:rPr>
        <w:t xml:space="preserve"> </w:t>
      </w:r>
      <w:r w:rsidR="00277466">
        <w:rPr>
          <w:color w:val="0D0D0D" w:themeColor="text1" w:themeTint="F2"/>
          <w:sz w:val="28"/>
          <w:szCs w:val="28"/>
        </w:rPr>
        <w:t>_____</w:t>
      </w:r>
      <w:r w:rsidR="000F5804">
        <w:rPr>
          <w:color w:val="0D0D0D" w:themeColor="text1" w:themeTint="F2"/>
          <w:sz w:val="28"/>
          <w:szCs w:val="28"/>
        </w:rPr>
        <w:t>___</w:t>
      </w:r>
      <w:r w:rsidR="00E5613A" w:rsidRPr="00F209CA">
        <w:rPr>
          <w:color w:val="0D0D0D" w:themeColor="text1" w:themeTint="F2"/>
          <w:sz w:val="28"/>
          <w:szCs w:val="28"/>
        </w:rPr>
        <w:t xml:space="preserve"> </w:t>
      </w:r>
      <w:r w:rsidR="000B474B" w:rsidRPr="00F209CA">
        <w:rPr>
          <w:color w:val="0D0D0D" w:themeColor="text1" w:themeTint="F2"/>
          <w:sz w:val="28"/>
          <w:szCs w:val="28"/>
        </w:rPr>
        <w:t>20</w:t>
      </w:r>
      <w:r w:rsidR="00E7405E" w:rsidRPr="00F209CA">
        <w:rPr>
          <w:color w:val="0D0D0D" w:themeColor="text1" w:themeTint="F2"/>
          <w:sz w:val="28"/>
          <w:szCs w:val="28"/>
        </w:rPr>
        <w:t>2</w:t>
      </w:r>
      <w:r w:rsidR="00AF0FF8">
        <w:rPr>
          <w:color w:val="0D0D0D" w:themeColor="text1" w:themeTint="F2"/>
          <w:sz w:val="28"/>
          <w:szCs w:val="28"/>
        </w:rPr>
        <w:t>4</w:t>
      </w:r>
      <w:r w:rsidR="00803C73" w:rsidRPr="00F209CA">
        <w:rPr>
          <w:color w:val="0D0D0D" w:themeColor="text1" w:themeTint="F2"/>
          <w:sz w:val="28"/>
          <w:szCs w:val="28"/>
        </w:rPr>
        <w:t xml:space="preserve"> </w:t>
      </w:r>
      <w:r w:rsidR="000B474B" w:rsidRPr="00F209CA">
        <w:rPr>
          <w:color w:val="0D0D0D" w:themeColor="text1" w:themeTint="F2"/>
          <w:sz w:val="28"/>
          <w:szCs w:val="28"/>
        </w:rPr>
        <w:t>года №</w:t>
      </w:r>
      <w:r w:rsidR="00853E78" w:rsidRPr="00F209CA">
        <w:rPr>
          <w:color w:val="0D0D0D" w:themeColor="text1" w:themeTint="F2"/>
          <w:sz w:val="28"/>
          <w:szCs w:val="28"/>
        </w:rPr>
        <w:t xml:space="preserve"> </w:t>
      </w:r>
      <w:r w:rsidR="00277466">
        <w:rPr>
          <w:color w:val="0D0D0D" w:themeColor="text1" w:themeTint="F2"/>
          <w:sz w:val="28"/>
          <w:szCs w:val="28"/>
        </w:rPr>
        <w:t>____</w:t>
      </w:r>
    </w:p>
    <w:p w14:paraId="76955428" w14:textId="77777777" w:rsidR="000B474B" w:rsidRPr="00F209CA" w:rsidRDefault="000B474B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3861686E" w14:textId="3145045A" w:rsidR="0018080D" w:rsidRDefault="00F86CFF" w:rsidP="003B13C3">
      <w:pPr>
        <w:tabs>
          <w:tab w:val="left" w:pos="284"/>
          <w:tab w:val="left" w:pos="1276"/>
        </w:tabs>
        <w:jc w:val="center"/>
        <w:outlineLvl w:val="2"/>
        <w:rPr>
          <w:b/>
          <w:color w:val="0D0D0D" w:themeColor="text1" w:themeTint="F2"/>
          <w:sz w:val="28"/>
          <w:szCs w:val="28"/>
        </w:rPr>
      </w:pPr>
      <w:r w:rsidRPr="00F209CA">
        <w:rPr>
          <w:b/>
          <w:bCs/>
          <w:color w:val="0D0D0D" w:themeColor="text1" w:themeTint="F2"/>
          <w:sz w:val="28"/>
          <w:szCs w:val="28"/>
        </w:rPr>
        <w:t>Об утверждении</w:t>
      </w:r>
      <w:r w:rsidR="008C793A" w:rsidRPr="00F209CA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F209CA">
        <w:rPr>
          <w:b/>
          <w:bCs/>
          <w:color w:val="0D0D0D" w:themeColor="text1" w:themeTint="F2"/>
          <w:sz w:val="28"/>
          <w:szCs w:val="28"/>
        </w:rPr>
        <w:t xml:space="preserve"> </w:t>
      </w:r>
      <w:bookmarkStart w:id="0" w:name="_Hlk179540893"/>
      <w:r w:rsidR="008C793A" w:rsidRPr="00F209CA">
        <w:rPr>
          <w:b/>
          <w:color w:val="0D0D0D" w:themeColor="text1" w:themeTint="F2"/>
          <w:sz w:val="28"/>
          <w:szCs w:val="28"/>
        </w:rPr>
        <w:t>«</w:t>
      </w:r>
      <w:bookmarkStart w:id="1" w:name="_Hlk149575377"/>
      <w:r w:rsidR="008C793A" w:rsidRPr="00F209CA">
        <w:rPr>
          <w:b/>
          <w:color w:val="0D0D0D" w:themeColor="text1" w:themeTint="F2"/>
          <w:sz w:val="28"/>
          <w:szCs w:val="28"/>
        </w:rPr>
        <w:t>Энергосбережение и повышение энергетической эффективности</w:t>
      </w:r>
      <w:bookmarkEnd w:id="1"/>
      <w:r w:rsidR="0018080D" w:rsidRPr="00F209CA">
        <w:rPr>
          <w:b/>
          <w:color w:val="0D0D0D" w:themeColor="text1" w:themeTint="F2"/>
          <w:sz w:val="28"/>
          <w:szCs w:val="28"/>
        </w:rPr>
        <w:t>»</w:t>
      </w:r>
      <w:bookmarkEnd w:id="0"/>
    </w:p>
    <w:p w14:paraId="7A3C0B37" w14:textId="77777777" w:rsidR="003B13C3" w:rsidRDefault="003B13C3" w:rsidP="003B13C3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Cs w:val="28"/>
        </w:rPr>
      </w:pPr>
    </w:p>
    <w:p w14:paraId="2FC38C41" w14:textId="77777777" w:rsidR="003B13C3" w:rsidRPr="00F209CA" w:rsidRDefault="003B13C3" w:rsidP="003B13C3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Cs w:val="28"/>
        </w:rPr>
      </w:pPr>
    </w:p>
    <w:p w14:paraId="1BCB4F46" w14:textId="77777777" w:rsidR="00E4276F" w:rsidRPr="00E4276F" w:rsidRDefault="00E4276F" w:rsidP="00E4276F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E4276F">
        <w:rPr>
          <w:rFonts w:eastAsia="Calibri"/>
          <w:sz w:val="28"/>
          <w:szCs w:val="28"/>
          <w:lang w:eastAsia="zh-CN"/>
        </w:rPr>
        <w:t xml:space="preserve">В соответствии со статьями 43, 54 Федерального закона 131-ФЗ «Об общих принципах организации местного самоуправления в Российской Федерации», на основании </w:t>
      </w:r>
      <w:hyperlink r:id="rId8" w:history="1">
        <w:r w:rsidRPr="00E4276F">
          <w:rPr>
            <w:rFonts w:eastAsia="Calibri"/>
            <w:sz w:val="28"/>
            <w:szCs w:val="28"/>
            <w:lang w:eastAsia="zh-CN"/>
          </w:rPr>
          <w:t>статьи 179</w:t>
        </w:r>
      </w:hyperlink>
      <w:r w:rsidRPr="00E4276F">
        <w:rPr>
          <w:rFonts w:eastAsia="Calibri"/>
          <w:sz w:val="28"/>
          <w:szCs w:val="28"/>
          <w:lang w:eastAsia="zh-CN"/>
        </w:rPr>
        <w:t xml:space="preserve"> Бюджетного кодекса Российской Федерации, подпункта 5 пункта 5 </w:t>
      </w:r>
      <w:hyperlink r:id="rId9" w:history="1">
        <w:r w:rsidRPr="00E4276F">
          <w:rPr>
            <w:rFonts w:eastAsia="Calibri"/>
            <w:sz w:val="28"/>
            <w:szCs w:val="28"/>
            <w:lang w:eastAsia="zh-CN"/>
          </w:rPr>
          <w:t>статьи 11</w:t>
        </w:r>
      </w:hyperlink>
      <w:r w:rsidRPr="00E4276F">
        <w:rPr>
          <w:rFonts w:eastAsia="Calibri"/>
          <w:sz w:val="28"/>
          <w:szCs w:val="28"/>
          <w:lang w:eastAsia="zh-CN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12 июля 2024 года № 724 «Об утверждении положения о системе управления муниципальными программами муниципального образования «Светлогорский городской округ»»,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E25D08A" w14:textId="77777777" w:rsidR="008C793A" w:rsidRPr="00F209CA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6BBE2AC7" w14:textId="77777777" w:rsidR="008C793A" w:rsidRPr="00F209CA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F209CA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797BFCAA" w14:textId="77777777" w:rsidR="000055CF" w:rsidRPr="00F209CA" w:rsidRDefault="000055CF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1D0413BA" w14:textId="60F98075" w:rsidR="001B06C2" w:rsidRPr="001B06C2" w:rsidRDefault="001B06C2" w:rsidP="001B06C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bookmarkStart w:id="2" w:name="_Hlk149573800"/>
      <w:r w:rsidRPr="001B06C2">
        <w:rPr>
          <w:bCs/>
          <w:color w:val="000000"/>
          <w:sz w:val="28"/>
          <w:szCs w:val="28"/>
        </w:rPr>
        <w:t xml:space="preserve">Утвердить муниципальную </w:t>
      </w:r>
      <w:hyperlink r:id="rId10" w:history="1">
        <w:r w:rsidRPr="001B06C2">
          <w:rPr>
            <w:bCs/>
            <w:color w:val="000000"/>
            <w:sz w:val="28"/>
            <w:szCs w:val="28"/>
          </w:rPr>
          <w:t>программу</w:t>
        </w:r>
      </w:hyperlink>
      <w:r w:rsidRPr="001B06C2">
        <w:rPr>
          <w:bCs/>
          <w:color w:val="000000"/>
          <w:sz w:val="28"/>
          <w:szCs w:val="28"/>
        </w:rPr>
        <w:t xml:space="preserve"> </w:t>
      </w:r>
      <w:r w:rsidRPr="001B06C2">
        <w:rPr>
          <w:color w:val="000000"/>
          <w:sz w:val="28"/>
          <w:szCs w:val="28"/>
        </w:rPr>
        <w:t xml:space="preserve">«Энергосбережение и повышение энергетической эффективности» </w:t>
      </w:r>
      <w:r w:rsidRPr="001B06C2">
        <w:rPr>
          <w:bCs/>
          <w:color w:val="000000"/>
          <w:sz w:val="28"/>
          <w:szCs w:val="28"/>
        </w:rPr>
        <w:t>в соответствии с Приложением.</w:t>
      </w:r>
    </w:p>
    <w:p w14:paraId="4075892F" w14:textId="6C8740C7" w:rsidR="001B06C2" w:rsidRPr="001B06C2" w:rsidRDefault="001B06C2" w:rsidP="001B06C2">
      <w:pPr>
        <w:tabs>
          <w:tab w:val="left" w:pos="426"/>
          <w:tab w:val="left" w:pos="993"/>
        </w:tabs>
        <w:suppressAutoHyphens/>
        <w:ind w:firstLine="709"/>
        <w:jc w:val="both"/>
        <w:rPr>
          <w:color w:val="0D0D0D"/>
          <w:sz w:val="28"/>
          <w:szCs w:val="28"/>
          <w:lang w:eastAsia="ar-SA"/>
        </w:rPr>
      </w:pPr>
      <w:r w:rsidRPr="001B06C2">
        <w:rPr>
          <w:color w:val="0D0D0D"/>
          <w:sz w:val="28"/>
          <w:szCs w:val="28"/>
          <w:lang w:eastAsia="ar-SA"/>
        </w:rPr>
        <w:t>2</w:t>
      </w:r>
      <w:r w:rsidRPr="00AF388B">
        <w:rPr>
          <w:color w:val="0D0D0D"/>
          <w:sz w:val="28"/>
          <w:szCs w:val="28"/>
          <w:lang w:eastAsia="ar-SA"/>
        </w:rPr>
        <w:t>.</w:t>
      </w:r>
      <w:r w:rsidR="003B13C3">
        <w:rPr>
          <w:color w:val="0D0D0D"/>
          <w:sz w:val="28"/>
          <w:szCs w:val="28"/>
          <w:lang w:eastAsia="ar-SA"/>
        </w:rPr>
        <w:t xml:space="preserve"> </w:t>
      </w:r>
      <w:r w:rsidRPr="00AF388B">
        <w:rPr>
          <w:color w:val="0D0D0D"/>
          <w:sz w:val="28"/>
          <w:szCs w:val="28"/>
          <w:lang w:eastAsia="ar-SA"/>
        </w:rPr>
        <w:tab/>
        <w:t xml:space="preserve">Признать утратившим силу постановление администрации муниципального образования «Светлогорский городской округ» от </w:t>
      </w:r>
      <w:r w:rsidR="009F6BF7" w:rsidRPr="00AF388B">
        <w:rPr>
          <w:color w:val="0D0D0D"/>
          <w:sz w:val="28"/>
          <w:szCs w:val="28"/>
          <w:lang w:eastAsia="ar-SA"/>
        </w:rPr>
        <w:t>27</w:t>
      </w:r>
      <w:r w:rsidR="003B13C3">
        <w:rPr>
          <w:color w:val="0D0D0D"/>
          <w:sz w:val="28"/>
          <w:szCs w:val="28"/>
          <w:lang w:eastAsia="ar-SA"/>
        </w:rPr>
        <w:t>.12.</w:t>
      </w:r>
      <w:r w:rsidRPr="00AF388B">
        <w:rPr>
          <w:color w:val="0D0D0D"/>
          <w:sz w:val="28"/>
          <w:szCs w:val="28"/>
          <w:lang w:eastAsia="ar-SA"/>
        </w:rPr>
        <w:t xml:space="preserve"> 20</w:t>
      </w:r>
      <w:r w:rsidR="009F6BF7" w:rsidRPr="00AF388B">
        <w:rPr>
          <w:color w:val="0D0D0D"/>
          <w:sz w:val="28"/>
          <w:szCs w:val="28"/>
          <w:lang w:eastAsia="ar-SA"/>
        </w:rPr>
        <w:t>23</w:t>
      </w:r>
      <w:r w:rsidRPr="00AF388B">
        <w:rPr>
          <w:color w:val="0D0D0D"/>
          <w:sz w:val="28"/>
          <w:szCs w:val="28"/>
          <w:lang w:eastAsia="ar-SA"/>
        </w:rPr>
        <w:t xml:space="preserve"> № </w:t>
      </w:r>
      <w:r w:rsidR="009F6BF7" w:rsidRPr="00AF388B">
        <w:rPr>
          <w:color w:val="0D0D0D"/>
          <w:sz w:val="28"/>
          <w:szCs w:val="28"/>
          <w:lang w:eastAsia="ar-SA"/>
        </w:rPr>
        <w:t>1258</w:t>
      </w:r>
      <w:r w:rsidRPr="00AF388B">
        <w:rPr>
          <w:color w:val="0D0D0D"/>
          <w:sz w:val="28"/>
          <w:szCs w:val="28"/>
          <w:lang w:eastAsia="ar-SA"/>
        </w:rPr>
        <w:t xml:space="preserve"> «Об утверждении муниципальной программы «Энергосбережение и повышение энергетической эффективности»</w:t>
      </w:r>
      <w:r w:rsidR="00E4276F" w:rsidRPr="00E4276F">
        <w:rPr>
          <w:spacing w:val="2"/>
          <w:sz w:val="28"/>
          <w:szCs w:val="28"/>
        </w:rPr>
        <w:t xml:space="preserve"> </w:t>
      </w:r>
      <w:r w:rsidR="00E4276F" w:rsidRPr="0031780B">
        <w:rPr>
          <w:spacing w:val="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E4276F">
        <w:rPr>
          <w:spacing w:val="2"/>
          <w:sz w:val="28"/>
          <w:szCs w:val="28"/>
        </w:rPr>
        <w:t>»</w:t>
      </w:r>
      <w:r w:rsidR="005D4F87">
        <w:rPr>
          <w:spacing w:val="2"/>
          <w:sz w:val="28"/>
          <w:szCs w:val="28"/>
        </w:rPr>
        <w:t>.</w:t>
      </w:r>
    </w:p>
    <w:p w14:paraId="13109372" w14:textId="660D5F8C" w:rsidR="00097467" w:rsidRDefault="00E4276F" w:rsidP="00E4276F">
      <w:pPr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3" w:name="_Hlk177636967"/>
      <w:r>
        <w:rPr>
          <w:sz w:val="28"/>
          <w:szCs w:val="28"/>
        </w:rPr>
        <w:t xml:space="preserve">3. </w:t>
      </w:r>
      <w:r w:rsidR="00097467" w:rsidRPr="00097467">
        <w:rPr>
          <w:sz w:val="28"/>
          <w:szCs w:val="28"/>
        </w:rPr>
        <w:t>Назначить лицом</w:t>
      </w:r>
      <w:r w:rsidR="00097467">
        <w:rPr>
          <w:sz w:val="28"/>
          <w:szCs w:val="28"/>
        </w:rPr>
        <w:t>,</w:t>
      </w:r>
      <w:r w:rsidR="00097467" w:rsidRPr="00097467">
        <w:rPr>
          <w:sz w:val="28"/>
          <w:szCs w:val="28"/>
        </w:rPr>
        <w:t xml:space="preserve"> </w:t>
      </w:r>
      <w:r w:rsidR="00097467" w:rsidRPr="00097467">
        <w:rPr>
          <w:sz w:val="28"/>
          <w:szCs w:val="28"/>
        </w:rPr>
        <w:t>ответственным за выполнение муниципальной программы</w:t>
      </w:r>
      <w:r w:rsidR="00097467">
        <w:rPr>
          <w:sz w:val="28"/>
          <w:szCs w:val="28"/>
        </w:rPr>
        <w:t>,</w:t>
      </w:r>
      <w:r w:rsidR="00097467" w:rsidRPr="00097467">
        <w:rPr>
          <w:sz w:val="28"/>
          <w:szCs w:val="28"/>
        </w:rPr>
        <w:t xml:space="preserve"> начальника </w:t>
      </w:r>
      <w:r w:rsidR="00F95E91">
        <w:rPr>
          <w:sz w:val="28"/>
          <w:szCs w:val="28"/>
        </w:rPr>
        <w:t xml:space="preserve">МКУ «Отдел жилищно-коммунального хозяйства </w:t>
      </w:r>
      <w:r w:rsidR="00097467" w:rsidRPr="00097467">
        <w:rPr>
          <w:sz w:val="28"/>
          <w:szCs w:val="28"/>
        </w:rPr>
        <w:t>Светлогорск</w:t>
      </w:r>
      <w:r w:rsidR="00F95E91">
        <w:rPr>
          <w:sz w:val="28"/>
          <w:szCs w:val="28"/>
        </w:rPr>
        <w:t>ого</w:t>
      </w:r>
      <w:r w:rsidR="00097467" w:rsidRPr="00097467">
        <w:rPr>
          <w:sz w:val="28"/>
          <w:szCs w:val="28"/>
        </w:rPr>
        <w:t xml:space="preserve"> городско</w:t>
      </w:r>
      <w:r w:rsidR="00F95E91">
        <w:rPr>
          <w:sz w:val="28"/>
          <w:szCs w:val="28"/>
        </w:rPr>
        <w:t>го</w:t>
      </w:r>
      <w:r w:rsidR="00097467" w:rsidRPr="00097467">
        <w:rPr>
          <w:sz w:val="28"/>
          <w:szCs w:val="28"/>
        </w:rPr>
        <w:t xml:space="preserve"> округ</w:t>
      </w:r>
      <w:r w:rsidR="00F95E91">
        <w:rPr>
          <w:sz w:val="28"/>
          <w:szCs w:val="28"/>
        </w:rPr>
        <w:t>а</w:t>
      </w:r>
      <w:r w:rsidR="00097467" w:rsidRPr="00097467">
        <w:rPr>
          <w:sz w:val="28"/>
          <w:szCs w:val="28"/>
        </w:rPr>
        <w:t>»</w:t>
      </w:r>
      <w:r w:rsidR="00F95E91">
        <w:rPr>
          <w:sz w:val="28"/>
          <w:szCs w:val="28"/>
        </w:rPr>
        <w:t xml:space="preserve"> Азарян А.Д. </w:t>
      </w:r>
    </w:p>
    <w:p w14:paraId="43450F70" w14:textId="66591EF5" w:rsidR="00E4276F" w:rsidRDefault="00097467" w:rsidP="00E427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276F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</w:t>
      </w:r>
      <w:r w:rsidR="00E4276F" w:rsidRPr="0013166E">
        <w:rPr>
          <w:sz w:val="28"/>
          <w:szCs w:val="28"/>
        </w:rPr>
        <w:t xml:space="preserve"> </w:t>
      </w:r>
      <w:r w:rsidR="00E4276F">
        <w:rPr>
          <w:sz w:val="28"/>
          <w:szCs w:val="28"/>
        </w:rPr>
        <w:t>О.В.</w:t>
      </w:r>
    </w:p>
    <w:p w14:paraId="4B6E01D2" w14:textId="65F1317C" w:rsidR="00E4276F" w:rsidRPr="00B22E30" w:rsidRDefault="00097467" w:rsidP="00E427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276F">
        <w:rPr>
          <w:sz w:val="28"/>
          <w:szCs w:val="28"/>
        </w:rPr>
        <w:t xml:space="preserve">. Опубликовать настоящее постановление в газете «Вестник </w:t>
      </w:r>
      <w:r w:rsidR="00E4276F" w:rsidRPr="00B22E30">
        <w:rPr>
          <w:sz w:val="28"/>
          <w:szCs w:val="28"/>
        </w:rPr>
        <w:t>Светлогорска»</w:t>
      </w:r>
      <w:r w:rsidR="00E4276F">
        <w:rPr>
          <w:sz w:val="28"/>
          <w:szCs w:val="28"/>
        </w:rPr>
        <w:t>,</w:t>
      </w:r>
      <w:r w:rsidR="00E4276F" w:rsidRPr="00B22E30">
        <w:rPr>
          <w:sz w:val="28"/>
          <w:szCs w:val="28"/>
        </w:rPr>
        <w:t xml:space="preserve"> разместить </w:t>
      </w:r>
      <w:r w:rsidR="00E4276F">
        <w:rPr>
          <w:sz w:val="28"/>
          <w:szCs w:val="28"/>
        </w:rPr>
        <w:t>на официальном сайте администрации муниципального образования «Светлогорский городской округ»</w:t>
      </w:r>
      <w:r w:rsidR="00E4276F" w:rsidRPr="00B22E30">
        <w:rPr>
          <w:sz w:val="28"/>
          <w:szCs w:val="28"/>
        </w:rPr>
        <w:t xml:space="preserve"> </w:t>
      </w:r>
      <w:hyperlink r:id="rId11" w:history="1">
        <w:r w:rsidR="00E4276F" w:rsidRPr="00B22E30">
          <w:rPr>
            <w:rStyle w:val="af5"/>
            <w:sz w:val="28"/>
            <w:szCs w:val="28"/>
          </w:rPr>
          <w:t>www.svetlogorsk39.ru</w:t>
        </w:r>
      </w:hyperlink>
      <w:r w:rsidR="00E4276F">
        <w:rPr>
          <w:sz w:val="28"/>
          <w:szCs w:val="28"/>
        </w:rPr>
        <w:t xml:space="preserve"> и в местах, доступных для неограниченного круга лиц</w:t>
      </w:r>
      <w:r w:rsidR="00E4276F" w:rsidRPr="00B22E30">
        <w:rPr>
          <w:sz w:val="28"/>
          <w:szCs w:val="28"/>
        </w:rPr>
        <w:t>.</w:t>
      </w:r>
    </w:p>
    <w:p w14:paraId="5648AFBA" w14:textId="4DF83CEA" w:rsidR="00E4276F" w:rsidRDefault="00097467" w:rsidP="00E427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4276F">
        <w:rPr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</w:t>
      </w:r>
      <w:r w:rsidR="00E4276F" w:rsidRPr="003B13C3">
        <w:rPr>
          <w:sz w:val="28"/>
          <w:szCs w:val="28"/>
          <w:highlight w:val="yellow"/>
        </w:rPr>
        <w:t>и распространяется на правоотношения, возникшие с 1 января 2025 года.</w:t>
      </w:r>
    </w:p>
    <w:p w14:paraId="21ED46DF" w14:textId="134E70AB" w:rsidR="001B06C2" w:rsidRPr="001B06C2" w:rsidRDefault="001B06C2" w:rsidP="001B06C2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</w:p>
    <w:bookmarkEnd w:id="2"/>
    <w:bookmarkEnd w:id="3"/>
    <w:p w14:paraId="04C7F1CE" w14:textId="77777777" w:rsidR="00050594" w:rsidRPr="00F209CA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1C8DE83D" w14:textId="77777777" w:rsidR="00E51C77" w:rsidRPr="00F209CA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B1339B7" w14:textId="77777777" w:rsidR="008C793A" w:rsidRPr="00F209CA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F209CA">
        <w:rPr>
          <w:bCs/>
          <w:color w:val="0D0D0D" w:themeColor="text1" w:themeTint="F2"/>
          <w:sz w:val="28"/>
          <w:szCs w:val="28"/>
        </w:rPr>
        <w:t>Г</w:t>
      </w:r>
      <w:r w:rsidR="008C793A" w:rsidRPr="00F209CA">
        <w:rPr>
          <w:bCs/>
          <w:color w:val="0D0D0D" w:themeColor="text1" w:themeTint="F2"/>
          <w:sz w:val="28"/>
          <w:szCs w:val="28"/>
        </w:rPr>
        <w:t>лав</w:t>
      </w:r>
      <w:r w:rsidRPr="00F209CA">
        <w:rPr>
          <w:bCs/>
          <w:color w:val="0D0D0D" w:themeColor="text1" w:themeTint="F2"/>
          <w:sz w:val="28"/>
          <w:szCs w:val="28"/>
        </w:rPr>
        <w:t>а</w:t>
      </w:r>
      <w:r w:rsidR="008C793A" w:rsidRPr="00F209CA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7B99D4E1" w14:textId="77777777" w:rsidR="008C793A" w:rsidRPr="00F209CA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F209CA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788ACCE" w14:textId="73AFE515" w:rsidR="00F44818" w:rsidRPr="00F209CA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F209CA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F209CA">
        <w:rPr>
          <w:bCs/>
          <w:color w:val="0D0D0D" w:themeColor="text1" w:themeTint="F2"/>
          <w:sz w:val="28"/>
          <w:szCs w:val="28"/>
        </w:rPr>
        <w:tab/>
      </w:r>
      <w:r w:rsidRPr="00F209CA">
        <w:rPr>
          <w:bCs/>
          <w:color w:val="0D0D0D" w:themeColor="text1" w:themeTint="F2"/>
          <w:sz w:val="28"/>
          <w:szCs w:val="28"/>
        </w:rPr>
        <w:tab/>
      </w:r>
      <w:r w:rsidR="00445B9A" w:rsidRPr="00F209CA">
        <w:rPr>
          <w:bCs/>
          <w:color w:val="0D0D0D" w:themeColor="text1" w:themeTint="F2"/>
          <w:sz w:val="28"/>
          <w:szCs w:val="28"/>
        </w:rPr>
        <w:t xml:space="preserve">                             </w:t>
      </w:r>
      <w:r w:rsidR="002A3380" w:rsidRPr="00F209CA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F209CA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F209CA">
        <w:rPr>
          <w:bCs/>
          <w:color w:val="0D0D0D" w:themeColor="text1" w:themeTint="F2"/>
          <w:sz w:val="28"/>
          <w:szCs w:val="28"/>
        </w:rPr>
        <w:t>В</w:t>
      </w:r>
      <w:r w:rsidRPr="00F209CA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F209CA">
        <w:rPr>
          <w:bCs/>
          <w:color w:val="0D0D0D" w:themeColor="text1" w:themeTint="F2"/>
          <w:sz w:val="28"/>
          <w:szCs w:val="28"/>
        </w:rPr>
        <w:t>Бондаренко</w:t>
      </w:r>
    </w:p>
    <w:p w14:paraId="315A386C" w14:textId="77777777" w:rsidR="00F44818" w:rsidRPr="00F209CA" w:rsidRDefault="00F44818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6D335C0D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65F503D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1961531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5B7DB42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9634088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FAF54CF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45553E7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880A26D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9E423D0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03EB1D7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0393F52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3F3229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6743506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322F0C3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E7B2A8D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C4888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743C7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16C9AA4" w14:textId="70943B3F" w:rsidR="00F74E5E" w:rsidRPr="00F209CA" w:rsidRDefault="00852109" w:rsidP="009F6BF7">
      <w:pPr>
        <w:rPr>
          <w:color w:val="0D0D0D" w:themeColor="text1" w:themeTint="F2"/>
        </w:rPr>
      </w:pPr>
      <w:r w:rsidRPr="00F209CA">
        <w:rPr>
          <w:color w:val="0D0D0D" w:themeColor="text1" w:themeTint="F2"/>
          <w:lang w:val="sq-AL"/>
        </w:rPr>
        <w:br w:type="page"/>
      </w:r>
    </w:p>
    <w:p w14:paraId="1C05FA60" w14:textId="77777777" w:rsidR="00D17377" w:rsidRDefault="00D17377" w:rsidP="00D17377">
      <w:pPr>
        <w:ind w:firstLine="567"/>
        <w:jc w:val="right"/>
      </w:pPr>
      <w:bookmarkStart w:id="4" w:name="_Hlk176880082"/>
      <w:bookmarkStart w:id="5" w:name="_Hlk115450762"/>
      <w:bookmarkStart w:id="6" w:name="_Hlk177641596"/>
      <w:r>
        <w:lastRenderedPageBreak/>
        <w:t>Приложение</w:t>
      </w:r>
    </w:p>
    <w:p w14:paraId="2C630127" w14:textId="77777777" w:rsidR="00D17377" w:rsidRDefault="00D17377" w:rsidP="00D17377">
      <w:pPr>
        <w:ind w:firstLine="567"/>
        <w:jc w:val="right"/>
      </w:pPr>
      <w:r>
        <w:t>к постановлению администрации</w:t>
      </w:r>
    </w:p>
    <w:p w14:paraId="6D300B8F" w14:textId="77777777" w:rsidR="00D17377" w:rsidRDefault="00D17377" w:rsidP="00D17377">
      <w:pPr>
        <w:ind w:firstLine="567"/>
        <w:jc w:val="right"/>
      </w:pPr>
      <w:r>
        <w:t>муниципального образования</w:t>
      </w:r>
    </w:p>
    <w:p w14:paraId="67385758" w14:textId="77777777" w:rsidR="00D17377" w:rsidRDefault="00D17377" w:rsidP="00D17377">
      <w:pPr>
        <w:ind w:firstLine="567"/>
        <w:jc w:val="right"/>
      </w:pPr>
      <w:r>
        <w:t>«Светлогорский городской округ»</w:t>
      </w:r>
    </w:p>
    <w:p w14:paraId="3A5F68D5" w14:textId="77AE4E85" w:rsidR="009F6BF7" w:rsidRPr="00BD7A97" w:rsidRDefault="00BD7A97" w:rsidP="00D17377">
      <w:pPr>
        <w:widowControl w:val="0"/>
        <w:shd w:val="clear" w:color="auto" w:fill="FFFFFF"/>
        <w:autoSpaceDE w:val="0"/>
        <w:autoSpaceDN w:val="0"/>
        <w:adjustRightInd w:val="0"/>
        <w:ind w:left="6379" w:hanging="992"/>
        <w:rPr>
          <w:sz w:val="28"/>
          <w:szCs w:val="28"/>
        </w:rPr>
      </w:pPr>
      <w:r>
        <w:t xml:space="preserve">        </w:t>
      </w:r>
      <w:r w:rsidR="00D17377" w:rsidRPr="00BD7A97">
        <w:t>от «__» _______ 2024 года № ___</w:t>
      </w:r>
      <w:bookmarkEnd w:id="4"/>
    </w:p>
    <w:p w14:paraId="53816920" w14:textId="77777777" w:rsidR="002C222C" w:rsidRDefault="002C222C" w:rsidP="009F6BF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0"/>
        <w:rPr>
          <w:color w:val="0D0D0D" w:themeColor="text1" w:themeTint="F2"/>
          <w:sz w:val="22"/>
          <w:szCs w:val="22"/>
        </w:rPr>
      </w:pPr>
    </w:p>
    <w:bookmarkEnd w:id="5"/>
    <w:p w14:paraId="1FAA9A6D" w14:textId="77777777" w:rsidR="003B13C3" w:rsidRDefault="003B13C3" w:rsidP="008C115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8366BAB" w14:textId="7BE873AC" w:rsidR="008C115B" w:rsidRPr="008C115B" w:rsidRDefault="008C115B" w:rsidP="003B13C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8C115B">
        <w:rPr>
          <w:b/>
          <w:bCs/>
          <w:sz w:val="28"/>
          <w:szCs w:val="28"/>
        </w:rPr>
        <w:t>Муниципальная программа "Энергосбережение и повышение энергетической эффективности"</w:t>
      </w:r>
    </w:p>
    <w:p w14:paraId="7E6DED57" w14:textId="77777777" w:rsidR="003B13C3" w:rsidRDefault="003B13C3" w:rsidP="003B13C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</w:p>
    <w:p w14:paraId="2964BA58" w14:textId="6EF314B2" w:rsidR="009F6BF7" w:rsidRPr="00D17377" w:rsidRDefault="00D17377" w:rsidP="003B13C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17377">
        <w:rPr>
          <w:b/>
          <w:sz w:val="30"/>
          <w:szCs w:val="30"/>
        </w:rPr>
        <w:t>Стратегические приоритеты и цели муниципального управления в сфере</w:t>
      </w:r>
      <w:r w:rsidR="009F6BF7" w:rsidRPr="00D17377">
        <w:rPr>
          <w:b/>
          <w:color w:val="22272F"/>
          <w:sz w:val="28"/>
          <w:szCs w:val="28"/>
        </w:rPr>
        <w:t xml:space="preserve"> </w:t>
      </w:r>
      <w:r w:rsidR="005D4F87">
        <w:rPr>
          <w:b/>
          <w:sz w:val="30"/>
          <w:szCs w:val="30"/>
        </w:rPr>
        <w:t>э</w:t>
      </w:r>
      <w:r w:rsidR="009F6BF7" w:rsidRPr="00D17377">
        <w:rPr>
          <w:b/>
          <w:sz w:val="30"/>
          <w:szCs w:val="30"/>
        </w:rPr>
        <w:t>нергосбережени</w:t>
      </w:r>
      <w:r w:rsidRPr="00D17377">
        <w:rPr>
          <w:b/>
          <w:sz w:val="30"/>
          <w:szCs w:val="30"/>
        </w:rPr>
        <w:t>я</w:t>
      </w:r>
      <w:r w:rsidR="009F6BF7" w:rsidRPr="00D17377">
        <w:rPr>
          <w:b/>
          <w:sz w:val="30"/>
          <w:szCs w:val="30"/>
        </w:rPr>
        <w:t xml:space="preserve"> и энергетической эффективности</w:t>
      </w:r>
    </w:p>
    <w:p w14:paraId="4B41287B" w14:textId="77777777" w:rsidR="005314C1" w:rsidRDefault="005314C1" w:rsidP="003B13C3">
      <w:pPr>
        <w:jc w:val="center"/>
        <w:rPr>
          <w:color w:val="0D0D0D" w:themeColor="text1" w:themeTint="F2"/>
          <w:sz w:val="22"/>
          <w:szCs w:val="22"/>
        </w:rPr>
      </w:pPr>
    </w:p>
    <w:p w14:paraId="1E122AB7" w14:textId="7ABEC9B6" w:rsidR="001B06C2" w:rsidRDefault="00C6011D" w:rsidP="003B13C3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color w:val="0D0D0D" w:themeColor="text1" w:themeTint="F2"/>
          <w:sz w:val="28"/>
          <w:szCs w:val="28"/>
        </w:rPr>
      </w:pPr>
      <w:r w:rsidRPr="00D17377">
        <w:rPr>
          <w:b/>
          <w:color w:val="0D0D0D" w:themeColor="text1" w:themeTint="F2"/>
          <w:sz w:val="28"/>
          <w:szCs w:val="28"/>
        </w:rPr>
        <w:t>1</w:t>
      </w:r>
      <w:r w:rsidR="001B06C2" w:rsidRPr="00D17377">
        <w:rPr>
          <w:b/>
          <w:color w:val="0D0D0D" w:themeColor="text1" w:themeTint="F2"/>
          <w:sz w:val="28"/>
          <w:szCs w:val="28"/>
        </w:rPr>
        <w:t xml:space="preserve">. </w:t>
      </w:r>
      <w:r w:rsidR="00D17377" w:rsidRPr="00D17377">
        <w:rPr>
          <w:b/>
          <w:sz w:val="28"/>
          <w:szCs w:val="28"/>
        </w:rPr>
        <w:t xml:space="preserve">Оценка текущего состояния сферы </w:t>
      </w:r>
      <w:bookmarkEnd w:id="6"/>
      <w:r w:rsidR="005D4F87">
        <w:rPr>
          <w:b/>
          <w:color w:val="0D0D0D" w:themeColor="text1" w:themeTint="F2"/>
          <w:sz w:val="28"/>
          <w:szCs w:val="28"/>
        </w:rPr>
        <w:t>э</w:t>
      </w:r>
      <w:r w:rsidR="00BD7A97" w:rsidRPr="00F209CA">
        <w:rPr>
          <w:b/>
          <w:color w:val="0D0D0D" w:themeColor="text1" w:themeTint="F2"/>
          <w:sz w:val="28"/>
          <w:szCs w:val="28"/>
        </w:rPr>
        <w:t>нергосбережени</w:t>
      </w:r>
      <w:r w:rsidR="00BD7A97">
        <w:rPr>
          <w:b/>
          <w:color w:val="0D0D0D" w:themeColor="text1" w:themeTint="F2"/>
          <w:sz w:val="28"/>
          <w:szCs w:val="28"/>
        </w:rPr>
        <w:t>я</w:t>
      </w:r>
      <w:r w:rsidR="00BD7A97" w:rsidRPr="00F209CA">
        <w:rPr>
          <w:b/>
          <w:color w:val="0D0D0D" w:themeColor="text1" w:themeTint="F2"/>
          <w:sz w:val="28"/>
          <w:szCs w:val="28"/>
        </w:rPr>
        <w:t xml:space="preserve"> и повышени</w:t>
      </w:r>
      <w:r w:rsidR="005D4F87">
        <w:rPr>
          <w:b/>
          <w:color w:val="0D0D0D" w:themeColor="text1" w:themeTint="F2"/>
          <w:sz w:val="28"/>
          <w:szCs w:val="28"/>
        </w:rPr>
        <w:t>я</w:t>
      </w:r>
      <w:r w:rsidR="00BD7A97" w:rsidRPr="00F209CA">
        <w:rPr>
          <w:b/>
          <w:color w:val="0D0D0D" w:themeColor="text1" w:themeTint="F2"/>
          <w:sz w:val="28"/>
          <w:szCs w:val="28"/>
        </w:rPr>
        <w:t xml:space="preserve"> энергетической эффективности</w:t>
      </w:r>
    </w:p>
    <w:p w14:paraId="14DD61DF" w14:textId="7E3D02F2" w:rsidR="00E4276F" w:rsidRPr="00A92C0A" w:rsidRDefault="00E4276F" w:rsidP="00D17377">
      <w:pPr>
        <w:tabs>
          <w:tab w:val="left" w:pos="284"/>
          <w:tab w:val="left" w:pos="1276"/>
        </w:tabs>
        <w:outlineLvl w:val="2"/>
        <w:rPr>
          <w:b/>
          <w:color w:val="0D0D0D" w:themeColor="text1" w:themeTint="F2"/>
          <w:sz w:val="28"/>
          <w:szCs w:val="28"/>
        </w:rPr>
      </w:pPr>
    </w:p>
    <w:p w14:paraId="0C0057BF" w14:textId="77777777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 xml:space="preserve">Проведение энерго- и ресурсосберегающих мероприятий в жилищно-коммунальном и бюджетном секторе хозяйства является необходимым условием развития муниципального образования. Повышение эффективности использования энергии позволит решить целый ряд энергетических проблем, накопившихся к настоящему времени. </w:t>
      </w:r>
      <w:r>
        <w:rPr>
          <w:color w:val="0D0D0D" w:themeColor="text1" w:themeTint="F2"/>
          <w:sz w:val="28"/>
          <w:szCs w:val="28"/>
        </w:rPr>
        <w:t>О</w:t>
      </w:r>
      <w:r w:rsidRPr="00A92C0A">
        <w:rPr>
          <w:color w:val="0D0D0D" w:themeColor="text1" w:themeTint="F2"/>
          <w:sz w:val="28"/>
          <w:szCs w:val="28"/>
        </w:rPr>
        <w:t xml:space="preserve">сновными </w:t>
      </w:r>
      <w:r>
        <w:rPr>
          <w:color w:val="0D0D0D" w:themeColor="text1" w:themeTint="F2"/>
          <w:sz w:val="28"/>
          <w:szCs w:val="28"/>
        </w:rPr>
        <w:t xml:space="preserve">из них </w:t>
      </w:r>
      <w:r w:rsidRPr="00A92C0A">
        <w:rPr>
          <w:color w:val="0D0D0D" w:themeColor="text1" w:themeTint="F2"/>
          <w:sz w:val="28"/>
          <w:szCs w:val="28"/>
        </w:rPr>
        <w:t>являются следующие:</w:t>
      </w:r>
    </w:p>
    <w:p w14:paraId="0432E28D" w14:textId="257E257D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 xml:space="preserve">1) </w:t>
      </w:r>
      <w:r w:rsidR="003B13C3">
        <w:rPr>
          <w:color w:val="0D0D0D" w:themeColor="text1" w:themeTint="F2"/>
          <w:sz w:val="28"/>
          <w:szCs w:val="28"/>
        </w:rPr>
        <w:t>В</w:t>
      </w:r>
      <w:r w:rsidRPr="00A92C0A">
        <w:rPr>
          <w:color w:val="0D0D0D" w:themeColor="text1" w:themeTint="F2"/>
          <w:sz w:val="28"/>
          <w:szCs w:val="28"/>
        </w:rPr>
        <w:t>ысокий уровень потерь энергии и ресурсов при оказании жилищно-коммунальных услуг и ведении муниципального хозяйства.</w:t>
      </w:r>
    </w:p>
    <w:p w14:paraId="2F29FC7D" w14:textId="77777777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Повышенные потери при оказании жилищно-коммунальных услуг и ведении хозяйства присутствуют на всех стадиях производства, передачи, распределения и потребления энергии. Потери создают повышенную финансовую нагрузку на потребителей ресурсов жилищно-коммунального и бюджетного сектора хозяйства и на бюджет муниципалитета.</w:t>
      </w:r>
    </w:p>
    <w:p w14:paraId="78C802E6" w14:textId="77777777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2) Рост тарифного давления на жилищно-коммунальное хозяйство муниципалитета и организации бюджетной сферы.</w:t>
      </w:r>
    </w:p>
    <w:p w14:paraId="2C243A4D" w14:textId="77777777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 xml:space="preserve">Низкая эффективность энергетического хозяйства, повышение цен на энергоносители обусловливают рост тарифов на потребляемые энергетические ресурсы и рост тарифного давления на жилищно-коммунальное хозяйство и организации бюджетной сферы. Доля энергетической составляющей в стоимости услуг ЖКХ постоянно растет. </w:t>
      </w:r>
    </w:p>
    <w:p w14:paraId="04DD627C" w14:textId="77777777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3) Ухудшение экологической обстановки.</w:t>
      </w:r>
    </w:p>
    <w:p w14:paraId="3C17DF9A" w14:textId="77777777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Повышенный объем потребления энергетических ресурсов при высоком уровне потерь ухудшает экологическую обстановку в муниципальном образовании. Уменьшение потребления ресурсов особенно важно для сохранения экологии и предотвращения истощения природных запасов.</w:t>
      </w:r>
    </w:p>
    <w:p w14:paraId="7AE9E564" w14:textId="044D4E8C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Решение</w:t>
      </w:r>
      <w:r w:rsidR="005D4F87">
        <w:rPr>
          <w:color w:val="0D0D0D" w:themeColor="text1" w:themeTint="F2"/>
          <w:sz w:val="28"/>
          <w:szCs w:val="28"/>
        </w:rPr>
        <w:t>м</w:t>
      </w:r>
      <w:r w:rsidRPr="00A92C0A">
        <w:rPr>
          <w:color w:val="0D0D0D" w:themeColor="text1" w:themeTint="F2"/>
          <w:sz w:val="28"/>
          <w:szCs w:val="28"/>
        </w:rPr>
        <w:t xml:space="preserve"> существующих проблем в сфере энерго- и ресурсосбережения является проведение последовательной политики энергосбережения и повышения эффективности использования топливно-энергетических ресурсов в жилищно-коммунальном и бюджетном секторе хозяйства.</w:t>
      </w:r>
    </w:p>
    <w:p w14:paraId="7A123458" w14:textId="77777777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bCs/>
          <w:color w:val="0D0D0D" w:themeColor="text1" w:themeTint="F2"/>
          <w:spacing w:val="8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Основой экономики муниципального образования являются предприятия обрабатывающего производства</w:t>
      </w:r>
      <w:r w:rsidRPr="00A92C0A">
        <w:rPr>
          <w:bCs/>
          <w:color w:val="0D0D0D" w:themeColor="text1" w:themeTint="F2"/>
          <w:spacing w:val="8"/>
          <w:sz w:val="28"/>
          <w:szCs w:val="28"/>
        </w:rPr>
        <w:t xml:space="preserve"> и предприятия розничной торговли.  </w:t>
      </w:r>
    </w:p>
    <w:p w14:paraId="276F2076" w14:textId="77777777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 xml:space="preserve">В состав комплекса инфраструктуры, обеспечивающего условия хозяйствования и жизнедеятельности на территории Светлогорского городского округа, входят системы и объекты -тепло, -газо, -водоснабжения, водоотведения </w:t>
      </w:r>
      <w:r w:rsidRPr="00A92C0A">
        <w:rPr>
          <w:color w:val="0D0D0D" w:themeColor="text1" w:themeTint="F2"/>
          <w:sz w:val="28"/>
          <w:szCs w:val="28"/>
        </w:rPr>
        <w:lastRenderedPageBreak/>
        <w:t>и система районных транспортных коммуникаций, а также сооружения и объекты, предназначенные для обслуживания различных коммунальных нужд.</w:t>
      </w:r>
    </w:p>
    <w:p w14:paraId="6D3D1885" w14:textId="77777777" w:rsidR="00E4276F" w:rsidRPr="00A92C0A" w:rsidRDefault="00E4276F" w:rsidP="00E4276F">
      <w:pPr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bookmarkStart w:id="7" w:name="_Toc231197013"/>
      <w:r w:rsidRPr="00A92C0A">
        <w:rPr>
          <w:rFonts w:eastAsiaTheme="minorHAnsi"/>
          <w:b/>
          <w:bCs/>
          <w:i/>
          <w:iCs/>
          <w:sz w:val="28"/>
          <w:szCs w:val="28"/>
          <w:lang w:eastAsia="en-US"/>
        </w:rPr>
        <w:t>Электроснабжение</w:t>
      </w:r>
    </w:p>
    <w:p w14:paraId="5BE2955C" w14:textId="792AC6DB" w:rsidR="00E4276F" w:rsidRPr="00A92C0A" w:rsidRDefault="00E4276F" w:rsidP="00E4276F">
      <w:pPr>
        <w:ind w:firstLine="709"/>
        <w:jc w:val="both"/>
        <w:rPr>
          <w:sz w:val="28"/>
          <w:szCs w:val="28"/>
        </w:rPr>
      </w:pPr>
      <w:r w:rsidRPr="00A92C0A">
        <w:rPr>
          <w:sz w:val="28"/>
          <w:szCs w:val="28"/>
        </w:rPr>
        <w:t>Электроснабжение потребителей Светлогорского</w:t>
      </w:r>
      <w:r w:rsidR="005D4F87">
        <w:rPr>
          <w:sz w:val="28"/>
          <w:szCs w:val="28"/>
        </w:rPr>
        <w:t xml:space="preserve"> городского</w:t>
      </w:r>
      <w:r w:rsidRPr="00A92C0A">
        <w:rPr>
          <w:sz w:val="28"/>
          <w:szCs w:val="28"/>
        </w:rPr>
        <w:t xml:space="preserve"> округа осуществляется гарантирующим поставщиком электроэнергии в Калининградской области АО «Россети Янтарь», в том числе опосредованно через муниципальные электрические сети. Электроэнергия до потребителей транспортируется по воздушным и кабельным линиям 15/0,4/0,23кВ через локальные трансформаторные подстанции 15/0,4кВ от главной распределительной подстанции 110/15кВ «ПС Светлогорская О-9», расположенной в г. Светлогорске на ул. Железнодорожной. </w:t>
      </w:r>
    </w:p>
    <w:p w14:paraId="1E88CBC2" w14:textId="77777777" w:rsidR="00E4276F" w:rsidRPr="00A92C0A" w:rsidRDefault="00E4276F" w:rsidP="00E4276F">
      <w:pPr>
        <w:ind w:firstLine="709"/>
        <w:jc w:val="both"/>
        <w:rPr>
          <w:sz w:val="28"/>
          <w:szCs w:val="28"/>
        </w:rPr>
      </w:pPr>
      <w:r w:rsidRPr="00A92C0A">
        <w:rPr>
          <w:sz w:val="28"/>
          <w:szCs w:val="28"/>
        </w:rPr>
        <w:t>Охват населения и муниципальных учреждений электроснабжением составляет 100%. Технологическое присоединение к электрическим сетям осуществляется посредством подачи заявки в АО «Россети Янтарь».</w:t>
      </w:r>
    </w:p>
    <w:p w14:paraId="00FD8315" w14:textId="77777777" w:rsidR="00E4276F" w:rsidRPr="00A92C0A" w:rsidRDefault="00E4276F" w:rsidP="00E4276F">
      <w:pPr>
        <w:ind w:firstLine="709"/>
        <w:jc w:val="both"/>
        <w:rPr>
          <w:sz w:val="28"/>
          <w:szCs w:val="28"/>
        </w:rPr>
      </w:pPr>
      <w:r w:rsidRPr="00A92C0A">
        <w:rPr>
          <w:sz w:val="28"/>
          <w:szCs w:val="28"/>
        </w:rPr>
        <w:t>Эксплуатацию, модернизацию и развитие магистральных объектов электроснабжения осуществляет Приморский РЭС, филиал АО «Россети Янтарь», муниципальных электрических сетей – МКУ «Отдел ЖКХ Светлогорского городского округа».</w:t>
      </w:r>
    </w:p>
    <w:p w14:paraId="189A798C" w14:textId="77777777" w:rsidR="00E4276F" w:rsidRPr="00A92C0A" w:rsidRDefault="00E4276F" w:rsidP="00E4276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365F91" w:themeColor="accent1" w:themeShade="BF"/>
          <w:sz w:val="28"/>
          <w:szCs w:val="28"/>
          <w:lang w:eastAsia="en-US"/>
        </w:rPr>
      </w:pPr>
      <w:r w:rsidRPr="00A92C0A">
        <w:rPr>
          <w:rFonts w:eastAsiaTheme="minorHAnsi"/>
          <w:b/>
          <w:i/>
          <w:iCs/>
          <w:sz w:val="28"/>
          <w:szCs w:val="28"/>
          <w:lang w:eastAsia="en-US"/>
        </w:rPr>
        <w:t>Теплоснабжение</w:t>
      </w:r>
    </w:p>
    <w:p w14:paraId="7935BD2F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A92C0A">
        <w:rPr>
          <w:rFonts w:eastAsia="Calibri"/>
          <w:sz w:val="28"/>
          <w:szCs w:val="28"/>
        </w:rPr>
        <w:t xml:space="preserve">Система центрального теплоснабжения Светлогорского округа состоит из десяти эксплуатационных участков, сформированных в соответствии с принадлежностью, а также местом нахождения источников и сетей теплоснабжения. </w:t>
      </w:r>
    </w:p>
    <w:p w14:paraId="1DA7AACD" w14:textId="77777777" w:rsidR="00E4276F" w:rsidRPr="00A92C0A" w:rsidRDefault="00E4276F" w:rsidP="00E4276F">
      <w:pPr>
        <w:ind w:firstLine="709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A92C0A">
        <w:rPr>
          <w:rFonts w:eastAsiaTheme="minorHAnsi"/>
          <w:b/>
          <w:i/>
          <w:iCs/>
          <w:sz w:val="28"/>
          <w:szCs w:val="28"/>
          <w:lang w:eastAsia="en-US"/>
        </w:rPr>
        <w:t>Водоснабжение и водоотведение</w:t>
      </w:r>
    </w:p>
    <w:p w14:paraId="445039F0" w14:textId="77777777" w:rsidR="00E4276F" w:rsidRPr="00A92C0A" w:rsidRDefault="00E4276F" w:rsidP="00E4276F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A92C0A">
        <w:rPr>
          <w:bCs/>
          <w:color w:val="0D0D0D" w:themeColor="text1" w:themeTint="F2"/>
          <w:sz w:val="28"/>
          <w:szCs w:val="28"/>
        </w:rPr>
        <w:t>С 01.01.2022 в соответствии с законом Калининградской области от 28.06.2018 № 187 «О перераспределении отдельных полномочий в сфере водоснабжения и водоотведения между органами государственной власти и органами местного самоуправления муниципальных образований Калининградской области» полномочия в сфере водоснабжения переданы на региональный уровень.</w:t>
      </w:r>
    </w:p>
    <w:p w14:paraId="54CB8042" w14:textId="536997C1" w:rsidR="00E4276F" w:rsidRPr="00A92C0A" w:rsidRDefault="00E4276F" w:rsidP="00E4276F">
      <w:pPr>
        <w:ind w:firstLine="709"/>
        <w:jc w:val="both"/>
        <w:rPr>
          <w:sz w:val="28"/>
          <w:szCs w:val="28"/>
        </w:rPr>
      </w:pPr>
      <w:r w:rsidRPr="00A92C0A">
        <w:rPr>
          <w:bCs/>
          <w:color w:val="0D0D0D" w:themeColor="text1" w:themeTint="F2"/>
          <w:sz w:val="28"/>
          <w:szCs w:val="28"/>
        </w:rPr>
        <w:t>Обеспечение водоснабжения в границах Светлогорского</w:t>
      </w:r>
      <w:r w:rsidR="005D4F87">
        <w:rPr>
          <w:bCs/>
          <w:color w:val="0D0D0D" w:themeColor="text1" w:themeTint="F2"/>
          <w:sz w:val="28"/>
          <w:szCs w:val="28"/>
        </w:rPr>
        <w:t xml:space="preserve"> городского</w:t>
      </w:r>
      <w:r w:rsidRPr="00A92C0A">
        <w:rPr>
          <w:bCs/>
          <w:color w:val="0D0D0D" w:themeColor="text1" w:themeTint="F2"/>
          <w:sz w:val="28"/>
          <w:szCs w:val="28"/>
        </w:rPr>
        <w:t xml:space="preserve"> округа осуществляется </w:t>
      </w:r>
      <w:r w:rsidRPr="00A92C0A">
        <w:rPr>
          <w:color w:val="0D0D0D" w:themeColor="text1" w:themeTint="F2"/>
          <w:sz w:val="28"/>
          <w:szCs w:val="28"/>
        </w:rPr>
        <w:t>Государственным предприятием Калининградской области «Водоканал».</w:t>
      </w:r>
      <w:r w:rsidRPr="00A92C0A">
        <w:rPr>
          <w:sz w:val="28"/>
          <w:szCs w:val="28"/>
        </w:rPr>
        <w:t xml:space="preserve"> </w:t>
      </w:r>
    </w:p>
    <w:p w14:paraId="1E04362D" w14:textId="13980A89" w:rsidR="00E4276F" w:rsidRPr="00A92C0A" w:rsidRDefault="00E4276F" w:rsidP="00E4276F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sz w:val="28"/>
          <w:szCs w:val="28"/>
        </w:rPr>
        <w:t>Весь объем воды питьевого качества на территории Светлогорского городского округа поступа</w:t>
      </w:r>
      <w:r w:rsidR="005D4F87">
        <w:rPr>
          <w:sz w:val="28"/>
          <w:szCs w:val="28"/>
        </w:rPr>
        <w:t>е</w:t>
      </w:r>
      <w:r w:rsidRPr="00A92C0A">
        <w:rPr>
          <w:sz w:val="28"/>
          <w:szCs w:val="28"/>
        </w:rPr>
        <w:t xml:space="preserve">т </w:t>
      </w:r>
      <w:r w:rsidR="005D4F87">
        <w:rPr>
          <w:sz w:val="28"/>
          <w:szCs w:val="28"/>
        </w:rPr>
        <w:t>из</w:t>
      </w:r>
      <w:r w:rsidRPr="00A92C0A">
        <w:rPr>
          <w:sz w:val="28"/>
          <w:szCs w:val="28"/>
        </w:rPr>
        <w:t xml:space="preserve"> подземных источников водоснабжения (артезианские скважины).</w:t>
      </w:r>
      <w:r w:rsidRPr="00A92C0A">
        <w:rPr>
          <w:color w:val="0D0D0D" w:themeColor="text1" w:themeTint="F2"/>
          <w:sz w:val="28"/>
          <w:szCs w:val="28"/>
        </w:rPr>
        <w:t xml:space="preserve"> </w:t>
      </w:r>
    </w:p>
    <w:p w14:paraId="229F19CA" w14:textId="1375D77F" w:rsidR="00E4276F" w:rsidRDefault="00E4276F" w:rsidP="00E4276F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Обеспечение водоотведения (в части хозяйственно-бытовой канализации) в границах Светлогорского городского округа осуществляется акционерным обществом «Объединенные канализационно-водопроводные очистные сооружения курортной группы городов» (АО «ОКОС») и Государственным предприятием Калининградской области «Водоканал» (в п. Донское).</w:t>
      </w:r>
      <w:bookmarkStart w:id="8" w:name="_Hlk177641937"/>
      <w:bookmarkEnd w:id="7"/>
    </w:p>
    <w:p w14:paraId="525119AC" w14:textId="77777777" w:rsidR="00D17377" w:rsidRDefault="00D17377" w:rsidP="00E4276F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4CAD3220" w14:textId="21609885" w:rsidR="00E4276F" w:rsidRDefault="00E4276F" w:rsidP="00E4276F">
      <w:pPr>
        <w:ind w:firstLine="709"/>
        <w:jc w:val="center"/>
        <w:rPr>
          <w:b/>
          <w:sz w:val="28"/>
          <w:szCs w:val="28"/>
        </w:rPr>
      </w:pPr>
      <w:r w:rsidRPr="00D17377">
        <w:rPr>
          <w:b/>
          <w:color w:val="0D0D0D" w:themeColor="text1" w:themeTint="F2"/>
          <w:sz w:val="28"/>
          <w:szCs w:val="28"/>
        </w:rPr>
        <w:t xml:space="preserve">2. </w:t>
      </w:r>
      <w:r w:rsidR="00D17377" w:rsidRPr="00D17377">
        <w:rPr>
          <w:b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  <w:bookmarkEnd w:id="8"/>
    </w:p>
    <w:p w14:paraId="19CF2E7B" w14:textId="77777777" w:rsidR="00D17377" w:rsidRPr="00D17377" w:rsidRDefault="00D17377" w:rsidP="00E4276F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2B68C400" w14:textId="5D4E1415" w:rsidR="00E4276F" w:rsidRDefault="00E4276F" w:rsidP="00E4276F">
      <w:pPr>
        <w:ind w:firstLine="709"/>
        <w:jc w:val="both"/>
        <w:rPr>
          <w:sz w:val="28"/>
          <w:szCs w:val="28"/>
        </w:rPr>
      </w:pPr>
      <w:bookmarkStart w:id="9" w:name="_Hlk177642771"/>
      <w:bookmarkStart w:id="10" w:name="_Hlk177642483"/>
      <w:r w:rsidRPr="00A92C0A">
        <w:rPr>
          <w:sz w:val="28"/>
          <w:szCs w:val="28"/>
        </w:rPr>
        <w:t xml:space="preserve">Приоритеты и цели муниципальной политики в сфере </w:t>
      </w:r>
      <w:r w:rsidRPr="00A92C0A">
        <w:rPr>
          <w:bCs/>
          <w:color w:val="0D0D0D" w:themeColor="text1" w:themeTint="F2"/>
          <w:sz w:val="28"/>
          <w:szCs w:val="28"/>
        </w:rPr>
        <w:t>энергосбережения</w:t>
      </w:r>
      <w:r w:rsidRPr="00A92C0A">
        <w:rPr>
          <w:b/>
          <w:color w:val="0D0D0D" w:themeColor="text1" w:themeTint="F2"/>
          <w:sz w:val="28"/>
          <w:szCs w:val="28"/>
        </w:rPr>
        <w:t xml:space="preserve"> </w:t>
      </w:r>
      <w:r w:rsidRPr="00A92C0A">
        <w:rPr>
          <w:sz w:val="28"/>
          <w:szCs w:val="28"/>
        </w:rPr>
        <w:t>определены в соответствии с Конституцией Российской Федерации,</w:t>
      </w:r>
      <w:bookmarkEnd w:id="9"/>
      <w:r w:rsidRPr="00A92C0A">
        <w:rPr>
          <w:sz w:val="28"/>
          <w:szCs w:val="28"/>
        </w:rPr>
        <w:t xml:space="preserve"> Указом Президента Российской Федерации 0</w:t>
      </w:r>
      <w:r w:rsidRPr="00A92C0A">
        <w:rPr>
          <w:color w:val="0D0D0D" w:themeColor="text1" w:themeTint="F2"/>
          <w:sz w:val="28"/>
          <w:szCs w:val="28"/>
        </w:rPr>
        <w:t xml:space="preserve">7.05.2024 № 309  </w:t>
      </w:r>
      <w:r w:rsidRPr="00A92C0A">
        <w:rPr>
          <w:sz w:val="28"/>
          <w:szCs w:val="28"/>
        </w:rPr>
        <w:t xml:space="preserve">«О национальных целях </w:t>
      </w:r>
      <w:r w:rsidRPr="00A92C0A">
        <w:rPr>
          <w:sz w:val="28"/>
          <w:szCs w:val="28"/>
        </w:rPr>
        <w:lastRenderedPageBreak/>
        <w:t xml:space="preserve">развития Российской Федерации на период до 2036 года», Указом Президента Российской Федерации от 02.07.2021 № 400 «О Стратегии национальной безопасности Российской Федерации», взаимосвязаны с целями и приоритетами, установленными в государственной программе Российской Федерации «Энергосбережение и повышение энергетической эффективности», а также обеспечивают достижение </w:t>
      </w:r>
      <w:r w:rsidR="000911B3">
        <w:rPr>
          <w:sz w:val="28"/>
          <w:szCs w:val="28"/>
        </w:rPr>
        <w:t xml:space="preserve">главной </w:t>
      </w:r>
      <w:r w:rsidRPr="00A92C0A">
        <w:rPr>
          <w:sz w:val="28"/>
          <w:szCs w:val="28"/>
        </w:rPr>
        <w:t>цел</w:t>
      </w:r>
      <w:r w:rsidR="000911B3">
        <w:rPr>
          <w:sz w:val="28"/>
          <w:szCs w:val="28"/>
        </w:rPr>
        <w:t>и</w:t>
      </w:r>
      <w:r w:rsidRPr="00A92C0A">
        <w:rPr>
          <w:sz w:val="28"/>
          <w:szCs w:val="28"/>
        </w:rPr>
        <w:t xml:space="preserve"> Стратегии социально-экономического развития муниципального образования «Светлогорский городской округ» до 2040 г., утвержденной решением окружного Совета депутатов муниципального образования «Светлогорский городской округ» от 26.04.2024 № 25 (далее – Стратегия)</w:t>
      </w:r>
      <w:r w:rsidR="000911B3" w:rsidRPr="000911B3">
        <w:rPr>
          <w:sz w:val="28"/>
          <w:szCs w:val="28"/>
        </w:rPr>
        <w:t xml:space="preserve"> – повышение уровня и качества жизни населения за счет устойчивого и динамичного развития экономики Светлогорского округа, развитие трудового, производственного и интеллектуального потенциала</w:t>
      </w:r>
      <w:r w:rsidR="000911B3">
        <w:rPr>
          <w:sz w:val="28"/>
          <w:szCs w:val="28"/>
        </w:rPr>
        <w:t>.</w:t>
      </w:r>
    </w:p>
    <w:bookmarkEnd w:id="10"/>
    <w:p w14:paraId="00FE030A" w14:textId="77777777" w:rsidR="00E4276F" w:rsidRPr="00A92C0A" w:rsidRDefault="00E4276F" w:rsidP="00E4276F">
      <w:pPr>
        <w:ind w:firstLine="709"/>
        <w:jc w:val="both"/>
        <w:rPr>
          <w:b/>
          <w:i/>
          <w:sz w:val="28"/>
          <w:szCs w:val="28"/>
        </w:rPr>
      </w:pPr>
      <w:r w:rsidRPr="00A92C0A">
        <w:rPr>
          <w:b/>
          <w:i/>
          <w:sz w:val="28"/>
          <w:szCs w:val="28"/>
        </w:rPr>
        <w:t>Электроснабжение</w:t>
      </w:r>
    </w:p>
    <w:p w14:paraId="2BC751E7" w14:textId="77777777" w:rsidR="00E4276F" w:rsidRPr="00A92C0A" w:rsidRDefault="00E4276F" w:rsidP="00E4276F">
      <w:pPr>
        <w:ind w:firstLine="709"/>
        <w:jc w:val="both"/>
        <w:rPr>
          <w:sz w:val="28"/>
          <w:szCs w:val="28"/>
        </w:rPr>
      </w:pPr>
      <w:r w:rsidRPr="00A92C0A">
        <w:rPr>
          <w:sz w:val="28"/>
          <w:szCs w:val="28"/>
        </w:rPr>
        <w:t>Все учреждения зависят от электрической энергии, необходимой для работы оборудования, систем освещения, кондиционирования. Электрические системы обеспечивают работу систем безопасности, например, таких как видеонаблюдение, сигнализация, а также работу систем информационных технологий, требующих постоянного подключения к электросети.</w:t>
      </w:r>
    </w:p>
    <w:p w14:paraId="189DD866" w14:textId="77777777" w:rsidR="00E4276F" w:rsidRPr="00A92C0A" w:rsidRDefault="00E4276F" w:rsidP="00E4276F">
      <w:pPr>
        <w:ind w:firstLine="709"/>
        <w:jc w:val="both"/>
        <w:rPr>
          <w:b/>
          <w:bCs/>
          <w:i/>
          <w:sz w:val="28"/>
          <w:szCs w:val="28"/>
        </w:rPr>
      </w:pPr>
      <w:r w:rsidRPr="00A92C0A">
        <w:rPr>
          <w:b/>
          <w:bCs/>
          <w:i/>
          <w:sz w:val="28"/>
          <w:szCs w:val="28"/>
        </w:rPr>
        <w:t>Теплоснабжение</w:t>
      </w:r>
    </w:p>
    <w:p w14:paraId="7A8378FC" w14:textId="478FF4A2" w:rsidR="00E4276F" w:rsidRPr="00A92C0A" w:rsidRDefault="00E4276F" w:rsidP="00E4276F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>Основной задачей регулирования отпуска тепловой энергии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</w:t>
      </w:r>
      <w:r w:rsidR="000911B3">
        <w:rPr>
          <w:rFonts w:eastAsiaTheme="minorHAnsi"/>
          <w:iCs/>
          <w:sz w:val="28"/>
          <w:szCs w:val="28"/>
          <w:lang w:eastAsia="en-US"/>
        </w:rPr>
        <w:t>ях</w:t>
      </w:r>
      <w:r w:rsidRPr="00A92C0A">
        <w:rPr>
          <w:rFonts w:eastAsiaTheme="minorHAnsi"/>
          <w:iCs/>
          <w:sz w:val="28"/>
          <w:szCs w:val="28"/>
          <w:lang w:eastAsia="en-US"/>
        </w:rPr>
        <w:t xml:space="preserve"> и заданной температуры горячей воды, поступающей в систем</w:t>
      </w:r>
      <w:r w:rsidR="000911B3">
        <w:rPr>
          <w:rFonts w:eastAsiaTheme="minorHAnsi"/>
          <w:iCs/>
          <w:sz w:val="28"/>
          <w:szCs w:val="28"/>
          <w:lang w:eastAsia="en-US"/>
        </w:rPr>
        <w:t>у</w:t>
      </w:r>
      <w:r w:rsidRPr="00A92C0A">
        <w:rPr>
          <w:rFonts w:eastAsiaTheme="minorHAnsi"/>
          <w:iCs/>
          <w:sz w:val="28"/>
          <w:szCs w:val="28"/>
          <w:lang w:eastAsia="en-US"/>
        </w:rPr>
        <w:t xml:space="preserve"> горячего водоснабжения, при изменяющемся в течение суток расходе этой воды.</w:t>
      </w:r>
    </w:p>
    <w:p w14:paraId="20C55F63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>При продолжительной эксплуатации оборудования происходит существенное снижение рабочих характеристик, увеличивается износ узлов и деталей оборудования, снижается энергоэффективность, увеличивается вероятность отказа оборудования в результате аварии.</w:t>
      </w:r>
    </w:p>
    <w:p w14:paraId="4EE91030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92C0A">
        <w:rPr>
          <w:rFonts w:eastAsiaTheme="minorHAnsi"/>
          <w:b/>
          <w:bCs/>
          <w:i/>
          <w:iCs/>
          <w:sz w:val="28"/>
          <w:szCs w:val="28"/>
        </w:rPr>
        <w:t>Водоснабжение и водоотведение</w:t>
      </w:r>
    </w:p>
    <w:p w14:paraId="5E1ED641" w14:textId="77777777" w:rsidR="00E4276F" w:rsidRPr="00A92C0A" w:rsidRDefault="00E4276F" w:rsidP="00E4276F">
      <w:pPr>
        <w:ind w:firstLine="709"/>
        <w:jc w:val="both"/>
        <w:rPr>
          <w:sz w:val="28"/>
          <w:szCs w:val="28"/>
        </w:rPr>
      </w:pPr>
      <w:bookmarkStart w:id="11" w:name="_Hlk177647197"/>
      <w:r w:rsidRPr="00A92C0A">
        <w:rPr>
          <w:sz w:val="28"/>
          <w:szCs w:val="28"/>
        </w:rPr>
        <w:t>Главной задачей предоставления водоснабжения и водоотведения учреждениям является гарантия бесперебойного и своевременного поступления воды и ее очистки, а также организация потребления ресурсов нормативного качества.</w:t>
      </w:r>
    </w:p>
    <w:p w14:paraId="600E6D21" w14:textId="6104689C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>Таким образом,</w:t>
      </w:r>
      <w:r w:rsidR="000911B3">
        <w:rPr>
          <w:rFonts w:eastAsiaTheme="minorHAnsi"/>
          <w:iCs/>
          <w:sz w:val="28"/>
          <w:szCs w:val="28"/>
          <w:lang w:eastAsia="en-US"/>
        </w:rPr>
        <w:t xml:space="preserve"> приоритетными</w:t>
      </w:r>
      <w:r w:rsidRPr="00A92C0A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D471E">
        <w:rPr>
          <w:rFonts w:eastAsiaTheme="minorHAnsi"/>
          <w:iCs/>
          <w:sz w:val="28"/>
          <w:szCs w:val="28"/>
          <w:lang w:eastAsia="en-US"/>
        </w:rPr>
        <w:t>направлениями</w:t>
      </w:r>
      <w:r w:rsidR="000911B3">
        <w:rPr>
          <w:rFonts w:eastAsiaTheme="minorHAnsi"/>
          <w:iCs/>
          <w:sz w:val="28"/>
          <w:szCs w:val="28"/>
          <w:lang w:eastAsia="en-US"/>
        </w:rPr>
        <w:t xml:space="preserve"> реализации муниципальной программы </w:t>
      </w:r>
      <w:r w:rsidRPr="00A92C0A">
        <w:rPr>
          <w:rFonts w:eastAsiaTheme="minorHAnsi"/>
          <w:iCs/>
          <w:sz w:val="28"/>
          <w:szCs w:val="28"/>
          <w:lang w:eastAsia="en-US"/>
        </w:rPr>
        <w:t>в части электроснабжения, теплоснабжения, водоснабжения и водоотведения учреждений являются:</w:t>
      </w:r>
    </w:p>
    <w:p w14:paraId="247D6BF3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>1. Обеспечение надежности системы: предотвращение аварийных ситуаций и случаев отключения путем проведения регулярного обслуживания для повышения устойчивости системы.</w:t>
      </w:r>
    </w:p>
    <w:p w14:paraId="7AA2FE66" w14:textId="012E0703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>2. Повышение безопасности эксплуатации системы: проверка и замена изношенных объектов системы (внутренних сетей, радиаторов, светильников, счетчиков и т.</w:t>
      </w:r>
      <w:r w:rsidR="00AD471E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A92C0A">
        <w:rPr>
          <w:rFonts w:eastAsiaTheme="minorHAnsi"/>
          <w:iCs/>
          <w:sz w:val="28"/>
          <w:szCs w:val="28"/>
          <w:lang w:eastAsia="en-US"/>
        </w:rPr>
        <w:t>д.).</w:t>
      </w:r>
    </w:p>
    <w:p w14:paraId="5A0686F0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>3. Оптимизация энергопотребления: внедрение энергоэффективных технологий для снижения затрат.</w:t>
      </w:r>
    </w:p>
    <w:p w14:paraId="47739701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>4. Мониторинг и диагностика работы системы: регулярные проверки состояния системы и плановые ремонтные работы.</w:t>
      </w:r>
    </w:p>
    <w:p w14:paraId="3874D7D5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lastRenderedPageBreak/>
        <w:t>5. Соблюдение нормативных требований в части разработки и ведения соответствующей документации в соответствии с действующим законодательством.</w:t>
      </w:r>
    </w:p>
    <w:p w14:paraId="7588D161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>6. Модернизация оборудования.</w:t>
      </w:r>
    </w:p>
    <w:p w14:paraId="1CD56FA0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>7. Обучение сотрудников: ознакомление с новыми технологиями и энергоэффективным оборудованием.</w:t>
      </w:r>
    </w:p>
    <w:p w14:paraId="43280A7E" w14:textId="77777777" w:rsidR="00E4276F" w:rsidRPr="00A92C0A" w:rsidRDefault="00E4276F" w:rsidP="00E4276F">
      <w:pPr>
        <w:tabs>
          <w:tab w:val="left" w:pos="993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92C0A">
        <w:rPr>
          <w:rFonts w:eastAsiaTheme="minorHAnsi"/>
          <w:iCs/>
          <w:sz w:val="28"/>
          <w:szCs w:val="28"/>
          <w:lang w:eastAsia="en-US"/>
        </w:rPr>
        <w:t xml:space="preserve">8. Планирование и организация работ: </w:t>
      </w:r>
      <w:r w:rsidRPr="00A92C0A">
        <w:rPr>
          <w:rFonts w:eastAsiaTheme="minorHAnsi"/>
          <w:kern w:val="2"/>
          <w:sz w:val="28"/>
          <w:szCs w:val="28"/>
          <w:lang w:eastAsia="en-US"/>
        </w:rPr>
        <w:t>разработка графика проведения ремонтов, обеспечение необходимыми материалами и ресурсами.</w:t>
      </w:r>
    </w:p>
    <w:bookmarkEnd w:id="11"/>
    <w:p w14:paraId="7227548B" w14:textId="77777777" w:rsidR="00E4276F" w:rsidRPr="00A92C0A" w:rsidRDefault="00E4276F" w:rsidP="00E4276F">
      <w:pPr>
        <w:tabs>
          <w:tab w:val="left" w:pos="284"/>
          <w:tab w:val="left" w:pos="127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Достижение основной цели муниципальной программы «Энергосбережение и повышение энергетической эффективности» приведет к снижению расходов бюджета на энергоснабжение муниципальных объектов за счет рационального использования всех энергетических ресурсов и повышение эффективности их использования.</w:t>
      </w:r>
    </w:p>
    <w:p w14:paraId="2F198887" w14:textId="77777777" w:rsidR="004817E7" w:rsidRDefault="004817E7" w:rsidP="000C2A56">
      <w:pPr>
        <w:pStyle w:val="Default"/>
        <w:jc w:val="center"/>
        <w:rPr>
          <w:b/>
          <w:bCs/>
          <w:sz w:val="28"/>
          <w:szCs w:val="28"/>
        </w:rPr>
      </w:pPr>
      <w:bookmarkStart w:id="12" w:name="_Hlk177380973"/>
    </w:p>
    <w:p w14:paraId="1D901E01" w14:textId="15EFE464" w:rsidR="000C2A56" w:rsidRPr="00935555" w:rsidRDefault="000C2A56" w:rsidP="000C2A56">
      <w:pPr>
        <w:pStyle w:val="Default"/>
        <w:jc w:val="center"/>
        <w:rPr>
          <w:b/>
          <w:bCs/>
          <w:sz w:val="28"/>
          <w:szCs w:val="28"/>
        </w:rPr>
      </w:pPr>
      <w:r w:rsidRPr="00935555">
        <w:rPr>
          <w:b/>
          <w:bCs/>
          <w:sz w:val="28"/>
          <w:szCs w:val="28"/>
        </w:rPr>
        <w:t>3. Сведения о взаимосвязи со стратегическими приоритетами, целями и показателями соответствующей отрасли экономики в сфере муниципального управления</w:t>
      </w:r>
    </w:p>
    <w:p w14:paraId="2A0F4C53" w14:textId="77777777" w:rsidR="00D17377" w:rsidRDefault="00D17377" w:rsidP="00E4276F">
      <w:pPr>
        <w:autoSpaceDE w:val="0"/>
        <w:autoSpaceDN w:val="0"/>
        <w:adjustRightInd w:val="0"/>
        <w:ind w:firstLine="709"/>
        <w:jc w:val="both"/>
      </w:pPr>
    </w:p>
    <w:p w14:paraId="758A3EC7" w14:textId="19262F28" w:rsidR="00E4276F" w:rsidRDefault="00E4276F" w:rsidP="00F67408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hyperlink r:id="rId12" w:history="1">
        <w:r w:rsidRPr="00A92C0A">
          <w:rPr>
            <w:color w:val="0D0D0D" w:themeColor="text1" w:themeTint="F2"/>
            <w:sz w:val="28"/>
            <w:szCs w:val="28"/>
          </w:rPr>
          <w:t>Указом</w:t>
        </w:r>
      </w:hyperlink>
      <w:r w:rsidRPr="00A92C0A">
        <w:rPr>
          <w:color w:val="0D0D0D" w:themeColor="text1" w:themeTint="F2"/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 в рамках национальной цели </w:t>
      </w:r>
      <w:r w:rsidR="00AA6D94" w:rsidRPr="00AA6D94">
        <w:rPr>
          <w:color w:val="0D0D0D" w:themeColor="text1" w:themeTint="F2"/>
          <w:sz w:val="28"/>
          <w:szCs w:val="28"/>
        </w:rPr>
        <w:t>устойчивого экономического и социального развития Российской Федерации</w:t>
      </w:r>
      <w:r w:rsidR="00AA6D94" w:rsidRPr="00A92C0A">
        <w:rPr>
          <w:color w:val="0D0D0D" w:themeColor="text1" w:themeTint="F2"/>
          <w:sz w:val="28"/>
          <w:szCs w:val="28"/>
        </w:rPr>
        <w:t xml:space="preserve"> </w:t>
      </w:r>
      <w:r w:rsidRPr="00A92C0A">
        <w:rPr>
          <w:color w:val="0D0D0D" w:themeColor="text1" w:themeTint="F2"/>
          <w:sz w:val="28"/>
          <w:szCs w:val="28"/>
        </w:rPr>
        <w:t>«Комфортная и безопасная среда для жизни» поставлена задача</w:t>
      </w:r>
      <w:bookmarkEnd w:id="12"/>
      <w:r w:rsidRPr="00A92C0A">
        <w:rPr>
          <w:color w:val="0D0D0D" w:themeColor="text1" w:themeTint="F2"/>
          <w:sz w:val="28"/>
          <w:szCs w:val="28"/>
        </w:rPr>
        <w:t>: 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строительстве.</w:t>
      </w:r>
    </w:p>
    <w:p w14:paraId="18DB4253" w14:textId="1E85768D" w:rsidR="00C3164D" w:rsidRPr="00A92C0A" w:rsidRDefault="00C3164D" w:rsidP="00F67408">
      <w:pPr>
        <w:tabs>
          <w:tab w:val="left" w:pos="28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bCs/>
          <w:sz w:val="28"/>
          <w:szCs w:val="28"/>
        </w:rPr>
        <w:t>Основываясь на необходимости решения вышеуказанной задачи, основной ц</w:t>
      </w:r>
      <w:r w:rsidRPr="000D25D3">
        <w:rPr>
          <w:bCs/>
          <w:sz w:val="28"/>
          <w:szCs w:val="28"/>
        </w:rPr>
        <w:t xml:space="preserve">елью </w:t>
      </w:r>
      <w:r>
        <w:rPr>
          <w:bCs/>
          <w:sz w:val="28"/>
          <w:szCs w:val="28"/>
        </w:rPr>
        <w:t xml:space="preserve">настоящей </w:t>
      </w:r>
      <w:r w:rsidRPr="000D25D3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определено</w:t>
      </w:r>
      <w:r w:rsidRPr="00A53E11">
        <w:t xml:space="preserve"> </w:t>
      </w:r>
      <w:r>
        <w:rPr>
          <w:bCs/>
          <w:sz w:val="28"/>
          <w:szCs w:val="28"/>
        </w:rPr>
        <w:t>п</w:t>
      </w:r>
      <w:r w:rsidRPr="00A53E11">
        <w:rPr>
          <w:bCs/>
          <w:sz w:val="28"/>
          <w:szCs w:val="28"/>
        </w:rPr>
        <w:t>овышение эффективности энергосбережения энергетических ресурсов</w:t>
      </w:r>
      <w:r>
        <w:rPr>
          <w:bCs/>
          <w:sz w:val="28"/>
          <w:szCs w:val="28"/>
        </w:rPr>
        <w:t>.</w:t>
      </w:r>
    </w:p>
    <w:p w14:paraId="539749BC" w14:textId="43F7CB83" w:rsidR="00E4276F" w:rsidRPr="00A92C0A" w:rsidRDefault="00C3164D" w:rsidP="00F67408">
      <w:pPr>
        <w:tabs>
          <w:tab w:val="left" w:pos="284"/>
          <w:tab w:val="left" w:pos="1276"/>
        </w:tabs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Таким образом, д</w:t>
      </w:r>
      <w:r w:rsidR="00AA6D94">
        <w:rPr>
          <w:color w:val="0D0D0D" w:themeColor="text1" w:themeTint="F2"/>
          <w:sz w:val="28"/>
          <w:szCs w:val="28"/>
        </w:rPr>
        <w:t>ля решения поставленной задачи, в</w:t>
      </w:r>
      <w:r w:rsidR="00E4276F" w:rsidRPr="00A92C0A">
        <w:rPr>
          <w:color w:val="0D0D0D" w:themeColor="text1" w:themeTint="F2"/>
          <w:sz w:val="28"/>
          <w:szCs w:val="28"/>
        </w:rPr>
        <w:t xml:space="preserve"> ходе реализации настоящей программы необходимо </w:t>
      </w:r>
      <w:r w:rsidR="00AA6D94">
        <w:rPr>
          <w:color w:val="0D0D0D" w:themeColor="text1" w:themeTint="F2"/>
          <w:sz w:val="28"/>
          <w:szCs w:val="28"/>
        </w:rPr>
        <w:t xml:space="preserve">уделить пристальное внимание </w:t>
      </w:r>
      <w:r w:rsidR="00E4276F" w:rsidRPr="00A92C0A">
        <w:rPr>
          <w:color w:val="0D0D0D" w:themeColor="text1" w:themeTint="F2"/>
          <w:sz w:val="28"/>
          <w:szCs w:val="28"/>
        </w:rPr>
        <w:t>следующи</w:t>
      </w:r>
      <w:r w:rsidR="00AA6D94">
        <w:rPr>
          <w:color w:val="0D0D0D" w:themeColor="text1" w:themeTint="F2"/>
          <w:sz w:val="28"/>
          <w:szCs w:val="28"/>
        </w:rPr>
        <w:t>м</w:t>
      </w:r>
      <w:r w:rsidR="00E4276F" w:rsidRPr="00A92C0A">
        <w:rPr>
          <w:color w:val="0D0D0D" w:themeColor="text1" w:themeTint="F2"/>
          <w:sz w:val="28"/>
          <w:szCs w:val="28"/>
        </w:rPr>
        <w:t xml:space="preserve"> вопрос</w:t>
      </w:r>
      <w:r w:rsidR="00AA6D94">
        <w:rPr>
          <w:color w:val="0D0D0D" w:themeColor="text1" w:themeTint="F2"/>
          <w:sz w:val="28"/>
          <w:szCs w:val="28"/>
        </w:rPr>
        <w:t>ам</w:t>
      </w:r>
      <w:r w:rsidR="00E4276F" w:rsidRPr="00A92C0A">
        <w:rPr>
          <w:color w:val="0D0D0D" w:themeColor="text1" w:themeTint="F2"/>
          <w:sz w:val="28"/>
          <w:szCs w:val="28"/>
        </w:rPr>
        <w:t xml:space="preserve">: </w:t>
      </w:r>
    </w:p>
    <w:p w14:paraId="6DF48B6F" w14:textId="77777777" w:rsidR="00E4276F" w:rsidRPr="00A92C0A" w:rsidRDefault="00E4276F" w:rsidP="00F67408">
      <w:pPr>
        <w:tabs>
          <w:tab w:val="left" w:pos="284"/>
          <w:tab w:val="left" w:pos="1276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 xml:space="preserve"> - реализация организационных мероприятий по энергосбережению и повышению энергетической эффективности;</w:t>
      </w:r>
    </w:p>
    <w:p w14:paraId="59960EDE" w14:textId="77777777" w:rsidR="00E4276F" w:rsidRPr="00A92C0A" w:rsidRDefault="00E4276F" w:rsidP="00F67408">
      <w:pPr>
        <w:tabs>
          <w:tab w:val="left" w:pos="284"/>
          <w:tab w:val="left" w:pos="1276"/>
        </w:tabs>
        <w:ind w:firstLine="567"/>
        <w:jc w:val="both"/>
        <w:rPr>
          <w:color w:val="0D0D0D" w:themeColor="text1" w:themeTint="F2"/>
          <w:sz w:val="28"/>
          <w:szCs w:val="28"/>
        </w:rPr>
      </w:pPr>
      <w:bookmarkStart w:id="13" w:name="_Toc230665773"/>
      <w:r w:rsidRPr="00A92C0A">
        <w:rPr>
          <w:color w:val="0D0D0D" w:themeColor="text1" w:themeTint="F2"/>
          <w:sz w:val="28"/>
          <w:szCs w:val="28"/>
        </w:rPr>
        <w:t>- сокращение расходов потребления энергоресурсов на муниципальных объектах;</w:t>
      </w:r>
    </w:p>
    <w:p w14:paraId="6CC54A10" w14:textId="77777777" w:rsidR="00E4276F" w:rsidRPr="00A92C0A" w:rsidRDefault="00E4276F" w:rsidP="00F67408">
      <w:pPr>
        <w:tabs>
          <w:tab w:val="left" w:pos="284"/>
          <w:tab w:val="left" w:pos="1276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- совершенствование системы учёта потребляемых энергетических ресурсов муниципальными объектами;</w:t>
      </w:r>
    </w:p>
    <w:p w14:paraId="67B74BD6" w14:textId="77777777" w:rsidR="00E4276F" w:rsidRPr="00A92C0A" w:rsidRDefault="00E4276F" w:rsidP="00F67408">
      <w:pPr>
        <w:tabs>
          <w:tab w:val="left" w:pos="284"/>
          <w:tab w:val="left" w:pos="1276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- внедрение энергоэффективных устройств (оборудования и технологий) на муниципальных объектах;</w:t>
      </w:r>
    </w:p>
    <w:p w14:paraId="7DE52CAD" w14:textId="77777777" w:rsidR="00E4276F" w:rsidRPr="00A92C0A" w:rsidRDefault="00E4276F" w:rsidP="00F67408">
      <w:pPr>
        <w:tabs>
          <w:tab w:val="left" w:pos="284"/>
          <w:tab w:val="left" w:pos="1276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- повышение уровня компетентности работников муниципальных сотрудников в вопросах эффективного использования энергетических ресурсов.</w:t>
      </w:r>
    </w:p>
    <w:bookmarkEnd w:id="13"/>
    <w:p w14:paraId="6DD7BEBB" w14:textId="37D05F82" w:rsidR="00E4276F" w:rsidRPr="00A92C0A" w:rsidRDefault="00995D21" w:rsidP="00F67408">
      <w:pPr>
        <w:tabs>
          <w:tab w:val="left" w:pos="284"/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E4276F" w:rsidRPr="00A92C0A">
        <w:rPr>
          <w:color w:val="0D0D0D" w:themeColor="text1" w:themeTint="F2"/>
          <w:sz w:val="28"/>
          <w:szCs w:val="28"/>
        </w:rPr>
        <w:t xml:space="preserve"> реализации мероприятий по энергосбережению и повышению энергетической эффективности планируется достигнуть следующие конкретные результаты:</w:t>
      </w:r>
    </w:p>
    <w:p w14:paraId="08BCF3DD" w14:textId="77777777" w:rsidR="00E4276F" w:rsidRPr="00A92C0A" w:rsidRDefault="00E4276F" w:rsidP="00F67408">
      <w:pPr>
        <w:tabs>
          <w:tab w:val="left" w:pos="28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- снижение удельных показателей потребления энергоресурсов и средств бюджета по каждому муниципальному объекту, вошедшему в настоящую программу:</w:t>
      </w:r>
    </w:p>
    <w:p w14:paraId="53E4165D" w14:textId="77777777" w:rsidR="00E4276F" w:rsidRPr="00A92C0A" w:rsidRDefault="00E4276F" w:rsidP="00F67408">
      <w:pPr>
        <w:tabs>
          <w:tab w:val="left" w:pos="28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lastRenderedPageBreak/>
        <w:t>- сокращение бюджетных расходов на ресурсоснабжение муниципальных объектов;</w:t>
      </w:r>
    </w:p>
    <w:p w14:paraId="4139652C" w14:textId="6BF22335" w:rsidR="00995D21" w:rsidRDefault="00995D21" w:rsidP="00F67408">
      <w:pPr>
        <w:tabs>
          <w:tab w:val="left" w:pos="28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A92C0A">
        <w:rPr>
          <w:color w:val="0D0D0D" w:themeColor="text1" w:themeTint="F2"/>
          <w:sz w:val="28"/>
          <w:szCs w:val="28"/>
        </w:rPr>
        <w:t>снижение финансовой нагрузки на бюджет муниципального образования за счет сокращения платежей за топливно-энергетические ресурсы, воду;</w:t>
      </w:r>
    </w:p>
    <w:p w14:paraId="5EE7D690" w14:textId="77777777" w:rsidR="00995D21" w:rsidRDefault="00995D21" w:rsidP="00995D21">
      <w:pPr>
        <w:tabs>
          <w:tab w:val="left" w:pos="28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bookmarkStart w:id="14" w:name="_Hlk177383745"/>
      <w:r w:rsidRPr="00A92C0A">
        <w:rPr>
          <w:color w:val="0D0D0D" w:themeColor="text1" w:themeTint="F2"/>
          <w:sz w:val="28"/>
          <w:szCs w:val="28"/>
        </w:rPr>
        <w:t>снижение платежей потребителей топливно-энергетических ресурсов и воды за счет повышения эффективности использования ресурсов;</w:t>
      </w:r>
    </w:p>
    <w:p w14:paraId="689C7F9D" w14:textId="77777777" w:rsidR="00995D21" w:rsidRDefault="00995D21" w:rsidP="00995D21">
      <w:pPr>
        <w:tabs>
          <w:tab w:val="left" w:pos="28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A92C0A">
        <w:rPr>
          <w:color w:val="0D0D0D" w:themeColor="text1" w:themeTint="F2"/>
          <w:sz w:val="28"/>
          <w:szCs w:val="28"/>
        </w:rPr>
        <w:t xml:space="preserve"> повышение заинтересованности в энергосбережении</w:t>
      </w:r>
      <w:r>
        <w:rPr>
          <w:color w:val="0D0D0D" w:themeColor="text1" w:themeTint="F2"/>
          <w:sz w:val="28"/>
          <w:szCs w:val="28"/>
        </w:rPr>
        <w:t>;</w:t>
      </w:r>
    </w:p>
    <w:p w14:paraId="4FDD677C" w14:textId="4D925FAA" w:rsidR="00995D21" w:rsidRPr="00A92C0A" w:rsidRDefault="00995D21" w:rsidP="00995D21">
      <w:pPr>
        <w:tabs>
          <w:tab w:val="left" w:pos="28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A92C0A">
        <w:rPr>
          <w:color w:val="0D0D0D" w:themeColor="text1" w:themeTint="F2"/>
          <w:sz w:val="28"/>
          <w:szCs w:val="28"/>
        </w:rPr>
        <w:t>улучшение экологической обстановки на территории муниципального образования за счет снижения выбросов загрязняющих веществ, образующихся при сжигании топлива, и уменьшения сброса сточных вод.</w:t>
      </w:r>
    </w:p>
    <w:p w14:paraId="3876DD09" w14:textId="77777777" w:rsidR="00D17377" w:rsidRDefault="00D17377" w:rsidP="00E4276F">
      <w:pPr>
        <w:tabs>
          <w:tab w:val="left" w:pos="284"/>
          <w:tab w:val="left" w:pos="1276"/>
        </w:tabs>
        <w:ind w:firstLine="709"/>
        <w:jc w:val="center"/>
        <w:rPr>
          <w:b/>
          <w:bCs/>
          <w:color w:val="0D0D0D" w:themeColor="text1" w:themeTint="F2"/>
          <w:sz w:val="28"/>
          <w:szCs w:val="28"/>
        </w:rPr>
      </w:pPr>
    </w:p>
    <w:bookmarkEnd w:id="14"/>
    <w:p w14:paraId="1904FC03" w14:textId="77777777" w:rsidR="00A82220" w:rsidRPr="00A82220" w:rsidRDefault="00A82220" w:rsidP="00A82220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A82220">
        <w:rPr>
          <w:rFonts w:eastAsia="Calibri"/>
          <w:b/>
          <w:sz w:val="28"/>
          <w:szCs w:val="28"/>
          <w:lang w:eastAsia="zh-CN"/>
        </w:rPr>
        <w:t>4. Описание состава и значений конечных результатов муниципальной программы и целевых показателей реализации муниципальной программы, а также методику расчета целевых показателей, которая должна обеспечивать сопоставимость этих показателей и позволять рассчитывать на их основе целевые показатели (индикаторы), установленные в документах стратегического планирования</w:t>
      </w:r>
    </w:p>
    <w:p w14:paraId="6409ABDA" w14:textId="77777777" w:rsidR="00C23BB5" w:rsidRDefault="00C23BB5" w:rsidP="00C23BB5">
      <w:pPr>
        <w:ind w:firstLine="709"/>
        <w:jc w:val="both"/>
        <w:rPr>
          <w:sz w:val="28"/>
          <w:szCs w:val="28"/>
        </w:rPr>
      </w:pPr>
      <w:bookmarkStart w:id="15" w:name="_Hlk177648625"/>
      <w:bookmarkStart w:id="16" w:name="_Toc231197050"/>
    </w:p>
    <w:p w14:paraId="204E991C" w14:textId="357381C9" w:rsidR="00C23BB5" w:rsidRPr="00C23BB5" w:rsidRDefault="00C23BB5" w:rsidP="00C23BB5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  <w:r w:rsidRPr="00C23BB5">
        <w:rPr>
          <w:color w:val="0D0D0D" w:themeColor="text1" w:themeTint="F2"/>
          <w:sz w:val="28"/>
          <w:szCs w:val="28"/>
        </w:rPr>
        <w:t>Оценка достижения целей и решения задач программы производится посредством</w:t>
      </w:r>
      <w:bookmarkStart w:id="17" w:name="_Hlk177648607"/>
      <w:bookmarkEnd w:id="15"/>
      <w:r w:rsidRPr="00C23BB5">
        <w:rPr>
          <w:color w:val="0D0D0D" w:themeColor="text1" w:themeTint="F2"/>
          <w:sz w:val="28"/>
          <w:szCs w:val="28"/>
        </w:rPr>
        <w:t xml:space="preserve"> </w:t>
      </w:r>
      <w:r w:rsidR="004D70FD">
        <w:rPr>
          <w:color w:val="0D0D0D" w:themeColor="text1" w:themeTint="F2"/>
          <w:sz w:val="28"/>
          <w:szCs w:val="28"/>
        </w:rPr>
        <w:t xml:space="preserve">следующих </w:t>
      </w:r>
      <w:r w:rsidRPr="00C23BB5">
        <w:rPr>
          <w:color w:val="0D0D0D" w:themeColor="text1" w:themeTint="F2"/>
          <w:sz w:val="28"/>
          <w:szCs w:val="28"/>
        </w:rPr>
        <w:t>целев</w:t>
      </w:r>
      <w:r w:rsidR="001619FE">
        <w:rPr>
          <w:color w:val="0D0D0D" w:themeColor="text1" w:themeTint="F2"/>
          <w:sz w:val="28"/>
          <w:szCs w:val="28"/>
        </w:rPr>
        <w:t>ых</w:t>
      </w:r>
      <w:r w:rsidRPr="00C23BB5">
        <w:rPr>
          <w:color w:val="0D0D0D" w:themeColor="text1" w:themeTint="F2"/>
          <w:sz w:val="28"/>
          <w:szCs w:val="28"/>
        </w:rPr>
        <w:t xml:space="preserve"> показател</w:t>
      </w:r>
      <w:r w:rsidR="001619FE">
        <w:rPr>
          <w:color w:val="0D0D0D" w:themeColor="text1" w:themeTint="F2"/>
          <w:sz w:val="28"/>
          <w:szCs w:val="28"/>
        </w:rPr>
        <w:t>ей</w:t>
      </w:r>
      <w:r w:rsidRPr="00C23BB5">
        <w:rPr>
          <w:color w:val="0D0D0D" w:themeColor="text1" w:themeTint="F2"/>
          <w:sz w:val="28"/>
          <w:szCs w:val="28"/>
        </w:rPr>
        <w:t>:</w:t>
      </w:r>
    </w:p>
    <w:bookmarkEnd w:id="16"/>
    <w:bookmarkEnd w:id="17"/>
    <w:p w14:paraId="1AF76871" w14:textId="44B5419B" w:rsidR="00E4276F" w:rsidRPr="00A92C0A" w:rsidRDefault="00E4276F" w:rsidP="00C23BB5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-</w:t>
      </w:r>
      <w:r w:rsidR="001619FE">
        <w:rPr>
          <w:color w:val="0D0D0D" w:themeColor="text1" w:themeTint="F2"/>
          <w:sz w:val="28"/>
          <w:szCs w:val="28"/>
        </w:rPr>
        <w:t xml:space="preserve"> </w:t>
      </w:r>
      <w:r w:rsidR="00C23BB5">
        <w:rPr>
          <w:color w:val="0D0D0D" w:themeColor="text1" w:themeTint="F2"/>
          <w:sz w:val="28"/>
          <w:szCs w:val="28"/>
        </w:rPr>
        <w:t>у</w:t>
      </w:r>
      <w:r w:rsidRPr="00A92C0A">
        <w:rPr>
          <w:color w:val="0D0D0D" w:themeColor="text1" w:themeTint="F2"/>
          <w:sz w:val="28"/>
          <w:szCs w:val="28"/>
        </w:rPr>
        <w:t xml:space="preserve">дельная величина потребляемой тепловой энергии (на 1 </w:t>
      </w:r>
      <w:r w:rsidR="00995D21">
        <w:rPr>
          <w:color w:val="0D0D0D" w:themeColor="text1" w:themeTint="F2"/>
          <w:sz w:val="28"/>
          <w:szCs w:val="28"/>
        </w:rPr>
        <w:t xml:space="preserve">м² </w:t>
      </w:r>
      <w:r w:rsidRPr="00A92C0A">
        <w:rPr>
          <w:color w:val="0D0D0D" w:themeColor="text1" w:themeTint="F2"/>
          <w:sz w:val="28"/>
          <w:szCs w:val="28"/>
        </w:rPr>
        <w:t>общей площади)</w:t>
      </w:r>
      <w:r w:rsidR="00995D21">
        <w:rPr>
          <w:color w:val="0D0D0D" w:themeColor="text1" w:themeTint="F2"/>
          <w:sz w:val="28"/>
          <w:szCs w:val="28"/>
        </w:rPr>
        <w:t>;</w:t>
      </w:r>
    </w:p>
    <w:p w14:paraId="206E64D6" w14:textId="0A1AB7DD" w:rsidR="00E4276F" w:rsidRPr="00A92C0A" w:rsidRDefault="00E4276F" w:rsidP="00C23BB5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-</w:t>
      </w:r>
      <w:r w:rsidR="001619FE">
        <w:rPr>
          <w:color w:val="0D0D0D" w:themeColor="text1" w:themeTint="F2"/>
          <w:sz w:val="28"/>
          <w:szCs w:val="28"/>
        </w:rPr>
        <w:t xml:space="preserve"> </w:t>
      </w:r>
      <w:r w:rsidR="00C23BB5">
        <w:rPr>
          <w:color w:val="0D0D0D" w:themeColor="text1" w:themeTint="F2"/>
          <w:sz w:val="28"/>
          <w:szCs w:val="28"/>
        </w:rPr>
        <w:t>у</w:t>
      </w:r>
      <w:r w:rsidRPr="00A92C0A">
        <w:rPr>
          <w:color w:val="0D0D0D" w:themeColor="text1" w:themeTint="F2"/>
          <w:sz w:val="28"/>
          <w:szCs w:val="28"/>
        </w:rPr>
        <w:t>дельная величина потребляемой электрической энергии (на 1 человека населения)</w:t>
      </w:r>
      <w:r w:rsidR="00995D21">
        <w:rPr>
          <w:color w:val="0D0D0D" w:themeColor="text1" w:themeTint="F2"/>
          <w:sz w:val="28"/>
          <w:szCs w:val="28"/>
        </w:rPr>
        <w:t>;</w:t>
      </w:r>
    </w:p>
    <w:p w14:paraId="461F188B" w14:textId="2675C027" w:rsidR="00E4276F" w:rsidRPr="00A92C0A" w:rsidRDefault="00E4276F" w:rsidP="00C23BB5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  <w:sz w:val="28"/>
          <w:szCs w:val="28"/>
        </w:rPr>
      </w:pPr>
      <w:r w:rsidRPr="00A92C0A">
        <w:rPr>
          <w:color w:val="0D0D0D" w:themeColor="text1" w:themeTint="F2"/>
          <w:sz w:val="28"/>
          <w:szCs w:val="28"/>
        </w:rPr>
        <w:t>-</w:t>
      </w:r>
      <w:r w:rsidR="001619FE">
        <w:rPr>
          <w:color w:val="0D0D0D" w:themeColor="text1" w:themeTint="F2"/>
          <w:sz w:val="28"/>
          <w:szCs w:val="28"/>
        </w:rPr>
        <w:t xml:space="preserve"> </w:t>
      </w:r>
      <w:r w:rsidR="00C23BB5">
        <w:rPr>
          <w:color w:val="0D0D0D" w:themeColor="text1" w:themeTint="F2"/>
          <w:sz w:val="28"/>
          <w:szCs w:val="28"/>
        </w:rPr>
        <w:t>у</w:t>
      </w:r>
      <w:r w:rsidRPr="00A92C0A">
        <w:rPr>
          <w:color w:val="0D0D0D" w:themeColor="text1" w:themeTint="F2"/>
          <w:sz w:val="28"/>
          <w:szCs w:val="28"/>
        </w:rPr>
        <w:t>дельная величина потребляемой холодной воды (на 1 человека населения).</w:t>
      </w:r>
    </w:p>
    <w:p w14:paraId="622BF8D3" w14:textId="5A6E0E5C" w:rsidR="00E4276F" w:rsidRDefault="00E4276F" w:rsidP="00E4276F">
      <w:pPr>
        <w:autoSpaceDE w:val="0"/>
        <w:autoSpaceDN w:val="0"/>
        <w:adjustRightInd w:val="0"/>
        <w:ind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A92C0A">
        <w:rPr>
          <w:bCs/>
          <w:color w:val="0D0D0D" w:themeColor="text1" w:themeTint="F2"/>
          <w:sz w:val="28"/>
          <w:szCs w:val="28"/>
        </w:rPr>
        <w:t xml:space="preserve">Расчет целевого показателя </w:t>
      </w:r>
      <w:r w:rsidR="001619FE">
        <w:rPr>
          <w:bCs/>
          <w:color w:val="0D0D0D" w:themeColor="text1" w:themeTint="F2"/>
          <w:sz w:val="28"/>
          <w:szCs w:val="28"/>
        </w:rPr>
        <w:t>«У</w:t>
      </w:r>
      <w:r w:rsidRPr="00A92C0A">
        <w:rPr>
          <w:bCs/>
          <w:color w:val="0D0D0D" w:themeColor="text1" w:themeTint="F2"/>
          <w:sz w:val="28"/>
          <w:szCs w:val="28"/>
        </w:rPr>
        <w:t>дельная величина потребляемой тепловой энергии</w:t>
      </w:r>
      <w:r w:rsidR="001619FE">
        <w:rPr>
          <w:bCs/>
          <w:color w:val="0D0D0D" w:themeColor="text1" w:themeTint="F2"/>
          <w:sz w:val="28"/>
          <w:szCs w:val="28"/>
        </w:rPr>
        <w:t>»</w:t>
      </w:r>
      <w:r w:rsidRPr="00A92C0A">
        <w:rPr>
          <w:bCs/>
          <w:color w:val="0D0D0D" w:themeColor="text1" w:themeTint="F2"/>
          <w:sz w:val="28"/>
          <w:szCs w:val="28"/>
        </w:rPr>
        <w:t xml:space="preserve"> (на 1 </w:t>
      </w:r>
      <w:r w:rsidR="00995D21">
        <w:rPr>
          <w:color w:val="0D0D0D" w:themeColor="text1" w:themeTint="F2"/>
          <w:sz w:val="28"/>
          <w:szCs w:val="28"/>
        </w:rPr>
        <w:t xml:space="preserve">м² </w:t>
      </w:r>
      <w:r w:rsidRPr="00A92C0A">
        <w:rPr>
          <w:bCs/>
          <w:color w:val="0D0D0D" w:themeColor="text1" w:themeTint="F2"/>
          <w:sz w:val="28"/>
          <w:szCs w:val="28"/>
        </w:rPr>
        <w:t>общей площади) производится по следующей формуле:</w:t>
      </w:r>
    </w:p>
    <w:p w14:paraId="4BF5A7DE" w14:textId="77777777" w:rsidR="00E4276F" w:rsidRPr="00A92C0A" w:rsidRDefault="00E4276F" w:rsidP="00E4276F">
      <w:pPr>
        <w:autoSpaceDE w:val="0"/>
        <w:autoSpaceDN w:val="0"/>
        <w:adjustRightInd w:val="0"/>
        <w:ind w:right="-1"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2A35DB19" w14:textId="77777777" w:rsidR="00E4276F" w:rsidRPr="007E51D9" w:rsidRDefault="00E4276F" w:rsidP="00E4276F">
      <w:pPr>
        <w:rPr>
          <w:sz w:val="28"/>
          <w:szCs w:val="28"/>
        </w:rPr>
      </w:pPr>
    </w:p>
    <w:p w14:paraId="6F2313B0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1D9">
        <w:rPr>
          <w:rFonts w:ascii="Times New Roman" w:hAnsi="Times New Roman" w:cs="Times New Roman"/>
          <w:sz w:val="28"/>
          <w:szCs w:val="28"/>
        </w:rPr>
        <w:t>ППтэ</w:t>
      </w:r>
    </w:p>
    <w:p w14:paraId="2FB73D53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1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1D9">
        <w:rPr>
          <w:rFonts w:ascii="Times New Roman" w:hAnsi="Times New Roman" w:cs="Times New Roman"/>
          <w:sz w:val="28"/>
          <w:szCs w:val="28"/>
        </w:rPr>
        <w:t>тэ =  -------------------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1D9">
        <w:rPr>
          <w:rFonts w:ascii="Times New Roman" w:hAnsi="Times New Roman" w:cs="Times New Roman"/>
          <w:sz w:val="28"/>
          <w:szCs w:val="28"/>
        </w:rPr>
        <w:t>х 100%</w:t>
      </w:r>
    </w:p>
    <w:p w14:paraId="23B872B2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E51D9">
        <w:rPr>
          <w:rFonts w:ascii="Times New Roman" w:hAnsi="Times New Roman" w:cs="Times New Roman"/>
          <w:sz w:val="28"/>
          <w:szCs w:val="28"/>
        </w:rPr>
        <w:t>тэ</w:t>
      </w:r>
    </w:p>
    <w:p w14:paraId="7614CC76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14:paraId="16F4B4BE" w14:textId="77777777" w:rsidR="00E4276F" w:rsidRPr="00995D21" w:rsidRDefault="00E4276F" w:rsidP="00995D21">
      <w:pPr>
        <w:pStyle w:val="afe"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5D21">
        <w:rPr>
          <w:rFonts w:ascii="Times New Roman" w:hAnsi="Times New Roman" w:cs="Times New Roman"/>
          <w:sz w:val="28"/>
          <w:szCs w:val="28"/>
          <w:lang w:bidi="ru-RU"/>
        </w:rPr>
        <w:t xml:space="preserve">где, </w:t>
      </w:r>
    </w:p>
    <w:p w14:paraId="44C6A9D3" w14:textId="005D7103" w:rsidR="00E4276F" w:rsidRPr="00995D21" w:rsidRDefault="00E4276F" w:rsidP="00995D21">
      <w:pPr>
        <w:pStyle w:val="afe"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5D21">
        <w:rPr>
          <w:rFonts w:ascii="Times New Roman" w:hAnsi="Times New Roman" w:cs="Times New Roman"/>
          <w:sz w:val="28"/>
          <w:szCs w:val="28"/>
          <w:lang w:bidi="ru-RU"/>
        </w:rPr>
        <w:t>УВтэ – удельная величина потребления тепловой энергии</w:t>
      </w:r>
      <w:r w:rsidRPr="00995D21">
        <w:rPr>
          <w:rFonts w:ascii="Times New Roman" w:hAnsi="Times New Roman" w:cs="Times New Roman"/>
          <w:sz w:val="28"/>
          <w:szCs w:val="28"/>
        </w:rPr>
        <w:t xml:space="preserve"> (</w:t>
      </w:r>
      <w:r w:rsidRPr="00995D21">
        <w:rPr>
          <w:rFonts w:ascii="Times New Roman" w:hAnsi="Times New Roman" w:cs="Times New Roman"/>
          <w:sz w:val="28"/>
          <w:szCs w:val="28"/>
          <w:lang w:bidi="ru-RU"/>
        </w:rPr>
        <w:t xml:space="preserve">на 1 </w:t>
      </w:r>
      <w:r w:rsidR="00995D21" w:rsidRPr="00995D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м²</w:t>
      </w:r>
      <w:r w:rsidRPr="00995D21">
        <w:rPr>
          <w:rFonts w:ascii="Times New Roman" w:hAnsi="Times New Roman" w:cs="Times New Roman"/>
          <w:sz w:val="28"/>
          <w:szCs w:val="28"/>
          <w:lang w:bidi="ru-RU"/>
        </w:rPr>
        <w:t xml:space="preserve"> общей площади)</w:t>
      </w:r>
    </w:p>
    <w:p w14:paraId="146DE476" w14:textId="29DC3802" w:rsidR="00E4276F" w:rsidRPr="00995D21" w:rsidRDefault="00E4276F" w:rsidP="00995D21">
      <w:pPr>
        <w:pStyle w:val="afe"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5D21">
        <w:rPr>
          <w:rFonts w:ascii="Times New Roman" w:hAnsi="Times New Roman" w:cs="Times New Roman"/>
          <w:sz w:val="28"/>
          <w:szCs w:val="28"/>
          <w:lang w:bidi="ru-RU"/>
        </w:rPr>
        <w:t>ППтэ – объем потребления тепловой энергии в текущем году</w:t>
      </w:r>
    </w:p>
    <w:p w14:paraId="56E2506B" w14:textId="1BC520C3" w:rsidR="00E4276F" w:rsidRPr="00995D21" w:rsidRDefault="00E4276F" w:rsidP="00995D21">
      <w:pPr>
        <w:pStyle w:val="afe"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995D21">
        <w:rPr>
          <w:rFonts w:ascii="Times New Roman" w:hAnsi="Times New Roman" w:cs="Times New Roman"/>
          <w:sz w:val="28"/>
          <w:szCs w:val="28"/>
          <w:lang w:val="en-US" w:bidi="ru-RU"/>
        </w:rPr>
        <w:t>S</w:t>
      </w:r>
      <w:r w:rsidRPr="00995D21">
        <w:rPr>
          <w:rFonts w:ascii="Times New Roman" w:hAnsi="Times New Roman" w:cs="Times New Roman"/>
          <w:sz w:val="28"/>
          <w:szCs w:val="28"/>
          <w:lang w:bidi="ru-RU"/>
        </w:rPr>
        <w:t>тэ – площадь муниципальных и бюджетных учреждений</w:t>
      </w:r>
      <w:r w:rsidR="00995D21" w:rsidRPr="00995D2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995D21">
        <w:rPr>
          <w:rFonts w:ascii="Times New Roman" w:hAnsi="Times New Roman" w:cs="Times New Roman"/>
          <w:sz w:val="28"/>
          <w:szCs w:val="28"/>
          <w:lang w:bidi="ru-RU"/>
        </w:rPr>
        <w:t xml:space="preserve"> потребляемых теплов</w:t>
      </w:r>
      <w:r w:rsidR="00995D21" w:rsidRPr="00995D21">
        <w:rPr>
          <w:rFonts w:ascii="Times New Roman" w:hAnsi="Times New Roman" w:cs="Times New Roman"/>
          <w:sz w:val="28"/>
          <w:szCs w:val="28"/>
          <w:lang w:bidi="ru-RU"/>
        </w:rPr>
        <w:t>ую</w:t>
      </w:r>
      <w:r w:rsidRPr="00995D21">
        <w:rPr>
          <w:rFonts w:ascii="Times New Roman" w:hAnsi="Times New Roman" w:cs="Times New Roman"/>
          <w:sz w:val="28"/>
          <w:szCs w:val="28"/>
          <w:lang w:bidi="ru-RU"/>
        </w:rPr>
        <w:t xml:space="preserve"> энерги</w:t>
      </w:r>
      <w:r w:rsidR="00995D21" w:rsidRPr="00995D21">
        <w:rPr>
          <w:rFonts w:ascii="Times New Roman" w:hAnsi="Times New Roman" w:cs="Times New Roman"/>
          <w:sz w:val="28"/>
          <w:szCs w:val="28"/>
          <w:lang w:bidi="ru-RU"/>
        </w:rPr>
        <w:t>ю</w:t>
      </w:r>
    </w:p>
    <w:p w14:paraId="4333F2A3" w14:textId="77777777" w:rsidR="00E4276F" w:rsidRDefault="00E4276F" w:rsidP="00E4276F">
      <w:pPr>
        <w:pStyle w:val="afe"/>
        <w:tabs>
          <w:tab w:val="left" w:pos="284"/>
          <w:tab w:val="left" w:pos="1276"/>
        </w:tabs>
        <w:ind w:firstLine="426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14:paraId="3AF021EB" w14:textId="5463FC7D" w:rsidR="00E4276F" w:rsidRPr="007E51D9" w:rsidRDefault="00E4276F" w:rsidP="00E4276F">
      <w:pPr>
        <w:autoSpaceDE w:val="0"/>
        <w:autoSpaceDN w:val="0"/>
        <w:adjustRightInd w:val="0"/>
        <w:ind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7E51D9">
        <w:rPr>
          <w:bCs/>
          <w:color w:val="0D0D0D" w:themeColor="text1" w:themeTint="F2"/>
          <w:sz w:val="28"/>
          <w:szCs w:val="28"/>
        </w:rPr>
        <w:t xml:space="preserve">Расчет целевого показателя </w:t>
      </w:r>
      <w:r w:rsidR="001619FE">
        <w:rPr>
          <w:bCs/>
          <w:color w:val="0D0D0D" w:themeColor="text1" w:themeTint="F2"/>
          <w:sz w:val="28"/>
          <w:szCs w:val="28"/>
        </w:rPr>
        <w:t>«У</w:t>
      </w:r>
      <w:r w:rsidRPr="007E51D9">
        <w:rPr>
          <w:bCs/>
          <w:color w:val="0D0D0D" w:themeColor="text1" w:themeTint="F2"/>
          <w:sz w:val="28"/>
          <w:szCs w:val="28"/>
        </w:rPr>
        <w:t>дельная величина потребляемой электрической энергии</w:t>
      </w:r>
      <w:r w:rsidR="001619FE">
        <w:rPr>
          <w:bCs/>
          <w:color w:val="0D0D0D" w:themeColor="text1" w:themeTint="F2"/>
          <w:sz w:val="28"/>
          <w:szCs w:val="28"/>
        </w:rPr>
        <w:t>»</w:t>
      </w:r>
      <w:r>
        <w:rPr>
          <w:bCs/>
          <w:color w:val="0D0D0D" w:themeColor="text1" w:themeTint="F2"/>
          <w:sz w:val="28"/>
          <w:szCs w:val="28"/>
        </w:rPr>
        <w:t xml:space="preserve"> </w:t>
      </w:r>
      <w:r w:rsidRPr="007E51D9">
        <w:rPr>
          <w:bCs/>
          <w:color w:val="0D0D0D" w:themeColor="text1" w:themeTint="F2"/>
          <w:sz w:val="28"/>
          <w:szCs w:val="28"/>
        </w:rPr>
        <w:t>(на 1 человека населения) производится по следующей формуле:</w:t>
      </w:r>
    </w:p>
    <w:p w14:paraId="295211E2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1D9">
        <w:rPr>
          <w:rFonts w:ascii="Times New Roman" w:hAnsi="Times New Roman" w:cs="Times New Roman"/>
          <w:sz w:val="28"/>
          <w:szCs w:val="28"/>
        </w:rPr>
        <w:t>ППээ</w:t>
      </w:r>
    </w:p>
    <w:p w14:paraId="4C84D8F4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1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1D9">
        <w:rPr>
          <w:rFonts w:ascii="Times New Roman" w:hAnsi="Times New Roman" w:cs="Times New Roman"/>
          <w:sz w:val="28"/>
          <w:szCs w:val="28"/>
        </w:rPr>
        <w:t>ээ =  -------------------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1D9">
        <w:rPr>
          <w:rFonts w:ascii="Times New Roman" w:hAnsi="Times New Roman" w:cs="Times New Roman"/>
          <w:sz w:val="28"/>
          <w:szCs w:val="28"/>
        </w:rPr>
        <w:t>х 100%</w:t>
      </w:r>
    </w:p>
    <w:p w14:paraId="1F83D7EB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E51D9">
        <w:rPr>
          <w:rFonts w:ascii="Times New Roman" w:hAnsi="Times New Roman" w:cs="Times New Roman"/>
          <w:sz w:val="28"/>
          <w:szCs w:val="28"/>
        </w:rPr>
        <w:t>ээ</w:t>
      </w:r>
    </w:p>
    <w:p w14:paraId="1FFF0C98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14:paraId="1692DBDE" w14:textId="77777777" w:rsidR="00E4276F" w:rsidRPr="007E51D9" w:rsidRDefault="00E4276F" w:rsidP="00995D21">
      <w:pPr>
        <w:pStyle w:val="afe"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51D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где, </w:t>
      </w:r>
    </w:p>
    <w:p w14:paraId="1B09936A" w14:textId="01BF7AF2" w:rsidR="00E4276F" w:rsidRPr="007E51D9" w:rsidRDefault="00E4276F" w:rsidP="00995D21">
      <w:pPr>
        <w:pStyle w:val="afe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51D9">
        <w:rPr>
          <w:rFonts w:ascii="Times New Roman" w:hAnsi="Times New Roman" w:cs="Times New Roman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7E51D9">
        <w:rPr>
          <w:rFonts w:ascii="Times New Roman" w:hAnsi="Times New Roman" w:cs="Times New Roman"/>
          <w:sz w:val="28"/>
          <w:szCs w:val="28"/>
          <w:lang w:bidi="ru-RU"/>
        </w:rPr>
        <w:t xml:space="preserve">ээ –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AB2D0D">
        <w:rPr>
          <w:rFonts w:ascii="Times New Roman" w:hAnsi="Times New Roman" w:cs="Times New Roman"/>
          <w:sz w:val="28"/>
          <w:szCs w:val="28"/>
          <w:lang w:bidi="ru-RU"/>
        </w:rPr>
        <w:t xml:space="preserve">дельная величина </w:t>
      </w:r>
      <w:r w:rsidRPr="007E51D9">
        <w:rPr>
          <w:rFonts w:ascii="Times New Roman" w:hAnsi="Times New Roman" w:cs="Times New Roman"/>
          <w:sz w:val="28"/>
          <w:szCs w:val="28"/>
          <w:lang w:bidi="ru-RU"/>
        </w:rPr>
        <w:t>потребления электрической энергии</w:t>
      </w:r>
      <w:r w:rsidRPr="005D7CEE">
        <w:rPr>
          <w:rFonts w:ascii="Times New Roman" w:hAnsi="Times New Roman" w:cs="Times New Roman"/>
          <w:sz w:val="28"/>
          <w:szCs w:val="28"/>
          <w:lang w:bidi="ru-RU"/>
        </w:rPr>
        <w:t xml:space="preserve"> (на 1 человека населения)</w:t>
      </w:r>
      <w:r w:rsidRPr="007E51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9691316" w14:textId="77777777" w:rsidR="00E4276F" w:rsidRPr="007E51D9" w:rsidRDefault="00E4276F" w:rsidP="00995D21">
      <w:pPr>
        <w:pStyle w:val="afe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51D9">
        <w:rPr>
          <w:rFonts w:ascii="Times New Roman" w:hAnsi="Times New Roman" w:cs="Times New Roman"/>
          <w:sz w:val="28"/>
          <w:szCs w:val="28"/>
          <w:lang w:bidi="ru-RU"/>
        </w:rPr>
        <w:t>ППээ – объем потребления электрической энергии в текущем году</w:t>
      </w:r>
    </w:p>
    <w:p w14:paraId="2F0E1B12" w14:textId="14F6DDC0" w:rsidR="00E4276F" w:rsidRDefault="00E4276F" w:rsidP="00995D21">
      <w:pPr>
        <w:pStyle w:val="afe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7E51D9">
        <w:rPr>
          <w:rFonts w:ascii="Times New Roman" w:hAnsi="Times New Roman" w:cs="Times New Roman"/>
          <w:sz w:val="28"/>
          <w:szCs w:val="28"/>
          <w:lang w:bidi="ru-RU"/>
        </w:rPr>
        <w:t xml:space="preserve">ээ – </w:t>
      </w:r>
      <w:bookmarkStart w:id="18" w:name="_Hlk180765123"/>
      <w:r w:rsidR="0069614C">
        <w:rPr>
          <w:rFonts w:ascii="Times New Roman" w:hAnsi="Times New Roman" w:cs="Times New Roman"/>
          <w:sz w:val="28"/>
          <w:szCs w:val="28"/>
          <w:lang w:bidi="ru-RU"/>
        </w:rPr>
        <w:t xml:space="preserve">среднегодовая </w:t>
      </w:r>
      <w:r w:rsidR="006B26DA">
        <w:rPr>
          <w:rFonts w:ascii="Times New Roman" w:hAnsi="Times New Roman" w:cs="Times New Roman"/>
          <w:sz w:val="28"/>
          <w:szCs w:val="28"/>
          <w:lang w:bidi="ru-RU"/>
        </w:rPr>
        <w:t>численность населения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B26DA">
        <w:rPr>
          <w:rFonts w:ascii="Times New Roman" w:hAnsi="Times New Roman" w:cs="Times New Roman"/>
          <w:sz w:val="28"/>
          <w:szCs w:val="28"/>
          <w:lang w:bidi="ru-RU"/>
        </w:rPr>
        <w:t>Светлогорского городского округа</w:t>
      </w:r>
    </w:p>
    <w:bookmarkEnd w:id="18"/>
    <w:p w14:paraId="4B31407A" w14:textId="77777777" w:rsidR="00E4276F" w:rsidRDefault="00E4276F" w:rsidP="00995D21">
      <w:pPr>
        <w:pStyle w:val="afe"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14:paraId="3B837857" w14:textId="22791AF9" w:rsidR="00E4276F" w:rsidRPr="007E51D9" w:rsidRDefault="00E4276F" w:rsidP="00995D21">
      <w:pPr>
        <w:autoSpaceDE w:val="0"/>
        <w:autoSpaceDN w:val="0"/>
        <w:adjustRightInd w:val="0"/>
        <w:ind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7E51D9">
        <w:rPr>
          <w:bCs/>
          <w:color w:val="0D0D0D" w:themeColor="text1" w:themeTint="F2"/>
          <w:sz w:val="28"/>
          <w:szCs w:val="28"/>
        </w:rPr>
        <w:t xml:space="preserve">Расчет целевого показателя </w:t>
      </w:r>
      <w:r w:rsidR="001619FE">
        <w:rPr>
          <w:bCs/>
          <w:color w:val="0D0D0D" w:themeColor="text1" w:themeTint="F2"/>
          <w:sz w:val="28"/>
          <w:szCs w:val="28"/>
        </w:rPr>
        <w:t>–</w:t>
      </w:r>
      <w:r w:rsidRPr="007E51D9">
        <w:rPr>
          <w:bCs/>
          <w:color w:val="0D0D0D" w:themeColor="text1" w:themeTint="F2"/>
          <w:sz w:val="28"/>
          <w:szCs w:val="28"/>
        </w:rPr>
        <w:t xml:space="preserve"> </w:t>
      </w:r>
      <w:r w:rsidR="001619FE">
        <w:rPr>
          <w:bCs/>
          <w:color w:val="0D0D0D" w:themeColor="text1" w:themeTint="F2"/>
          <w:sz w:val="28"/>
          <w:szCs w:val="28"/>
        </w:rPr>
        <w:t>«У</w:t>
      </w:r>
      <w:r w:rsidRPr="007E51D9">
        <w:rPr>
          <w:bCs/>
          <w:color w:val="0D0D0D" w:themeColor="text1" w:themeTint="F2"/>
          <w:sz w:val="28"/>
          <w:szCs w:val="28"/>
        </w:rPr>
        <w:t>дельная величина потребляемой холодной воды</w:t>
      </w:r>
      <w:r w:rsidR="001619FE">
        <w:rPr>
          <w:bCs/>
          <w:color w:val="0D0D0D" w:themeColor="text1" w:themeTint="F2"/>
          <w:sz w:val="28"/>
          <w:szCs w:val="28"/>
        </w:rPr>
        <w:t>»</w:t>
      </w:r>
      <w:r>
        <w:rPr>
          <w:bCs/>
          <w:color w:val="0D0D0D" w:themeColor="text1" w:themeTint="F2"/>
          <w:sz w:val="28"/>
          <w:szCs w:val="28"/>
        </w:rPr>
        <w:t xml:space="preserve"> </w:t>
      </w:r>
      <w:r w:rsidRPr="007E51D9">
        <w:rPr>
          <w:bCs/>
          <w:color w:val="0D0D0D" w:themeColor="text1" w:themeTint="F2"/>
          <w:sz w:val="28"/>
          <w:szCs w:val="28"/>
        </w:rPr>
        <w:t>(на 1 человека населения) производится по следующей формуле:</w:t>
      </w:r>
    </w:p>
    <w:p w14:paraId="3DAC6A49" w14:textId="77777777" w:rsidR="00E4276F" w:rsidRPr="007E51D9" w:rsidRDefault="00E4276F" w:rsidP="00E4276F">
      <w:pPr>
        <w:ind w:firstLine="708"/>
        <w:jc w:val="center"/>
        <w:rPr>
          <w:rFonts w:eastAsia="Arial"/>
          <w:sz w:val="28"/>
          <w:szCs w:val="28"/>
          <w:lang w:bidi="ru-RU"/>
        </w:rPr>
      </w:pPr>
    </w:p>
    <w:p w14:paraId="1A7653B4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1D9">
        <w:rPr>
          <w:rFonts w:ascii="Times New Roman" w:hAnsi="Times New Roman" w:cs="Times New Roman"/>
          <w:sz w:val="28"/>
          <w:szCs w:val="28"/>
        </w:rPr>
        <w:t>ППхвс</w:t>
      </w:r>
    </w:p>
    <w:p w14:paraId="4875EA6B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1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1D9">
        <w:rPr>
          <w:rFonts w:ascii="Times New Roman" w:hAnsi="Times New Roman" w:cs="Times New Roman"/>
          <w:sz w:val="28"/>
          <w:szCs w:val="28"/>
        </w:rPr>
        <w:t>хвс =  -------------------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1D9">
        <w:rPr>
          <w:rFonts w:ascii="Times New Roman" w:hAnsi="Times New Roman" w:cs="Times New Roman"/>
          <w:sz w:val="28"/>
          <w:szCs w:val="28"/>
        </w:rPr>
        <w:t>х 100%</w:t>
      </w:r>
    </w:p>
    <w:p w14:paraId="6EAEF664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E51D9">
        <w:rPr>
          <w:rFonts w:ascii="Times New Roman" w:hAnsi="Times New Roman" w:cs="Times New Roman"/>
          <w:sz w:val="28"/>
          <w:szCs w:val="28"/>
        </w:rPr>
        <w:t>хвс</w:t>
      </w:r>
    </w:p>
    <w:p w14:paraId="492F4D45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14:paraId="36B41C1F" w14:textId="77777777" w:rsidR="00E4276F" w:rsidRPr="007E51D9" w:rsidRDefault="00E4276F" w:rsidP="00995D21">
      <w:pPr>
        <w:pStyle w:val="afe"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51D9">
        <w:rPr>
          <w:rFonts w:ascii="Times New Roman" w:hAnsi="Times New Roman" w:cs="Times New Roman"/>
          <w:sz w:val="28"/>
          <w:szCs w:val="28"/>
          <w:lang w:bidi="ru-RU"/>
        </w:rPr>
        <w:t xml:space="preserve">где, </w:t>
      </w:r>
    </w:p>
    <w:p w14:paraId="36A792C0" w14:textId="2CBF9C78" w:rsidR="00E4276F" w:rsidRPr="005D7CEE" w:rsidRDefault="00E4276F" w:rsidP="00995D21">
      <w:pPr>
        <w:pStyle w:val="afe"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51D9">
        <w:rPr>
          <w:rFonts w:ascii="Times New Roman" w:hAnsi="Times New Roman" w:cs="Times New Roman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7E51D9">
        <w:rPr>
          <w:rFonts w:ascii="Times New Roman" w:hAnsi="Times New Roman" w:cs="Times New Roman"/>
          <w:sz w:val="28"/>
          <w:szCs w:val="28"/>
          <w:lang w:bidi="ru-RU"/>
        </w:rPr>
        <w:t xml:space="preserve">хвс –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AB2D0D">
        <w:rPr>
          <w:rFonts w:ascii="Times New Roman" w:hAnsi="Times New Roman" w:cs="Times New Roman"/>
          <w:sz w:val="28"/>
          <w:szCs w:val="28"/>
          <w:lang w:bidi="ru-RU"/>
        </w:rPr>
        <w:t xml:space="preserve">дельная величина </w:t>
      </w:r>
      <w:r w:rsidRPr="007E51D9">
        <w:rPr>
          <w:rFonts w:ascii="Times New Roman" w:hAnsi="Times New Roman" w:cs="Times New Roman"/>
          <w:sz w:val="28"/>
          <w:szCs w:val="28"/>
          <w:lang w:bidi="ru-RU"/>
        </w:rPr>
        <w:t xml:space="preserve">потребления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холодной воды (</w:t>
      </w:r>
      <w:r w:rsidRPr="005D7CEE">
        <w:rPr>
          <w:rFonts w:ascii="Times New Roman" w:hAnsi="Times New Roman" w:cs="Times New Roman"/>
          <w:sz w:val="28"/>
          <w:szCs w:val="28"/>
          <w:lang w:bidi="ru-RU"/>
        </w:rPr>
        <w:t>на 1 человека населения)</w:t>
      </w:r>
    </w:p>
    <w:p w14:paraId="55B5A026" w14:textId="1514DC9D" w:rsidR="00E4276F" w:rsidRPr="005D7CEE" w:rsidRDefault="00E4276F" w:rsidP="00995D21">
      <w:pPr>
        <w:pStyle w:val="afe"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51D9">
        <w:rPr>
          <w:rFonts w:ascii="Times New Roman" w:hAnsi="Times New Roman" w:cs="Times New Roman"/>
          <w:sz w:val="28"/>
          <w:szCs w:val="28"/>
          <w:lang w:bidi="ru-RU"/>
        </w:rPr>
        <w:t xml:space="preserve">ППхвс – объем потребления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холодной воды</w:t>
      </w:r>
      <w:r w:rsidRPr="007E51D9">
        <w:rPr>
          <w:rFonts w:ascii="Times New Roman" w:hAnsi="Times New Roman" w:cs="Times New Roman"/>
          <w:sz w:val="28"/>
          <w:szCs w:val="28"/>
          <w:lang w:bidi="ru-RU"/>
        </w:rPr>
        <w:t xml:space="preserve"> в текущем год</w:t>
      </w:r>
      <w:r w:rsidR="00995D21">
        <w:rPr>
          <w:rFonts w:ascii="Times New Roman" w:hAnsi="Times New Roman" w:cs="Times New Roman"/>
          <w:sz w:val="28"/>
          <w:szCs w:val="28"/>
          <w:lang w:bidi="ru-RU"/>
        </w:rPr>
        <w:t>у</w:t>
      </w:r>
    </w:p>
    <w:p w14:paraId="4AE9F220" w14:textId="1F08C172" w:rsidR="006B26DA" w:rsidRDefault="00E4276F" w:rsidP="00995D21">
      <w:pPr>
        <w:pStyle w:val="afe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7E51D9">
        <w:rPr>
          <w:rFonts w:ascii="Times New Roman" w:hAnsi="Times New Roman" w:cs="Times New Roman"/>
          <w:sz w:val="28"/>
          <w:szCs w:val="28"/>
          <w:lang w:bidi="ru-RU"/>
        </w:rPr>
        <w:t xml:space="preserve">хвс – </w:t>
      </w:r>
      <w:r w:rsidR="0069614C">
        <w:rPr>
          <w:rFonts w:ascii="Times New Roman" w:hAnsi="Times New Roman" w:cs="Times New Roman"/>
          <w:sz w:val="28"/>
          <w:szCs w:val="28"/>
          <w:lang w:bidi="ru-RU"/>
        </w:rPr>
        <w:t xml:space="preserve">среднегодовая </w:t>
      </w:r>
      <w:r w:rsidR="006B26DA">
        <w:rPr>
          <w:rFonts w:ascii="Times New Roman" w:hAnsi="Times New Roman" w:cs="Times New Roman"/>
          <w:sz w:val="28"/>
          <w:szCs w:val="28"/>
          <w:lang w:bidi="ru-RU"/>
        </w:rPr>
        <w:t>численность населения Светлогорского городского округа</w:t>
      </w:r>
    </w:p>
    <w:p w14:paraId="33CDA7D3" w14:textId="25369E3A" w:rsidR="00E4276F" w:rsidRPr="00D85186" w:rsidRDefault="00E4276F" w:rsidP="00E4276F">
      <w:pPr>
        <w:pStyle w:val="afe"/>
        <w:tabs>
          <w:tab w:val="left" w:pos="284"/>
          <w:tab w:val="left" w:pos="1276"/>
        </w:tabs>
        <w:ind w:firstLine="426"/>
        <w:jc w:val="both"/>
        <w:rPr>
          <w:sz w:val="28"/>
          <w:szCs w:val="28"/>
          <w:lang w:bidi="ru-RU"/>
        </w:rPr>
      </w:pPr>
    </w:p>
    <w:p w14:paraId="73AC1135" w14:textId="77777777" w:rsidR="00E4276F" w:rsidRPr="007E51D9" w:rsidRDefault="00E4276F" w:rsidP="00E4276F">
      <w:pPr>
        <w:pStyle w:val="afe"/>
        <w:tabs>
          <w:tab w:val="left" w:pos="284"/>
          <w:tab w:val="left" w:pos="1276"/>
        </w:tabs>
        <w:ind w:firstLine="426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988"/>
        <w:gridCol w:w="849"/>
        <w:gridCol w:w="726"/>
        <w:gridCol w:w="834"/>
        <w:gridCol w:w="851"/>
        <w:gridCol w:w="978"/>
        <w:gridCol w:w="919"/>
        <w:gridCol w:w="869"/>
        <w:gridCol w:w="831"/>
        <w:gridCol w:w="713"/>
        <w:gridCol w:w="567"/>
        <w:gridCol w:w="657"/>
      </w:tblGrid>
      <w:tr w:rsidR="00E4276F" w:rsidRPr="00BA68D5" w14:paraId="41AF852B" w14:textId="77777777" w:rsidTr="0069614C">
        <w:trPr>
          <w:trHeight w:val="14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A01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  <w:lang w:bidi="ru-RU"/>
              </w:rPr>
              <w:t>Удельная величина, потребляемая энергетических ресурсов муниципальными и бюджетными учреждениями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3A2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>Базовое значение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AB55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  <w:lang w:bidi="ru-RU"/>
              </w:rPr>
              <w:t>2025 г.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84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  <w:lang w:bidi="ru-RU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3E4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  <w:lang w:bidi="ru-RU"/>
              </w:rPr>
              <w:t>2027 г.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899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>Потребляемость,</w:t>
            </w:r>
          </w:p>
          <w:p w14:paraId="68DEAD51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 xml:space="preserve"> базовое значение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EBC5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>Потребляемость,</w:t>
            </w:r>
          </w:p>
          <w:p w14:paraId="7B80BB41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 xml:space="preserve"> 2025 г.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B2E3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>Потребляемость,</w:t>
            </w:r>
          </w:p>
          <w:p w14:paraId="5A87751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>2026 г.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B1E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>Потребляемость,</w:t>
            </w:r>
            <w:r>
              <w:rPr>
                <w:color w:val="000000"/>
                <w:sz w:val="14"/>
                <w:szCs w:val="16"/>
              </w:rPr>
              <w:t xml:space="preserve"> </w:t>
            </w:r>
            <w:r w:rsidRPr="00BC0601">
              <w:rPr>
                <w:color w:val="000000"/>
                <w:sz w:val="14"/>
                <w:szCs w:val="16"/>
              </w:rPr>
              <w:t>2027 г.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41B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>Площадь кв.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A137" w14:textId="6C3ACA82" w:rsidR="00E4276F" w:rsidRPr="00BC0601" w:rsidRDefault="00453950" w:rsidP="00D628AC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среднегодовая </w:t>
            </w:r>
            <w:r w:rsidR="004D70FD">
              <w:rPr>
                <w:color w:val="000000"/>
                <w:sz w:val="14"/>
                <w:szCs w:val="16"/>
              </w:rPr>
              <w:t>численность населения СГО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9E9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6"/>
              </w:rPr>
            </w:pPr>
            <w:r w:rsidRPr="00BC0601">
              <w:rPr>
                <w:color w:val="000000"/>
                <w:sz w:val="14"/>
                <w:szCs w:val="16"/>
              </w:rPr>
              <w:t>Снижение на, %</w:t>
            </w:r>
          </w:p>
        </w:tc>
      </w:tr>
      <w:tr w:rsidR="00E4276F" w:rsidRPr="00BA68D5" w14:paraId="627ACF06" w14:textId="77777777" w:rsidTr="0069614C">
        <w:trPr>
          <w:trHeight w:val="8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07A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тепловой энергии (на 1 кв.м. общей площади)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13C" w14:textId="745E7A81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0,3</w:t>
            </w:r>
            <w:r w:rsidR="000A37E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505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0,28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976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9F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0,27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54B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11521,488 Гкал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6ED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10106,964 Гкал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347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9746,001 Гкал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B2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9746,001 Гкал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599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36 096,3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1B29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FCC" w14:textId="2EFAD283" w:rsidR="00E4276F" w:rsidRPr="00BC0601" w:rsidRDefault="00A23498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69614C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>,</w:t>
            </w:r>
            <w:r w:rsidR="0069614C">
              <w:rPr>
                <w:color w:val="000000"/>
                <w:sz w:val="14"/>
                <w:szCs w:val="14"/>
              </w:rPr>
              <w:t>6</w:t>
            </w:r>
          </w:p>
        </w:tc>
      </w:tr>
      <w:tr w:rsidR="00E4276F" w:rsidRPr="00BA68D5" w14:paraId="6A297D53" w14:textId="77777777" w:rsidTr="0069614C">
        <w:trPr>
          <w:trHeight w:val="8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1D3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расчет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A8E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11521,488</w:t>
            </w:r>
          </w:p>
          <w:p w14:paraId="2DD66E8D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/36096,3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F75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10106,964/36096,3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2E0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9746,001/36096,3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E22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9746,001/36096,3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144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90B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5C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E97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6A9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56E3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5F9" w14:textId="6D39603D" w:rsidR="00E4276F" w:rsidRPr="00BC0601" w:rsidRDefault="0069614C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="00956F77">
              <w:rPr>
                <w:color w:val="000000"/>
                <w:sz w:val="14"/>
                <w:szCs w:val="14"/>
              </w:rPr>
              <w:t>0,</w:t>
            </w:r>
            <w:r>
              <w:rPr>
                <w:color w:val="000000"/>
                <w:sz w:val="14"/>
                <w:szCs w:val="14"/>
              </w:rPr>
              <w:t>27</w:t>
            </w:r>
            <w:r w:rsidR="00E4276F" w:rsidRPr="00BC0601">
              <w:rPr>
                <w:color w:val="000000"/>
                <w:sz w:val="14"/>
                <w:szCs w:val="14"/>
              </w:rPr>
              <w:t>/0,</w:t>
            </w:r>
            <w:r>
              <w:rPr>
                <w:color w:val="000000"/>
                <w:sz w:val="14"/>
                <w:szCs w:val="14"/>
              </w:rPr>
              <w:t>32)</w:t>
            </w:r>
            <w:r w:rsidR="00E4276F" w:rsidRPr="00BC0601">
              <w:rPr>
                <w:color w:val="000000"/>
                <w:sz w:val="14"/>
                <w:szCs w:val="14"/>
              </w:rPr>
              <w:t>*100</w:t>
            </w:r>
            <w:r>
              <w:rPr>
                <w:color w:val="000000"/>
                <w:sz w:val="14"/>
                <w:szCs w:val="14"/>
              </w:rPr>
              <w:t>%</w:t>
            </w:r>
            <w:r w:rsidR="00E4276F" w:rsidRPr="00BC0601">
              <w:rPr>
                <w:color w:val="000000"/>
                <w:sz w:val="14"/>
                <w:szCs w:val="14"/>
              </w:rPr>
              <w:t>-100</w:t>
            </w:r>
            <w:r>
              <w:rPr>
                <w:color w:val="000000"/>
                <w:sz w:val="14"/>
                <w:szCs w:val="14"/>
              </w:rPr>
              <w:t>%</w:t>
            </w:r>
          </w:p>
        </w:tc>
      </w:tr>
      <w:tr w:rsidR="00E4276F" w:rsidRPr="00BA68D5" w14:paraId="0DB857B4" w14:textId="77777777" w:rsidTr="0069614C">
        <w:trPr>
          <w:trHeight w:val="8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B803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электрической энергии (кВт/ч на 1 человека населения)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31AA" w14:textId="65DE8884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90,</w:t>
            </w:r>
            <w:r w:rsidR="00CB4C5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3A25" w14:textId="65D8EE99" w:rsidR="00E4276F" w:rsidRPr="00BC0601" w:rsidRDefault="006B26DA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91</w:t>
            </w:r>
            <w:r w:rsidR="00E4276F" w:rsidRPr="00BC0601">
              <w:rPr>
                <w:color w:val="000000"/>
                <w:sz w:val="14"/>
                <w:szCs w:val="14"/>
                <w:lang w:bidi="ru-RU"/>
              </w:rPr>
              <w:t>,</w:t>
            </w:r>
            <w:r w:rsidR="002107C9">
              <w:rPr>
                <w:color w:val="000000"/>
                <w:sz w:val="14"/>
                <w:szCs w:val="14"/>
                <w:lang w:bidi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9328" w14:textId="22C99FDD" w:rsidR="00E4276F" w:rsidRPr="00BC0601" w:rsidRDefault="002107C9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26B8" w14:textId="6C2C8828" w:rsidR="00E4276F" w:rsidRPr="00BC0601" w:rsidRDefault="002107C9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84,6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3BBB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1915432,5</w:t>
            </w:r>
          </w:p>
          <w:p w14:paraId="3C7A5B70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кВт/ч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9DB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1977199,5</w:t>
            </w:r>
          </w:p>
          <w:p w14:paraId="0E3A7BDC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кВт/ч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67BB" w14:textId="7B34BCA0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1902908</w:t>
            </w:r>
            <w:r w:rsidR="00FE6732">
              <w:rPr>
                <w:color w:val="000000"/>
                <w:sz w:val="14"/>
                <w:szCs w:val="14"/>
              </w:rPr>
              <w:t>,</w:t>
            </w:r>
            <w:r w:rsidRPr="00BC0601">
              <w:rPr>
                <w:color w:val="000000"/>
                <w:sz w:val="14"/>
                <w:szCs w:val="14"/>
              </w:rPr>
              <w:t xml:space="preserve">3 </w:t>
            </w:r>
            <w:r w:rsidRPr="00BC0601">
              <w:rPr>
                <w:color w:val="000000"/>
                <w:sz w:val="14"/>
                <w:szCs w:val="14"/>
                <w:lang w:bidi="ru-RU"/>
              </w:rPr>
              <w:t>кВт/ч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75B4" w14:textId="31353492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1902908</w:t>
            </w:r>
            <w:r w:rsidR="00FE6732">
              <w:rPr>
                <w:color w:val="000000"/>
                <w:sz w:val="14"/>
                <w:szCs w:val="14"/>
              </w:rPr>
              <w:t>,</w:t>
            </w:r>
            <w:r w:rsidRPr="00BC0601">
              <w:rPr>
                <w:color w:val="000000"/>
                <w:sz w:val="14"/>
                <w:szCs w:val="14"/>
              </w:rPr>
              <w:t>3</w:t>
            </w:r>
          </w:p>
          <w:p w14:paraId="4886757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кВт/ч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73A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 w:rsidRPr="00BC060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A001" w14:textId="4B108E23" w:rsidR="00E4276F" w:rsidRDefault="00453950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24г 20955</w:t>
            </w:r>
          </w:p>
          <w:p w14:paraId="0BE03F39" w14:textId="580779E6" w:rsidR="00453950" w:rsidRDefault="00453950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25г 2</w:t>
            </w:r>
            <w:r w:rsidR="002107C9">
              <w:rPr>
                <w:color w:val="000000"/>
                <w:sz w:val="14"/>
                <w:szCs w:val="14"/>
              </w:rPr>
              <w:t>1694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14:paraId="6779EEAB" w14:textId="5865C61E" w:rsidR="00453950" w:rsidRDefault="00453950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26г 22</w:t>
            </w:r>
            <w:r w:rsidR="002107C9">
              <w:rPr>
                <w:color w:val="000000"/>
                <w:sz w:val="14"/>
                <w:szCs w:val="14"/>
              </w:rPr>
              <w:t>078</w:t>
            </w:r>
          </w:p>
          <w:p w14:paraId="50D89EF8" w14:textId="2944CAFD" w:rsidR="00453950" w:rsidRDefault="00453950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27г 22</w:t>
            </w:r>
            <w:r w:rsidR="002107C9">
              <w:rPr>
                <w:color w:val="000000"/>
                <w:sz w:val="14"/>
                <w:szCs w:val="14"/>
              </w:rPr>
              <w:t>492</w:t>
            </w:r>
          </w:p>
          <w:p w14:paraId="1D83E75E" w14:textId="77777777" w:rsidR="00453950" w:rsidRDefault="00453950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4A0E5A7" w14:textId="77777777" w:rsidR="00453950" w:rsidRPr="00BC0601" w:rsidRDefault="00453950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12C9" w14:textId="087B7EFC" w:rsidR="00E4276F" w:rsidRPr="00BC0601" w:rsidRDefault="002107C9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  <w:r w:rsidR="0069614C">
              <w:rPr>
                <w:color w:val="000000"/>
                <w:sz w:val="14"/>
                <w:szCs w:val="14"/>
              </w:rPr>
              <w:t>,4</w:t>
            </w:r>
          </w:p>
        </w:tc>
      </w:tr>
      <w:tr w:rsidR="00E4276F" w:rsidRPr="00BA68D5" w14:paraId="78ABAED8" w14:textId="77777777" w:rsidTr="0069614C">
        <w:trPr>
          <w:trHeight w:val="8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4E15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 w:rsidRPr="00BC0601">
              <w:rPr>
                <w:color w:val="000000"/>
                <w:sz w:val="14"/>
                <w:szCs w:val="14"/>
                <w:lang w:bidi="ru-RU"/>
              </w:rPr>
              <w:t>расчет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7697" w14:textId="4071320D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1915432,5/</w:t>
            </w:r>
            <w:r w:rsidR="00CB4C5A">
              <w:rPr>
                <w:color w:val="000000"/>
                <w:sz w:val="14"/>
                <w:szCs w:val="14"/>
              </w:rPr>
              <w:t>20955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352F" w14:textId="0C0DED59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1977199,5</w:t>
            </w:r>
            <w:r>
              <w:rPr>
                <w:color w:val="000000"/>
                <w:sz w:val="14"/>
                <w:szCs w:val="14"/>
              </w:rPr>
              <w:t>/</w:t>
            </w:r>
            <w:r w:rsidR="00CB4C5A">
              <w:rPr>
                <w:color w:val="000000"/>
                <w:sz w:val="14"/>
                <w:szCs w:val="14"/>
              </w:rPr>
              <w:t>21</w:t>
            </w:r>
            <w:r w:rsidR="002107C9">
              <w:rPr>
                <w:color w:val="000000"/>
                <w:sz w:val="14"/>
                <w:szCs w:val="14"/>
              </w:rPr>
              <w:t>694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3A4" w14:textId="5E2474D9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1902908</w:t>
            </w:r>
            <w:r w:rsidR="00FE6732">
              <w:rPr>
                <w:color w:val="000000"/>
                <w:sz w:val="14"/>
                <w:szCs w:val="14"/>
                <w:lang w:bidi="ru-RU"/>
              </w:rPr>
              <w:t>,</w:t>
            </w:r>
            <w:r>
              <w:rPr>
                <w:color w:val="000000"/>
                <w:sz w:val="14"/>
                <w:szCs w:val="14"/>
                <w:lang w:bidi="ru-RU"/>
              </w:rPr>
              <w:t>3</w:t>
            </w:r>
            <w:r>
              <w:rPr>
                <w:color w:val="000000"/>
                <w:sz w:val="14"/>
                <w:szCs w:val="14"/>
              </w:rPr>
              <w:t>/</w:t>
            </w:r>
            <w:r w:rsidR="00CB4C5A">
              <w:rPr>
                <w:color w:val="000000"/>
                <w:sz w:val="14"/>
                <w:szCs w:val="14"/>
              </w:rPr>
              <w:t>22</w:t>
            </w:r>
            <w:r w:rsidR="002107C9">
              <w:rPr>
                <w:color w:val="000000"/>
                <w:sz w:val="14"/>
                <w:szCs w:val="14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8A75" w14:textId="3E00E5BC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1902908</w:t>
            </w:r>
            <w:r w:rsidR="00FE6732">
              <w:rPr>
                <w:color w:val="000000"/>
                <w:sz w:val="14"/>
                <w:szCs w:val="14"/>
                <w:lang w:bidi="ru-RU"/>
              </w:rPr>
              <w:t>,</w:t>
            </w:r>
            <w:r>
              <w:rPr>
                <w:color w:val="000000"/>
                <w:sz w:val="14"/>
                <w:szCs w:val="14"/>
                <w:lang w:bidi="ru-RU"/>
              </w:rPr>
              <w:t>3</w:t>
            </w:r>
            <w:r>
              <w:rPr>
                <w:color w:val="000000"/>
                <w:sz w:val="14"/>
                <w:szCs w:val="14"/>
              </w:rPr>
              <w:t>/</w:t>
            </w:r>
            <w:r w:rsidR="00CB4C5A">
              <w:rPr>
                <w:color w:val="000000"/>
                <w:sz w:val="14"/>
                <w:szCs w:val="14"/>
              </w:rPr>
              <w:t>22</w:t>
            </w:r>
            <w:r w:rsidR="002107C9">
              <w:rPr>
                <w:color w:val="000000"/>
                <w:sz w:val="14"/>
                <w:szCs w:val="14"/>
              </w:rPr>
              <w:t>492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9277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CD3A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F66B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6A97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2FA5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B278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428" w14:textId="1AA926C4" w:rsidR="00E4276F" w:rsidRPr="00BC0601" w:rsidRDefault="0069614C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="00A23498">
              <w:rPr>
                <w:color w:val="000000"/>
                <w:sz w:val="14"/>
                <w:szCs w:val="14"/>
              </w:rPr>
              <w:t>8</w:t>
            </w:r>
            <w:r w:rsidR="002107C9">
              <w:rPr>
                <w:color w:val="000000"/>
                <w:sz w:val="14"/>
                <w:szCs w:val="14"/>
              </w:rPr>
              <w:t>4</w:t>
            </w:r>
            <w:r w:rsidR="00A23498">
              <w:rPr>
                <w:color w:val="000000"/>
                <w:sz w:val="14"/>
                <w:szCs w:val="14"/>
              </w:rPr>
              <w:t>,</w:t>
            </w:r>
            <w:r w:rsidR="002107C9">
              <w:rPr>
                <w:color w:val="000000"/>
                <w:sz w:val="14"/>
                <w:szCs w:val="14"/>
              </w:rPr>
              <w:t>6</w:t>
            </w:r>
            <w:r>
              <w:rPr>
                <w:color w:val="000000"/>
                <w:sz w:val="14"/>
                <w:szCs w:val="14"/>
              </w:rPr>
              <w:t>/90,4)</w:t>
            </w:r>
            <w:r w:rsidR="00E4276F">
              <w:rPr>
                <w:color w:val="000000"/>
                <w:sz w:val="14"/>
                <w:szCs w:val="14"/>
              </w:rPr>
              <w:t>*100</w:t>
            </w:r>
            <w:r>
              <w:rPr>
                <w:color w:val="000000"/>
                <w:sz w:val="14"/>
                <w:szCs w:val="14"/>
              </w:rPr>
              <w:t>%</w:t>
            </w:r>
            <w:r w:rsidR="00E4276F">
              <w:rPr>
                <w:color w:val="000000"/>
                <w:sz w:val="14"/>
                <w:szCs w:val="14"/>
              </w:rPr>
              <w:t>-100</w:t>
            </w:r>
            <w:r>
              <w:rPr>
                <w:color w:val="000000"/>
                <w:sz w:val="14"/>
                <w:szCs w:val="14"/>
              </w:rPr>
              <w:t>%</w:t>
            </w:r>
          </w:p>
        </w:tc>
      </w:tr>
      <w:tr w:rsidR="00E4276F" w:rsidRPr="00BA68D5" w14:paraId="13CBA5C9" w14:textId="77777777" w:rsidTr="0069614C">
        <w:trPr>
          <w:trHeight w:val="8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9D23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холодной воды (куб. м на 1 человека населения)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2D8C" w14:textId="48E9A7BB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</w:t>
            </w:r>
            <w:r w:rsidR="00CB4C5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01A4" w14:textId="7A680BD1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1,</w:t>
            </w:r>
            <w:r w:rsidR="00137B0B">
              <w:rPr>
                <w:color w:val="000000"/>
                <w:sz w:val="14"/>
                <w:szCs w:val="14"/>
                <w:lang w:bidi="ru-RU"/>
              </w:rPr>
              <w:t>1</w:t>
            </w:r>
            <w:r w:rsidR="002107C9">
              <w:rPr>
                <w:color w:val="000000"/>
                <w:sz w:val="14"/>
                <w:szCs w:val="14"/>
                <w:lang w:bidi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C9BE" w14:textId="2CE28ADC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1,</w:t>
            </w:r>
            <w:r w:rsidR="00CB4C5A">
              <w:rPr>
                <w:color w:val="000000"/>
                <w:sz w:val="14"/>
                <w:szCs w:val="14"/>
                <w:lang w:bidi="ru-RU"/>
              </w:rPr>
              <w:t>1</w:t>
            </w:r>
            <w:r w:rsidR="002107C9">
              <w:rPr>
                <w:color w:val="000000"/>
                <w:sz w:val="14"/>
                <w:szCs w:val="14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DB5" w14:textId="3AD4BA2D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1,</w:t>
            </w:r>
            <w:r w:rsidR="00A23498">
              <w:rPr>
                <w:color w:val="000000"/>
                <w:sz w:val="14"/>
                <w:szCs w:val="14"/>
                <w:lang w:bidi="ru-RU"/>
              </w:rPr>
              <w:t>1</w:t>
            </w:r>
            <w:r w:rsidR="002107C9">
              <w:rPr>
                <w:color w:val="000000"/>
                <w:sz w:val="14"/>
                <w:szCs w:val="14"/>
                <w:lang w:bidi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C0E0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25693 </w:t>
            </w:r>
            <w:r>
              <w:rPr>
                <w:color w:val="000000"/>
                <w:sz w:val="14"/>
                <w:szCs w:val="14"/>
              </w:rPr>
              <w:br/>
              <w:t>куб. м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F5DE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25398 </w:t>
            </w:r>
            <w:r>
              <w:rPr>
                <w:color w:val="000000"/>
                <w:sz w:val="14"/>
                <w:szCs w:val="14"/>
              </w:rPr>
              <w:br/>
              <w:t>куб. м.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0ABC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25186,35 куб. м.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9F69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25186,35 куб. м.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3774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E903" w14:textId="77777777" w:rsidR="002107C9" w:rsidRDefault="002107C9" w:rsidP="002107C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24г 20955</w:t>
            </w:r>
          </w:p>
          <w:p w14:paraId="2745009E" w14:textId="77777777" w:rsidR="002107C9" w:rsidRDefault="002107C9" w:rsidP="002107C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25г 21694 </w:t>
            </w:r>
          </w:p>
          <w:p w14:paraId="1D356FCA" w14:textId="77777777" w:rsidR="002107C9" w:rsidRDefault="002107C9" w:rsidP="002107C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26г 22078</w:t>
            </w:r>
          </w:p>
          <w:p w14:paraId="260E4950" w14:textId="77777777" w:rsidR="002107C9" w:rsidRDefault="002107C9" w:rsidP="002107C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27г 22492</w:t>
            </w:r>
          </w:p>
          <w:p w14:paraId="32563718" w14:textId="0349FA5B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5CAA" w14:textId="342F94A9" w:rsidR="00E4276F" w:rsidRPr="00BC0601" w:rsidRDefault="002107C9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8,9</w:t>
            </w:r>
          </w:p>
        </w:tc>
      </w:tr>
      <w:tr w:rsidR="00E4276F" w:rsidRPr="00BA68D5" w14:paraId="425365B8" w14:textId="77777777" w:rsidTr="0069614C">
        <w:trPr>
          <w:trHeight w:val="8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DEC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lastRenderedPageBreak/>
              <w:t>расчет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71AB" w14:textId="1DE8D769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25693</w:t>
            </w:r>
            <w:r>
              <w:rPr>
                <w:color w:val="000000"/>
                <w:sz w:val="14"/>
                <w:szCs w:val="14"/>
              </w:rPr>
              <w:br/>
              <w:t>/</w:t>
            </w:r>
            <w:r w:rsidR="00CB4C5A">
              <w:rPr>
                <w:color w:val="000000"/>
                <w:sz w:val="14"/>
                <w:szCs w:val="14"/>
              </w:rPr>
              <w:t>20955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93BC" w14:textId="77777777" w:rsidR="00E4276F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25398</w:t>
            </w:r>
          </w:p>
          <w:p w14:paraId="6FF076F3" w14:textId="64639D64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</w:rPr>
              <w:t>/</w:t>
            </w:r>
            <w:r w:rsidR="00CB4C5A">
              <w:rPr>
                <w:color w:val="000000"/>
                <w:sz w:val="14"/>
                <w:szCs w:val="14"/>
              </w:rPr>
              <w:t>21</w:t>
            </w:r>
            <w:r w:rsidR="002107C9">
              <w:rPr>
                <w:color w:val="000000"/>
                <w:sz w:val="14"/>
                <w:szCs w:val="14"/>
              </w:rPr>
              <w:t>694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3871" w14:textId="1BD4641B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25186,35</w:t>
            </w:r>
            <w:r>
              <w:rPr>
                <w:color w:val="000000"/>
                <w:sz w:val="14"/>
                <w:szCs w:val="14"/>
              </w:rPr>
              <w:t>/</w:t>
            </w:r>
            <w:r w:rsidR="0069614C">
              <w:rPr>
                <w:color w:val="000000"/>
                <w:sz w:val="14"/>
                <w:szCs w:val="14"/>
              </w:rPr>
              <w:t>2</w:t>
            </w:r>
            <w:r w:rsidR="00CB4C5A">
              <w:rPr>
                <w:color w:val="000000"/>
                <w:sz w:val="14"/>
                <w:szCs w:val="14"/>
              </w:rPr>
              <w:t>2</w:t>
            </w:r>
            <w:r w:rsidR="002107C9">
              <w:rPr>
                <w:color w:val="000000"/>
                <w:sz w:val="14"/>
                <w:szCs w:val="14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441B" w14:textId="00610700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25186,35</w:t>
            </w:r>
            <w:r w:rsidR="0069614C">
              <w:rPr>
                <w:color w:val="000000"/>
                <w:sz w:val="14"/>
                <w:szCs w:val="14"/>
                <w:lang w:bidi="ru-RU"/>
              </w:rPr>
              <w:t>0</w:t>
            </w:r>
            <w:r>
              <w:rPr>
                <w:color w:val="000000"/>
                <w:sz w:val="14"/>
                <w:szCs w:val="14"/>
              </w:rPr>
              <w:t>/</w:t>
            </w:r>
            <w:r w:rsidR="00CB4C5A">
              <w:rPr>
                <w:color w:val="000000"/>
                <w:sz w:val="14"/>
                <w:szCs w:val="14"/>
              </w:rPr>
              <w:t>2</w:t>
            </w:r>
            <w:r w:rsidR="004D70FD">
              <w:rPr>
                <w:color w:val="000000"/>
                <w:sz w:val="14"/>
                <w:szCs w:val="14"/>
              </w:rPr>
              <w:t>2</w:t>
            </w:r>
            <w:r w:rsidR="002107C9">
              <w:rPr>
                <w:color w:val="000000"/>
                <w:sz w:val="14"/>
                <w:szCs w:val="14"/>
              </w:rPr>
              <w:t>49</w:t>
            </w:r>
            <w:r w:rsidR="00CB4C5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9FCB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FC60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A93F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9C79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857B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8A04" w14:textId="77777777" w:rsidR="00E4276F" w:rsidRPr="00BC0601" w:rsidRDefault="00E4276F" w:rsidP="00D628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620" w14:textId="5F2B58D2" w:rsidR="00E4276F" w:rsidRPr="00BC0601" w:rsidRDefault="0069614C" w:rsidP="00D628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="00E4276F">
              <w:rPr>
                <w:color w:val="000000"/>
                <w:sz w:val="14"/>
                <w:szCs w:val="14"/>
              </w:rPr>
              <w:t>1,</w:t>
            </w:r>
            <w:r w:rsidR="00A23498">
              <w:rPr>
                <w:color w:val="000000"/>
                <w:sz w:val="14"/>
                <w:szCs w:val="14"/>
              </w:rPr>
              <w:t>1</w:t>
            </w:r>
            <w:r w:rsidR="002107C9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/1,23)</w:t>
            </w:r>
            <w:r w:rsidR="00E4276F">
              <w:rPr>
                <w:color w:val="000000"/>
                <w:sz w:val="14"/>
                <w:szCs w:val="14"/>
              </w:rPr>
              <w:t>*100</w:t>
            </w:r>
            <w:r>
              <w:rPr>
                <w:color w:val="000000"/>
                <w:sz w:val="14"/>
                <w:szCs w:val="14"/>
              </w:rPr>
              <w:t>%</w:t>
            </w:r>
            <w:r w:rsidR="00E4276F">
              <w:rPr>
                <w:color w:val="000000"/>
                <w:sz w:val="14"/>
                <w:szCs w:val="14"/>
              </w:rPr>
              <w:t>-100</w:t>
            </w:r>
            <w:r>
              <w:rPr>
                <w:color w:val="000000"/>
                <w:sz w:val="14"/>
                <w:szCs w:val="14"/>
              </w:rPr>
              <w:t>%</w:t>
            </w:r>
          </w:p>
        </w:tc>
      </w:tr>
    </w:tbl>
    <w:p w14:paraId="1472113F" w14:textId="77777777" w:rsidR="00E4276F" w:rsidRDefault="00E4276F" w:rsidP="00E4276F">
      <w:pPr>
        <w:rPr>
          <w:sz w:val="28"/>
          <w:szCs w:val="28"/>
          <w:lang w:bidi="ru-RU"/>
        </w:rPr>
      </w:pPr>
    </w:p>
    <w:p w14:paraId="1653FAB9" w14:textId="7D0B2B0F" w:rsidR="004D70FD" w:rsidRPr="007E51D9" w:rsidRDefault="004D70FD" w:rsidP="004D70FD">
      <w:pPr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итоге:</w:t>
      </w:r>
    </w:p>
    <w:p w14:paraId="770C69B6" w14:textId="74B36D67" w:rsidR="00E4276F" w:rsidRPr="00AF388B" w:rsidRDefault="004D70FD" w:rsidP="004D70FD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у</w:t>
      </w:r>
      <w:r w:rsidR="00E4276F" w:rsidRPr="007E51D9">
        <w:rPr>
          <w:sz w:val="28"/>
          <w:szCs w:val="28"/>
          <w:lang w:bidi="ru-RU"/>
        </w:rPr>
        <w:t xml:space="preserve">дельная величина потребляемой тепловой энергии (на 1 </w:t>
      </w:r>
      <w:r w:rsidRPr="00995D21">
        <w:rPr>
          <w:color w:val="0D0D0D" w:themeColor="text1" w:themeTint="F2"/>
          <w:sz w:val="28"/>
          <w:szCs w:val="28"/>
        </w:rPr>
        <w:t>м²</w:t>
      </w:r>
      <w:r w:rsidR="00E4276F" w:rsidRPr="007E51D9">
        <w:rPr>
          <w:sz w:val="28"/>
          <w:szCs w:val="28"/>
          <w:lang w:bidi="ru-RU"/>
        </w:rPr>
        <w:t xml:space="preserve"> общей площади)</w:t>
      </w:r>
      <w:r w:rsidR="00E4276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</w:t>
      </w:r>
      <w:r w:rsidR="00E4276F">
        <w:rPr>
          <w:sz w:val="28"/>
          <w:szCs w:val="28"/>
          <w:lang w:bidi="ru-RU"/>
        </w:rPr>
        <w:t xml:space="preserve"> период реализации </w:t>
      </w:r>
      <w:r w:rsidR="00E4276F" w:rsidRPr="00AF388B">
        <w:rPr>
          <w:sz w:val="28"/>
          <w:szCs w:val="28"/>
          <w:lang w:bidi="ru-RU"/>
        </w:rPr>
        <w:t xml:space="preserve">программы снизится на </w:t>
      </w:r>
      <w:r w:rsidR="00A23498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5</w:t>
      </w:r>
      <w:r w:rsidR="00A23498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>6</w:t>
      </w:r>
      <w:r w:rsidR="00E4276F" w:rsidRPr="00AF388B">
        <w:rPr>
          <w:sz w:val="28"/>
          <w:szCs w:val="28"/>
          <w:lang w:bidi="ru-RU"/>
        </w:rPr>
        <w:t>%</w:t>
      </w:r>
      <w:r>
        <w:rPr>
          <w:sz w:val="28"/>
          <w:szCs w:val="28"/>
          <w:lang w:bidi="ru-RU"/>
        </w:rPr>
        <w:t>;</w:t>
      </w:r>
    </w:p>
    <w:p w14:paraId="3240646D" w14:textId="73D851CC" w:rsidR="00E4276F" w:rsidRPr="00AF388B" w:rsidRDefault="004D70FD" w:rsidP="004D70FD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у</w:t>
      </w:r>
      <w:r w:rsidR="00E4276F" w:rsidRPr="00AF388B">
        <w:rPr>
          <w:sz w:val="28"/>
          <w:szCs w:val="28"/>
          <w:lang w:bidi="ru-RU"/>
        </w:rPr>
        <w:t xml:space="preserve">дельная величина потребляемой электрической энергии (на 1 человека населения) </w:t>
      </w:r>
      <w:r>
        <w:rPr>
          <w:sz w:val="28"/>
          <w:szCs w:val="28"/>
          <w:lang w:bidi="ru-RU"/>
        </w:rPr>
        <w:t>за</w:t>
      </w:r>
      <w:r w:rsidR="00E4276F" w:rsidRPr="00AF388B">
        <w:rPr>
          <w:sz w:val="28"/>
          <w:szCs w:val="28"/>
          <w:lang w:bidi="ru-RU"/>
        </w:rPr>
        <w:t xml:space="preserve"> период реализации программы снизится на </w:t>
      </w:r>
      <w:r w:rsidR="002107C9">
        <w:rPr>
          <w:sz w:val="28"/>
          <w:szCs w:val="28"/>
          <w:lang w:bidi="ru-RU"/>
        </w:rPr>
        <w:t>6</w:t>
      </w:r>
      <w:r>
        <w:rPr>
          <w:sz w:val="28"/>
          <w:szCs w:val="28"/>
          <w:lang w:bidi="ru-RU"/>
        </w:rPr>
        <w:t>,4</w:t>
      </w:r>
      <w:r w:rsidR="00E4276F" w:rsidRPr="00AF388B">
        <w:rPr>
          <w:sz w:val="28"/>
          <w:szCs w:val="28"/>
          <w:lang w:bidi="ru-RU"/>
        </w:rPr>
        <w:t>%</w:t>
      </w:r>
      <w:r>
        <w:rPr>
          <w:sz w:val="28"/>
          <w:szCs w:val="28"/>
          <w:lang w:bidi="ru-RU"/>
        </w:rPr>
        <w:t>;</w:t>
      </w:r>
    </w:p>
    <w:p w14:paraId="6B59866E" w14:textId="449972D2" w:rsidR="00E4276F" w:rsidRDefault="00E4276F" w:rsidP="004D70FD">
      <w:pPr>
        <w:ind w:firstLine="709"/>
        <w:jc w:val="both"/>
        <w:rPr>
          <w:sz w:val="28"/>
          <w:szCs w:val="28"/>
          <w:lang w:bidi="ru-RU"/>
        </w:rPr>
      </w:pPr>
      <w:r w:rsidRPr="00AF388B">
        <w:rPr>
          <w:sz w:val="28"/>
          <w:szCs w:val="28"/>
          <w:lang w:bidi="ru-RU"/>
        </w:rPr>
        <w:t>-</w:t>
      </w:r>
      <w:r w:rsidR="001619FE">
        <w:rPr>
          <w:sz w:val="28"/>
          <w:szCs w:val="28"/>
          <w:lang w:bidi="ru-RU"/>
        </w:rPr>
        <w:t xml:space="preserve"> у</w:t>
      </w:r>
      <w:r w:rsidRPr="00AF388B">
        <w:rPr>
          <w:sz w:val="28"/>
          <w:szCs w:val="28"/>
          <w:lang w:bidi="ru-RU"/>
        </w:rPr>
        <w:t xml:space="preserve">дельная величина потребляемой холодной воды (на 1 человека населения) </w:t>
      </w:r>
      <w:r w:rsidR="004D70FD">
        <w:rPr>
          <w:sz w:val="28"/>
          <w:szCs w:val="28"/>
          <w:lang w:bidi="ru-RU"/>
        </w:rPr>
        <w:t>за</w:t>
      </w:r>
      <w:r w:rsidRPr="00AF388B">
        <w:rPr>
          <w:sz w:val="28"/>
          <w:szCs w:val="28"/>
          <w:lang w:bidi="ru-RU"/>
        </w:rPr>
        <w:t xml:space="preserve"> период реализации программы снизится на </w:t>
      </w:r>
      <w:r w:rsidR="004D70FD">
        <w:rPr>
          <w:sz w:val="28"/>
          <w:szCs w:val="28"/>
          <w:lang w:bidi="ru-RU"/>
        </w:rPr>
        <w:t>8</w:t>
      </w:r>
      <w:r w:rsidR="002107C9">
        <w:rPr>
          <w:sz w:val="28"/>
          <w:szCs w:val="28"/>
          <w:lang w:bidi="ru-RU"/>
        </w:rPr>
        <w:t>,9</w:t>
      </w:r>
      <w:r w:rsidRPr="00AF388B">
        <w:rPr>
          <w:sz w:val="28"/>
          <w:szCs w:val="28"/>
          <w:lang w:bidi="ru-RU"/>
        </w:rPr>
        <w:t>%.</w:t>
      </w:r>
    </w:p>
    <w:p w14:paraId="295D7A39" w14:textId="77777777" w:rsidR="00E4276F" w:rsidRDefault="00E4276F" w:rsidP="00E4276F">
      <w:pPr>
        <w:rPr>
          <w:color w:val="0D0D0D" w:themeColor="text1" w:themeTint="F2"/>
          <w:sz w:val="28"/>
          <w:szCs w:val="28"/>
        </w:rPr>
      </w:pPr>
    </w:p>
    <w:p w14:paraId="2F5F9665" w14:textId="77777777" w:rsidR="00AB6E19" w:rsidRPr="00AB6E19" w:rsidRDefault="00AB6E19" w:rsidP="00AB6E19">
      <w:pPr>
        <w:rPr>
          <w:sz w:val="22"/>
          <w:szCs w:val="22"/>
        </w:rPr>
      </w:pPr>
    </w:p>
    <w:p w14:paraId="44B8DC0B" w14:textId="77777777" w:rsidR="00AB6E19" w:rsidRPr="00AB6E19" w:rsidRDefault="00AB6E19" w:rsidP="00AB6E19">
      <w:pPr>
        <w:rPr>
          <w:sz w:val="22"/>
          <w:szCs w:val="22"/>
        </w:rPr>
      </w:pPr>
    </w:p>
    <w:p w14:paraId="27CDC58C" w14:textId="77777777" w:rsidR="00AB6E19" w:rsidRPr="00AB6E19" w:rsidRDefault="00AB6E19" w:rsidP="00AB6E19">
      <w:pPr>
        <w:rPr>
          <w:sz w:val="22"/>
          <w:szCs w:val="22"/>
        </w:rPr>
      </w:pPr>
    </w:p>
    <w:p w14:paraId="1EAE91F3" w14:textId="77777777" w:rsidR="00AB6E19" w:rsidRPr="00AB6E19" w:rsidRDefault="00AB6E19" w:rsidP="00AB6E19">
      <w:pPr>
        <w:rPr>
          <w:sz w:val="22"/>
          <w:szCs w:val="22"/>
        </w:rPr>
      </w:pPr>
    </w:p>
    <w:p w14:paraId="7162D221" w14:textId="77777777" w:rsidR="00AB6E19" w:rsidRDefault="00AB6E19" w:rsidP="00AB6E19">
      <w:pPr>
        <w:rPr>
          <w:color w:val="0D0D0D" w:themeColor="text1" w:themeTint="F2"/>
          <w:sz w:val="28"/>
          <w:szCs w:val="28"/>
        </w:rPr>
      </w:pPr>
    </w:p>
    <w:p w14:paraId="448A9119" w14:textId="77777777" w:rsidR="00AB6E19" w:rsidRPr="00AB6E19" w:rsidRDefault="00AB6E19" w:rsidP="00AB6E19">
      <w:pPr>
        <w:rPr>
          <w:sz w:val="22"/>
          <w:szCs w:val="22"/>
        </w:rPr>
      </w:pPr>
    </w:p>
    <w:p w14:paraId="78D8076C" w14:textId="77777777" w:rsidR="00B7332C" w:rsidRDefault="00B7332C" w:rsidP="004D70FD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sectPr w:rsidR="00B7332C" w:rsidSect="004D70FD">
      <w:headerReference w:type="even" r:id="rId13"/>
      <w:footerReference w:type="default" r:id="rId14"/>
      <w:headerReference w:type="first" r:id="rId15"/>
      <w:pgSz w:w="11905" w:h="16838"/>
      <w:pgMar w:top="851" w:right="565" w:bottom="425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EFC6" w14:textId="77777777" w:rsidR="004548F3" w:rsidRDefault="004548F3" w:rsidP="00167F99">
      <w:r>
        <w:separator/>
      </w:r>
    </w:p>
  </w:endnote>
  <w:endnote w:type="continuationSeparator" w:id="0">
    <w:p w14:paraId="7CB3842B" w14:textId="77777777" w:rsidR="004548F3" w:rsidRDefault="004548F3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EF7F" w14:textId="77777777" w:rsidR="00FB48AA" w:rsidRDefault="00FB48A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32C7" w14:textId="77777777" w:rsidR="004548F3" w:rsidRDefault="004548F3" w:rsidP="00167F99">
      <w:r>
        <w:separator/>
      </w:r>
    </w:p>
  </w:footnote>
  <w:footnote w:type="continuationSeparator" w:id="0">
    <w:p w14:paraId="5C257019" w14:textId="77777777" w:rsidR="004548F3" w:rsidRDefault="004548F3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BF55" w14:textId="79717410" w:rsidR="00FB48AA" w:rsidRDefault="00FB48AA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E044D">
      <w:rPr>
        <w:rStyle w:val="af"/>
        <w:noProof/>
      </w:rPr>
      <w:t>1</w:t>
    </w:r>
    <w:r>
      <w:rPr>
        <w:rStyle w:val="af"/>
      </w:rPr>
      <w:fldChar w:fldCharType="end"/>
    </w:r>
  </w:p>
  <w:p w14:paraId="7861FE83" w14:textId="77777777" w:rsidR="00FB48AA" w:rsidRDefault="00FB48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E151" w14:textId="77777777" w:rsidR="00FB48AA" w:rsidRPr="00AA7F82" w:rsidRDefault="00FB48AA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1C9D"/>
    <w:multiLevelType w:val="hybridMultilevel"/>
    <w:tmpl w:val="EA7A0CC2"/>
    <w:lvl w:ilvl="0" w:tplc="7B68D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736C6C"/>
    <w:multiLevelType w:val="hybridMultilevel"/>
    <w:tmpl w:val="D5B2A17E"/>
    <w:lvl w:ilvl="0" w:tplc="D8A004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11CE5"/>
    <w:multiLevelType w:val="hybridMultilevel"/>
    <w:tmpl w:val="518A79AA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593008"/>
    <w:multiLevelType w:val="hybridMultilevel"/>
    <w:tmpl w:val="C78E47E2"/>
    <w:lvl w:ilvl="0" w:tplc="E68C3D6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A12DCE"/>
    <w:multiLevelType w:val="hybridMultilevel"/>
    <w:tmpl w:val="79EAAAE6"/>
    <w:lvl w:ilvl="0" w:tplc="74320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7FF3"/>
    <w:multiLevelType w:val="hybridMultilevel"/>
    <w:tmpl w:val="C874C7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62C6"/>
    <w:multiLevelType w:val="hybridMultilevel"/>
    <w:tmpl w:val="0F80207C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1233C"/>
    <w:multiLevelType w:val="hybridMultilevel"/>
    <w:tmpl w:val="DF0A4162"/>
    <w:lvl w:ilvl="0" w:tplc="B57AAF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B36A2"/>
    <w:multiLevelType w:val="hybridMultilevel"/>
    <w:tmpl w:val="D15E7F44"/>
    <w:lvl w:ilvl="0" w:tplc="B7548B54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75755AA0"/>
    <w:multiLevelType w:val="hybridMultilevel"/>
    <w:tmpl w:val="D5B2A17E"/>
    <w:lvl w:ilvl="0" w:tplc="D8A004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834607">
    <w:abstractNumId w:val="11"/>
  </w:num>
  <w:num w:numId="2" w16cid:durableId="1117724658">
    <w:abstractNumId w:val="0"/>
  </w:num>
  <w:num w:numId="3" w16cid:durableId="258373852">
    <w:abstractNumId w:val="13"/>
  </w:num>
  <w:num w:numId="4" w16cid:durableId="355928450">
    <w:abstractNumId w:val="8"/>
  </w:num>
  <w:num w:numId="5" w16cid:durableId="49695463">
    <w:abstractNumId w:val="4"/>
  </w:num>
  <w:num w:numId="6" w16cid:durableId="1581673128">
    <w:abstractNumId w:val="5"/>
  </w:num>
  <w:num w:numId="7" w16cid:durableId="816647041">
    <w:abstractNumId w:val="2"/>
  </w:num>
  <w:num w:numId="8" w16cid:durableId="274099954">
    <w:abstractNumId w:val="9"/>
  </w:num>
  <w:num w:numId="9" w16cid:durableId="220944077">
    <w:abstractNumId w:val="14"/>
  </w:num>
  <w:num w:numId="10" w16cid:durableId="1248077409">
    <w:abstractNumId w:val="10"/>
  </w:num>
  <w:num w:numId="11" w16cid:durableId="1868522694">
    <w:abstractNumId w:val="12"/>
  </w:num>
  <w:num w:numId="12" w16cid:durableId="1349599890">
    <w:abstractNumId w:val="3"/>
  </w:num>
  <w:num w:numId="13" w16cid:durableId="1775592105">
    <w:abstractNumId w:val="1"/>
  </w:num>
  <w:num w:numId="14" w16cid:durableId="322397215">
    <w:abstractNumId w:val="7"/>
  </w:num>
  <w:num w:numId="15" w16cid:durableId="72190493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6E2B"/>
    <w:rsid w:val="00007165"/>
    <w:rsid w:val="000103DF"/>
    <w:rsid w:val="00010D66"/>
    <w:rsid w:val="000114A4"/>
    <w:rsid w:val="00014570"/>
    <w:rsid w:val="00015282"/>
    <w:rsid w:val="00016548"/>
    <w:rsid w:val="000204E3"/>
    <w:rsid w:val="000253BE"/>
    <w:rsid w:val="0002594C"/>
    <w:rsid w:val="000260A9"/>
    <w:rsid w:val="00026611"/>
    <w:rsid w:val="00027A2C"/>
    <w:rsid w:val="000314FE"/>
    <w:rsid w:val="00031F70"/>
    <w:rsid w:val="000344F1"/>
    <w:rsid w:val="0003651E"/>
    <w:rsid w:val="00036583"/>
    <w:rsid w:val="00036912"/>
    <w:rsid w:val="000376C6"/>
    <w:rsid w:val="00037EDE"/>
    <w:rsid w:val="0004109D"/>
    <w:rsid w:val="000410BD"/>
    <w:rsid w:val="00043AD6"/>
    <w:rsid w:val="00045701"/>
    <w:rsid w:val="00047D31"/>
    <w:rsid w:val="00050594"/>
    <w:rsid w:val="0005194B"/>
    <w:rsid w:val="00052414"/>
    <w:rsid w:val="0005350C"/>
    <w:rsid w:val="00060D8A"/>
    <w:rsid w:val="0006111A"/>
    <w:rsid w:val="00063AE7"/>
    <w:rsid w:val="00064CEA"/>
    <w:rsid w:val="000665FF"/>
    <w:rsid w:val="000706D4"/>
    <w:rsid w:val="000728DB"/>
    <w:rsid w:val="00075DC2"/>
    <w:rsid w:val="00076059"/>
    <w:rsid w:val="00076947"/>
    <w:rsid w:val="000834BF"/>
    <w:rsid w:val="00090050"/>
    <w:rsid w:val="000911B3"/>
    <w:rsid w:val="00092D6B"/>
    <w:rsid w:val="00093ECB"/>
    <w:rsid w:val="00097467"/>
    <w:rsid w:val="00097BEC"/>
    <w:rsid w:val="000A0932"/>
    <w:rsid w:val="000A0C52"/>
    <w:rsid w:val="000A298D"/>
    <w:rsid w:val="000A37E1"/>
    <w:rsid w:val="000A3EC2"/>
    <w:rsid w:val="000A7390"/>
    <w:rsid w:val="000A7E70"/>
    <w:rsid w:val="000B0A1F"/>
    <w:rsid w:val="000B474B"/>
    <w:rsid w:val="000B61D7"/>
    <w:rsid w:val="000B7BFA"/>
    <w:rsid w:val="000C2A56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59AC"/>
    <w:rsid w:val="000E7005"/>
    <w:rsid w:val="000F2365"/>
    <w:rsid w:val="000F49D8"/>
    <w:rsid w:val="000F4A45"/>
    <w:rsid w:val="000F51A4"/>
    <w:rsid w:val="000F5558"/>
    <w:rsid w:val="000F5804"/>
    <w:rsid w:val="00103110"/>
    <w:rsid w:val="00103EA9"/>
    <w:rsid w:val="001053D7"/>
    <w:rsid w:val="00105512"/>
    <w:rsid w:val="00112B73"/>
    <w:rsid w:val="00112F9A"/>
    <w:rsid w:val="00113448"/>
    <w:rsid w:val="001139CF"/>
    <w:rsid w:val="00115160"/>
    <w:rsid w:val="00115250"/>
    <w:rsid w:val="001154F5"/>
    <w:rsid w:val="0011600D"/>
    <w:rsid w:val="00116630"/>
    <w:rsid w:val="00116768"/>
    <w:rsid w:val="00120E88"/>
    <w:rsid w:val="00121225"/>
    <w:rsid w:val="00121793"/>
    <w:rsid w:val="00124B1D"/>
    <w:rsid w:val="00125239"/>
    <w:rsid w:val="001254DC"/>
    <w:rsid w:val="00125EAE"/>
    <w:rsid w:val="00127026"/>
    <w:rsid w:val="001274CF"/>
    <w:rsid w:val="00127735"/>
    <w:rsid w:val="00130D1A"/>
    <w:rsid w:val="00132012"/>
    <w:rsid w:val="0013470F"/>
    <w:rsid w:val="00134F78"/>
    <w:rsid w:val="00137986"/>
    <w:rsid w:val="00137B0B"/>
    <w:rsid w:val="00137B6E"/>
    <w:rsid w:val="001400F0"/>
    <w:rsid w:val="001434D1"/>
    <w:rsid w:val="00143925"/>
    <w:rsid w:val="00143B44"/>
    <w:rsid w:val="001478A7"/>
    <w:rsid w:val="0015028C"/>
    <w:rsid w:val="00150B90"/>
    <w:rsid w:val="001618E8"/>
    <w:rsid w:val="001619FE"/>
    <w:rsid w:val="00162CB0"/>
    <w:rsid w:val="00167F99"/>
    <w:rsid w:val="00173F9C"/>
    <w:rsid w:val="001771C8"/>
    <w:rsid w:val="00180624"/>
    <w:rsid w:val="0018080D"/>
    <w:rsid w:val="00180908"/>
    <w:rsid w:val="001866B3"/>
    <w:rsid w:val="00186E90"/>
    <w:rsid w:val="00191BD6"/>
    <w:rsid w:val="00192EB5"/>
    <w:rsid w:val="00192F2F"/>
    <w:rsid w:val="0019338F"/>
    <w:rsid w:val="001944DA"/>
    <w:rsid w:val="00194F4F"/>
    <w:rsid w:val="001973AB"/>
    <w:rsid w:val="001A051D"/>
    <w:rsid w:val="001A15EF"/>
    <w:rsid w:val="001A2854"/>
    <w:rsid w:val="001A2D36"/>
    <w:rsid w:val="001A64D1"/>
    <w:rsid w:val="001B06C2"/>
    <w:rsid w:val="001B2B51"/>
    <w:rsid w:val="001B321D"/>
    <w:rsid w:val="001B488E"/>
    <w:rsid w:val="001B4BD3"/>
    <w:rsid w:val="001B4EAF"/>
    <w:rsid w:val="001B5250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04283"/>
    <w:rsid w:val="0020636C"/>
    <w:rsid w:val="002107C9"/>
    <w:rsid w:val="002118B8"/>
    <w:rsid w:val="00211D80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516A"/>
    <w:rsid w:val="002575DF"/>
    <w:rsid w:val="0026587B"/>
    <w:rsid w:val="002662DC"/>
    <w:rsid w:val="00271CEA"/>
    <w:rsid w:val="00272095"/>
    <w:rsid w:val="0027280F"/>
    <w:rsid w:val="00273382"/>
    <w:rsid w:val="00277466"/>
    <w:rsid w:val="00280AB7"/>
    <w:rsid w:val="00280BF9"/>
    <w:rsid w:val="00283996"/>
    <w:rsid w:val="00284014"/>
    <w:rsid w:val="00284563"/>
    <w:rsid w:val="0028669A"/>
    <w:rsid w:val="002876AC"/>
    <w:rsid w:val="00294208"/>
    <w:rsid w:val="00294D47"/>
    <w:rsid w:val="00296617"/>
    <w:rsid w:val="002A20B1"/>
    <w:rsid w:val="002A2276"/>
    <w:rsid w:val="002A3380"/>
    <w:rsid w:val="002A3792"/>
    <w:rsid w:val="002A616C"/>
    <w:rsid w:val="002A6EB5"/>
    <w:rsid w:val="002B124B"/>
    <w:rsid w:val="002B1430"/>
    <w:rsid w:val="002C222C"/>
    <w:rsid w:val="002C24C8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D7EE6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3A0C"/>
    <w:rsid w:val="00325B1A"/>
    <w:rsid w:val="003318FF"/>
    <w:rsid w:val="003335FD"/>
    <w:rsid w:val="00340CD0"/>
    <w:rsid w:val="003415FF"/>
    <w:rsid w:val="00341955"/>
    <w:rsid w:val="00341D79"/>
    <w:rsid w:val="00345EFE"/>
    <w:rsid w:val="00346BC9"/>
    <w:rsid w:val="00351708"/>
    <w:rsid w:val="003531B2"/>
    <w:rsid w:val="003551C7"/>
    <w:rsid w:val="00355DAB"/>
    <w:rsid w:val="00357C13"/>
    <w:rsid w:val="0036754E"/>
    <w:rsid w:val="00367EF3"/>
    <w:rsid w:val="00370273"/>
    <w:rsid w:val="00371150"/>
    <w:rsid w:val="00371D18"/>
    <w:rsid w:val="00375F21"/>
    <w:rsid w:val="00384C8A"/>
    <w:rsid w:val="00387905"/>
    <w:rsid w:val="00387B48"/>
    <w:rsid w:val="0039176D"/>
    <w:rsid w:val="00391F14"/>
    <w:rsid w:val="0039731B"/>
    <w:rsid w:val="00397A55"/>
    <w:rsid w:val="003A1605"/>
    <w:rsid w:val="003A3068"/>
    <w:rsid w:val="003A4EAC"/>
    <w:rsid w:val="003A614A"/>
    <w:rsid w:val="003A6201"/>
    <w:rsid w:val="003B13C3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089"/>
    <w:rsid w:val="003F5504"/>
    <w:rsid w:val="003F634A"/>
    <w:rsid w:val="0040070A"/>
    <w:rsid w:val="00401E17"/>
    <w:rsid w:val="00401F00"/>
    <w:rsid w:val="00402DF9"/>
    <w:rsid w:val="00403B23"/>
    <w:rsid w:val="0040728F"/>
    <w:rsid w:val="00410174"/>
    <w:rsid w:val="00414EAF"/>
    <w:rsid w:val="00415F6E"/>
    <w:rsid w:val="00416D42"/>
    <w:rsid w:val="00420153"/>
    <w:rsid w:val="004212D3"/>
    <w:rsid w:val="004230B9"/>
    <w:rsid w:val="00424895"/>
    <w:rsid w:val="0042560E"/>
    <w:rsid w:val="00426B98"/>
    <w:rsid w:val="00427586"/>
    <w:rsid w:val="004339FF"/>
    <w:rsid w:val="00436FD5"/>
    <w:rsid w:val="00437B51"/>
    <w:rsid w:val="00437C22"/>
    <w:rsid w:val="00443A4A"/>
    <w:rsid w:val="00445B9A"/>
    <w:rsid w:val="00451348"/>
    <w:rsid w:val="00453950"/>
    <w:rsid w:val="0045426F"/>
    <w:rsid w:val="004548F3"/>
    <w:rsid w:val="00454D57"/>
    <w:rsid w:val="004561E2"/>
    <w:rsid w:val="004562F9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6F4"/>
    <w:rsid w:val="004817E7"/>
    <w:rsid w:val="004817F0"/>
    <w:rsid w:val="0048198D"/>
    <w:rsid w:val="004833F1"/>
    <w:rsid w:val="00486F8E"/>
    <w:rsid w:val="00487D19"/>
    <w:rsid w:val="00491C6B"/>
    <w:rsid w:val="004923BF"/>
    <w:rsid w:val="0049486C"/>
    <w:rsid w:val="00494F9B"/>
    <w:rsid w:val="0049667F"/>
    <w:rsid w:val="004A0290"/>
    <w:rsid w:val="004A2285"/>
    <w:rsid w:val="004A55EC"/>
    <w:rsid w:val="004A5851"/>
    <w:rsid w:val="004A5B54"/>
    <w:rsid w:val="004B2BDB"/>
    <w:rsid w:val="004B662F"/>
    <w:rsid w:val="004C0313"/>
    <w:rsid w:val="004C2C89"/>
    <w:rsid w:val="004D493E"/>
    <w:rsid w:val="004D4D64"/>
    <w:rsid w:val="004D70F3"/>
    <w:rsid w:val="004D70FD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4622"/>
    <w:rsid w:val="00506746"/>
    <w:rsid w:val="00511FA8"/>
    <w:rsid w:val="005150E4"/>
    <w:rsid w:val="00526D5A"/>
    <w:rsid w:val="005314C1"/>
    <w:rsid w:val="00542B88"/>
    <w:rsid w:val="0054662B"/>
    <w:rsid w:val="00547492"/>
    <w:rsid w:val="0055148C"/>
    <w:rsid w:val="005515D8"/>
    <w:rsid w:val="00554BA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B67"/>
    <w:rsid w:val="00581C8A"/>
    <w:rsid w:val="00585D09"/>
    <w:rsid w:val="005871AF"/>
    <w:rsid w:val="00587645"/>
    <w:rsid w:val="005916FE"/>
    <w:rsid w:val="00596404"/>
    <w:rsid w:val="0059698E"/>
    <w:rsid w:val="005A1F00"/>
    <w:rsid w:val="005A1FEC"/>
    <w:rsid w:val="005A2972"/>
    <w:rsid w:val="005A2D0B"/>
    <w:rsid w:val="005A3DA7"/>
    <w:rsid w:val="005B34A0"/>
    <w:rsid w:val="005B6267"/>
    <w:rsid w:val="005C0842"/>
    <w:rsid w:val="005C2691"/>
    <w:rsid w:val="005D29E1"/>
    <w:rsid w:val="005D4F87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0210"/>
    <w:rsid w:val="00621016"/>
    <w:rsid w:val="006227D3"/>
    <w:rsid w:val="00624985"/>
    <w:rsid w:val="00626FDC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2103"/>
    <w:rsid w:val="006551BA"/>
    <w:rsid w:val="00655BC0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14C"/>
    <w:rsid w:val="006963F9"/>
    <w:rsid w:val="006A0817"/>
    <w:rsid w:val="006A2A9D"/>
    <w:rsid w:val="006A352A"/>
    <w:rsid w:val="006A42B0"/>
    <w:rsid w:val="006A51BD"/>
    <w:rsid w:val="006A5743"/>
    <w:rsid w:val="006A74DA"/>
    <w:rsid w:val="006B0795"/>
    <w:rsid w:val="006B1E98"/>
    <w:rsid w:val="006B23DB"/>
    <w:rsid w:val="006B26DA"/>
    <w:rsid w:val="006B36B2"/>
    <w:rsid w:val="006B389E"/>
    <w:rsid w:val="006B5DD4"/>
    <w:rsid w:val="006C183F"/>
    <w:rsid w:val="006C1F94"/>
    <w:rsid w:val="006C29E8"/>
    <w:rsid w:val="006C66C7"/>
    <w:rsid w:val="006C73B6"/>
    <w:rsid w:val="006D0FA3"/>
    <w:rsid w:val="006D1531"/>
    <w:rsid w:val="006D3ECA"/>
    <w:rsid w:val="006E02DC"/>
    <w:rsid w:val="006E044D"/>
    <w:rsid w:val="006E0A62"/>
    <w:rsid w:val="006E1C73"/>
    <w:rsid w:val="006E20ED"/>
    <w:rsid w:val="006E3FA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24E"/>
    <w:rsid w:val="00746C2F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40CB"/>
    <w:rsid w:val="007A50FD"/>
    <w:rsid w:val="007B0C1B"/>
    <w:rsid w:val="007B2D40"/>
    <w:rsid w:val="007B2D77"/>
    <w:rsid w:val="007B39FA"/>
    <w:rsid w:val="007B5407"/>
    <w:rsid w:val="007B57F8"/>
    <w:rsid w:val="007B5C0B"/>
    <w:rsid w:val="007C0C12"/>
    <w:rsid w:val="007D0864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3C73"/>
    <w:rsid w:val="00804ABF"/>
    <w:rsid w:val="00804B92"/>
    <w:rsid w:val="00805E63"/>
    <w:rsid w:val="00811159"/>
    <w:rsid w:val="0081185D"/>
    <w:rsid w:val="008142D9"/>
    <w:rsid w:val="008149BC"/>
    <w:rsid w:val="00815301"/>
    <w:rsid w:val="00815605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574AC"/>
    <w:rsid w:val="008603B8"/>
    <w:rsid w:val="008630B6"/>
    <w:rsid w:val="008661AA"/>
    <w:rsid w:val="00872F20"/>
    <w:rsid w:val="00875692"/>
    <w:rsid w:val="00876D8E"/>
    <w:rsid w:val="008770BD"/>
    <w:rsid w:val="0088231B"/>
    <w:rsid w:val="008828F5"/>
    <w:rsid w:val="008839D1"/>
    <w:rsid w:val="008839DF"/>
    <w:rsid w:val="008850C3"/>
    <w:rsid w:val="0088708B"/>
    <w:rsid w:val="0089377C"/>
    <w:rsid w:val="00893A08"/>
    <w:rsid w:val="00894882"/>
    <w:rsid w:val="00894F11"/>
    <w:rsid w:val="008A1B72"/>
    <w:rsid w:val="008A21DA"/>
    <w:rsid w:val="008A3FBC"/>
    <w:rsid w:val="008A4425"/>
    <w:rsid w:val="008A52FF"/>
    <w:rsid w:val="008A5935"/>
    <w:rsid w:val="008B07B4"/>
    <w:rsid w:val="008B430F"/>
    <w:rsid w:val="008B457E"/>
    <w:rsid w:val="008B74E4"/>
    <w:rsid w:val="008C115B"/>
    <w:rsid w:val="008C1B8F"/>
    <w:rsid w:val="008C2208"/>
    <w:rsid w:val="008C34FB"/>
    <w:rsid w:val="008C3ADD"/>
    <w:rsid w:val="008C7086"/>
    <w:rsid w:val="008C793A"/>
    <w:rsid w:val="008D1000"/>
    <w:rsid w:val="008D154D"/>
    <w:rsid w:val="008D20B8"/>
    <w:rsid w:val="008D22A0"/>
    <w:rsid w:val="008D2F2C"/>
    <w:rsid w:val="008D2F66"/>
    <w:rsid w:val="008D4DA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14B2"/>
    <w:rsid w:val="009124CB"/>
    <w:rsid w:val="00913DEC"/>
    <w:rsid w:val="00915A4B"/>
    <w:rsid w:val="00915FC7"/>
    <w:rsid w:val="00916C60"/>
    <w:rsid w:val="00923826"/>
    <w:rsid w:val="00934CCB"/>
    <w:rsid w:val="009374FB"/>
    <w:rsid w:val="00951F19"/>
    <w:rsid w:val="009526E4"/>
    <w:rsid w:val="009546CA"/>
    <w:rsid w:val="00956F77"/>
    <w:rsid w:val="009622A4"/>
    <w:rsid w:val="00962518"/>
    <w:rsid w:val="00967C2D"/>
    <w:rsid w:val="00972603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0671"/>
    <w:rsid w:val="00991968"/>
    <w:rsid w:val="0099288D"/>
    <w:rsid w:val="009935EA"/>
    <w:rsid w:val="00995D21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1704"/>
    <w:rsid w:val="009E2246"/>
    <w:rsid w:val="009E22FE"/>
    <w:rsid w:val="009E25B4"/>
    <w:rsid w:val="009E4F13"/>
    <w:rsid w:val="009E537D"/>
    <w:rsid w:val="009E58B1"/>
    <w:rsid w:val="009F2F43"/>
    <w:rsid w:val="009F338A"/>
    <w:rsid w:val="009F3CCC"/>
    <w:rsid w:val="009F408C"/>
    <w:rsid w:val="009F6BF7"/>
    <w:rsid w:val="009F6CDE"/>
    <w:rsid w:val="00A02286"/>
    <w:rsid w:val="00A053CD"/>
    <w:rsid w:val="00A05631"/>
    <w:rsid w:val="00A117A1"/>
    <w:rsid w:val="00A12FF1"/>
    <w:rsid w:val="00A14517"/>
    <w:rsid w:val="00A21065"/>
    <w:rsid w:val="00A2191D"/>
    <w:rsid w:val="00A226DB"/>
    <w:rsid w:val="00A23498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3E11"/>
    <w:rsid w:val="00A547FD"/>
    <w:rsid w:val="00A5747E"/>
    <w:rsid w:val="00A603A1"/>
    <w:rsid w:val="00A60A13"/>
    <w:rsid w:val="00A611BE"/>
    <w:rsid w:val="00A62B89"/>
    <w:rsid w:val="00A6583A"/>
    <w:rsid w:val="00A66623"/>
    <w:rsid w:val="00A66BEE"/>
    <w:rsid w:val="00A705FD"/>
    <w:rsid w:val="00A72ABD"/>
    <w:rsid w:val="00A74454"/>
    <w:rsid w:val="00A75403"/>
    <w:rsid w:val="00A77BA9"/>
    <w:rsid w:val="00A8133C"/>
    <w:rsid w:val="00A81E9F"/>
    <w:rsid w:val="00A82220"/>
    <w:rsid w:val="00A823F1"/>
    <w:rsid w:val="00A83BD2"/>
    <w:rsid w:val="00A83EF7"/>
    <w:rsid w:val="00A86DA6"/>
    <w:rsid w:val="00A90677"/>
    <w:rsid w:val="00A9223C"/>
    <w:rsid w:val="00A931D2"/>
    <w:rsid w:val="00A941A5"/>
    <w:rsid w:val="00AA202F"/>
    <w:rsid w:val="00AA4BCF"/>
    <w:rsid w:val="00AA6D94"/>
    <w:rsid w:val="00AA7F82"/>
    <w:rsid w:val="00AB02D6"/>
    <w:rsid w:val="00AB13E2"/>
    <w:rsid w:val="00AB2FD3"/>
    <w:rsid w:val="00AB63C1"/>
    <w:rsid w:val="00AB6C7E"/>
    <w:rsid w:val="00AB6E19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3857"/>
    <w:rsid w:val="00AD471E"/>
    <w:rsid w:val="00AD64D3"/>
    <w:rsid w:val="00AE2446"/>
    <w:rsid w:val="00AE2F58"/>
    <w:rsid w:val="00AE422F"/>
    <w:rsid w:val="00AE63B1"/>
    <w:rsid w:val="00AE7B16"/>
    <w:rsid w:val="00AF0FF8"/>
    <w:rsid w:val="00AF1322"/>
    <w:rsid w:val="00AF388B"/>
    <w:rsid w:val="00AF38A3"/>
    <w:rsid w:val="00B0094A"/>
    <w:rsid w:val="00B023DD"/>
    <w:rsid w:val="00B03407"/>
    <w:rsid w:val="00B0425A"/>
    <w:rsid w:val="00B04DAB"/>
    <w:rsid w:val="00B071E7"/>
    <w:rsid w:val="00B07C7C"/>
    <w:rsid w:val="00B12D98"/>
    <w:rsid w:val="00B1780B"/>
    <w:rsid w:val="00B22F4F"/>
    <w:rsid w:val="00B22F77"/>
    <w:rsid w:val="00B2437A"/>
    <w:rsid w:val="00B24C2D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45EC7"/>
    <w:rsid w:val="00B5089D"/>
    <w:rsid w:val="00B50FC8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332C"/>
    <w:rsid w:val="00B7434E"/>
    <w:rsid w:val="00B74CFE"/>
    <w:rsid w:val="00B7556D"/>
    <w:rsid w:val="00B762EA"/>
    <w:rsid w:val="00B81E9F"/>
    <w:rsid w:val="00B84A9E"/>
    <w:rsid w:val="00B86F4F"/>
    <w:rsid w:val="00B93892"/>
    <w:rsid w:val="00B96A76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B5225"/>
    <w:rsid w:val="00BC32B1"/>
    <w:rsid w:val="00BC40E0"/>
    <w:rsid w:val="00BC426E"/>
    <w:rsid w:val="00BC6DB8"/>
    <w:rsid w:val="00BC6F19"/>
    <w:rsid w:val="00BC7841"/>
    <w:rsid w:val="00BC7B48"/>
    <w:rsid w:val="00BD2D45"/>
    <w:rsid w:val="00BD490F"/>
    <w:rsid w:val="00BD4B91"/>
    <w:rsid w:val="00BD6784"/>
    <w:rsid w:val="00BD7A97"/>
    <w:rsid w:val="00BE054F"/>
    <w:rsid w:val="00BE33D8"/>
    <w:rsid w:val="00BE3C9A"/>
    <w:rsid w:val="00BE46BF"/>
    <w:rsid w:val="00BF0C14"/>
    <w:rsid w:val="00BF1F21"/>
    <w:rsid w:val="00BF7346"/>
    <w:rsid w:val="00BF7A41"/>
    <w:rsid w:val="00C02226"/>
    <w:rsid w:val="00C053FB"/>
    <w:rsid w:val="00C06A09"/>
    <w:rsid w:val="00C06CE0"/>
    <w:rsid w:val="00C072C3"/>
    <w:rsid w:val="00C074F0"/>
    <w:rsid w:val="00C10DE1"/>
    <w:rsid w:val="00C14257"/>
    <w:rsid w:val="00C15193"/>
    <w:rsid w:val="00C179B1"/>
    <w:rsid w:val="00C17EA8"/>
    <w:rsid w:val="00C21475"/>
    <w:rsid w:val="00C22435"/>
    <w:rsid w:val="00C23BB5"/>
    <w:rsid w:val="00C3164D"/>
    <w:rsid w:val="00C3292D"/>
    <w:rsid w:val="00C33FF1"/>
    <w:rsid w:val="00C34362"/>
    <w:rsid w:val="00C35556"/>
    <w:rsid w:val="00C37681"/>
    <w:rsid w:val="00C37A55"/>
    <w:rsid w:val="00C405B1"/>
    <w:rsid w:val="00C44B84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11D"/>
    <w:rsid w:val="00C608BC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5C6F"/>
    <w:rsid w:val="00C970F0"/>
    <w:rsid w:val="00CA4BDC"/>
    <w:rsid w:val="00CB4C5A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06FBE"/>
    <w:rsid w:val="00D13354"/>
    <w:rsid w:val="00D13417"/>
    <w:rsid w:val="00D15001"/>
    <w:rsid w:val="00D16FCC"/>
    <w:rsid w:val="00D17377"/>
    <w:rsid w:val="00D206E1"/>
    <w:rsid w:val="00D21765"/>
    <w:rsid w:val="00D24E1C"/>
    <w:rsid w:val="00D31027"/>
    <w:rsid w:val="00D3456B"/>
    <w:rsid w:val="00D37E3D"/>
    <w:rsid w:val="00D41051"/>
    <w:rsid w:val="00D42127"/>
    <w:rsid w:val="00D43BE4"/>
    <w:rsid w:val="00D43DE3"/>
    <w:rsid w:val="00D440CE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76AB8"/>
    <w:rsid w:val="00D80CC1"/>
    <w:rsid w:val="00D84FC1"/>
    <w:rsid w:val="00D875D1"/>
    <w:rsid w:val="00D9007D"/>
    <w:rsid w:val="00D909E5"/>
    <w:rsid w:val="00D91C76"/>
    <w:rsid w:val="00DA09AD"/>
    <w:rsid w:val="00DA16A1"/>
    <w:rsid w:val="00DA2487"/>
    <w:rsid w:val="00DB0043"/>
    <w:rsid w:val="00DB038C"/>
    <w:rsid w:val="00DB1105"/>
    <w:rsid w:val="00DB2B2D"/>
    <w:rsid w:val="00DB4352"/>
    <w:rsid w:val="00DB60D3"/>
    <w:rsid w:val="00DB77BC"/>
    <w:rsid w:val="00DB796B"/>
    <w:rsid w:val="00DB7C7D"/>
    <w:rsid w:val="00DC116D"/>
    <w:rsid w:val="00DC327A"/>
    <w:rsid w:val="00DE06A5"/>
    <w:rsid w:val="00DE7867"/>
    <w:rsid w:val="00DF248D"/>
    <w:rsid w:val="00DF3829"/>
    <w:rsid w:val="00DF4DED"/>
    <w:rsid w:val="00DF6B74"/>
    <w:rsid w:val="00DF74E9"/>
    <w:rsid w:val="00E1032B"/>
    <w:rsid w:val="00E13D64"/>
    <w:rsid w:val="00E140AB"/>
    <w:rsid w:val="00E15F8E"/>
    <w:rsid w:val="00E2036B"/>
    <w:rsid w:val="00E23172"/>
    <w:rsid w:val="00E251AB"/>
    <w:rsid w:val="00E256C9"/>
    <w:rsid w:val="00E263AB"/>
    <w:rsid w:val="00E303CF"/>
    <w:rsid w:val="00E3447E"/>
    <w:rsid w:val="00E34D80"/>
    <w:rsid w:val="00E365D2"/>
    <w:rsid w:val="00E4276F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097E"/>
    <w:rsid w:val="00E63C9F"/>
    <w:rsid w:val="00E67F1F"/>
    <w:rsid w:val="00E70643"/>
    <w:rsid w:val="00E720B4"/>
    <w:rsid w:val="00E721B0"/>
    <w:rsid w:val="00E73AC5"/>
    <w:rsid w:val="00E73D72"/>
    <w:rsid w:val="00E7405E"/>
    <w:rsid w:val="00E75C97"/>
    <w:rsid w:val="00E76153"/>
    <w:rsid w:val="00E9258F"/>
    <w:rsid w:val="00E93460"/>
    <w:rsid w:val="00E93C8C"/>
    <w:rsid w:val="00E955C9"/>
    <w:rsid w:val="00E95866"/>
    <w:rsid w:val="00E979C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4ADB"/>
    <w:rsid w:val="00ED54CF"/>
    <w:rsid w:val="00EE65C5"/>
    <w:rsid w:val="00EE7564"/>
    <w:rsid w:val="00EF3646"/>
    <w:rsid w:val="00EF7AA9"/>
    <w:rsid w:val="00F02D35"/>
    <w:rsid w:val="00F067A3"/>
    <w:rsid w:val="00F07225"/>
    <w:rsid w:val="00F120C1"/>
    <w:rsid w:val="00F209CA"/>
    <w:rsid w:val="00F23B24"/>
    <w:rsid w:val="00F2639F"/>
    <w:rsid w:val="00F276EB"/>
    <w:rsid w:val="00F2789A"/>
    <w:rsid w:val="00F31E73"/>
    <w:rsid w:val="00F3220F"/>
    <w:rsid w:val="00F32392"/>
    <w:rsid w:val="00F32A5A"/>
    <w:rsid w:val="00F44818"/>
    <w:rsid w:val="00F50286"/>
    <w:rsid w:val="00F612FA"/>
    <w:rsid w:val="00F621C3"/>
    <w:rsid w:val="00F66373"/>
    <w:rsid w:val="00F67408"/>
    <w:rsid w:val="00F67A46"/>
    <w:rsid w:val="00F67B26"/>
    <w:rsid w:val="00F716BE"/>
    <w:rsid w:val="00F7177F"/>
    <w:rsid w:val="00F74E5E"/>
    <w:rsid w:val="00F75206"/>
    <w:rsid w:val="00F753E3"/>
    <w:rsid w:val="00F756B0"/>
    <w:rsid w:val="00F773F2"/>
    <w:rsid w:val="00F843A2"/>
    <w:rsid w:val="00F86CFF"/>
    <w:rsid w:val="00F86D2F"/>
    <w:rsid w:val="00F92537"/>
    <w:rsid w:val="00F92BB1"/>
    <w:rsid w:val="00F94630"/>
    <w:rsid w:val="00F95E91"/>
    <w:rsid w:val="00FA1EE8"/>
    <w:rsid w:val="00FA2700"/>
    <w:rsid w:val="00FA31C2"/>
    <w:rsid w:val="00FA3607"/>
    <w:rsid w:val="00FA3962"/>
    <w:rsid w:val="00FA4519"/>
    <w:rsid w:val="00FA6FB4"/>
    <w:rsid w:val="00FB1C06"/>
    <w:rsid w:val="00FB48AA"/>
    <w:rsid w:val="00FB6600"/>
    <w:rsid w:val="00FC1B05"/>
    <w:rsid w:val="00FC2A0A"/>
    <w:rsid w:val="00FC6592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732"/>
    <w:rsid w:val="00FE6814"/>
    <w:rsid w:val="00FE703E"/>
    <w:rsid w:val="00FE7F63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F2AB"/>
  <w15:docId w15:val="{50D8EB5A-A230-45EB-AC29-497B213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uiPriority w:val="99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aliases w:val="ПАРАГРАФ,Заголовок мой1,СписокСТПр,List Paragraph,it_List1,Ненумерованный список,основной диплом,Абзац списка11,Абзац списка для документа,Варианты ответов,Введение,Bullet List,FooterText,numbered,список 1,Таблицы нейминг,List Paragraph2"/>
    <w:basedOn w:val="a"/>
    <w:link w:val="afd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e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styleId="aff">
    <w:name w:val="FollowedHyperlink"/>
    <w:basedOn w:val="a0"/>
    <w:uiPriority w:val="99"/>
    <w:semiHidden/>
    <w:unhideWhenUsed/>
    <w:rsid w:val="000260A9"/>
    <w:rPr>
      <w:color w:val="954F72"/>
      <w:u w:val="single"/>
    </w:rPr>
  </w:style>
  <w:style w:type="paragraph" w:customStyle="1" w:styleId="msonormal0">
    <w:name w:val="msonormal"/>
    <w:basedOn w:val="a"/>
    <w:rsid w:val="000260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26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260A9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9">
    <w:name w:val="xl69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0260A9"/>
    <w:pPr>
      <w:spacing w:before="100" w:beforeAutospacing="1" w:after="100" w:afterAutospacing="1"/>
    </w:pPr>
    <w:rPr>
      <w:color w:val="0D0D0D"/>
    </w:rPr>
  </w:style>
  <w:style w:type="paragraph" w:customStyle="1" w:styleId="xl73">
    <w:name w:val="xl73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0260A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8">
    <w:name w:val="xl78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2">
    <w:name w:val="xl92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3">
    <w:name w:val="xl93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4">
    <w:name w:val="xl94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5">
    <w:name w:val="xl9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6E044D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66">
    <w:name w:val="xl66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6E0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8">
    <w:name w:val="xl98"/>
    <w:basedOn w:val="a"/>
    <w:rsid w:val="006E04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9">
    <w:name w:val="xl99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0">
    <w:name w:val="xl100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1">
    <w:name w:val="xl101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2">
    <w:name w:val="xl102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12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character" w:customStyle="1" w:styleId="afd">
    <w:name w:val="Абзац списка Знак"/>
    <w:aliases w:val="ПАРАГРАФ Знак,Заголовок мой1 Знак,СписокСТПр Знак,List Paragraph Знак,it_List1 Знак,Ненумерованный список Знак,основной диплом Знак,Абзац списка11 Знак,Абзац списка для документа Знак,Варианты ответов Знак,Введение Знак,FooterText Знак"/>
    <w:link w:val="afc"/>
    <w:uiPriority w:val="34"/>
    <w:qFormat/>
    <w:locked/>
    <w:rsid w:val="005314C1"/>
    <w:rPr>
      <w:rFonts w:eastAsia="Times New Roman"/>
      <w:sz w:val="28"/>
      <w:szCs w:val="28"/>
    </w:rPr>
  </w:style>
  <w:style w:type="paragraph" w:customStyle="1" w:styleId="s3">
    <w:name w:val="s_3"/>
    <w:basedOn w:val="a"/>
    <w:rsid w:val="009F6BF7"/>
    <w:pPr>
      <w:spacing w:before="100" w:beforeAutospacing="1" w:after="100" w:afterAutospacing="1"/>
    </w:pPr>
  </w:style>
  <w:style w:type="paragraph" w:customStyle="1" w:styleId="s1">
    <w:name w:val="s_1"/>
    <w:basedOn w:val="a"/>
    <w:rsid w:val="00137B6E"/>
    <w:pPr>
      <w:spacing w:before="100" w:beforeAutospacing="1" w:after="100" w:afterAutospacing="1"/>
    </w:pPr>
  </w:style>
  <w:style w:type="paragraph" w:customStyle="1" w:styleId="Default">
    <w:name w:val="Default"/>
    <w:rsid w:val="000C2A5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991&amp;dst=1000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703EA5D40D13E1CCD642DD11BA66B37D0948579A1D618E35FAF9D67335A2E4ACAE7945D1FDF6F8706053AR1e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BDA8-C717-45D9-B78A-3ECC89D0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Елена Андреевна Берденникова</cp:lastModifiedBy>
  <cp:revision>60</cp:revision>
  <cp:lastPrinted>2024-10-31T07:38:00Z</cp:lastPrinted>
  <dcterms:created xsi:type="dcterms:W3CDTF">2023-10-30T11:36:00Z</dcterms:created>
  <dcterms:modified xsi:type="dcterms:W3CDTF">2024-10-31T07:39:00Z</dcterms:modified>
</cp:coreProperties>
</file>