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6E" w:rsidRDefault="0015336E" w:rsidP="0015336E">
      <w:pPr>
        <w:spacing w:after="0" w:line="240" w:lineRule="auto"/>
        <w:jc w:val="right"/>
        <w:rPr>
          <w:rFonts w:ascii="Georgia" w:hAnsi="Georgia"/>
          <w:b/>
          <w:sz w:val="28"/>
          <w:szCs w:val="28"/>
        </w:rPr>
      </w:pPr>
      <w:r w:rsidRPr="0015336E">
        <w:rPr>
          <w:rFonts w:ascii="Georgia" w:hAnsi="Georgia"/>
          <w:b/>
          <w:sz w:val="28"/>
          <w:szCs w:val="28"/>
          <w:highlight w:val="yellow"/>
        </w:rPr>
        <w:t>ПРОЕКТ</w:t>
      </w:r>
    </w:p>
    <w:p w:rsidR="000C0E53" w:rsidRPr="005046B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3D7D04">
        <w:rPr>
          <w:rFonts w:ascii="Georgia" w:hAnsi="Georgia"/>
          <w:b/>
          <w:sz w:val="28"/>
          <w:szCs w:val="28"/>
        </w:rPr>
        <w:t>Р</w:t>
      </w:r>
      <w:r w:rsidRPr="002B36BC">
        <w:rPr>
          <w:rFonts w:ascii="Times New Roman" w:hAnsi="Times New Roman"/>
          <w:b/>
          <w:color w:val="0D0D0D"/>
          <w:sz w:val="28"/>
          <w:szCs w:val="28"/>
        </w:rPr>
        <w:t xml:space="preserve">ОССИЙСКАЯ </w:t>
      </w:r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>ФЕДЕРАЦИЯ</w:t>
      </w:r>
    </w:p>
    <w:p w:rsidR="000C0E53" w:rsidRPr="005046B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>Калининградская область</w:t>
      </w:r>
    </w:p>
    <w:p w:rsidR="000C0E53" w:rsidRPr="005046B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>Администрация муниципального образования</w:t>
      </w:r>
    </w:p>
    <w:p w:rsidR="000C0E53" w:rsidRPr="005046B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«Светлогорский городской округ» </w:t>
      </w:r>
    </w:p>
    <w:p w:rsidR="000C0E53" w:rsidRPr="005046B6" w:rsidRDefault="000C0E53" w:rsidP="000C0E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0C0E53" w:rsidRPr="005046B6" w:rsidRDefault="000C0E53" w:rsidP="000C0E53">
      <w:pPr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proofErr w:type="gramStart"/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>П</w:t>
      </w:r>
      <w:proofErr w:type="gramEnd"/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О С Т А Н О В Л Е Н И Е</w:t>
      </w:r>
    </w:p>
    <w:p w:rsidR="000C0E53" w:rsidRPr="005046B6" w:rsidRDefault="000C0E53" w:rsidP="000C0E53">
      <w:pPr>
        <w:spacing w:line="254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color w:val="262626" w:themeColor="text1" w:themeTint="D9"/>
          <w:sz w:val="28"/>
          <w:szCs w:val="28"/>
        </w:rPr>
        <w:t>от «</w:t>
      </w:r>
      <w:r w:rsidR="00483B0C" w:rsidRPr="005046B6">
        <w:rPr>
          <w:rFonts w:ascii="Times New Roman" w:hAnsi="Times New Roman"/>
          <w:color w:val="262626" w:themeColor="text1" w:themeTint="D9"/>
          <w:sz w:val="28"/>
          <w:szCs w:val="28"/>
        </w:rPr>
        <w:t>____</w:t>
      </w:r>
      <w:r w:rsidRPr="005046B6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 </w:t>
      </w:r>
      <w:r w:rsidR="00483B0C" w:rsidRPr="005046B6">
        <w:rPr>
          <w:rFonts w:ascii="Times New Roman" w:hAnsi="Times New Roman"/>
          <w:color w:val="262626" w:themeColor="text1" w:themeTint="D9"/>
          <w:sz w:val="28"/>
          <w:szCs w:val="28"/>
        </w:rPr>
        <w:t>________</w:t>
      </w:r>
      <w:r w:rsidRPr="005046B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2022 года №</w:t>
      </w:r>
      <w:r w:rsidR="00D8427B" w:rsidRPr="005046B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483B0C" w:rsidRPr="005046B6">
        <w:rPr>
          <w:rFonts w:ascii="Times New Roman" w:hAnsi="Times New Roman"/>
          <w:color w:val="262626" w:themeColor="text1" w:themeTint="D9"/>
          <w:sz w:val="28"/>
          <w:szCs w:val="28"/>
        </w:rPr>
        <w:t>____</w:t>
      </w:r>
    </w:p>
    <w:p w:rsidR="000C0E53" w:rsidRPr="005046B6" w:rsidRDefault="000C0E53" w:rsidP="000C0E53">
      <w:pPr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390EA5" w:rsidRDefault="000C0E53" w:rsidP="00390EA5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bookmarkStart w:id="0" w:name="_Hlk85043771"/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>О</w:t>
      </w:r>
      <w:r w:rsidR="00390EA5">
        <w:rPr>
          <w:rFonts w:ascii="Times New Roman" w:hAnsi="Times New Roman"/>
          <w:b/>
          <w:color w:val="262626" w:themeColor="text1" w:themeTint="D9"/>
          <w:sz w:val="28"/>
          <w:szCs w:val="28"/>
        </w:rPr>
        <w:t>б утверждении</w:t>
      </w:r>
    </w:p>
    <w:p w:rsidR="000C0E53" w:rsidRPr="005046B6" w:rsidRDefault="00390EA5" w:rsidP="008B1736">
      <w:pPr>
        <w:spacing w:after="0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>Положения о наблюдательном совете МАУ «ФОК «Светлогорский» и</w:t>
      </w:r>
      <w:r w:rsidR="008B1736">
        <w:rPr>
          <w:rFonts w:ascii="Times New Roman" w:hAnsi="Times New Roman"/>
          <w:b/>
          <w:color w:val="262626" w:themeColor="text1" w:themeTint="D9"/>
          <w:sz w:val="28"/>
          <w:szCs w:val="28"/>
        </w:rPr>
        <w:t> </w:t>
      </w:r>
      <w:r w:rsidR="00A1605E">
        <w:rPr>
          <w:rFonts w:ascii="Times New Roman" w:hAnsi="Times New Roman"/>
          <w:b/>
          <w:color w:val="262626" w:themeColor="text1" w:themeTint="D9"/>
          <w:sz w:val="28"/>
          <w:szCs w:val="28"/>
        </w:rPr>
        <w:t>состава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наблюдательного совета МАУ «ФОК «Светлогорский»</w:t>
      </w:r>
    </w:p>
    <w:bookmarkEnd w:id="0"/>
    <w:p w:rsidR="000C0E53" w:rsidRPr="005046B6" w:rsidRDefault="000C0E53" w:rsidP="000C0E53">
      <w:pPr>
        <w:spacing w:after="0" w:line="240" w:lineRule="auto"/>
        <w:ind w:right="140" w:firstLine="709"/>
        <w:rPr>
          <w:rFonts w:ascii="Times New Roman" w:hAnsi="Times New Roman"/>
          <w:color w:val="262626" w:themeColor="text1" w:themeTint="D9"/>
          <w:sz w:val="28"/>
          <w:szCs w:val="28"/>
          <w:lang w:eastAsia="zh-CN"/>
        </w:rPr>
      </w:pPr>
    </w:p>
    <w:p w:rsidR="00390EA5" w:rsidRDefault="00390EA5" w:rsidP="000C0E5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В соответствии с Ф</w:t>
      </w:r>
      <w:r w:rsidR="00353539">
        <w:rPr>
          <w:rFonts w:ascii="Times New Roman" w:hAnsi="Times New Roman"/>
          <w:color w:val="262626" w:themeColor="text1" w:themeTint="D9"/>
          <w:sz w:val="28"/>
          <w:szCs w:val="28"/>
        </w:rPr>
        <w:t>едеральным законом от 03.11.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2006 года № 174-ФЗ «Об автономных у</w:t>
      </w:r>
      <w:r w:rsidR="00312A22">
        <w:rPr>
          <w:rFonts w:ascii="Times New Roman" w:hAnsi="Times New Roman"/>
          <w:color w:val="262626" w:themeColor="text1" w:themeTint="D9"/>
          <w:sz w:val="28"/>
          <w:szCs w:val="28"/>
        </w:rPr>
        <w:t>чреждениях»,</w:t>
      </w:r>
      <w:r w:rsidR="0035353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постановлением администрации муниципального образования «Светлогорский городской округ»</w:t>
      </w:r>
      <w:r w:rsidR="00312A22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35353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от  25.10.2022 №987, </w:t>
      </w:r>
      <w:r w:rsidR="00312A22">
        <w:rPr>
          <w:rFonts w:ascii="Times New Roman" w:hAnsi="Times New Roman"/>
          <w:color w:val="262626" w:themeColor="text1" w:themeTint="D9"/>
          <w:sz w:val="28"/>
          <w:szCs w:val="28"/>
        </w:rPr>
        <w:t>руководствуясь п. 5.3.5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A1605E">
        <w:rPr>
          <w:rFonts w:ascii="Times New Roman" w:hAnsi="Times New Roman"/>
          <w:color w:val="262626" w:themeColor="text1" w:themeTint="D9"/>
          <w:sz w:val="28"/>
          <w:szCs w:val="28"/>
        </w:rPr>
        <w:t xml:space="preserve">Устава </w:t>
      </w:r>
      <w:r w:rsidR="00A1605E" w:rsidRPr="00A1605E">
        <w:rPr>
          <w:rFonts w:ascii="Times New Roman" w:hAnsi="Times New Roman"/>
          <w:color w:val="262626" w:themeColor="text1" w:themeTint="D9"/>
          <w:sz w:val="28"/>
          <w:szCs w:val="28"/>
        </w:rPr>
        <w:t>МАУ «ФОК «Светлогорский»</w:t>
      </w:r>
      <w:r w:rsidR="00A1605E">
        <w:rPr>
          <w:rFonts w:ascii="Times New Roman" w:hAnsi="Times New Roman"/>
          <w:color w:val="262626" w:themeColor="text1" w:themeTint="D9"/>
          <w:sz w:val="28"/>
          <w:szCs w:val="28"/>
        </w:rPr>
        <w:t>, в целях формирования органов управления учреждением</w:t>
      </w:r>
      <w:r w:rsidR="007A0E41">
        <w:rPr>
          <w:rFonts w:ascii="Times New Roman" w:hAnsi="Times New Roman"/>
          <w:color w:val="262626" w:themeColor="text1" w:themeTint="D9"/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6917AF" w:rsidRPr="005046B6" w:rsidRDefault="006917AF" w:rsidP="000C0E53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0C0E53" w:rsidRPr="005046B6" w:rsidRDefault="000C0E53" w:rsidP="000C0E53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proofErr w:type="gramStart"/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>п</w:t>
      </w:r>
      <w:proofErr w:type="gramEnd"/>
      <w:r w:rsidRPr="005046B6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о с т а н о в л я е т:</w:t>
      </w:r>
    </w:p>
    <w:p w:rsidR="000C0E53" w:rsidRPr="005046B6" w:rsidRDefault="000C0E53" w:rsidP="001A57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A1605E" w:rsidRPr="00A1605E" w:rsidRDefault="00A1605E" w:rsidP="001A576A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1605E">
        <w:rPr>
          <w:rFonts w:ascii="Times New Roman" w:hAnsi="Times New Roman"/>
          <w:color w:val="262626" w:themeColor="text1" w:themeTint="D9"/>
          <w:sz w:val="28"/>
          <w:szCs w:val="28"/>
        </w:rPr>
        <w:t>Утвердить положение о наблюдательном совете МАУ «ФОК «Светлогорский»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согласно приложению</w:t>
      </w:r>
      <w:r w:rsidRPr="00A1605E">
        <w:rPr>
          <w:rFonts w:ascii="Times New Roman" w:hAnsi="Times New Roman"/>
          <w:color w:val="262626" w:themeColor="text1" w:themeTint="D9"/>
          <w:sz w:val="28"/>
          <w:szCs w:val="28"/>
        </w:rPr>
        <w:t xml:space="preserve"> № 1.</w:t>
      </w:r>
    </w:p>
    <w:p w:rsidR="00BD765C" w:rsidRDefault="007A0E41" w:rsidP="00044EA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Утвердить состав</w:t>
      </w:r>
      <w:r w:rsidR="00A1605E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A1605E" w:rsidRPr="00A1605E">
        <w:rPr>
          <w:rFonts w:ascii="Times New Roman" w:hAnsi="Times New Roman"/>
          <w:color w:val="262626" w:themeColor="text1" w:themeTint="D9"/>
          <w:sz w:val="28"/>
          <w:szCs w:val="28"/>
        </w:rPr>
        <w:t>наблюдательного совета МАУ «ФОК «Светлогорский»</w:t>
      </w:r>
      <w:r w:rsidR="00A1605E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согласно приложению № 2.</w:t>
      </w:r>
    </w:p>
    <w:p w:rsidR="00044EA5" w:rsidRDefault="003259ED" w:rsidP="00044EA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Признать утратившим силу</w:t>
      </w:r>
      <w:r w:rsidR="00044EA5">
        <w:rPr>
          <w:rFonts w:ascii="Times New Roman" w:hAnsi="Times New Roman"/>
          <w:color w:val="262626" w:themeColor="text1" w:themeTint="D9"/>
          <w:sz w:val="28"/>
          <w:szCs w:val="28"/>
        </w:rPr>
        <w:t>:</w:t>
      </w:r>
    </w:p>
    <w:p w:rsidR="00044EA5" w:rsidRDefault="00044EA5" w:rsidP="00044EA5">
      <w:pPr>
        <w:pStyle w:val="a3"/>
        <w:tabs>
          <w:tab w:val="left" w:pos="426"/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- </w:t>
      </w:r>
      <w:r w:rsidR="00B20DEE">
        <w:rPr>
          <w:rFonts w:ascii="Times New Roman" w:hAnsi="Times New Roman"/>
          <w:color w:val="262626" w:themeColor="text1" w:themeTint="D9"/>
          <w:sz w:val="28"/>
          <w:szCs w:val="28"/>
        </w:rPr>
        <w:t>п</w:t>
      </w:r>
      <w:r w:rsidR="003259ED">
        <w:rPr>
          <w:rFonts w:ascii="Times New Roman" w:hAnsi="Times New Roman"/>
          <w:color w:val="262626" w:themeColor="text1" w:themeTint="D9"/>
          <w:sz w:val="28"/>
          <w:szCs w:val="28"/>
        </w:rPr>
        <w:t>остановление администра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ции </w:t>
      </w:r>
      <w:r w:rsidR="007A0E41" w:rsidRPr="007A0E41">
        <w:rPr>
          <w:rFonts w:ascii="Times New Roman" w:hAnsi="Times New Roman"/>
          <w:color w:val="262626" w:themeColor="text1" w:themeTint="D9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 «Светлогорский район» от </w:t>
      </w:r>
      <w:r w:rsidR="003259ED">
        <w:rPr>
          <w:rFonts w:ascii="Times New Roman" w:hAnsi="Times New Roman"/>
          <w:color w:val="262626" w:themeColor="text1" w:themeTint="D9"/>
          <w:sz w:val="28"/>
          <w:szCs w:val="28"/>
        </w:rPr>
        <w:t>01.04.2015 № 237 «О создании Наблюдательного совета</w:t>
      </w:r>
      <w:r w:rsidR="003259ED" w:rsidRPr="003259ED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3259ED">
        <w:rPr>
          <w:rFonts w:ascii="Times New Roman" w:hAnsi="Times New Roman"/>
          <w:color w:val="262626" w:themeColor="text1" w:themeTint="D9"/>
          <w:sz w:val="28"/>
          <w:szCs w:val="28"/>
        </w:rPr>
        <w:t>МАУ «Физкультурно-оздоровительный комплекс</w:t>
      </w:r>
      <w:r w:rsidR="003259ED" w:rsidRPr="00A1605E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«Светлогорский»</w:t>
      </w:r>
      <w:r w:rsidR="00353539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0C0E53" w:rsidRPr="00BD765C" w:rsidRDefault="00BD765C" w:rsidP="00BD765C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gramStart"/>
      <w:r w:rsidRPr="00BD765C">
        <w:rPr>
          <w:rFonts w:ascii="Times New Roman" w:hAnsi="Times New Roman"/>
          <w:bCs/>
          <w:color w:val="262626" w:themeColor="text1" w:themeTint="D9"/>
          <w:sz w:val="28"/>
          <w:szCs w:val="28"/>
        </w:rPr>
        <w:t>Контроль за</w:t>
      </w:r>
      <w:proofErr w:type="gramEnd"/>
      <w:r w:rsidRPr="00BD765C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исполнением настоящего постановления оставляю за собой.</w:t>
      </w:r>
    </w:p>
    <w:p w:rsidR="000C0E53" w:rsidRPr="001A576A" w:rsidRDefault="000C0E53" w:rsidP="001A576A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1A576A">
        <w:rPr>
          <w:rFonts w:ascii="Times New Roman" w:hAnsi="Times New Roman"/>
          <w:color w:val="262626" w:themeColor="text1" w:themeTint="D9"/>
          <w:sz w:val="28"/>
          <w:szCs w:val="28"/>
        </w:rPr>
        <w:t xml:space="preserve">Настоящее постановление вступает в силу </w:t>
      </w:r>
      <w:r w:rsidR="001A576A">
        <w:rPr>
          <w:rFonts w:ascii="Times New Roman" w:hAnsi="Times New Roman"/>
          <w:color w:val="262626" w:themeColor="text1" w:themeTint="D9"/>
          <w:sz w:val="28"/>
          <w:szCs w:val="28"/>
        </w:rPr>
        <w:t>со дня подписания</w:t>
      </w:r>
      <w:r w:rsidRPr="001A576A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0C0E53" w:rsidRPr="005046B6" w:rsidRDefault="000C0E53" w:rsidP="001A57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:rsidR="000C0E53" w:rsidRPr="005046B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Глава администрации</w:t>
      </w:r>
    </w:p>
    <w:p w:rsidR="000C0E53" w:rsidRPr="005046B6" w:rsidRDefault="000C0E53" w:rsidP="000C0E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муниципального образования</w:t>
      </w:r>
    </w:p>
    <w:p w:rsidR="000C0E53" w:rsidRPr="005046B6" w:rsidRDefault="000C0E53" w:rsidP="000C0E5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«Светлогорский городской округ»</w:t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ab/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ab/>
        <w:t xml:space="preserve"> </w:t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ab/>
        <w:t xml:space="preserve">            </w:t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ab/>
        <w:t xml:space="preserve">    </w:t>
      </w:r>
      <w:r w:rsidR="00C72E6A"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   </w:t>
      </w:r>
      <w:r w:rsidRPr="005046B6">
        <w:rPr>
          <w:rFonts w:ascii="Times New Roman" w:hAnsi="Times New Roman"/>
          <w:bCs/>
          <w:color w:val="262626" w:themeColor="text1" w:themeTint="D9"/>
          <w:sz w:val="28"/>
          <w:szCs w:val="28"/>
        </w:rPr>
        <w:t>В.В. Бондаренко</w:t>
      </w:r>
    </w:p>
    <w:p w:rsidR="001A576A" w:rsidRDefault="001A576A">
      <w:pPr>
        <w:spacing w:line="259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  <w:r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  <w:br w:type="page"/>
      </w:r>
    </w:p>
    <w:p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</w:p>
    <w:p w:rsidR="000C0E53" w:rsidRPr="005046B6" w:rsidRDefault="000C0E53" w:rsidP="000C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</w:pPr>
      <w:r w:rsidRPr="005046B6">
        <w:rPr>
          <w:rFonts w:ascii="Times New Roman" w:eastAsia="Times New Roman" w:hAnsi="Times New Roman" w:cs="Arial"/>
          <w:color w:val="262626" w:themeColor="text1" w:themeTint="D9"/>
          <w:sz w:val="24"/>
          <w:szCs w:val="24"/>
          <w:lang w:val="sq-AL" w:eastAsia="ru-RU"/>
        </w:rPr>
        <w:t>СОГЛАСОВАНО:</w:t>
      </w:r>
    </w:p>
    <w:p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</w:t>
      </w:r>
      <w:r w:rsidRPr="002F46CB">
        <w:rPr>
          <w:rFonts w:ascii="Times New Roman" w:hAnsi="Times New Roman"/>
          <w:sz w:val="24"/>
          <w:szCs w:val="24"/>
        </w:rPr>
        <w:t>аместитель главы</w:t>
      </w:r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«Светлогорский</w:t>
      </w:r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округ»</w:t>
      </w:r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DEE" w:rsidRPr="002F46CB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____________________О.В.Туркина</w:t>
      </w:r>
      <w:proofErr w:type="spellEnd"/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административно-</w:t>
      </w:r>
    </w:p>
    <w:p w:rsidR="00B20DEE" w:rsidRPr="00151115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отдела</w:t>
      </w:r>
      <w:r w:rsidRPr="0015111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администрации</w:t>
      </w:r>
    </w:p>
    <w:p w:rsidR="00B20DEE" w:rsidRDefault="00B20DEE" w:rsidP="00B20DE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муниципального образования</w:t>
      </w:r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«Светлогорский городской округ»</w:t>
      </w:r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DEE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DEE" w:rsidRPr="000766DA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________________И.С.Рахманова</w:t>
      </w:r>
      <w:proofErr w:type="spellEnd"/>
    </w:p>
    <w:p w:rsidR="00B20DEE" w:rsidRDefault="00B20DEE" w:rsidP="00B20D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0DEE" w:rsidRPr="000766DA" w:rsidRDefault="00B20DEE" w:rsidP="00B20DEE">
      <w:pPr>
        <w:rPr>
          <w:rFonts w:ascii="Times New Roman" w:hAnsi="Times New Roman"/>
          <w:sz w:val="24"/>
          <w:szCs w:val="24"/>
        </w:rPr>
      </w:pPr>
    </w:p>
    <w:p w:rsidR="00B20DEE" w:rsidRDefault="00B20DEE" w:rsidP="00B20DEE">
      <w:pPr>
        <w:spacing w:after="0" w:line="240" w:lineRule="auto"/>
        <w:rPr>
          <w:rFonts w:ascii="Times New Roman" w:hAnsi="Times New Roman"/>
          <w:bCs/>
        </w:rPr>
      </w:pPr>
      <w:r w:rsidRPr="000766DA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bCs/>
        </w:rPr>
        <w:t>О</w:t>
      </w:r>
      <w:r w:rsidRPr="000766DA">
        <w:rPr>
          <w:rFonts w:ascii="Times New Roman" w:hAnsi="Times New Roman"/>
          <w:bCs/>
        </w:rPr>
        <w:t>тдел</w:t>
      </w:r>
      <w:r>
        <w:rPr>
          <w:rFonts w:ascii="Times New Roman" w:hAnsi="Times New Roman"/>
          <w:bCs/>
        </w:rPr>
        <w:t>а</w:t>
      </w:r>
      <w:r w:rsidRPr="000766DA">
        <w:rPr>
          <w:rFonts w:ascii="Times New Roman" w:hAnsi="Times New Roman"/>
          <w:bCs/>
        </w:rPr>
        <w:t xml:space="preserve"> по культуре,</w:t>
      </w:r>
    </w:p>
    <w:p w:rsidR="00B20DEE" w:rsidRDefault="00B20DEE" w:rsidP="00B20DEE">
      <w:pPr>
        <w:spacing w:after="0" w:line="240" w:lineRule="auto"/>
        <w:rPr>
          <w:rFonts w:ascii="Times New Roman" w:hAnsi="Times New Roman"/>
          <w:bCs/>
        </w:rPr>
      </w:pPr>
      <w:r w:rsidRPr="000766DA">
        <w:rPr>
          <w:rFonts w:ascii="Times New Roman" w:hAnsi="Times New Roman"/>
          <w:bCs/>
        </w:rPr>
        <w:t xml:space="preserve"> спорту, делам молодежи</w:t>
      </w:r>
      <w:r>
        <w:rPr>
          <w:rFonts w:ascii="Times New Roman" w:hAnsi="Times New Roman"/>
          <w:bCs/>
        </w:rPr>
        <w:t xml:space="preserve"> администрации</w:t>
      </w:r>
    </w:p>
    <w:p w:rsidR="00B20DEE" w:rsidRDefault="00B20DEE" w:rsidP="00B20DE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муниципального образования</w:t>
      </w:r>
    </w:p>
    <w:p w:rsidR="00B20DEE" w:rsidRPr="000766DA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«Светлогорский городской округ»</w:t>
      </w:r>
    </w:p>
    <w:p w:rsidR="00B20DEE" w:rsidRPr="000766DA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DEE" w:rsidRPr="007F3341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DEE" w:rsidRPr="007F3341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DEE" w:rsidRPr="007F3341" w:rsidRDefault="00B20DEE" w:rsidP="00B20D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334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___________________О.А.Крылова</w:t>
      </w:r>
      <w:proofErr w:type="spellEnd"/>
    </w:p>
    <w:p w:rsidR="00B20DEE" w:rsidRDefault="00B20DEE" w:rsidP="00B20DEE">
      <w:pPr>
        <w:rPr>
          <w:sz w:val="24"/>
          <w:szCs w:val="24"/>
        </w:rPr>
      </w:pPr>
    </w:p>
    <w:p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0C0E53" w:rsidRPr="005046B6" w:rsidRDefault="000C0E53" w:rsidP="000C0E53">
      <w:pPr>
        <w:spacing w:after="0" w:line="240" w:lineRule="auto"/>
        <w:ind w:firstLine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BD765C" w:rsidRDefault="00BD765C">
      <w:pPr>
        <w:spacing w:line="259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br w:type="page"/>
      </w:r>
    </w:p>
    <w:p w:rsidR="00044A7D" w:rsidRDefault="00BD765C" w:rsidP="00044A7D">
      <w:pPr>
        <w:spacing w:after="0" w:line="240" w:lineRule="auto"/>
        <w:ind w:left="5812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BD765C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 xml:space="preserve">Приложение </w:t>
      </w:r>
      <w:r w:rsidR="00044A7D">
        <w:rPr>
          <w:rFonts w:ascii="Times New Roman" w:hAnsi="Times New Roman"/>
          <w:color w:val="262626" w:themeColor="text1" w:themeTint="D9"/>
          <w:sz w:val="24"/>
          <w:szCs w:val="24"/>
        </w:rPr>
        <w:t>№ 1 к </w:t>
      </w:r>
      <w:r w:rsidRPr="00BD765C">
        <w:rPr>
          <w:rFonts w:ascii="Times New Roman" w:hAnsi="Times New Roman"/>
          <w:color w:val="262626" w:themeColor="text1" w:themeTint="D9"/>
          <w:sz w:val="24"/>
          <w:szCs w:val="24"/>
        </w:rPr>
        <w:t>Постановлению администрации муниципального образования «Светлогорский городской округ</w:t>
      </w:r>
      <w:r w:rsidR="00044A7D">
        <w:rPr>
          <w:rFonts w:ascii="Times New Roman" w:hAnsi="Times New Roman"/>
          <w:color w:val="262626" w:themeColor="text1" w:themeTint="D9"/>
          <w:sz w:val="24"/>
          <w:szCs w:val="24"/>
        </w:rPr>
        <w:t>»</w:t>
      </w:r>
    </w:p>
    <w:p w:rsidR="000C0E53" w:rsidRPr="00BD765C" w:rsidRDefault="00044A7D" w:rsidP="00044A7D">
      <w:pPr>
        <w:spacing w:after="0" w:line="240" w:lineRule="auto"/>
        <w:ind w:left="5812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от </w:t>
      </w:r>
      <w:r w:rsidR="00BD765C" w:rsidRPr="00BD765C">
        <w:rPr>
          <w:rFonts w:ascii="Times New Roman" w:hAnsi="Times New Roman"/>
          <w:color w:val="262626" w:themeColor="text1" w:themeTint="D9"/>
          <w:sz w:val="24"/>
          <w:szCs w:val="24"/>
        </w:rPr>
        <w:t>«____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» _____________ 2022 </w:t>
      </w:r>
      <w:r w:rsidR="00BD765C" w:rsidRPr="00BD765C">
        <w:rPr>
          <w:rFonts w:ascii="Times New Roman" w:hAnsi="Times New Roman"/>
          <w:color w:val="262626" w:themeColor="text1" w:themeTint="D9"/>
          <w:sz w:val="24"/>
          <w:szCs w:val="24"/>
        </w:rPr>
        <w:t>г. № _____</w:t>
      </w:r>
    </w:p>
    <w:p w:rsidR="00DF56E5" w:rsidRPr="00BD765C" w:rsidRDefault="00BD765C" w:rsidP="00044A7D">
      <w:pPr>
        <w:spacing w:after="0" w:line="240" w:lineRule="auto"/>
        <w:ind w:left="581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D76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D765C" w:rsidRPr="00BD765C" w:rsidRDefault="00BD765C" w:rsidP="00BD765C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D765C" w:rsidRPr="00044A7D" w:rsidRDefault="00044A7D" w:rsidP="00044A7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44A7D">
        <w:rPr>
          <w:rFonts w:ascii="Times New Roman" w:hAnsi="Times New Roman"/>
          <w:b/>
          <w:color w:val="0D0D0D" w:themeColor="text1" w:themeTint="F2"/>
          <w:sz w:val="24"/>
          <w:szCs w:val="24"/>
        </w:rPr>
        <w:t>Положение</w:t>
      </w:r>
    </w:p>
    <w:p w:rsidR="00044A7D" w:rsidRDefault="00044A7D" w:rsidP="00044A7D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о наблюдательном совете муниципального автономного учреждения</w:t>
      </w:r>
    </w:p>
    <w:p w:rsidR="00044A7D" w:rsidRDefault="00044A7D" w:rsidP="00044A7D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4A7D">
        <w:rPr>
          <w:rFonts w:ascii="Times New Roman" w:hAnsi="Times New Roman"/>
          <w:color w:val="0D0D0D" w:themeColor="text1" w:themeTint="F2"/>
          <w:sz w:val="24"/>
          <w:szCs w:val="24"/>
        </w:rPr>
        <w:t>«Физкультурно-оздоровительный комплекс «Светлогорский»</w:t>
      </w:r>
    </w:p>
    <w:p w:rsidR="00044A7D" w:rsidRPr="00C36F38" w:rsidRDefault="00044A7D" w:rsidP="00044A7D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A83DD4" w:rsidRDefault="00A83DD4" w:rsidP="00322C4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69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83DD4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A83DD4" w:rsidRP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83DD4">
        <w:rPr>
          <w:rFonts w:ascii="Times New Roman" w:hAnsi="Times New Roman"/>
          <w:color w:val="0D0D0D" w:themeColor="text1" w:themeTint="F2"/>
          <w:sz w:val="24"/>
          <w:szCs w:val="24"/>
        </w:rPr>
        <w:t>Настоящее положение устанавливает полномочия и порядок деятельности наблюдательного совета муниципального автономного учреждения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A83DD4">
        <w:rPr>
          <w:rFonts w:ascii="Times New Roman" w:hAnsi="Times New Roman"/>
          <w:color w:val="0D0D0D" w:themeColor="text1" w:themeTint="F2"/>
          <w:sz w:val="24"/>
          <w:szCs w:val="24"/>
        </w:rPr>
        <w:t>«Физкультурно-оздоровительный комплекс «Светлогорский»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(сокращенно – МАУ «ФОК «Светлогорский»)</w:t>
      </w:r>
      <w:r w:rsidRPr="00A83DD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(далее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–</w:t>
      </w:r>
      <w:r w:rsidRPr="00A83DD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Наблюдательный совет).</w:t>
      </w:r>
    </w:p>
    <w:p w:rsidR="00A83DD4" w:rsidRP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83DD4">
        <w:rPr>
          <w:rFonts w:ascii="Times New Roman" w:hAnsi="Times New Roman"/>
          <w:color w:val="0D0D0D" w:themeColor="text1" w:themeTint="F2"/>
          <w:sz w:val="24"/>
          <w:szCs w:val="24"/>
        </w:rPr>
        <w:t>Настоящее положение разработано в соответствии с Федеральным законом Росси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йской Федерации от 03.11.2006 № 174-ФЗ «Об автономных учреждениях»</w:t>
      </w:r>
      <w:r w:rsidRPr="00A83DD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(далее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–</w:t>
      </w:r>
      <w:r w:rsidRPr="00A83DD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Закон), уставом МАУ «ФОК «Светлогорский».</w:t>
      </w:r>
    </w:p>
    <w:p w:rsidR="00A83DD4" w:rsidRP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83DD4">
        <w:rPr>
          <w:rFonts w:ascii="Times New Roman" w:hAnsi="Times New Roman"/>
          <w:color w:val="0D0D0D" w:themeColor="text1" w:themeTint="F2"/>
          <w:sz w:val="24"/>
          <w:szCs w:val="24"/>
        </w:rPr>
        <w:t>Наблюдательный совет является коллегиальным органом управления автономным учреждением (далее - Учреждение), осуществляющим в соответствии с уставом решение отдельных вопросов, относящихся к компетенции Наблюдательного совета.</w:t>
      </w:r>
    </w:p>
    <w:p w:rsidR="00A83DD4" w:rsidRP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83DD4">
        <w:rPr>
          <w:rFonts w:ascii="Times New Roman" w:hAnsi="Times New Roman"/>
          <w:color w:val="0D0D0D" w:themeColor="text1" w:themeTint="F2"/>
          <w:sz w:val="24"/>
          <w:szCs w:val="24"/>
        </w:rPr>
        <w:t>В своей деятельности Наблюдательный совет руководствуется: Конституцией РФ, Законом, уставом Учреждения, настоящим положением, иными нормативными правовыми актами Российской Федерации, а также локальными актами Учреждения в части, относящейся к деятельности наблюдательного совета.</w:t>
      </w:r>
    </w:p>
    <w:p w:rsidR="00A83DD4" w:rsidRP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83DD4">
        <w:rPr>
          <w:rFonts w:ascii="Times New Roman" w:hAnsi="Times New Roman"/>
          <w:color w:val="0D0D0D" w:themeColor="text1" w:themeTint="F2"/>
          <w:sz w:val="24"/>
          <w:szCs w:val="24"/>
        </w:rPr>
        <w:t>Решение о назначении членов Наблюдательного совета или досрочном прекращении их полномочий принимается учредителем Учреждения. 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порядке, предусмотренном уставом Учреждения.</w:t>
      </w:r>
    </w:p>
    <w:p w:rsidR="008D37A6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D37A6">
        <w:rPr>
          <w:rFonts w:ascii="Times New Roman" w:hAnsi="Times New Roman"/>
          <w:color w:val="0D0D0D" w:themeColor="text1" w:themeTint="F2"/>
          <w:sz w:val="24"/>
          <w:szCs w:val="24"/>
        </w:rPr>
        <w:t>Наблюдательный совет не обладает правами юридического лица и не подлежит государственной регистрации.</w:t>
      </w:r>
    </w:p>
    <w:p w:rsidR="008D1443" w:rsidRPr="00C36F38" w:rsidRDefault="008D1443" w:rsidP="008D144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A83DD4" w:rsidRPr="008D37A6" w:rsidRDefault="00A83DD4" w:rsidP="00322C4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D37A6">
        <w:rPr>
          <w:rFonts w:ascii="Times New Roman" w:hAnsi="Times New Roman"/>
          <w:b/>
          <w:color w:val="0D0D0D" w:themeColor="text1" w:themeTint="F2"/>
          <w:sz w:val="24"/>
          <w:szCs w:val="24"/>
        </w:rPr>
        <w:t>Состав Наблюдательного совета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D37A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Наблюдательный совет создается в составе </w:t>
      </w:r>
      <w:r w:rsidR="00D45E97">
        <w:rPr>
          <w:rFonts w:ascii="Times New Roman" w:hAnsi="Times New Roman"/>
          <w:color w:val="0D0D0D" w:themeColor="text1" w:themeTint="F2"/>
          <w:sz w:val="24"/>
          <w:szCs w:val="24"/>
        </w:rPr>
        <w:t>7 (семи)</w:t>
      </w:r>
      <w:r w:rsidR="008D37A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8D37A6">
        <w:rPr>
          <w:rFonts w:ascii="Times New Roman" w:hAnsi="Times New Roman"/>
          <w:color w:val="0D0D0D" w:themeColor="text1" w:themeTint="F2"/>
          <w:sz w:val="24"/>
          <w:szCs w:val="24"/>
        </w:rPr>
        <w:t>членов. В состав Наблюдательного совета входят представители учредителя Учреждения, представители органов местного самоуправления, на которые возложено управление муниципальным имуществом, и представители общественности, в том числе лица, имеющие заслуги и достижения в соответствующей сфере деятельности. В состав Наблюдательного совета могут входить представители иных органов местного самоуправления, представители работников Учреждения.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совета. Не менее половины из числа представителей органов местного самоуправления составляют представители органа, осуществляющего функции и полномочия учредителя Учреждения. Количество представителей работников Учреждения не может превышать одну треть от общего числа членов Наблюдательного совета.</w:t>
      </w:r>
    </w:p>
    <w:p w:rsidR="00A83DD4" w:rsidRPr="00D5208D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5208D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Срок полномочий Наблюдательного совета </w:t>
      </w:r>
      <w:r w:rsidR="008D37A6" w:rsidRPr="00D5208D">
        <w:rPr>
          <w:rFonts w:ascii="Times New Roman" w:hAnsi="Times New Roman"/>
          <w:color w:val="0D0D0D" w:themeColor="text1" w:themeTint="F2"/>
          <w:sz w:val="24"/>
          <w:szCs w:val="24"/>
        </w:rPr>
        <w:t>составляет</w:t>
      </w:r>
      <w:r w:rsidRPr="00D5208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пять лет.</w:t>
      </w:r>
    </w:p>
    <w:p w:rsidR="00D5208D" w:rsidRPr="00D5208D" w:rsidRDefault="00D5208D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5208D">
        <w:rPr>
          <w:rFonts w:ascii="Times New Roman" w:hAnsi="Times New Roman"/>
          <w:color w:val="0D0D0D" w:themeColor="text1" w:themeTint="F2"/>
          <w:sz w:val="24"/>
          <w:szCs w:val="24"/>
        </w:rPr>
        <w:t>Одно и то же лицо может быть членом Наблюдательного совета неограниченное число раз.</w:t>
      </w:r>
    </w:p>
    <w:p w:rsidR="008D37A6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D37A6">
        <w:rPr>
          <w:rFonts w:ascii="Times New Roman" w:hAnsi="Times New Roman"/>
          <w:color w:val="0D0D0D" w:themeColor="text1" w:themeTint="F2"/>
          <w:sz w:val="24"/>
          <w:szCs w:val="24"/>
        </w:rPr>
        <w:t>Руководитель Учреждения и его заместители не могут быть членами Наблюдательного совета. Руководитель Учреждения участвует в заседаниях Наблюдательного совета автономного учреждения с правом совещательного голоса.</w:t>
      </w:r>
    </w:p>
    <w:p w:rsidR="008D37A6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D37A6">
        <w:rPr>
          <w:rFonts w:ascii="Times New Roman" w:hAnsi="Times New Roman"/>
          <w:color w:val="0D0D0D" w:themeColor="text1" w:themeTint="F2"/>
          <w:sz w:val="24"/>
          <w:szCs w:val="24"/>
        </w:rPr>
        <w:t>Членами Наблюдательного совета не могут быть лица, имеющие неснятую или непогашенную судимость.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D37A6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Учреждение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8D37A6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D37A6">
        <w:rPr>
          <w:rFonts w:ascii="Times New Roman" w:hAnsi="Times New Roman"/>
          <w:color w:val="0D0D0D" w:themeColor="text1" w:themeTint="F2"/>
          <w:sz w:val="24"/>
          <w:szCs w:val="24"/>
        </w:rPr>
        <w:t>Члены Наблюдательного совета могут пользоваться услугами Учреждения только на равных условиях с другими гражданами.</w:t>
      </w:r>
    </w:p>
    <w:p w:rsidR="000710D7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D37A6">
        <w:rPr>
          <w:rFonts w:ascii="Times New Roman" w:hAnsi="Times New Roman"/>
          <w:color w:val="0D0D0D" w:themeColor="text1" w:themeTint="F2"/>
          <w:sz w:val="24"/>
          <w:szCs w:val="24"/>
        </w:rPr>
        <w:t>Решение о назначении членов Наблюдательного совета или досрочном прекращении их полномочий принимается учредителем Учреждения. 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порядке, предусмотренном уставом Учреждения.</w:t>
      </w:r>
    </w:p>
    <w:p w:rsidR="000710D7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Полномочия члена Наблюдательного совета могут быть прекращены досрочно:</w:t>
      </w:r>
    </w:p>
    <w:p w:rsidR="000710D7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по просьбе члена Наблюдательного совета;</w:t>
      </w:r>
    </w:p>
    <w:p w:rsidR="000710D7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в случае привлечения члена Наблюдательного совета Учреждения к уголовной ответственности.</w:t>
      </w:r>
    </w:p>
    <w:p w:rsidR="000710D7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Полномочия члена Наблюдательного совета, являющегося представителем органа местного самоуправления и состоящего с этим органом в трудовых отношениях:</w:t>
      </w:r>
    </w:p>
    <w:p w:rsidR="000710D7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прекращаются досрочно в случае прекращения трудовых отношений;</w:t>
      </w:r>
    </w:p>
    <w:p w:rsidR="000710D7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могут быть прекращены досрочно по представлению указанного органа местного самоуправления.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0710D7" w:rsidRPr="00C36F38" w:rsidRDefault="000710D7" w:rsidP="000710D7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0710D7" w:rsidRPr="000710D7" w:rsidRDefault="00A83DD4" w:rsidP="00322C4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b/>
          <w:color w:val="0D0D0D" w:themeColor="text1" w:themeTint="F2"/>
          <w:sz w:val="24"/>
          <w:szCs w:val="24"/>
        </w:rPr>
        <w:t>Председатель Наблюдательного совета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Председатель Наблюдательного совета (далее </w:t>
      </w:r>
      <w:r w:rsidR="000710D7">
        <w:rPr>
          <w:rFonts w:ascii="Times New Roman" w:hAnsi="Times New Roman"/>
          <w:color w:val="0D0D0D" w:themeColor="text1" w:themeTint="F2"/>
          <w:sz w:val="24"/>
          <w:szCs w:val="24"/>
        </w:rPr>
        <w:t>–</w:t>
      </w: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Председатель)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Представитель работников Учреждения не может быть избран Председателем.</w:t>
      </w:r>
    </w:p>
    <w:p w:rsidR="000710D7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Наблюдательный совет в любое время вправе переизбрать своего Председателя</w:t>
      </w:r>
      <w:r w:rsidR="003458EC" w:rsidRPr="003458E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3458E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или прекратить его полномочия по тем же основаниям, что и члены Наблюдательного совета, указанных в </w:t>
      </w:r>
      <w:r w:rsidR="00F72DA8">
        <w:rPr>
          <w:rFonts w:ascii="Times New Roman" w:hAnsi="Times New Roman"/>
          <w:color w:val="0D0D0D" w:themeColor="text1" w:themeTint="F2"/>
          <w:sz w:val="24"/>
          <w:szCs w:val="24"/>
        </w:rPr>
        <w:t>пунктах</w:t>
      </w:r>
      <w:r w:rsidR="003458E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2.9.1 – 2.9.3 настоящего положения</w:t>
      </w: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0710D7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Председатель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0710D7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В отсутствие Председателя его функции осуществляет старший по возрасту член Наблюдательного совета, за исключением представителя работников Учреждения.</w:t>
      </w:r>
    </w:p>
    <w:p w:rsidR="000710D7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Заседания Наблюдательного совета проводятся в форме </w:t>
      </w:r>
      <w:r w:rsidRPr="00115141">
        <w:rPr>
          <w:rFonts w:ascii="Times New Roman" w:hAnsi="Times New Roman"/>
          <w:color w:val="0D0D0D" w:themeColor="text1" w:themeTint="F2"/>
          <w:sz w:val="24"/>
          <w:szCs w:val="24"/>
        </w:rPr>
        <w:t>совместного присутствия членов Наблюдательного совета или в форме заочного голосования.</w:t>
      </w:r>
    </w:p>
    <w:p w:rsidR="000710D7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При подготовке к проведению заседания Наблюдательного совета его Председатель определяет:</w:t>
      </w:r>
    </w:p>
    <w:p w:rsidR="000710D7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форму проведения заседания (совместное присутствие членов Наблюдательного совета или заочное голосование);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дату, место, время проведения заседания, а в случае проведения заседания в форме заочного голосования </w:t>
      </w:r>
      <w:r w:rsidR="000710D7">
        <w:rPr>
          <w:rFonts w:ascii="Times New Roman" w:hAnsi="Times New Roman"/>
          <w:color w:val="0D0D0D" w:themeColor="text1" w:themeTint="F2"/>
          <w:sz w:val="24"/>
          <w:szCs w:val="24"/>
        </w:rPr>
        <w:t>–</w:t>
      </w: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дату окончания приема бюллетеней для голосования и почтовый адрес, по которому должны направляться заполненные бюллетени;</w:t>
      </w:r>
    </w:p>
    <w:p w:rsidR="000710D7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повестку дня заседания Наблюдательного совета;</w:t>
      </w:r>
    </w:p>
    <w:p w:rsidR="000710D7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порядок сообщения членам Наблюдательного совета о проведении заседания Наблюдательного совета;</w:t>
      </w:r>
    </w:p>
    <w:p w:rsidR="000710D7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перечень информации (материалов), предоставляемой членам Наблюдательного совета при подготовке к проведению заседания, и порядок ее предоставления;</w:t>
      </w:r>
    </w:p>
    <w:p w:rsidR="000710D7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форму и текст бюллетеня для голосования в случае голосования бюллетенями.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6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Извещение о проведении заседания Наблюдательного совета должно быть не </w:t>
      </w:r>
      <w:proofErr w:type="gramStart"/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>позднее</w:t>
      </w:r>
      <w:proofErr w:type="gramEnd"/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чем за 3 </w:t>
      </w:r>
      <w:r w:rsidR="004B59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(три) </w:t>
      </w: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дня до даты его проведения. В указанные сроки сообщение </w:t>
      </w:r>
      <w:r w:rsidRPr="000710D7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направляется каждому члену Наблюдательного совета заказным письмом или вручается лично под роспись или отправляется электронной почтой.</w:t>
      </w:r>
    </w:p>
    <w:p w:rsidR="004B5941" w:rsidRPr="00C36F38" w:rsidRDefault="004B5941" w:rsidP="004B5941">
      <w:pPr>
        <w:pStyle w:val="a3"/>
        <w:tabs>
          <w:tab w:val="left" w:pos="1276"/>
        </w:tabs>
        <w:spacing w:after="0" w:line="240" w:lineRule="auto"/>
        <w:ind w:left="687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A83DD4" w:rsidRPr="005B4986" w:rsidRDefault="00A83DD4" w:rsidP="00322C4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B4986">
        <w:rPr>
          <w:rFonts w:ascii="Times New Roman" w:hAnsi="Times New Roman"/>
          <w:b/>
          <w:color w:val="0D0D0D" w:themeColor="text1" w:themeTint="F2"/>
          <w:sz w:val="24"/>
          <w:szCs w:val="24"/>
        </w:rPr>
        <w:t>Компетенция Наблюдательного совета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>Наблюдательный совет рассматривает: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>предложения учредителя или руководителя Учреждения о внесении изменений в устав Учреждения;</w:t>
      </w:r>
    </w:p>
    <w:p w:rsidR="00A83DD4" w:rsidRPr="00322C49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22C49">
        <w:rPr>
          <w:rFonts w:ascii="Times New Roman" w:hAnsi="Times New Roman"/>
          <w:color w:val="0D0D0D" w:themeColor="text1" w:themeTint="F2"/>
          <w:sz w:val="24"/>
          <w:szCs w:val="24"/>
        </w:rPr>
        <w:t>предложения учредителя или руководителя Учреждения о создании и ликвидации филиалов Учреждения, об открытии и о закрытии его представительств;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>предложения учредителя или руководителя Учреждения о реорганизации Учреждения или о его ликвидации;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>предложения учредителя или руководителя Учреждения об изъятии имущества, закрепленного за Учреждением на праве оперативного управления;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>предложения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>проект плана финансово-хозяйственной деятельности Учреждения;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 представлению руководителя Учреждения </w:t>
      </w:r>
      <w:r w:rsidR="006C65C2">
        <w:rPr>
          <w:rFonts w:ascii="Times New Roman" w:hAnsi="Times New Roman"/>
          <w:color w:val="0D0D0D" w:themeColor="text1" w:themeTint="F2"/>
          <w:sz w:val="24"/>
          <w:szCs w:val="24"/>
        </w:rPr>
        <w:t>проекты отчетов</w:t>
      </w: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>предложения руководителя Учреждения о совершении сделок по распоряжению имуществом, которым в соответствии с частями 2 и 6 статьи 3 Закона</w:t>
      </w:r>
      <w:r w:rsidR="006C65C2">
        <w:rPr>
          <w:rFonts w:ascii="Times New Roman" w:hAnsi="Times New Roman"/>
          <w:color w:val="0D0D0D" w:themeColor="text1" w:themeTint="F2"/>
          <w:sz w:val="24"/>
          <w:szCs w:val="24"/>
        </w:rPr>
        <w:t>, устава Учреждения</w:t>
      </w: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Учреждение не вправе распоряжаться самостоятельно;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предложения руководителя Учреждения о совершении крупных сделок. </w:t>
      </w:r>
      <w:proofErr w:type="gramStart"/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>Крупной сделкой признается сделка, связанная с распоряжением денежными средствами, привлечением заемных денежных средств, отчуждением имущества (которым в соответствии с Законом Учреждение вправе распоряжаться самостоятельно),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10 % балансовой стоимости активов Учреждения, определяемой по данным его бухгалтерской отчетности на</w:t>
      </w:r>
      <w:proofErr w:type="gramEnd"/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последнюю отчетную дату.</w:t>
      </w:r>
    </w:p>
    <w:p w:rsidR="00A83DD4" w:rsidRDefault="00A83DD4" w:rsidP="005C14AC">
      <w:pPr>
        <w:pStyle w:val="a3"/>
        <w:numPr>
          <w:ilvl w:val="3"/>
          <w:numId w:val="1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>Порядок совершения крупных сделок и последствия его нарушения:</w:t>
      </w:r>
    </w:p>
    <w:p w:rsidR="00A83DD4" w:rsidRDefault="00A83DD4" w:rsidP="005C14AC">
      <w:pPr>
        <w:pStyle w:val="a3"/>
        <w:numPr>
          <w:ilvl w:val="4"/>
          <w:numId w:val="1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B5941">
        <w:rPr>
          <w:rFonts w:ascii="Times New Roman" w:hAnsi="Times New Roman"/>
          <w:color w:val="0D0D0D" w:themeColor="text1" w:themeTint="F2"/>
          <w:sz w:val="24"/>
          <w:szCs w:val="24"/>
        </w:rPr>
        <w:t>крупная сделка совершается с предварительного одобрения Наблюдательного совета. Наблюдательный совет обязан рассмотреть предложение руководителя Учреждения о совершении крупной сделки в течение пятнадцати календарных дней с момента его поступления Председателю;</w:t>
      </w:r>
    </w:p>
    <w:p w:rsidR="000149B2" w:rsidRDefault="00A83DD4" w:rsidP="005C14AC">
      <w:pPr>
        <w:pStyle w:val="a3"/>
        <w:numPr>
          <w:ilvl w:val="4"/>
          <w:numId w:val="1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>крупная сделка, совершенная с нарушением требований ст. 15 Закона, может быть признана недействительной по иску Учреждения или его учредителя, если будет доказано, что другая сторона в сделке знала или должна была знать об отсутствии одобрения сделки Наблюдательным советом;</w:t>
      </w:r>
    </w:p>
    <w:p w:rsidR="000149B2" w:rsidRDefault="00A83DD4" w:rsidP="005C14AC">
      <w:pPr>
        <w:pStyle w:val="a3"/>
        <w:numPr>
          <w:ilvl w:val="4"/>
          <w:numId w:val="1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>руководитель Учреждения несет пере</w:t>
      </w:r>
      <w:r w:rsidR="003458EC">
        <w:rPr>
          <w:rFonts w:ascii="Times New Roman" w:hAnsi="Times New Roman"/>
          <w:color w:val="0D0D0D" w:themeColor="text1" w:themeTint="F2"/>
          <w:sz w:val="24"/>
          <w:szCs w:val="24"/>
        </w:rPr>
        <w:t>д Учреждением ответственность в </w:t>
      </w:r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>размере убытков, причиненных Учреждению в результ</w:t>
      </w:r>
      <w:r w:rsidR="003458EC">
        <w:rPr>
          <w:rFonts w:ascii="Times New Roman" w:hAnsi="Times New Roman"/>
          <w:color w:val="0D0D0D" w:themeColor="text1" w:themeTint="F2"/>
          <w:sz w:val="24"/>
          <w:szCs w:val="24"/>
        </w:rPr>
        <w:t>ате совершения крупной сделки с </w:t>
      </w:r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нарушением требований </w:t>
      </w:r>
      <w:r w:rsidR="006C65C2" w:rsidRPr="000149B2">
        <w:rPr>
          <w:rFonts w:ascii="Times New Roman" w:hAnsi="Times New Roman"/>
          <w:color w:val="0D0D0D" w:themeColor="text1" w:themeTint="F2"/>
          <w:sz w:val="24"/>
          <w:szCs w:val="24"/>
        </w:rPr>
        <w:t>ст. 15 Закона</w:t>
      </w:r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>, независимо от того, была ли эта сделка признана недействительной. Заинтересованность в совершении Учреждением сделки:</w:t>
      </w:r>
    </w:p>
    <w:p w:rsidR="000149B2" w:rsidRDefault="00A83DD4" w:rsidP="005C14AC">
      <w:pPr>
        <w:pStyle w:val="a3"/>
        <w:numPr>
          <w:ilvl w:val="4"/>
          <w:numId w:val="1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>лицами, заинтересованными в совершении Учреждением сделок с другими юридическими лицами и гражданами, признаются члены Наблюдательного совета, руководитель Учреждения и его заместители;</w:t>
      </w:r>
    </w:p>
    <w:p w:rsidR="000149B2" w:rsidRDefault="00A83DD4" w:rsidP="005C14AC">
      <w:pPr>
        <w:pStyle w:val="a3"/>
        <w:numPr>
          <w:ilvl w:val="4"/>
          <w:numId w:val="1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>порядок, установленный Законом для совершения сделок, в которых имеется заинтересованность, не применяется при сделках, связанных с выполнением Учреждением работ, оказанием им услуг в процессе его обычной уставной деятельности, на условиях, существенно не отличающихся от условий совершения аналогичных сделок;</w:t>
      </w:r>
    </w:p>
    <w:p w:rsidR="00A83DD4" w:rsidRPr="000149B2" w:rsidRDefault="00A83DD4" w:rsidP="005C14AC">
      <w:pPr>
        <w:pStyle w:val="a3"/>
        <w:numPr>
          <w:ilvl w:val="4"/>
          <w:numId w:val="1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>лицо признается заинтересованным в совершении сде</w:t>
      </w:r>
      <w:r w:rsidR="006C65C2" w:rsidRPr="000149B2">
        <w:rPr>
          <w:rFonts w:ascii="Times New Roman" w:hAnsi="Times New Roman"/>
          <w:color w:val="0D0D0D" w:themeColor="text1" w:themeTint="F2"/>
          <w:sz w:val="24"/>
          <w:szCs w:val="24"/>
        </w:rPr>
        <w:t>лки, если оно, его супруг (в т.</w:t>
      </w:r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>ч. бывший), родители, бабушки, деду</w:t>
      </w:r>
      <w:r w:rsidR="003458EC">
        <w:rPr>
          <w:rFonts w:ascii="Times New Roman" w:hAnsi="Times New Roman"/>
          <w:color w:val="0D0D0D" w:themeColor="text1" w:themeTint="F2"/>
          <w:sz w:val="24"/>
          <w:szCs w:val="24"/>
        </w:rPr>
        <w:t>шки, дети, внуки, полнородные и </w:t>
      </w:r>
      <w:proofErr w:type="spellStart"/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>неполнородные</w:t>
      </w:r>
      <w:proofErr w:type="spellEnd"/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братья и сестры, а также двоюродные бр</w:t>
      </w:r>
      <w:r w:rsidR="003458EC">
        <w:rPr>
          <w:rFonts w:ascii="Times New Roman" w:hAnsi="Times New Roman"/>
          <w:color w:val="0D0D0D" w:themeColor="text1" w:themeTint="F2"/>
          <w:sz w:val="24"/>
          <w:szCs w:val="24"/>
        </w:rPr>
        <w:t>атья и сестры, дяди, тети (в т.</w:t>
      </w:r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>ч. братья и сестры усыновителей этого лица), племянники, усыновители, усыновленные:</w:t>
      </w:r>
      <w:proofErr w:type="gramEnd"/>
    </w:p>
    <w:p w:rsidR="00A83DD4" w:rsidRPr="00A83DD4" w:rsidRDefault="001474C7" w:rsidP="000149B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-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являются в сделке стороной, выгодоприобретателем, посредником или представителем;</w:t>
      </w:r>
    </w:p>
    <w:p w:rsidR="00A83DD4" w:rsidRPr="00A83DD4" w:rsidRDefault="001474C7" w:rsidP="000149B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владеют (каждый в отдельности или в совокупности) двадцатью и более процентами голосующих акций акционерного общества или превышающей 20 %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которое в сделке является контрагентом Учреждения, выгодоприобретателем, посредником или представителем;</w:t>
      </w:r>
      <w:proofErr w:type="gramEnd"/>
    </w:p>
    <w:p w:rsidR="00A83DD4" w:rsidRPr="00A83DD4" w:rsidRDefault="00322C49" w:rsidP="000149B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занимают должности в органах управления юридического лица, которое в сделке является контрагентом Учреждения, выгодоприобретателем, посредником или представителем.</w:t>
      </w:r>
    </w:p>
    <w:p w:rsidR="00A83DD4" w:rsidRPr="00A83DD4" w:rsidRDefault="00A83DD4" w:rsidP="000149B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83DD4">
        <w:rPr>
          <w:rFonts w:ascii="Times New Roman" w:hAnsi="Times New Roman"/>
          <w:color w:val="0D0D0D" w:themeColor="text1" w:themeTint="F2"/>
          <w:sz w:val="24"/>
          <w:szCs w:val="24"/>
        </w:rPr>
        <w:t>Заинтересованное лицо до совершения сделки обязано уведомить руководителя Учреждения и Наблюдательный совет об известной ему совершаемой или предполагаемой сделке, в совершении которой оно может быть признано заинтересованным;</w:t>
      </w:r>
    </w:p>
    <w:p w:rsidR="00A83DD4" w:rsidRPr="000149B2" w:rsidRDefault="00A83DD4" w:rsidP="000149B2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>предложения руководителя Учреждения о совершении сделок, в совершении которых имеется заинтересованность.</w:t>
      </w:r>
    </w:p>
    <w:p w:rsidR="00A83DD4" w:rsidRPr="000149B2" w:rsidRDefault="00A83DD4" w:rsidP="005C14AC">
      <w:pPr>
        <w:pStyle w:val="a3"/>
        <w:numPr>
          <w:ilvl w:val="3"/>
          <w:numId w:val="1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019B">
        <w:rPr>
          <w:rFonts w:ascii="Times New Roman" w:hAnsi="Times New Roman"/>
          <w:color w:val="0D0D0D" w:themeColor="text1" w:themeTint="F2"/>
          <w:sz w:val="24"/>
          <w:szCs w:val="24"/>
        </w:rPr>
        <w:t>Порядок совершения сделки, в которой имеется заинтересованность, и</w:t>
      </w:r>
      <w:r w:rsidR="00C9320A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0149B2">
        <w:rPr>
          <w:rFonts w:ascii="Times New Roman" w:hAnsi="Times New Roman"/>
          <w:color w:val="0D0D0D" w:themeColor="text1" w:themeTint="F2"/>
          <w:sz w:val="24"/>
          <w:szCs w:val="24"/>
        </w:rPr>
        <w:t>последствия его нарушения:</w:t>
      </w:r>
    </w:p>
    <w:p w:rsidR="00A83DD4" w:rsidRPr="00A83DD4" w:rsidRDefault="001474C7" w:rsidP="000149B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сделка, в совершении которой имеется заинтересов</w:t>
      </w:r>
      <w:r w:rsidR="00C9320A">
        <w:rPr>
          <w:rFonts w:ascii="Times New Roman" w:hAnsi="Times New Roman"/>
          <w:color w:val="0D0D0D" w:themeColor="text1" w:themeTint="F2"/>
          <w:sz w:val="24"/>
          <w:szCs w:val="24"/>
        </w:rPr>
        <w:t>анность, может быть совершена с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предварительного одобрения Наблюдательного совета, который обязан рассмотреть предложение об этом в течение пятнадцати календарных дней с момента его поступления Председателю;</w:t>
      </w:r>
    </w:p>
    <w:p w:rsidR="00A83DD4" w:rsidRPr="00A83DD4" w:rsidRDefault="001474C7" w:rsidP="000149B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решение об одобрении сделки, в совершении которой имеется заинтересованность, принимается большинством голосов членов Наблюдательног</w:t>
      </w:r>
      <w:r w:rsidR="00C9320A">
        <w:rPr>
          <w:rFonts w:ascii="Times New Roman" w:hAnsi="Times New Roman"/>
          <w:color w:val="0D0D0D" w:themeColor="text1" w:themeTint="F2"/>
          <w:sz w:val="24"/>
          <w:szCs w:val="24"/>
        </w:rPr>
        <w:t>о совета, не заинтересованных в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этой сделке. В случае если лица, заинтересованные в </w:t>
      </w:r>
      <w:r w:rsidR="00C9320A">
        <w:rPr>
          <w:rFonts w:ascii="Times New Roman" w:hAnsi="Times New Roman"/>
          <w:color w:val="0D0D0D" w:themeColor="text1" w:themeTint="F2"/>
          <w:sz w:val="24"/>
          <w:szCs w:val="24"/>
        </w:rPr>
        <w:t>совершении сделки, составляют в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Наблюдательном совете большинство, решение об одобрении такой сделки принимается учредителем Учреждения;</w:t>
      </w:r>
    </w:p>
    <w:p w:rsidR="00A83DD4" w:rsidRPr="00A83DD4" w:rsidRDefault="00D2541E" w:rsidP="000149B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сделка, в совершении которой имеется заинтерес</w:t>
      </w:r>
      <w:r w:rsidR="00C9320A">
        <w:rPr>
          <w:rFonts w:ascii="Times New Roman" w:hAnsi="Times New Roman"/>
          <w:color w:val="0D0D0D" w:themeColor="text1" w:themeTint="F2"/>
          <w:sz w:val="24"/>
          <w:szCs w:val="24"/>
        </w:rPr>
        <w:t>ованность и которая совершена с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нарушением требований ст</w:t>
      </w:r>
      <w:r w:rsidR="00C9320A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17 Закона, может быть признана недействительной по иску Учреждения или его учредителя, если другая сторона сделки</w:t>
      </w:r>
      <w:r w:rsidR="00C932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не докажет, что она не знала и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не могла знать о наличии конфликта интересов в отношении этой сделки или об отсутствии ее одобрения;</w:t>
      </w:r>
      <w:proofErr w:type="gramEnd"/>
    </w:p>
    <w:p w:rsidR="00A83DD4" w:rsidRPr="00A83DD4" w:rsidRDefault="00D2541E" w:rsidP="000149B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заинтересованное лицо, нарушившее обязанность, предусмотренную ч. 4 ст. 16 Закона, несет перед Учреждением ответственность в раз</w:t>
      </w:r>
      <w:r w:rsidR="00D32E33">
        <w:rPr>
          <w:rFonts w:ascii="Times New Roman" w:hAnsi="Times New Roman"/>
          <w:color w:val="0D0D0D" w:themeColor="text1" w:themeTint="F2"/>
          <w:sz w:val="24"/>
          <w:szCs w:val="24"/>
        </w:rPr>
        <w:t>мере убытков, причиненных ему в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результате осуществления сделки, в совершении которо</w:t>
      </w:r>
      <w:r w:rsidR="00D32E33">
        <w:rPr>
          <w:rFonts w:ascii="Times New Roman" w:hAnsi="Times New Roman"/>
          <w:color w:val="0D0D0D" w:themeColor="text1" w:themeTint="F2"/>
          <w:sz w:val="24"/>
          <w:szCs w:val="24"/>
        </w:rPr>
        <w:t>й имеется заинтересованность, с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нарушением требований настоящей статьи, независимо от того, была ли эта сделка признана недействительной, если не докажет, что </w:t>
      </w:r>
      <w:r w:rsidR="00D32E33">
        <w:rPr>
          <w:rFonts w:ascii="Times New Roman" w:hAnsi="Times New Roman"/>
          <w:color w:val="0D0D0D" w:themeColor="text1" w:themeTint="F2"/>
          <w:sz w:val="24"/>
          <w:szCs w:val="24"/>
        </w:rPr>
        <w:t>оно не знало и не могло знать о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предполагаемой сделке или о своей заинтересованности</w:t>
      </w:r>
      <w:proofErr w:type="gramEnd"/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ее совершении. Такую же ответственность несет руководитель Учреждения, не являющийся лицом, заинтересованным в проведении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сделки;</w:t>
      </w:r>
    </w:p>
    <w:p w:rsidR="00A83DD4" w:rsidRDefault="00D2541E" w:rsidP="000149B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в случае если за убытки, причиненные Уч</w:t>
      </w:r>
      <w:r w:rsidR="00D32E33">
        <w:rPr>
          <w:rFonts w:ascii="Times New Roman" w:hAnsi="Times New Roman"/>
          <w:color w:val="0D0D0D" w:themeColor="text1" w:themeTint="F2"/>
          <w:sz w:val="24"/>
          <w:szCs w:val="24"/>
        </w:rPr>
        <w:t>реждению в результате сделки, в </w:t>
      </w:r>
      <w:r w:rsidR="00A83DD4" w:rsidRPr="00A83DD4">
        <w:rPr>
          <w:rFonts w:ascii="Times New Roman" w:hAnsi="Times New Roman"/>
          <w:color w:val="0D0D0D" w:themeColor="text1" w:themeTint="F2"/>
          <w:sz w:val="24"/>
          <w:szCs w:val="24"/>
        </w:rPr>
        <w:t>совершении которой имеется заинтересованность, с нарушением требований статьи 17 Закона, отвечают несколько лиц, их ответственность является солидарной;</w:t>
      </w:r>
    </w:p>
    <w:p w:rsidR="00A83DD4" w:rsidRDefault="00A83DD4" w:rsidP="00A83DD4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2541E">
        <w:rPr>
          <w:rFonts w:ascii="Times New Roman" w:hAnsi="Times New Roman"/>
          <w:color w:val="0D0D0D" w:themeColor="text1" w:themeTint="F2"/>
          <w:sz w:val="24"/>
          <w:szCs w:val="24"/>
        </w:rPr>
        <w:t>предложения руководителя Учреждения о выборе кред</w:t>
      </w:r>
      <w:r w:rsidR="00D32E33">
        <w:rPr>
          <w:rFonts w:ascii="Times New Roman" w:hAnsi="Times New Roman"/>
          <w:color w:val="0D0D0D" w:themeColor="text1" w:themeTint="F2"/>
          <w:sz w:val="24"/>
          <w:szCs w:val="24"/>
        </w:rPr>
        <w:t>итных организаций, в </w:t>
      </w:r>
      <w:r w:rsidRPr="00D2541E">
        <w:rPr>
          <w:rFonts w:ascii="Times New Roman" w:hAnsi="Times New Roman"/>
          <w:color w:val="0D0D0D" w:themeColor="text1" w:themeTint="F2"/>
          <w:sz w:val="24"/>
          <w:szCs w:val="24"/>
        </w:rPr>
        <w:t>которых Учреждение может открыть банковские счета;</w:t>
      </w:r>
    </w:p>
    <w:p w:rsidR="00A83DD4" w:rsidRPr="00322C49" w:rsidRDefault="00A83DD4" w:rsidP="00A83DD4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22C49">
        <w:rPr>
          <w:rFonts w:ascii="Times New Roman" w:hAnsi="Times New Roman"/>
          <w:color w:val="0D0D0D" w:themeColor="text1" w:themeTint="F2"/>
          <w:sz w:val="24"/>
          <w:szCs w:val="24"/>
        </w:rPr>
        <w:t>вопросы проведения аудита годовой бухгал</w:t>
      </w:r>
      <w:r w:rsidR="00D32E33" w:rsidRPr="00322C49">
        <w:rPr>
          <w:rFonts w:ascii="Times New Roman" w:hAnsi="Times New Roman"/>
          <w:color w:val="0D0D0D" w:themeColor="text1" w:themeTint="F2"/>
          <w:sz w:val="24"/>
          <w:szCs w:val="24"/>
        </w:rPr>
        <w:t>терской отчетности Учреждения и </w:t>
      </w:r>
      <w:r w:rsidRPr="00322C49">
        <w:rPr>
          <w:rFonts w:ascii="Times New Roman" w:hAnsi="Times New Roman"/>
          <w:color w:val="0D0D0D" w:themeColor="text1" w:themeTint="F2"/>
          <w:sz w:val="24"/>
          <w:szCs w:val="24"/>
        </w:rPr>
        <w:t>утверждения аудиторской организации.</w:t>
      </w:r>
    </w:p>
    <w:p w:rsidR="00D2541E" w:rsidRPr="00D4125E" w:rsidRDefault="00A83DD4" w:rsidP="00A83DD4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 вопросам, указанным в </w:t>
      </w:r>
      <w:r w:rsidR="00D4125E" w:rsidRPr="00D4125E">
        <w:rPr>
          <w:rFonts w:ascii="Times New Roman" w:hAnsi="Times New Roman"/>
          <w:color w:val="0D0D0D" w:themeColor="text1" w:themeTint="F2"/>
          <w:sz w:val="24"/>
          <w:szCs w:val="24"/>
        </w:rPr>
        <w:t>пунктах 4.1.1</w:t>
      </w: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3458EC" w:rsidRPr="00D4125E">
        <w:rPr>
          <w:rFonts w:ascii="Times New Roman" w:hAnsi="Times New Roman"/>
          <w:color w:val="0D0D0D" w:themeColor="text1" w:themeTint="F2"/>
          <w:sz w:val="24"/>
          <w:szCs w:val="24"/>
        </w:rPr>
        <w:t>–</w:t>
      </w: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D4125E" w:rsidRPr="00D4125E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 xml:space="preserve">4, </w:t>
      </w:r>
      <w:r w:rsidR="00D4125E" w:rsidRPr="00D4125E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 xml:space="preserve">7 и </w:t>
      </w:r>
      <w:r w:rsidR="00D4125E" w:rsidRPr="00D4125E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>8 настоящего положения, Наблюдате</w:t>
      </w:r>
      <w:r w:rsidR="000D019B" w:rsidRPr="00D4125E">
        <w:rPr>
          <w:rFonts w:ascii="Times New Roman" w:hAnsi="Times New Roman"/>
          <w:color w:val="0D0D0D" w:themeColor="text1" w:themeTint="F2"/>
          <w:sz w:val="24"/>
          <w:szCs w:val="24"/>
        </w:rPr>
        <w:t>льный совет дает рекомендации. У</w:t>
      </w: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>чредитель Учреждения принимает по этим вопросам решения после рассмотрения рекомендаций Наблюдательного совета.</w:t>
      </w:r>
    </w:p>
    <w:p w:rsidR="00D2541E" w:rsidRPr="00D4125E" w:rsidRDefault="00A83DD4" w:rsidP="00A83DD4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 вопросу, указанному в </w:t>
      </w:r>
      <w:r w:rsidR="00D4125E" w:rsidRPr="00D4125E">
        <w:rPr>
          <w:rFonts w:ascii="Times New Roman" w:hAnsi="Times New Roman"/>
          <w:color w:val="0D0D0D" w:themeColor="text1" w:themeTint="F2"/>
          <w:sz w:val="24"/>
          <w:szCs w:val="24"/>
        </w:rPr>
        <w:t>пункте</w:t>
      </w: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D4125E" w:rsidRPr="00D4125E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 xml:space="preserve">6 настоящего положения, Наблюдательный совет дает заключение, копия которого направляется учредителю Учреждения. По вопросам, указанным в </w:t>
      </w:r>
      <w:r w:rsidR="00D4125E" w:rsidRPr="00D4125E">
        <w:rPr>
          <w:rFonts w:ascii="Times New Roman" w:hAnsi="Times New Roman"/>
          <w:color w:val="0D0D0D" w:themeColor="text1" w:themeTint="F2"/>
          <w:sz w:val="24"/>
          <w:szCs w:val="24"/>
        </w:rPr>
        <w:t>пунктах</w:t>
      </w: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D4125E" w:rsidRPr="00D4125E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 xml:space="preserve">5 и </w:t>
      </w:r>
      <w:r w:rsidR="00D4125E" w:rsidRPr="00D4125E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D4125E">
        <w:rPr>
          <w:rFonts w:ascii="Times New Roman" w:hAnsi="Times New Roman"/>
          <w:color w:val="0D0D0D" w:themeColor="text1" w:themeTint="F2"/>
          <w:sz w:val="24"/>
          <w:szCs w:val="24"/>
        </w:rPr>
        <w:t>11 настоящего положения, Наблюдательный совет дает заключение. Руководитель Учреждения принимает по этим вопросам решения после рассмотрения заключений Наблюдательного совета.</w:t>
      </w:r>
    </w:p>
    <w:p w:rsidR="00D2541E" w:rsidRPr="00F72DA8" w:rsidRDefault="00A83DD4" w:rsidP="00A83DD4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По вопросам, указанным в </w:t>
      </w:r>
      <w:r w:rsidR="00D4125E" w:rsidRPr="00F72DA8">
        <w:rPr>
          <w:rFonts w:ascii="Times New Roman" w:hAnsi="Times New Roman"/>
          <w:color w:val="0D0D0D" w:themeColor="text1" w:themeTint="F2"/>
          <w:sz w:val="24"/>
          <w:szCs w:val="24"/>
        </w:rPr>
        <w:t>пунктах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D4125E" w:rsidRPr="00F72DA8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9, </w:t>
      </w:r>
      <w:r w:rsidR="00D4125E" w:rsidRPr="00F72DA8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10 и </w:t>
      </w:r>
      <w:r w:rsidR="00D4125E" w:rsidRPr="00F72DA8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>12 настоящего положения, Наблюдательный совет принимает решения, обязательные для руководителя Учреждения.</w:t>
      </w:r>
    </w:p>
    <w:p w:rsidR="00D2541E" w:rsidRPr="00F72DA8" w:rsidRDefault="00A83DD4" w:rsidP="00A83DD4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Рекомендации и заключения по вопросам, указанным в </w:t>
      </w:r>
      <w:r w:rsidR="00F72DA8" w:rsidRPr="00F72DA8">
        <w:rPr>
          <w:rFonts w:ascii="Times New Roman" w:hAnsi="Times New Roman"/>
          <w:color w:val="0D0D0D" w:themeColor="text1" w:themeTint="F2"/>
          <w:sz w:val="24"/>
          <w:szCs w:val="24"/>
        </w:rPr>
        <w:t>пунктах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F72DA8" w:rsidRPr="00F72DA8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</w:t>
      </w:r>
      <w:r w:rsidR="003458EC" w:rsidRPr="00F72DA8">
        <w:rPr>
          <w:rFonts w:ascii="Times New Roman" w:hAnsi="Times New Roman"/>
          <w:color w:val="0D0D0D" w:themeColor="text1" w:themeTint="F2"/>
          <w:sz w:val="24"/>
          <w:szCs w:val="24"/>
        </w:rPr>
        <w:t>–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F72DA8" w:rsidRPr="00F72DA8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8 и </w:t>
      </w:r>
      <w:r w:rsidR="00F72DA8" w:rsidRPr="00F72DA8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>11 настоящего положения, даются большинством голосов от общего числа голосов членов Наблюдательного совета.</w:t>
      </w:r>
    </w:p>
    <w:p w:rsidR="00D2541E" w:rsidRPr="00F72DA8" w:rsidRDefault="00A83DD4" w:rsidP="00A83DD4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Решения по вопросам, указанным в </w:t>
      </w:r>
      <w:r w:rsidR="00F72DA8" w:rsidRPr="00F72DA8">
        <w:rPr>
          <w:rFonts w:ascii="Times New Roman" w:hAnsi="Times New Roman"/>
          <w:color w:val="0D0D0D" w:themeColor="text1" w:themeTint="F2"/>
          <w:sz w:val="24"/>
          <w:szCs w:val="24"/>
        </w:rPr>
        <w:t>пунктах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F72DA8" w:rsidRPr="00F72DA8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9 и </w:t>
      </w:r>
      <w:r w:rsidR="00F72DA8" w:rsidRPr="00F72DA8">
        <w:rPr>
          <w:rFonts w:ascii="Times New Roman" w:hAnsi="Times New Roman"/>
          <w:color w:val="0D0D0D" w:themeColor="text1" w:themeTint="F2"/>
          <w:sz w:val="24"/>
          <w:szCs w:val="24"/>
        </w:rPr>
        <w:t>4.1.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>12 настоящего положения, принимаются Наблюдательным советом боль</w:t>
      </w:r>
      <w:r w:rsidR="00D32E33" w:rsidRPr="00F72DA8">
        <w:rPr>
          <w:rFonts w:ascii="Times New Roman" w:hAnsi="Times New Roman"/>
          <w:color w:val="0D0D0D" w:themeColor="text1" w:themeTint="F2"/>
          <w:sz w:val="24"/>
          <w:szCs w:val="24"/>
        </w:rPr>
        <w:t>шинством в две трети голосов от 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>общего числа голосов членов Наблюдательного совета.</w:t>
      </w:r>
    </w:p>
    <w:p w:rsidR="00D2541E" w:rsidRPr="00F72DA8" w:rsidRDefault="00A83DD4" w:rsidP="00A83DD4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Решение по вопросу, указанному в </w:t>
      </w:r>
      <w:r w:rsidR="00F72DA8" w:rsidRPr="00F72DA8">
        <w:rPr>
          <w:rFonts w:ascii="Times New Roman" w:hAnsi="Times New Roman"/>
          <w:color w:val="0D0D0D" w:themeColor="text1" w:themeTint="F2"/>
          <w:sz w:val="24"/>
          <w:szCs w:val="24"/>
        </w:rPr>
        <w:t>пункте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F72DA8" w:rsidRPr="00F72DA8">
        <w:rPr>
          <w:rFonts w:ascii="Times New Roman" w:hAnsi="Times New Roman"/>
          <w:color w:val="0D0D0D" w:themeColor="text1" w:themeTint="F2"/>
          <w:sz w:val="24"/>
          <w:szCs w:val="24"/>
        </w:rPr>
        <w:t>4.1.10</w:t>
      </w:r>
      <w:r w:rsidRPr="00F72D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настоящего положения, принимается Наблюдательным советом в порядке, установленном частями 1 и 2 статьи 17 Закона.</w:t>
      </w:r>
    </w:p>
    <w:p w:rsidR="00D2541E" w:rsidRDefault="00A83DD4" w:rsidP="00A83DD4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2541E">
        <w:rPr>
          <w:rFonts w:ascii="Times New Roman" w:hAnsi="Times New Roman"/>
          <w:color w:val="0D0D0D" w:themeColor="text1" w:themeTint="F2"/>
          <w:sz w:val="24"/>
          <w:szCs w:val="24"/>
        </w:rPr>
        <w:t>Вопросы, относящиеся к компетенции Наблюдательного совета в соответствии с пунктом 4.1 настоящего положения, не могут быть переданы на рассмотрение других органов Учреждения.</w:t>
      </w:r>
    </w:p>
    <w:p w:rsidR="00A83DD4" w:rsidRDefault="00A83DD4" w:rsidP="00A83DD4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2541E">
        <w:rPr>
          <w:rFonts w:ascii="Times New Roman" w:hAnsi="Times New Roman"/>
          <w:color w:val="0D0D0D" w:themeColor="text1" w:themeTint="F2"/>
          <w:sz w:val="24"/>
          <w:szCs w:val="24"/>
        </w:rPr>
        <w:t>По требованию Наблюдательного совета или любого из его членов другие органы Учреждения обязаны предоставить информ</w:t>
      </w:r>
      <w:r w:rsidR="00D32E33">
        <w:rPr>
          <w:rFonts w:ascii="Times New Roman" w:hAnsi="Times New Roman"/>
          <w:color w:val="0D0D0D" w:themeColor="text1" w:themeTint="F2"/>
          <w:sz w:val="24"/>
          <w:szCs w:val="24"/>
        </w:rPr>
        <w:t>ацию по вопросам, относящимся к </w:t>
      </w:r>
      <w:r w:rsidRPr="00D2541E">
        <w:rPr>
          <w:rFonts w:ascii="Times New Roman" w:hAnsi="Times New Roman"/>
          <w:color w:val="0D0D0D" w:themeColor="text1" w:themeTint="F2"/>
          <w:sz w:val="24"/>
          <w:szCs w:val="24"/>
        </w:rPr>
        <w:t>компетенции Наблюдательного совета.</w:t>
      </w:r>
    </w:p>
    <w:p w:rsidR="00D2541E" w:rsidRPr="00C36F38" w:rsidRDefault="00D2541E" w:rsidP="00D2541E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A83DD4" w:rsidRPr="00D2541E" w:rsidRDefault="00A83DD4" w:rsidP="00322C4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2541E">
        <w:rPr>
          <w:rFonts w:ascii="Times New Roman" w:hAnsi="Times New Roman"/>
          <w:b/>
          <w:color w:val="0D0D0D" w:themeColor="text1" w:themeTint="F2"/>
          <w:sz w:val="24"/>
          <w:szCs w:val="24"/>
        </w:rPr>
        <w:t>Порядок проведения заседаний Наблюдательного совета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2541E">
        <w:rPr>
          <w:rFonts w:ascii="Times New Roman" w:hAnsi="Times New Roman"/>
          <w:color w:val="0D0D0D" w:themeColor="text1" w:themeTint="F2"/>
          <w:sz w:val="24"/>
          <w:szCs w:val="24"/>
        </w:rPr>
        <w:t>Заседания Наблюдательного совета проводят</w:t>
      </w:r>
      <w:r w:rsidR="009D1923">
        <w:rPr>
          <w:rFonts w:ascii="Times New Roman" w:hAnsi="Times New Roman"/>
          <w:color w:val="0D0D0D" w:themeColor="text1" w:themeTint="F2"/>
          <w:sz w:val="24"/>
          <w:szCs w:val="24"/>
        </w:rPr>
        <w:t>ся по мере необходимости, но не </w:t>
      </w:r>
      <w:r w:rsidRPr="00D2541E">
        <w:rPr>
          <w:rFonts w:ascii="Times New Roman" w:hAnsi="Times New Roman"/>
          <w:color w:val="0D0D0D" w:themeColor="text1" w:themeTint="F2"/>
          <w:sz w:val="24"/>
          <w:szCs w:val="24"/>
        </w:rPr>
        <w:t>реже одного раза в квартал.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2541E">
        <w:rPr>
          <w:rFonts w:ascii="Times New Roman" w:hAnsi="Times New Roman"/>
          <w:color w:val="0D0D0D" w:themeColor="text1" w:themeTint="F2"/>
          <w:sz w:val="24"/>
          <w:szCs w:val="24"/>
        </w:rPr>
        <w:t>Заседание Наблюдательного совета созывается его председателем по собственной инициативе, по требованию учредителя Учреждения, члена Наблюдательного совета или руководителя Учреждения.</w:t>
      </w:r>
    </w:p>
    <w:p w:rsidR="00A83DD4" w:rsidRPr="00322C49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22C49">
        <w:rPr>
          <w:rFonts w:ascii="Times New Roman" w:hAnsi="Times New Roman"/>
          <w:color w:val="0D0D0D" w:themeColor="text1" w:themeTint="F2"/>
          <w:sz w:val="24"/>
          <w:szCs w:val="24"/>
        </w:rPr>
        <w:t>Первое заседание Наблюдательного совета после его создания, а также первое заседание нового состава Наблюдательного совета созывается по требованию учредителя Учреждения. До избрания Председателя на таком заседании председательствует старший по возрасту член Наблюдательного совета, за исключением представителей работников Учреждения.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2541E">
        <w:rPr>
          <w:rFonts w:ascii="Times New Roman" w:hAnsi="Times New Roman"/>
          <w:color w:val="0D0D0D" w:themeColor="text1" w:themeTint="F2"/>
          <w:sz w:val="24"/>
          <w:szCs w:val="24"/>
        </w:rPr>
        <w:t>Наблюдательный совет вправе принимать решения и путем проведения заочного голосования, за исключением решений по вопросам совершения крупных сделок, а также сделок, в совершении которых имеется заинтересованн</w:t>
      </w:r>
      <w:r w:rsidR="009D1923">
        <w:rPr>
          <w:rFonts w:ascii="Times New Roman" w:hAnsi="Times New Roman"/>
          <w:color w:val="0D0D0D" w:themeColor="text1" w:themeTint="F2"/>
          <w:sz w:val="24"/>
          <w:szCs w:val="24"/>
        </w:rPr>
        <w:t>ость. В этом случае сообщение о </w:t>
      </w:r>
      <w:r w:rsidRPr="00D2541E">
        <w:rPr>
          <w:rFonts w:ascii="Times New Roman" w:hAnsi="Times New Roman"/>
          <w:color w:val="0D0D0D" w:themeColor="text1" w:themeTint="F2"/>
          <w:sz w:val="24"/>
          <w:szCs w:val="24"/>
        </w:rPr>
        <w:t>проведении заседания Наблюдательного совета должно б</w:t>
      </w:r>
      <w:r w:rsidR="009D19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ыть вручено не </w:t>
      </w:r>
      <w:proofErr w:type="gramStart"/>
      <w:r w:rsidR="009D1923">
        <w:rPr>
          <w:rFonts w:ascii="Times New Roman" w:hAnsi="Times New Roman"/>
          <w:color w:val="0D0D0D" w:themeColor="text1" w:themeTint="F2"/>
          <w:sz w:val="24"/>
          <w:szCs w:val="24"/>
        </w:rPr>
        <w:t>позднее</w:t>
      </w:r>
      <w:proofErr w:type="gramEnd"/>
      <w:r w:rsidR="009D19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чем за 5 </w:t>
      </w:r>
      <w:r w:rsidRPr="00D2541E">
        <w:rPr>
          <w:rFonts w:ascii="Times New Roman" w:hAnsi="Times New Roman"/>
          <w:color w:val="0D0D0D" w:themeColor="text1" w:themeTint="F2"/>
          <w:sz w:val="24"/>
          <w:szCs w:val="24"/>
        </w:rPr>
        <w:t>(пять) рабочих дней до даты его проведения. Сообщения направляется каждому члену Наблюдательного совета заказным письмом о вручении или вручается лично под роспись.</w:t>
      </w:r>
    </w:p>
    <w:p w:rsidR="009D1923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При определении наличия кворума и результатов голосования учитывается мнение члена Наблюдательного совета, отсутствующего на его заседании по уважительной причине, представленное в письменной форме.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В заседании Наблюдательного совета вправе участвовать руководитель Учреждения. Иные приглашенные Председателем лица могут участвовать в заседании Наблюдательного совета, если против их присутствия не возражает более чем одна тре</w:t>
      </w:r>
      <w:r w:rsidR="009D1923">
        <w:rPr>
          <w:rFonts w:ascii="Times New Roman" w:hAnsi="Times New Roman"/>
          <w:color w:val="0D0D0D" w:themeColor="text1" w:themeTint="F2"/>
          <w:sz w:val="24"/>
          <w:szCs w:val="24"/>
        </w:rPr>
        <w:t>ть от </w:t>
      </w: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общего числа членов Наблюдательного совета.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Настоящим положением предусматривается возможность учета представленного в письменной форме мнения члена Наблюдательного совета, отсутствующего на его заседании по уважительной причине, при определении наличия кворума и результатов голосования, а также возможность принятия решений Наблюдательным советом путем проведения заочного голосования. Указанный порядок не может применяться при принятии решений по вопросам, предусмотренным пунктами 9 и 10 части 1 статьи 11 Закона.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Каждый член Наблюдательного совета имее</w:t>
      </w:r>
      <w:r w:rsidR="009D1923">
        <w:rPr>
          <w:rFonts w:ascii="Times New Roman" w:hAnsi="Times New Roman"/>
          <w:color w:val="0D0D0D" w:themeColor="text1" w:themeTint="F2"/>
          <w:sz w:val="24"/>
          <w:szCs w:val="24"/>
        </w:rPr>
        <w:t>т при голосовании один голос. В </w:t>
      </w: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случае равенства голосов решающим является голос Председателя.</w:t>
      </w:r>
    </w:p>
    <w:p w:rsidR="00A83DD4" w:rsidRDefault="00A83DD4" w:rsidP="009D1923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Секретарь Наблюдательного совета в ходе проведения заседания осуществляет:</w:t>
      </w:r>
    </w:p>
    <w:p w:rsidR="00A83DD4" w:rsidRDefault="00A83DD4" w:rsidP="009D1923">
      <w:pPr>
        <w:pStyle w:val="a3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учет поступающих в Наблюдательный совет предложений о проведении его заседаний и вопросов, поступающих для рассмотрения и решения Наблюдательным советом;</w:t>
      </w:r>
    </w:p>
    <w:p w:rsidR="009D1923" w:rsidRDefault="00A83DD4" w:rsidP="009D1923">
      <w:pPr>
        <w:pStyle w:val="a3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распределяет поступившие вопросы по направлениям деятельности, в которых такие вопросы возникли и требуют своего решения, сообщает Председателю о поступивших вопросах;</w:t>
      </w:r>
    </w:p>
    <w:p w:rsidR="00A83DD4" w:rsidRDefault="00A83DD4" w:rsidP="009D1923">
      <w:pPr>
        <w:pStyle w:val="a3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оповещает всех членов Наблюдательного совета о поступивших в Наблюдательный совет предложениях и выясняет заинтересованность каждого из членов в рассмотрении и решении вопросов, указанных в предложениях;</w:t>
      </w:r>
    </w:p>
    <w:p w:rsidR="00A83DD4" w:rsidRDefault="00A83DD4" w:rsidP="009D1923">
      <w:pPr>
        <w:pStyle w:val="a3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осуществляет регистрацию членов Наблюдательного совета принимающих участие в заседании;</w:t>
      </w:r>
    </w:p>
    <w:p w:rsidR="00A83DD4" w:rsidRDefault="00A83DD4" w:rsidP="009D1923">
      <w:pPr>
        <w:pStyle w:val="a3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 руководством Председателя ведет протокол заседаний, осуществляет </w:t>
      </w:r>
      <w:proofErr w:type="gramStart"/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контроль за</w:t>
      </w:r>
      <w:proofErr w:type="gramEnd"/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исполнением решений Наблюдательного совета;</w:t>
      </w:r>
    </w:p>
    <w:p w:rsidR="009D1923" w:rsidRDefault="00A83DD4" w:rsidP="009D1923">
      <w:pPr>
        <w:pStyle w:val="a3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выполняет поручения Председателя;</w:t>
      </w:r>
    </w:p>
    <w:p w:rsidR="009D1923" w:rsidRDefault="00A83DD4" w:rsidP="009D1923">
      <w:pPr>
        <w:pStyle w:val="a3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ведет делопроизводство и архив документов и материалов Наблюдательного совета, </w:t>
      </w:r>
      <w:proofErr w:type="gramStart"/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предоставляет документы</w:t>
      </w:r>
      <w:proofErr w:type="gramEnd"/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выписки заинтересованным лицам;</w:t>
      </w:r>
    </w:p>
    <w:p w:rsidR="00A83DD4" w:rsidRDefault="00A83DD4" w:rsidP="009D1923">
      <w:pPr>
        <w:pStyle w:val="a3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выполняет иные полномочия, связанные с делопроизводством и организацией деятельности Наблюдательного совета.</w:t>
      </w:r>
    </w:p>
    <w:p w:rsidR="009D1923" w:rsidRPr="00C36F38" w:rsidRDefault="009D1923" w:rsidP="009D19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A83DD4" w:rsidRPr="009D1923" w:rsidRDefault="00A83DD4" w:rsidP="009D192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b/>
          <w:color w:val="0D0D0D" w:themeColor="text1" w:themeTint="F2"/>
          <w:sz w:val="24"/>
          <w:szCs w:val="24"/>
        </w:rPr>
        <w:t>Протоколы заседаний Наблюдательного совета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 заседании Наблюдательного совета </w:t>
      </w:r>
      <w:r w:rsidR="0039463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секретарем </w:t>
      </w: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ведется протокол.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Протокол заседания Наблюдательного с</w:t>
      </w:r>
      <w:r w:rsidR="00394637">
        <w:rPr>
          <w:rFonts w:ascii="Times New Roman" w:hAnsi="Times New Roman"/>
          <w:color w:val="0D0D0D" w:themeColor="text1" w:themeTint="F2"/>
          <w:sz w:val="24"/>
          <w:szCs w:val="24"/>
        </w:rPr>
        <w:t>овета составляется не позднее 3 (трех</w:t>
      </w: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) дней после его проведения. В протоколе указываются: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место и время проведения заседания;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лица, присутствующие на заседании;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повестка дня;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>вопросы, поставленные на голосование, и итоги голосования по ним;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D19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принятые решения.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Мнение члена Наблюдательного совета, голосовавшего против принятого решения, по его требованию заносится в протокол.</w:t>
      </w:r>
    </w:p>
    <w:p w:rsidR="003854D6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Письменное мнение члена Наблюдательного совета по вопросу повестки дня, в случае его учета при определении наличия кворума и результатов голосования по вопросам повестки дня, отсутствующего на заседании Наблюдательного совета, приобщаются в виде приложения к протоколу.</w:t>
      </w:r>
    </w:p>
    <w:p w:rsidR="003854D6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Протокол заседания Наблюдательного совета подписывается председательствующим на заседании, который несет ответственность за правильность составления протокола, и секретарем Наблюдательного совета.</w:t>
      </w:r>
    </w:p>
    <w:p w:rsidR="003854D6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Протокол по результатам заочного голосования сост</w:t>
      </w:r>
      <w:r w:rsidR="003854D6">
        <w:rPr>
          <w:rFonts w:ascii="Times New Roman" w:hAnsi="Times New Roman"/>
          <w:color w:val="0D0D0D" w:themeColor="text1" w:themeTint="F2"/>
          <w:sz w:val="24"/>
          <w:szCs w:val="24"/>
        </w:rPr>
        <w:t>авляется не позднее 3</w:t>
      </w:r>
      <w:r w:rsidR="003458E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(трех)</w:t>
      </w:r>
      <w:r w:rsidR="003854D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дней </w:t>
      </w:r>
      <w:proofErr w:type="gramStart"/>
      <w:r w:rsidR="003854D6">
        <w:rPr>
          <w:rFonts w:ascii="Times New Roman" w:hAnsi="Times New Roman"/>
          <w:color w:val="0D0D0D" w:themeColor="text1" w:themeTint="F2"/>
          <w:sz w:val="24"/>
          <w:szCs w:val="24"/>
        </w:rPr>
        <w:t>с </w:t>
      </w: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даты определения</w:t>
      </w:r>
      <w:proofErr w:type="gramEnd"/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результатов заочного голосования и п</w:t>
      </w:r>
      <w:r w:rsidR="003854D6">
        <w:rPr>
          <w:rFonts w:ascii="Times New Roman" w:hAnsi="Times New Roman"/>
          <w:color w:val="0D0D0D" w:themeColor="text1" w:themeTint="F2"/>
          <w:sz w:val="24"/>
          <w:szCs w:val="24"/>
        </w:rPr>
        <w:t>одписывается Председателем, а в </w:t>
      </w: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его отсутствие </w:t>
      </w:r>
      <w:r w:rsidR="003854D6">
        <w:rPr>
          <w:rFonts w:ascii="Times New Roman" w:hAnsi="Times New Roman"/>
          <w:color w:val="0D0D0D" w:themeColor="text1" w:themeTint="F2"/>
          <w:sz w:val="24"/>
          <w:szCs w:val="24"/>
        </w:rPr>
        <w:t>–</w:t>
      </w: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членом Наблюдательного совета, уполномоченным Председателем.</w:t>
      </w:r>
    </w:p>
    <w:p w:rsidR="003854D6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В протоколе, составляемом по результатам заочного голосования, указываются:</w:t>
      </w:r>
    </w:p>
    <w:p w:rsidR="003854D6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форма проведения заседания;</w:t>
      </w:r>
    </w:p>
    <w:p w:rsidR="00A83DD4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время и место составления протокола;</w:t>
      </w:r>
    </w:p>
    <w:p w:rsidR="003854D6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дата окончания приема бюллетеней, адрес, по которому должен направляться заполненный бюллетень;</w:t>
      </w:r>
    </w:p>
    <w:p w:rsidR="003854D6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члены Наблюдательного совета, бюллетени которых учитываются при принятии решения;</w:t>
      </w:r>
    </w:p>
    <w:p w:rsidR="003854D6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члены Наблюдательного совета, бюллетени которых признаны недействительными;</w:t>
      </w:r>
    </w:p>
    <w:p w:rsidR="003854D6" w:rsidRDefault="00A83DD4" w:rsidP="005C14AC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вопросы, вынесенные на голосование, и итоги голосования по ним;</w:t>
      </w:r>
    </w:p>
    <w:p w:rsidR="00A83DD4" w:rsidRDefault="00A83DD4" w:rsidP="00046BA2">
      <w:pPr>
        <w:pStyle w:val="a3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принятые решения.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Копии протоколов Наблюдательного совета рассылаются секретарем Председателю и членам Наблюдательного совета, </w:t>
      </w:r>
      <w:r w:rsidR="003854D6">
        <w:rPr>
          <w:rFonts w:ascii="Times New Roman" w:hAnsi="Times New Roman"/>
          <w:color w:val="0D0D0D" w:themeColor="text1" w:themeTint="F2"/>
          <w:sz w:val="24"/>
          <w:szCs w:val="24"/>
        </w:rPr>
        <w:t>руководителю Учреждения</w:t>
      </w: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, а также по списку рассылки, утверждаемому Наблюдательным советом.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Хранение оригиналов протоколов Наблюдательного совета, а также материалов к ним (бюллетени, стенограммы, магнитофонные записи и др.) обеспечивает секретарь. Секретарь Наблюдательного совета ведет электронный архив протоколов.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854D6">
        <w:rPr>
          <w:rFonts w:ascii="Times New Roman" w:hAnsi="Times New Roman"/>
          <w:color w:val="0D0D0D" w:themeColor="text1" w:themeTint="F2"/>
          <w:sz w:val="24"/>
          <w:szCs w:val="24"/>
        </w:rPr>
        <w:t>Протоколы нумеруются в хронологическом порядке (нумерация протоколов ведется от начала года).</w:t>
      </w:r>
    </w:p>
    <w:p w:rsidR="00046BA2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Протоколы Наблюдательного совета оформляются в формате А</w:t>
      </w:r>
      <w:proofErr w:type="gramStart"/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proofErr w:type="gramEnd"/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>, пронумеровываются постранично, прошнуровываются, скрепляются подписью председателя и печатью Учреждения.</w:t>
      </w:r>
    </w:p>
    <w:p w:rsidR="00046BA2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конце календарного года протоколы Наблюдательного совета оформляются в книгу протоколов, пронумеровываются постранично, прошнуровываются, скрепляются подписью </w:t>
      </w:r>
      <w:r w:rsidR="000D019B">
        <w:rPr>
          <w:rFonts w:ascii="Times New Roman" w:hAnsi="Times New Roman"/>
          <w:color w:val="0D0D0D" w:themeColor="text1" w:themeTint="F2"/>
          <w:sz w:val="24"/>
          <w:szCs w:val="24"/>
        </w:rPr>
        <w:t>руководителя</w:t>
      </w: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печатью Учреждения.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>Книга протоколов Наблюдательного совет</w:t>
      </w:r>
      <w:r w:rsidR="00046BA2">
        <w:rPr>
          <w:rFonts w:ascii="Times New Roman" w:hAnsi="Times New Roman"/>
          <w:color w:val="0D0D0D" w:themeColor="text1" w:themeTint="F2"/>
          <w:sz w:val="24"/>
          <w:szCs w:val="24"/>
        </w:rPr>
        <w:t>а хранится в делах Учреждения в </w:t>
      </w: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течение </w:t>
      </w:r>
      <w:r w:rsidR="00046BA2">
        <w:rPr>
          <w:rFonts w:ascii="Times New Roman" w:hAnsi="Times New Roman"/>
          <w:color w:val="0D0D0D" w:themeColor="text1" w:themeTint="F2"/>
          <w:sz w:val="24"/>
          <w:szCs w:val="24"/>
        </w:rPr>
        <w:t>5 (пяти)</w:t>
      </w: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лет и передается по акту (при смене руководителя</w:t>
      </w:r>
      <w:r w:rsidR="00046BA2">
        <w:rPr>
          <w:rFonts w:ascii="Times New Roman" w:hAnsi="Times New Roman"/>
          <w:color w:val="0D0D0D" w:themeColor="text1" w:themeTint="F2"/>
          <w:sz w:val="24"/>
          <w:szCs w:val="24"/>
        </w:rPr>
        <w:t>, передаче в архив) в </w:t>
      </w: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>порядке, установленном для документов, содержащих информацию ограниченного доступа.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>Учреждение обязано предоставлять протоколы заседаний Наблюдательного совета по требованию ревизионной комиссии, аудитора учреждения, а также копии этих документов учредителю Учреждения.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>Секретарь Наблюдательного совета ве</w:t>
      </w:r>
      <w:r w:rsidR="00046BA2">
        <w:rPr>
          <w:rFonts w:ascii="Times New Roman" w:hAnsi="Times New Roman"/>
          <w:color w:val="0D0D0D" w:themeColor="text1" w:themeTint="F2"/>
          <w:sz w:val="24"/>
          <w:szCs w:val="24"/>
        </w:rPr>
        <w:t>дет учет поступивших запросов и </w:t>
      </w: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>выданных копий и выписок из протоколов зас</w:t>
      </w:r>
      <w:r w:rsidR="00046BA2">
        <w:rPr>
          <w:rFonts w:ascii="Times New Roman" w:hAnsi="Times New Roman"/>
          <w:color w:val="0D0D0D" w:themeColor="text1" w:themeTint="F2"/>
          <w:sz w:val="24"/>
          <w:szCs w:val="24"/>
        </w:rPr>
        <w:t>еданий Наблюдательного совета в </w:t>
      </w: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>специальном журнале.</w:t>
      </w:r>
    </w:p>
    <w:p w:rsidR="00046BA2" w:rsidRPr="00C36F38" w:rsidRDefault="00046BA2" w:rsidP="00046BA2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046BA2" w:rsidRPr="00046BA2" w:rsidRDefault="00A83DD4" w:rsidP="00322C4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46BA2">
        <w:rPr>
          <w:rFonts w:ascii="Times New Roman" w:hAnsi="Times New Roman"/>
          <w:b/>
          <w:color w:val="0D0D0D" w:themeColor="text1" w:themeTint="F2"/>
          <w:sz w:val="24"/>
          <w:szCs w:val="24"/>
        </w:rPr>
        <w:t>Ответственность членов Наблюдательного совета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>Члены Наблюдательного совета при осуществлении своих прав и исполнении обязанностей должны действовать в интересах Учрежд</w:t>
      </w:r>
      <w:r w:rsidR="00046BA2">
        <w:rPr>
          <w:rFonts w:ascii="Times New Roman" w:hAnsi="Times New Roman"/>
          <w:color w:val="0D0D0D" w:themeColor="text1" w:themeTint="F2"/>
          <w:sz w:val="24"/>
          <w:szCs w:val="24"/>
        </w:rPr>
        <w:t>ения, осуществлять свои права и </w:t>
      </w: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>исполнять обязанности в отношении Учреждения добросовестно и разумно.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>Члены Наблюдательного совета несут ответ</w:t>
      </w:r>
      <w:r w:rsidR="00046BA2">
        <w:rPr>
          <w:rFonts w:ascii="Times New Roman" w:hAnsi="Times New Roman"/>
          <w:color w:val="0D0D0D" w:themeColor="text1" w:themeTint="F2"/>
          <w:sz w:val="24"/>
          <w:szCs w:val="24"/>
        </w:rPr>
        <w:t>ственность перед Учреждением за </w:t>
      </w:r>
      <w:r w:rsidRPr="00046BA2">
        <w:rPr>
          <w:rFonts w:ascii="Times New Roman" w:hAnsi="Times New Roman"/>
          <w:color w:val="0D0D0D" w:themeColor="text1" w:themeTint="F2"/>
          <w:sz w:val="24"/>
          <w:szCs w:val="24"/>
        </w:rPr>
        <w:t>убытки, причиненные Учреждению их виновными действиями (бездействием), если иные основания и размер ответственности не установлены действующим законодательством Российской Федерации. При этом в Наблюдательном совете не несут ответственность члены, голосовавшие против решения, которое повлекло причинение Учреждению убытков или не принимавшие участия в голосовании.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019B">
        <w:rPr>
          <w:rFonts w:ascii="Times New Roman" w:hAnsi="Times New Roman"/>
          <w:color w:val="0D0D0D" w:themeColor="text1" w:themeTint="F2"/>
          <w:sz w:val="24"/>
          <w:szCs w:val="24"/>
        </w:rPr>
        <w:t>При определении оснований и размера ответственности членов Наблюдательного совета должны быть приняты во внимание обычные условия делового оборота и иные обстоятельства, имеющие значение для дела.</w:t>
      </w:r>
    </w:p>
    <w:p w:rsidR="000D019B" w:rsidRPr="00C36F38" w:rsidRDefault="000D019B" w:rsidP="00C21AA0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0D019B" w:rsidRPr="000D019B" w:rsidRDefault="00A83DD4" w:rsidP="00322C4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D019B">
        <w:rPr>
          <w:rFonts w:ascii="Times New Roman" w:hAnsi="Times New Roman"/>
          <w:b/>
          <w:color w:val="0D0D0D" w:themeColor="text1" w:themeTint="F2"/>
          <w:sz w:val="24"/>
          <w:szCs w:val="24"/>
        </w:rPr>
        <w:t>Процедура утверждения и внесения изменений в настоящее положение</w:t>
      </w:r>
    </w:p>
    <w:p w:rsidR="00A83DD4" w:rsidRPr="00C21AA0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21AA0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Положение о Наблюдательном совете утверждается </w:t>
      </w:r>
      <w:r w:rsidR="00C21AA0" w:rsidRPr="00C21AA0">
        <w:rPr>
          <w:rFonts w:ascii="Times New Roman" w:hAnsi="Times New Roman"/>
          <w:color w:val="0D0D0D" w:themeColor="text1" w:themeTint="F2"/>
          <w:sz w:val="24"/>
          <w:szCs w:val="24"/>
        </w:rPr>
        <w:t>учредителем Учреждения</w:t>
      </w:r>
      <w:r w:rsidRPr="00C21AA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A83DD4" w:rsidRPr="000D019B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019B">
        <w:rPr>
          <w:rFonts w:ascii="Times New Roman" w:hAnsi="Times New Roman"/>
          <w:color w:val="0D0D0D" w:themeColor="text1" w:themeTint="F2"/>
          <w:sz w:val="24"/>
          <w:szCs w:val="24"/>
        </w:rPr>
        <w:t>Предложения о внесении изменений и дополнений в положение вносятся в порядке, предусмотренном положением для внесения предложений в повестку дня очередного или внеочередного заседания Наблюдательного совета.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019B">
        <w:rPr>
          <w:rFonts w:ascii="Times New Roman" w:hAnsi="Times New Roman"/>
          <w:color w:val="0D0D0D" w:themeColor="text1" w:themeTint="F2"/>
          <w:sz w:val="24"/>
          <w:szCs w:val="24"/>
        </w:rPr>
        <w:t>Решение о внесении дополнений или изменений в положение принимается большинством голосов членов Наблюдательного совета, участвующих в заседании Наблюдательного совета и утверждаются руководителем учреждения.</w:t>
      </w:r>
    </w:p>
    <w:p w:rsidR="000D019B" w:rsidRPr="00C36F38" w:rsidRDefault="000D019B" w:rsidP="000D019B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0D019B" w:rsidRPr="000D019B" w:rsidRDefault="00A83DD4" w:rsidP="00322C4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D019B">
        <w:rPr>
          <w:rFonts w:ascii="Times New Roman" w:hAnsi="Times New Roman"/>
          <w:b/>
          <w:color w:val="0D0D0D" w:themeColor="text1" w:themeTint="F2"/>
          <w:sz w:val="24"/>
          <w:szCs w:val="24"/>
        </w:rPr>
        <w:t>Заключительные положения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019B">
        <w:rPr>
          <w:rFonts w:ascii="Times New Roman" w:hAnsi="Times New Roman"/>
          <w:color w:val="0D0D0D" w:themeColor="text1" w:themeTint="F2"/>
          <w:sz w:val="24"/>
          <w:szCs w:val="24"/>
        </w:rPr>
        <w:t>Вопросы деятельности Наблюдательного совета, не нашедшие отражения в настоящем положении, регулируются в соответствии с действующим законодательством Российской Федерации, уставом Учреждения.</w:t>
      </w:r>
    </w:p>
    <w:p w:rsidR="00A83DD4" w:rsidRDefault="00A83DD4" w:rsidP="005C14AC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019B">
        <w:rPr>
          <w:rFonts w:ascii="Times New Roman" w:hAnsi="Times New Roman"/>
          <w:color w:val="0D0D0D" w:themeColor="text1" w:themeTint="F2"/>
          <w:sz w:val="24"/>
          <w:szCs w:val="24"/>
        </w:rPr>
        <w:t>В случае принятия нормативных актов по вопросам деятельности Наблюдательного совета Учреждения, содержащих иные нормы по сравнению с настоящим положением, в части возникающего противоречия применяются указанные нормативные акты.</w:t>
      </w:r>
    </w:p>
    <w:p w:rsidR="00C21AA0" w:rsidRDefault="00C21AA0">
      <w:pPr>
        <w:spacing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br w:type="page"/>
      </w:r>
    </w:p>
    <w:p w:rsidR="00C21AA0" w:rsidRPr="00C21AA0" w:rsidRDefault="00C21AA0" w:rsidP="00C21AA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21AA0" w:rsidRDefault="00C21AA0" w:rsidP="00C21AA0">
      <w:pPr>
        <w:spacing w:after="0" w:line="240" w:lineRule="auto"/>
        <w:ind w:left="5812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BD765C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Приложение </w:t>
      </w:r>
      <w:r w:rsidR="00C36F38">
        <w:rPr>
          <w:rFonts w:ascii="Times New Roman" w:hAnsi="Times New Roman"/>
          <w:color w:val="262626" w:themeColor="text1" w:themeTint="D9"/>
          <w:sz w:val="24"/>
          <w:szCs w:val="24"/>
        </w:rPr>
        <w:t>№ 2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к </w:t>
      </w:r>
      <w:r w:rsidRPr="00BD765C">
        <w:rPr>
          <w:rFonts w:ascii="Times New Roman" w:hAnsi="Times New Roman"/>
          <w:color w:val="262626" w:themeColor="text1" w:themeTint="D9"/>
          <w:sz w:val="24"/>
          <w:szCs w:val="24"/>
        </w:rPr>
        <w:t>Постановлению администрации муниципального образования «Светлогорский городской округ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»</w:t>
      </w:r>
    </w:p>
    <w:p w:rsidR="00C21AA0" w:rsidRPr="00BD765C" w:rsidRDefault="00C21AA0" w:rsidP="00C21AA0">
      <w:pPr>
        <w:spacing w:after="0" w:line="240" w:lineRule="auto"/>
        <w:ind w:left="5812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от </w:t>
      </w:r>
      <w:r w:rsidRPr="00BD765C">
        <w:rPr>
          <w:rFonts w:ascii="Times New Roman" w:hAnsi="Times New Roman"/>
          <w:color w:val="262626" w:themeColor="text1" w:themeTint="D9"/>
          <w:sz w:val="24"/>
          <w:szCs w:val="24"/>
        </w:rPr>
        <w:t>«____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» _____________ 2022 </w:t>
      </w:r>
      <w:r w:rsidRPr="00BD765C">
        <w:rPr>
          <w:rFonts w:ascii="Times New Roman" w:hAnsi="Times New Roman"/>
          <w:color w:val="262626" w:themeColor="text1" w:themeTint="D9"/>
          <w:sz w:val="24"/>
          <w:szCs w:val="24"/>
        </w:rPr>
        <w:t>г. № _____</w:t>
      </w:r>
    </w:p>
    <w:p w:rsidR="00C21AA0" w:rsidRPr="00BD765C" w:rsidRDefault="00C21AA0" w:rsidP="00C21AA0">
      <w:pPr>
        <w:spacing w:after="0" w:line="240" w:lineRule="auto"/>
        <w:ind w:left="581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D76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21AA0" w:rsidRPr="00BD765C" w:rsidRDefault="00C21AA0" w:rsidP="00C21AA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21AA0" w:rsidRPr="00044A7D" w:rsidRDefault="00C21AA0" w:rsidP="00C21AA0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Состав</w:t>
      </w:r>
    </w:p>
    <w:p w:rsidR="00C21AA0" w:rsidRDefault="00C21AA0" w:rsidP="00C21AA0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наблюдательного совета муниципального автономного учреждения</w:t>
      </w:r>
    </w:p>
    <w:p w:rsidR="00C21AA0" w:rsidRDefault="00C21AA0" w:rsidP="00C21AA0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44A7D">
        <w:rPr>
          <w:rFonts w:ascii="Times New Roman" w:hAnsi="Times New Roman"/>
          <w:color w:val="0D0D0D" w:themeColor="text1" w:themeTint="F2"/>
          <w:sz w:val="24"/>
          <w:szCs w:val="24"/>
        </w:rPr>
        <w:t>«Физкультурно-оздоровительный комплекс «Светлогорский»</w:t>
      </w:r>
    </w:p>
    <w:p w:rsidR="00044A7D" w:rsidRDefault="00044A7D" w:rsidP="00C21AA0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92"/>
        <w:gridCol w:w="3969"/>
        <w:gridCol w:w="5494"/>
      </w:tblGrid>
      <w:tr w:rsidR="00C21AA0" w:rsidRPr="00C21AA0" w:rsidTr="00624694">
        <w:tc>
          <w:tcPr>
            <w:tcW w:w="392" w:type="dxa"/>
            <w:shd w:val="pct15" w:color="auto" w:fill="auto"/>
          </w:tcPr>
          <w:p w:rsidR="00C21AA0" w:rsidRPr="00C21AA0" w:rsidRDefault="00C21AA0" w:rsidP="00B6371F">
            <w:pPr>
              <w:spacing w:line="240" w:lineRule="auto"/>
              <w:ind w:right="-28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C21AA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pct15" w:color="auto" w:fill="auto"/>
          </w:tcPr>
          <w:p w:rsidR="00C21AA0" w:rsidRPr="00C21AA0" w:rsidRDefault="00C21AA0" w:rsidP="00C21AA0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C21AA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ФИО</w:t>
            </w:r>
          </w:p>
        </w:tc>
        <w:tc>
          <w:tcPr>
            <w:tcW w:w="5494" w:type="dxa"/>
            <w:shd w:val="pct15" w:color="auto" w:fill="auto"/>
          </w:tcPr>
          <w:p w:rsidR="00C21AA0" w:rsidRPr="00C21AA0" w:rsidRDefault="00C21AA0" w:rsidP="00C21AA0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C21AA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Должность</w:t>
            </w:r>
          </w:p>
        </w:tc>
      </w:tr>
      <w:tr w:rsidR="00C21AA0" w:rsidTr="00624694">
        <w:tc>
          <w:tcPr>
            <w:tcW w:w="392" w:type="dxa"/>
          </w:tcPr>
          <w:p w:rsidR="00C21AA0" w:rsidRDefault="00C21AA0" w:rsidP="00B6371F">
            <w:pPr>
              <w:spacing w:line="240" w:lineRule="auto"/>
              <w:ind w:right="-28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21AA0" w:rsidRDefault="00C21AA0" w:rsidP="00C21AA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Туркина Оксана Владимировна</w:t>
            </w:r>
          </w:p>
        </w:tc>
        <w:tc>
          <w:tcPr>
            <w:tcW w:w="5494" w:type="dxa"/>
          </w:tcPr>
          <w:p w:rsidR="00C21AA0" w:rsidRDefault="00C21AA0" w:rsidP="00322C49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1AA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первый заместитель главы администрации </w:t>
            </w:r>
            <w:r w:rsidR="00322C4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 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«Светлогорский городской округ»</w:t>
            </w:r>
          </w:p>
        </w:tc>
      </w:tr>
      <w:tr w:rsidR="00D45E97" w:rsidTr="00624694">
        <w:tc>
          <w:tcPr>
            <w:tcW w:w="392" w:type="dxa"/>
          </w:tcPr>
          <w:p w:rsidR="00D45E97" w:rsidRDefault="00D45E97" w:rsidP="00B6371F">
            <w:pPr>
              <w:spacing w:line="240" w:lineRule="auto"/>
              <w:ind w:right="-28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D45E97" w:rsidRDefault="00D45E97" w:rsidP="00C21AA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1AA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Кожемякин Андрей Александрович</w:t>
            </w:r>
          </w:p>
        </w:tc>
        <w:tc>
          <w:tcPr>
            <w:tcW w:w="5494" w:type="dxa"/>
          </w:tcPr>
          <w:p w:rsidR="00D45E97" w:rsidRDefault="00D45E97" w:rsidP="00322C49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1AA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заместитель председателя окружного Совета депутатов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</w:t>
            </w:r>
            <w:r w:rsidRPr="00C21AA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«Светлогорский городской округ»</w:t>
            </w:r>
          </w:p>
        </w:tc>
      </w:tr>
      <w:tr w:rsidR="00D45E97" w:rsidTr="00624694">
        <w:tc>
          <w:tcPr>
            <w:tcW w:w="392" w:type="dxa"/>
          </w:tcPr>
          <w:p w:rsidR="00D45E97" w:rsidRDefault="00D45E97" w:rsidP="00B6371F">
            <w:pPr>
              <w:spacing w:line="240" w:lineRule="auto"/>
              <w:ind w:right="-28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45E97" w:rsidRDefault="003371BF" w:rsidP="00C21AA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371B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Рябова Наталья Викторовна</w:t>
            </w:r>
          </w:p>
        </w:tc>
        <w:tc>
          <w:tcPr>
            <w:tcW w:w="5494" w:type="dxa"/>
          </w:tcPr>
          <w:p w:rsidR="00D45E97" w:rsidRPr="003371BF" w:rsidRDefault="003371BF" w:rsidP="00C21AA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371B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директор МАОУ «СОШ №1» г. Светлогорска</w:t>
            </w:r>
          </w:p>
        </w:tc>
      </w:tr>
      <w:tr w:rsidR="00D45E97" w:rsidTr="00624694">
        <w:tc>
          <w:tcPr>
            <w:tcW w:w="392" w:type="dxa"/>
          </w:tcPr>
          <w:p w:rsidR="00D45E97" w:rsidRDefault="00D45E97" w:rsidP="00B6371F">
            <w:pPr>
              <w:spacing w:line="240" w:lineRule="auto"/>
              <w:ind w:right="-28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D45E97" w:rsidRPr="00C21AA0" w:rsidRDefault="003371BF" w:rsidP="00C21AA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371B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Сергеева Оксана Леонидовна</w:t>
            </w:r>
          </w:p>
        </w:tc>
        <w:tc>
          <w:tcPr>
            <w:tcW w:w="5494" w:type="dxa"/>
          </w:tcPr>
          <w:p w:rsidR="00D45E97" w:rsidRPr="003371BF" w:rsidRDefault="00665039" w:rsidP="00C21AA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заместитель директора по воспитательной работе МАОУ «СОШ №1»</w:t>
            </w:r>
            <w:r w:rsidRPr="003371B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г. Светлогорска</w:t>
            </w:r>
          </w:p>
        </w:tc>
      </w:tr>
      <w:tr w:rsidR="00D45E97" w:rsidTr="00624694">
        <w:tc>
          <w:tcPr>
            <w:tcW w:w="392" w:type="dxa"/>
          </w:tcPr>
          <w:p w:rsidR="00D45E97" w:rsidRDefault="00D45E97" w:rsidP="00B6371F">
            <w:pPr>
              <w:spacing w:line="240" w:lineRule="auto"/>
              <w:ind w:right="-28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D45E97" w:rsidRPr="00C21AA0" w:rsidRDefault="00665039" w:rsidP="00C21AA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650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Петрова Софья Александровна</w:t>
            </w:r>
          </w:p>
        </w:tc>
        <w:tc>
          <w:tcPr>
            <w:tcW w:w="5494" w:type="dxa"/>
          </w:tcPr>
          <w:p w:rsidR="00D45E97" w:rsidRPr="003371BF" w:rsidRDefault="003371BF" w:rsidP="00C21AA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371B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учитель физической культуры и спорта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МАОУ «СОШ №1»</w:t>
            </w:r>
            <w:r w:rsidRPr="003371B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г. Светлогорска</w:t>
            </w:r>
          </w:p>
        </w:tc>
      </w:tr>
      <w:tr w:rsidR="00D45E97" w:rsidTr="00624694">
        <w:tc>
          <w:tcPr>
            <w:tcW w:w="392" w:type="dxa"/>
          </w:tcPr>
          <w:p w:rsidR="00D45E97" w:rsidRDefault="00D45E97" w:rsidP="00B6371F">
            <w:pPr>
              <w:spacing w:line="240" w:lineRule="auto"/>
              <w:ind w:right="-28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D45E97" w:rsidRDefault="00D45E97" w:rsidP="00C21AA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B173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Васиченко</w:t>
            </w:r>
            <w:proofErr w:type="spellEnd"/>
            <w:r w:rsidRPr="008B173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5494" w:type="dxa"/>
          </w:tcPr>
          <w:p w:rsidR="00D45E97" w:rsidRDefault="00D45E97" w:rsidP="00D45E97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заместитель директора по учебно-воспитательной работе МАУ «ФОК «Светлогорский»</w:t>
            </w:r>
          </w:p>
        </w:tc>
      </w:tr>
      <w:tr w:rsidR="00D45E97" w:rsidTr="00624694">
        <w:tc>
          <w:tcPr>
            <w:tcW w:w="392" w:type="dxa"/>
          </w:tcPr>
          <w:p w:rsidR="00D45E97" w:rsidRDefault="00D45E97" w:rsidP="00B6371F">
            <w:pPr>
              <w:spacing w:line="240" w:lineRule="auto"/>
              <w:ind w:right="-28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D45E97" w:rsidRDefault="00D45E97" w:rsidP="00C21AA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Фартух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Борис Петрович</w:t>
            </w:r>
          </w:p>
        </w:tc>
        <w:tc>
          <w:tcPr>
            <w:tcW w:w="5494" w:type="dxa"/>
          </w:tcPr>
          <w:p w:rsidR="00D45E97" w:rsidRDefault="00D45E97" w:rsidP="00C21AA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юрисконсульт МАУ «ФОК «Светлогорский»</w:t>
            </w:r>
          </w:p>
        </w:tc>
      </w:tr>
    </w:tbl>
    <w:p w:rsidR="00C21AA0" w:rsidRPr="00BD765C" w:rsidRDefault="00C21AA0" w:rsidP="00C21AA0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sectPr w:rsidR="00C21AA0" w:rsidRPr="00BD765C" w:rsidSect="00C36F3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C67748"/>
    <w:multiLevelType w:val="multilevel"/>
    <w:tmpl w:val="BF10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AC43ECF"/>
    <w:multiLevelType w:val="hybridMultilevel"/>
    <w:tmpl w:val="71984810"/>
    <w:lvl w:ilvl="0" w:tplc="EB5852A0">
      <w:start w:val="1"/>
      <w:numFmt w:val="bullet"/>
      <w:suff w:val="space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156919"/>
    <w:multiLevelType w:val="multilevel"/>
    <w:tmpl w:val="4B7A1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81F24FB"/>
    <w:multiLevelType w:val="multilevel"/>
    <w:tmpl w:val="D7C8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BB55BE5"/>
    <w:multiLevelType w:val="multilevel"/>
    <w:tmpl w:val="1D827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464451F5"/>
    <w:multiLevelType w:val="hybridMultilevel"/>
    <w:tmpl w:val="D580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061B7"/>
    <w:multiLevelType w:val="multilevel"/>
    <w:tmpl w:val="4B7A1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E0D3C08"/>
    <w:multiLevelType w:val="hybridMultilevel"/>
    <w:tmpl w:val="AA168A56"/>
    <w:lvl w:ilvl="0" w:tplc="9D44E1CE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8270E"/>
    <w:multiLevelType w:val="multilevel"/>
    <w:tmpl w:val="408C8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3B3BB8"/>
    <w:multiLevelType w:val="hybridMultilevel"/>
    <w:tmpl w:val="A07C42F2"/>
    <w:lvl w:ilvl="0" w:tplc="A72A861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2D0"/>
    <w:rsid w:val="0000090B"/>
    <w:rsid w:val="000149B2"/>
    <w:rsid w:val="0003203D"/>
    <w:rsid w:val="00044A7D"/>
    <w:rsid w:val="00044EA5"/>
    <w:rsid w:val="00046BA2"/>
    <w:rsid w:val="000710D7"/>
    <w:rsid w:val="000A0B9F"/>
    <w:rsid w:val="000A300D"/>
    <w:rsid w:val="000C0E53"/>
    <w:rsid w:val="000D019B"/>
    <w:rsid w:val="00103FD0"/>
    <w:rsid w:val="00115141"/>
    <w:rsid w:val="001474C7"/>
    <w:rsid w:val="0015336E"/>
    <w:rsid w:val="00172643"/>
    <w:rsid w:val="001A576A"/>
    <w:rsid w:val="00296F91"/>
    <w:rsid w:val="00312A22"/>
    <w:rsid w:val="00322C49"/>
    <w:rsid w:val="003259ED"/>
    <w:rsid w:val="003371BF"/>
    <w:rsid w:val="003458EC"/>
    <w:rsid w:val="00353539"/>
    <w:rsid w:val="00354E81"/>
    <w:rsid w:val="00366592"/>
    <w:rsid w:val="003854D6"/>
    <w:rsid w:val="00390EA5"/>
    <w:rsid w:val="00394637"/>
    <w:rsid w:val="004655EF"/>
    <w:rsid w:val="00483B0C"/>
    <w:rsid w:val="00486877"/>
    <w:rsid w:val="004B5941"/>
    <w:rsid w:val="005046B6"/>
    <w:rsid w:val="005A20EF"/>
    <w:rsid w:val="005B4986"/>
    <w:rsid w:val="005C14AC"/>
    <w:rsid w:val="00620C25"/>
    <w:rsid w:val="00624694"/>
    <w:rsid w:val="00641FE9"/>
    <w:rsid w:val="00665039"/>
    <w:rsid w:val="0067593E"/>
    <w:rsid w:val="006917AF"/>
    <w:rsid w:val="006C65C2"/>
    <w:rsid w:val="006F098D"/>
    <w:rsid w:val="007A0E41"/>
    <w:rsid w:val="008635ED"/>
    <w:rsid w:val="008914E1"/>
    <w:rsid w:val="008B1736"/>
    <w:rsid w:val="008B78B6"/>
    <w:rsid w:val="008B7B41"/>
    <w:rsid w:val="008C37F8"/>
    <w:rsid w:val="008D1443"/>
    <w:rsid w:val="008D37A6"/>
    <w:rsid w:val="008F1719"/>
    <w:rsid w:val="009631E0"/>
    <w:rsid w:val="0097581A"/>
    <w:rsid w:val="009D1923"/>
    <w:rsid w:val="00A1605E"/>
    <w:rsid w:val="00A46F3E"/>
    <w:rsid w:val="00A55A2E"/>
    <w:rsid w:val="00A56EE5"/>
    <w:rsid w:val="00A83DD4"/>
    <w:rsid w:val="00AD2485"/>
    <w:rsid w:val="00AF3925"/>
    <w:rsid w:val="00B20DEE"/>
    <w:rsid w:val="00B61C5A"/>
    <w:rsid w:val="00B6371F"/>
    <w:rsid w:val="00BB569A"/>
    <w:rsid w:val="00BD765C"/>
    <w:rsid w:val="00BE32D2"/>
    <w:rsid w:val="00BF7610"/>
    <w:rsid w:val="00C21AA0"/>
    <w:rsid w:val="00C36F38"/>
    <w:rsid w:val="00C72E6A"/>
    <w:rsid w:val="00C9320A"/>
    <w:rsid w:val="00CE35D6"/>
    <w:rsid w:val="00D0523D"/>
    <w:rsid w:val="00D2541E"/>
    <w:rsid w:val="00D32E33"/>
    <w:rsid w:val="00D4125E"/>
    <w:rsid w:val="00D45E97"/>
    <w:rsid w:val="00D51698"/>
    <w:rsid w:val="00D5208D"/>
    <w:rsid w:val="00D8427B"/>
    <w:rsid w:val="00DF56E5"/>
    <w:rsid w:val="00E07F1F"/>
    <w:rsid w:val="00E44C53"/>
    <w:rsid w:val="00E54434"/>
    <w:rsid w:val="00F72DA8"/>
    <w:rsid w:val="00F762D4"/>
    <w:rsid w:val="00F86660"/>
    <w:rsid w:val="00FE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D4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0E53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C0E5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C0E5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C0E53"/>
    <w:pPr>
      <w:keepNext/>
      <w:numPr>
        <w:ilvl w:val="3"/>
        <w:numId w:val="1"/>
      </w:numPr>
      <w:shd w:val="clear" w:color="auto" w:fill="FFFFFF"/>
      <w:spacing w:after="0" w:line="240" w:lineRule="auto"/>
      <w:ind w:left="4536" w:firstLine="0"/>
      <w:jc w:val="both"/>
      <w:outlineLvl w:val="3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0C0E5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32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C0E5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0C0E5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0C0E5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C0E53"/>
    <w:pPr>
      <w:keepNext/>
      <w:numPr>
        <w:ilvl w:val="8"/>
        <w:numId w:val="1"/>
      </w:numPr>
      <w:autoSpaceDE w:val="0"/>
      <w:spacing w:after="0" w:line="240" w:lineRule="auto"/>
      <w:ind w:left="0" w:firstLine="540"/>
      <w:jc w:val="right"/>
      <w:outlineLvl w:val="8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E5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C0E5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C0E53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C0E53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character" w:customStyle="1" w:styleId="50">
    <w:name w:val="Заголовок 5 Знак"/>
    <w:basedOn w:val="a0"/>
    <w:link w:val="5"/>
    <w:rsid w:val="000C0E53"/>
    <w:rPr>
      <w:rFonts w:ascii="Times New Roman" w:eastAsia="Calibri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C0E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0C0E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C0E5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C0E53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3">
    <w:name w:val="List Paragraph"/>
    <w:basedOn w:val="a"/>
    <w:uiPriority w:val="34"/>
    <w:qFormat/>
    <w:rsid w:val="000C0E53"/>
    <w:pPr>
      <w:ind w:left="720"/>
      <w:contextualSpacing/>
    </w:pPr>
  </w:style>
  <w:style w:type="paragraph" w:customStyle="1" w:styleId="ConsPlusCell">
    <w:name w:val="ConsPlusCell"/>
    <w:rsid w:val="000C0E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0C0E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CE35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35D6"/>
    <w:rPr>
      <w:color w:val="800080"/>
      <w:u w:val="single"/>
    </w:rPr>
  </w:style>
  <w:style w:type="paragraph" w:customStyle="1" w:styleId="msonormal0">
    <w:name w:val="msonormal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font6">
    <w:name w:val="font6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font7">
    <w:name w:val="font7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14"/>
      <w:szCs w:val="14"/>
      <w:lang w:eastAsia="ru-RU"/>
    </w:rPr>
  </w:style>
  <w:style w:type="paragraph" w:customStyle="1" w:styleId="xl65">
    <w:name w:val="xl65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0">
    <w:name w:val="xl7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71">
    <w:name w:val="xl71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E35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74">
    <w:name w:val="xl74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75">
    <w:name w:val="xl75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6">
    <w:name w:val="xl7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7">
    <w:name w:val="xl77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8">
    <w:name w:val="xl7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9">
    <w:name w:val="xl7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80">
    <w:name w:val="xl8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1">
    <w:name w:val="xl8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2">
    <w:name w:val="xl82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3">
    <w:name w:val="xl8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3">
    <w:name w:val="xl9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4">
    <w:name w:val="xl94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8">
    <w:name w:val="xl98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00">
    <w:name w:val="xl10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01">
    <w:name w:val="xl10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2">
    <w:name w:val="xl102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3">
    <w:name w:val="xl10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4">
    <w:name w:val="xl10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05">
    <w:name w:val="xl10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6">
    <w:name w:val="xl106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E26B0A"/>
      <w:sz w:val="24"/>
      <w:szCs w:val="24"/>
      <w:lang w:eastAsia="ru-RU"/>
    </w:rPr>
  </w:style>
  <w:style w:type="paragraph" w:customStyle="1" w:styleId="xl107">
    <w:name w:val="xl107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8">
    <w:name w:val="xl108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26B0A"/>
      <w:sz w:val="24"/>
      <w:szCs w:val="24"/>
      <w:lang w:eastAsia="ru-RU"/>
    </w:rPr>
  </w:style>
  <w:style w:type="paragraph" w:customStyle="1" w:styleId="xl109">
    <w:name w:val="xl109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2">
    <w:name w:val="xl112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3">
    <w:name w:val="xl11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5">
    <w:name w:val="xl11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17">
    <w:name w:val="xl117"/>
    <w:basedOn w:val="a"/>
    <w:rsid w:val="00CE35D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18">
    <w:name w:val="xl11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19">
    <w:name w:val="xl119"/>
    <w:basedOn w:val="a"/>
    <w:rsid w:val="00CE3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0">
    <w:name w:val="xl120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1">
    <w:name w:val="xl12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2">
    <w:name w:val="xl122"/>
    <w:basedOn w:val="a"/>
    <w:rsid w:val="00CE3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3">
    <w:name w:val="xl123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4">
    <w:name w:val="xl12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5">
    <w:name w:val="xl12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18"/>
      <w:szCs w:val="18"/>
      <w:lang w:eastAsia="ru-RU"/>
    </w:rPr>
  </w:style>
  <w:style w:type="paragraph" w:customStyle="1" w:styleId="xl126">
    <w:name w:val="xl12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7">
    <w:name w:val="xl127"/>
    <w:basedOn w:val="a"/>
    <w:rsid w:val="00CE35D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8">
    <w:name w:val="xl12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0">
    <w:name w:val="xl13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2">
    <w:name w:val="xl132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4">
    <w:name w:val="xl13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6">
    <w:name w:val="xl136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7">
    <w:name w:val="xl13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8">
    <w:name w:val="xl13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9">
    <w:name w:val="xl139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40">
    <w:name w:val="xl140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41">
    <w:name w:val="xl14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6">
    <w:name w:val="xl146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7">
    <w:name w:val="xl14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8">
    <w:name w:val="xl14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5">
    <w:name w:val="xl15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6">
    <w:name w:val="xl156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7">
    <w:name w:val="xl157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1">
    <w:name w:val="xl161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2">
    <w:name w:val="xl162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3">
    <w:name w:val="xl163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64">
    <w:name w:val="xl16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65">
    <w:name w:val="xl16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6">
    <w:name w:val="xl16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167">
    <w:name w:val="xl167"/>
    <w:basedOn w:val="a"/>
    <w:rsid w:val="00CE3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E3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CE35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74">
    <w:name w:val="xl17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5">
    <w:name w:val="xl175"/>
    <w:basedOn w:val="a"/>
    <w:rsid w:val="00CE35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6">
    <w:name w:val="xl176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table" w:styleId="a6">
    <w:name w:val="Table Grid"/>
    <w:basedOn w:val="a1"/>
    <w:uiPriority w:val="39"/>
    <w:rsid w:val="0086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D4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0E53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C0E5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C0E5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C0E53"/>
    <w:pPr>
      <w:keepNext/>
      <w:numPr>
        <w:ilvl w:val="3"/>
        <w:numId w:val="1"/>
      </w:numPr>
      <w:shd w:val="clear" w:color="auto" w:fill="FFFFFF"/>
      <w:spacing w:after="0" w:line="240" w:lineRule="auto"/>
      <w:ind w:left="4536" w:firstLine="0"/>
      <w:jc w:val="both"/>
      <w:outlineLvl w:val="3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0C0E5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32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C0E5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0C0E5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0C0E5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C0E53"/>
    <w:pPr>
      <w:keepNext/>
      <w:numPr>
        <w:ilvl w:val="8"/>
        <w:numId w:val="1"/>
      </w:numPr>
      <w:autoSpaceDE w:val="0"/>
      <w:spacing w:after="0" w:line="240" w:lineRule="auto"/>
      <w:ind w:left="0" w:firstLine="540"/>
      <w:jc w:val="right"/>
      <w:outlineLvl w:val="8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E5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C0E5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C0E53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C0E53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character" w:customStyle="1" w:styleId="50">
    <w:name w:val="Заголовок 5 Знак"/>
    <w:basedOn w:val="a0"/>
    <w:link w:val="5"/>
    <w:rsid w:val="000C0E53"/>
    <w:rPr>
      <w:rFonts w:ascii="Times New Roman" w:eastAsia="Calibri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C0E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0C0E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C0E5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C0E53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3">
    <w:name w:val="List Paragraph"/>
    <w:basedOn w:val="a"/>
    <w:uiPriority w:val="34"/>
    <w:qFormat/>
    <w:rsid w:val="000C0E53"/>
    <w:pPr>
      <w:ind w:left="720"/>
      <w:contextualSpacing/>
    </w:pPr>
  </w:style>
  <w:style w:type="paragraph" w:customStyle="1" w:styleId="ConsPlusCell">
    <w:name w:val="ConsPlusCell"/>
    <w:rsid w:val="000C0E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0C0E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CE35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35D6"/>
    <w:rPr>
      <w:color w:val="800080"/>
      <w:u w:val="single"/>
    </w:rPr>
  </w:style>
  <w:style w:type="paragraph" w:customStyle="1" w:styleId="msonormal0">
    <w:name w:val="msonormal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font6">
    <w:name w:val="font6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font7">
    <w:name w:val="font7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D0D0D"/>
      <w:sz w:val="14"/>
      <w:szCs w:val="14"/>
      <w:lang w:eastAsia="ru-RU"/>
    </w:rPr>
  </w:style>
  <w:style w:type="paragraph" w:customStyle="1" w:styleId="xl65">
    <w:name w:val="xl65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0">
    <w:name w:val="xl7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71">
    <w:name w:val="xl71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E35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74">
    <w:name w:val="xl74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75">
    <w:name w:val="xl75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6">
    <w:name w:val="xl7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7">
    <w:name w:val="xl77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8">
    <w:name w:val="xl7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79">
    <w:name w:val="xl7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80">
    <w:name w:val="xl8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1">
    <w:name w:val="xl8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2">
    <w:name w:val="xl82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3">
    <w:name w:val="xl8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CE3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3">
    <w:name w:val="xl9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94">
    <w:name w:val="xl94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98">
    <w:name w:val="xl98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00">
    <w:name w:val="xl10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01">
    <w:name w:val="xl10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2">
    <w:name w:val="xl102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3">
    <w:name w:val="xl10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4">
    <w:name w:val="xl10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05">
    <w:name w:val="xl10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6">
    <w:name w:val="xl106"/>
    <w:basedOn w:val="a"/>
    <w:rsid w:val="00CE35D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E26B0A"/>
      <w:sz w:val="24"/>
      <w:szCs w:val="24"/>
      <w:lang w:eastAsia="ru-RU"/>
    </w:rPr>
  </w:style>
  <w:style w:type="paragraph" w:customStyle="1" w:styleId="xl107">
    <w:name w:val="xl107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08">
    <w:name w:val="xl108"/>
    <w:basedOn w:val="a"/>
    <w:rsid w:val="00CE35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26B0A"/>
      <w:sz w:val="24"/>
      <w:szCs w:val="24"/>
      <w:lang w:eastAsia="ru-RU"/>
    </w:rPr>
  </w:style>
  <w:style w:type="paragraph" w:customStyle="1" w:styleId="xl109">
    <w:name w:val="xl109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2">
    <w:name w:val="xl112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3">
    <w:name w:val="xl11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5">
    <w:name w:val="xl11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17">
    <w:name w:val="xl117"/>
    <w:basedOn w:val="a"/>
    <w:rsid w:val="00CE35D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18">
    <w:name w:val="xl11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19">
    <w:name w:val="xl119"/>
    <w:basedOn w:val="a"/>
    <w:rsid w:val="00CE3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0">
    <w:name w:val="xl120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1">
    <w:name w:val="xl12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2">
    <w:name w:val="xl122"/>
    <w:basedOn w:val="a"/>
    <w:rsid w:val="00CE3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3">
    <w:name w:val="xl123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4">
    <w:name w:val="xl12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5">
    <w:name w:val="xl125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18"/>
      <w:szCs w:val="18"/>
      <w:lang w:eastAsia="ru-RU"/>
    </w:rPr>
  </w:style>
  <w:style w:type="paragraph" w:customStyle="1" w:styleId="xl126">
    <w:name w:val="xl12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27">
    <w:name w:val="xl127"/>
    <w:basedOn w:val="a"/>
    <w:rsid w:val="00CE35D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28">
    <w:name w:val="xl128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0">
    <w:name w:val="xl13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2">
    <w:name w:val="xl132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4">
    <w:name w:val="xl13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6">
    <w:name w:val="xl136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7">
    <w:name w:val="xl13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8">
    <w:name w:val="xl13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39">
    <w:name w:val="xl139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40">
    <w:name w:val="xl140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E26B0A"/>
      <w:sz w:val="20"/>
      <w:szCs w:val="20"/>
      <w:lang w:eastAsia="ru-RU"/>
    </w:rPr>
  </w:style>
  <w:style w:type="paragraph" w:customStyle="1" w:styleId="xl141">
    <w:name w:val="xl141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6">
    <w:name w:val="xl146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7">
    <w:name w:val="xl147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48">
    <w:name w:val="xl148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5">
    <w:name w:val="xl15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6">
    <w:name w:val="xl156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57">
    <w:name w:val="xl157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CE35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1">
    <w:name w:val="xl161"/>
    <w:basedOn w:val="a"/>
    <w:rsid w:val="00CE35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2">
    <w:name w:val="xl162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3">
    <w:name w:val="xl163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64">
    <w:name w:val="xl164"/>
    <w:basedOn w:val="a"/>
    <w:rsid w:val="00CE3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E26B0A"/>
      <w:sz w:val="20"/>
      <w:szCs w:val="20"/>
      <w:lang w:eastAsia="ru-RU"/>
    </w:rPr>
  </w:style>
  <w:style w:type="paragraph" w:customStyle="1" w:styleId="xl165">
    <w:name w:val="xl165"/>
    <w:basedOn w:val="a"/>
    <w:rsid w:val="00CE3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0"/>
      <w:szCs w:val="20"/>
      <w:lang w:eastAsia="ru-RU"/>
    </w:rPr>
  </w:style>
  <w:style w:type="paragraph" w:customStyle="1" w:styleId="xl166">
    <w:name w:val="xl166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D0D0D"/>
      <w:sz w:val="24"/>
      <w:szCs w:val="24"/>
      <w:lang w:eastAsia="ru-RU"/>
    </w:rPr>
  </w:style>
  <w:style w:type="paragraph" w:customStyle="1" w:styleId="xl167">
    <w:name w:val="xl167"/>
    <w:basedOn w:val="a"/>
    <w:rsid w:val="00CE3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E35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CE35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D0D0D"/>
      <w:sz w:val="20"/>
      <w:szCs w:val="20"/>
      <w:lang w:eastAsia="ru-RU"/>
    </w:rPr>
  </w:style>
  <w:style w:type="paragraph" w:customStyle="1" w:styleId="xl174">
    <w:name w:val="xl174"/>
    <w:basedOn w:val="a"/>
    <w:rsid w:val="00CE35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5">
    <w:name w:val="xl175"/>
    <w:basedOn w:val="a"/>
    <w:rsid w:val="00CE35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paragraph" w:customStyle="1" w:styleId="xl176">
    <w:name w:val="xl176"/>
    <w:basedOn w:val="a"/>
    <w:rsid w:val="00CE3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0"/>
      <w:szCs w:val="20"/>
      <w:lang w:eastAsia="ru-RU"/>
    </w:rPr>
  </w:style>
  <w:style w:type="table" w:styleId="a6">
    <w:name w:val="Table Grid"/>
    <w:basedOn w:val="a1"/>
    <w:uiPriority w:val="39"/>
    <w:rsid w:val="0086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FD1E-43B9-4F11-9A05-9BD347AB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Налбандян</dc:creator>
  <cp:lastModifiedBy>i.ivanova</cp:lastModifiedBy>
  <cp:revision>8</cp:revision>
  <cp:lastPrinted>2023-01-13T14:53:00Z</cp:lastPrinted>
  <dcterms:created xsi:type="dcterms:W3CDTF">2023-01-13T12:31:00Z</dcterms:created>
  <dcterms:modified xsi:type="dcterms:W3CDTF">2023-01-13T15:27:00Z</dcterms:modified>
</cp:coreProperties>
</file>