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4609" w:rsidRDefault="00416C47">
      <w:r>
        <w:rPr>
          <w:noProof/>
          <w:lang w:eastAsia="ru-RU"/>
        </w:rPr>
        <w:drawing>
          <wp:inline distT="0" distB="0" distL="0" distR="0">
            <wp:extent cx="9251950" cy="5630433"/>
            <wp:effectExtent l="19050" t="0" r="6350" b="0"/>
            <wp:docPr id="10" name="Рисунок 2" descr="O:\УЖКХ ОБМЕН\Пфаненштиль Г.Н\карта мусорок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:\УЖКХ ОБМЕН\Пфаненштиль Г.Н\карта мусорок\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630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251950" cy="6539626"/>
            <wp:effectExtent l="19050" t="0" r="6350" b="0"/>
            <wp:docPr id="9" name="Рисунок 1" descr="O:\УЖКХ ОБМЕН\Пфаненштиль Г.Н\карта мусорок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:\УЖКХ ОБМЕН\Пфаненштиль Г.Н\карта мусорок\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396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44DD6" w:rsidRPr="00C44DD6">
        <w:rPr>
          <w:noProof/>
          <w:lang w:eastAsia="ru-RU"/>
        </w:rPr>
        <w:lastRenderedPageBreak/>
        <w:drawing>
          <wp:inline distT="0" distB="0" distL="0" distR="0">
            <wp:extent cx="8410575" cy="7677150"/>
            <wp:effectExtent l="0" t="0" r="9525" b="0"/>
            <wp:docPr id="8" name="Рисунок 8" descr="F:\вх. 3083,тв ком отходы\постановление по кп\карта мусорок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вх. 3083,тв ком отходы\постановление по кп\карта мусорок\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10575" cy="767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B75943" w:rsidRPr="00B75943">
        <w:rPr>
          <w:noProof/>
          <w:lang w:eastAsia="ru-RU"/>
        </w:rPr>
        <w:lastRenderedPageBreak/>
        <w:drawing>
          <wp:inline distT="0" distB="0" distL="0" distR="0">
            <wp:extent cx="9251950" cy="4475511"/>
            <wp:effectExtent l="0" t="0" r="6350" b="1270"/>
            <wp:docPr id="7" name="Рисунок 7" descr="F:\вх. 3083,тв ком отходы\постановление по кп\карта мусорок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вх. 3083,тв ком отходы\постановление по кп\карта мусорок\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475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31F11" w:rsidRPr="00E31F11">
        <w:rPr>
          <w:noProof/>
          <w:lang w:eastAsia="ru-RU"/>
        </w:rPr>
        <w:lastRenderedPageBreak/>
        <w:drawing>
          <wp:inline distT="0" distB="0" distL="0" distR="0">
            <wp:extent cx="9251950" cy="4474096"/>
            <wp:effectExtent l="0" t="0" r="6350" b="3175"/>
            <wp:docPr id="6" name="Рисунок 6" descr="F:\вх. 3083,тв ком отходы\постановление по кп\карта мусорок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вх. 3083,тв ком отходы\постановление по кп\карта мусорок\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474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B51B8" w:rsidRPr="00BB51B8">
        <w:rPr>
          <w:noProof/>
          <w:lang w:eastAsia="ru-RU"/>
        </w:rPr>
        <w:lastRenderedPageBreak/>
        <w:drawing>
          <wp:inline distT="0" distB="0" distL="0" distR="0">
            <wp:extent cx="9251950" cy="6101565"/>
            <wp:effectExtent l="0" t="0" r="6350" b="0"/>
            <wp:docPr id="5" name="Рисунок 5" descr="F:\вх. 3083,тв ком отходы\постановление по кп\карта мусорок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вх. 3083,тв ком отходы\постановление по кп\карта мусорок\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10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C73C5" w:rsidRPr="00FC73C5">
        <w:rPr>
          <w:noProof/>
          <w:lang w:eastAsia="ru-RU"/>
        </w:rPr>
        <w:lastRenderedPageBreak/>
        <w:drawing>
          <wp:inline distT="0" distB="0" distL="0" distR="0">
            <wp:extent cx="9251950" cy="5841920"/>
            <wp:effectExtent l="0" t="0" r="6350" b="6985"/>
            <wp:docPr id="4" name="Рисунок 4" descr="F:\вх. 3083,тв ком отходы\постановление по кп\карта мусорок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вх. 3083,тв ком отходы\постановление по кп\карта мусорок\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84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6622B" w:rsidRPr="00E6622B">
        <w:rPr>
          <w:noProof/>
          <w:lang w:eastAsia="ru-RU"/>
        </w:rPr>
        <w:lastRenderedPageBreak/>
        <w:drawing>
          <wp:inline distT="0" distB="0" distL="0" distR="0">
            <wp:extent cx="9251950" cy="6294984"/>
            <wp:effectExtent l="0" t="0" r="6350" b="0"/>
            <wp:docPr id="3" name="Рисунок 3" descr="F:\вх. 3083,тв ком отходы\постановление по кп\карта мусорок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вх. 3083,тв ком отходы\постановление по кп\карта мусорок\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294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E369D" w:rsidRPr="008E369D">
        <w:rPr>
          <w:noProof/>
          <w:lang w:eastAsia="ru-RU"/>
        </w:rPr>
        <w:lastRenderedPageBreak/>
        <w:drawing>
          <wp:inline distT="0" distB="0" distL="0" distR="0">
            <wp:extent cx="9251950" cy="6254318"/>
            <wp:effectExtent l="0" t="0" r="6350" b="0"/>
            <wp:docPr id="2" name="Рисунок 2" descr="F:\вх. 3083,тв ком отходы\постановление по кп\карта мусорок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вх. 3083,тв ком отходы\постановление по кп\карта мусорок\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254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21083" w:rsidRPr="00F21083">
        <w:rPr>
          <w:noProof/>
          <w:lang w:eastAsia="ru-RU"/>
        </w:rPr>
        <w:lastRenderedPageBreak/>
        <w:drawing>
          <wp:inline distT="0" distB="0" distL="0" distR="0">
            <wp:extent cx="9160656" cy="5779938"/>
            <wp:effectExtent l="0" t="0" r="2540" b="0"/>
            <wp:docPr id="1" name="Рисунок 1" descr="F:\вх. 3083,тв ком отходы\постановление по кп\карта мусорок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вх. 3083,тв ком отходы\постановление по кп\карта мусорок\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63948" cy="5782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B4609" w:rsidSect="000E043F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1083" w:rsidRDefault="00F21083" w:rsidP="00F21083">
      <w:pPr>
        <w:spacing w:after="0" w:line="240" w:lineRule="auto"/>
      </w:pPr>
      <w:r>
        <w:separator/>
      </w:r>
    </w:p>
  </w:endnote>
  <w:endnote w:type="continuationSeparator" w:id="0">
    <w:p w:rsidR="00F21083" w:rsidRDefault="00F21083" w:rsidP="00F210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libri Light">
    <w:altName w:val="Segoe UI"/>
    <w:charset w:val="CC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1083" w:rsidRDefault="00F21083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1083" w:rsidRDefault="00F21083">
    <w:pPr>
      <w:pStyle w:val="a5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1083" w:rsidRDefault="00F21083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1083" w:rsidRDefault="00F21083" w:rsidP="00F21083">
      <w:pPr>
        <w:spacing w:after="0" w:line="240" w:lineRule="auto"/>
      </w:pPr>
      <w:r>
        <w:separator/>
      </w:r>
    </w:p>
  </w:footnote>
  <w:footnote w:type="continuationSeparator" w:id="0">
    <w:p w:rsidR="00F21083" w:rsidRDefault="00F21083" w:rsidP="00F210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1083" w:rsidRDefault="00F21083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1083" w:rsidRPr="00F21083" w:rsidRDefault="00F21083" w:rsidP="00F21083">
    <w:pPr>
      <w:pStyle w:val="a3"/>
      <w:jc w:val="right"/>
      <w:rPr>
        <w:rFonts w:ascii="Times New Roman" w:hAnsi="Times New Roman" w:cs="Times New Roman"/>
      </w:rPr>
    </w:pPr>
    <w:r>
      <w:rPr>
        <w:rFonts w:ascii="Times New Roman" w:hAnsi="Times New Roman" w:cs="Times New Roman"/>
      </w:rPr>
      <w:t>Пр</w:t>
    </w:r>
    <w:r w:rsidR="00941E67">
      <w:rPr>
        <w:rFonts w:ascii="Times New Roman" w:hAnsi="Times New Roman" w:cs="Times New Roman"/>
      </w:rPr>
      <w:t xml:space="preserve">иложение к  постановлению № 38 </w:t>
    </w:r>
    <w:r>
      <w:rPr>
        <w:rFonts w:ascii="Times New Roman" w:hAnsi="Times New Roman" w:cs="Times New Roman"/>
      </w:rPr>
      <w:t>от</w:t>
    </w:r>
    <w:r w:rsidR="00941E67">
      <w:rPr>
        <w:rFonts w:ascii="Times New Roman" w:hAnsi="Times New Roman" w:cs="Times New Roman"/>
      </w:rPr>
      <w:t xml:space="preserve"> </w:t>
    </w:r>
    <w:r w:rsidR="00941E67">
      <w:rPr>
        <w:rFonts w:ascii="Times New Roman" w:hAnsi="Times New Roman" w:cs="Times New Roman"/>
      </w:rPr>
      <w:t>29.07.201</w:t>
    </w:r>
    <w:r>
      <w:rPr>
        <w:rFonts w:ascii="Times New Roman" w:hAnsi="Times New Roman" w:cs="Times New Roman"/>
      </w:rPr>
      <w:t>5г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1083" w:rsidRDefault="00F21083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60ABE"/>
    <w:rsid w:val="000E043F"/>
    <w:rsid w:val="003B4609"/>
    <w:rsid w:val="00416C47"/>
    <w:rsid w:val="00560ABE"/>
    <w:rsid w:val="008E369D"/>
    <w:rsid w:val="00941E67"/>
    <w:rsid w:val="00B75943"/>
    <w:rsid w:val="00BB51B8"/>
    <w:rsid w:val="00C44DD6"/>
    <w:rsid w:val="00D5443E"/>
    <w:rsid w:val="00E31F11"/>
    <w:rsid w:val="00E6622B"/>
    <w:rsid w:val="00F21083"/>
    <w:rsid w:val="00FB2AF7"/>
    <w:rsid w:val="00FC73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B2AF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2108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F21083"/>
  </w:style>
  <w:style w:type="paragraph" w:styleId="a5">
    <w:name w:val="footer"/>
    <w:basedOn w:val="a"/>
    <w:link w:val="a6"/>
    <w:uiPriority w:val="99"/>
    <w:unhideWhenUsed/>
    <w:rsid w:val="00F2108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21083"/>
  </w:style>
  <w:style w:type="paragraph" w:styleId="a7">
    <w:name w:val="Balloon Text"/>
    <w:basedOn w:val="a"/>
    <w:link w:val="a8"/>
    <w:uiPriority w:val="99"/>
    <w:semiHidden/>
    <w:unhideWhenUsed/>
    <w:rsid w:val="00416C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16C4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footer" Target="footer3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header" Target="header2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10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i.lohova</cp:lastModifiedBy>
  <cp:revision>12</cp:revision>
  <dcterms:created xsi:type="dcterms:W3CDTF">2015-07-22T17:33:00Z</dcterms:created>
  <dcterms:modified xsi:type="dcterms:W3CDTF">2015-07-30T11:08:00Z</dcterms:modified>
</cp:coreProperties>
</file>