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367305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367305">
        <w:rPr>
          <w:b/>
          <w:sz w:val="26"/>
          <w:szCs w:val="26"/>
        </w:rPr>
        <w:t>постановления</w:t>
      </w:r>
      <w:r w:rsidR="00A16429" w:rsidRPr="00367305">
        <w:rPr>
          <w:b/>
          <w:sz w:val="26"/>
          <w:szCs w:val="26"/>
        </w:rPr>
        <w:t xml:space="preserve"> </w:t>
      </w:r>
      <w:r w:rsidR="00A16429" w:rsidRPr="00367305">
        <w:rPr>
          <w:b/>
          <w:color w:val="000000" w:themeColor="text1"/>
          <w:sz w:val="26"/>
          <w:szCs w:val="26"/>
        </w:rPr>
        <w:t>администрации</w:t>
      </w:r>
      <w:r w:rsidR="001E735F" w:rsidRPr="00367305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367305">
        <w:rPr>
          <w:b/>
          <w:color w:val="000000" w:themeColor="text1"/>
          <w:sz w:val="26"/>
          <w:szCs w:val="26"/>
        </w:rPr>
        <w:t xml:space="preserve"> </w:t>
      </w:r>
    </w:p>
    <w:p w:rsidR="00367305" w:rsidRPr="00367305" w:rsidRDefault="00367305" w:rsidP="0036730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67305">
        <w:rPr>
          <w:rFonts w:ascii="Times New Roman" w:hAnsi="Times New Roman" w:cs="Times New Roman"/>
          <w:b/>
          <w:color w:val="000000"/>
          <w:sz w:val="26"/>
          <w:szCs w:val="26"/>
        </w:rPr>
        <w:t>«Об утверждении Порядка оценки эффективности налоговых расходов»</w:t>
      </w:r>
    </w:p>
    <w:p w:rsidR="009637ED" w:rsidRDefault="009637ED" w:rsidP="009637ED">
      <w:pPr>
        <w:ind w:left="360"/>
        <w:jc w:val="center"/>
        <w:rPr>
          <w:b/>
          <w:sz w:val="28"/>
          <w:szCs w:val="28"/>
        </w:rPr>
      </w:pPr>
    </w:p>
    <w:p w:rsidR="00713C26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33353A">
        <w:rPr>
          <w:rFonts w:ascii="Times New Roman" w:hAnsi="Times New Roman" w:cs="Times New Roman"/>
          <w:sz w:val="26"/>
          <w:szCs w:val="26"/>
        </w:rPr>
        <w:t xml:space="preserve"> 31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A1D5A">
        <w:rPr>
          <w:rFonts w:ascii="Times New Roman" w:hAnsi="Times New Roman" w:cs="Times New Roman"/>
          <w:sz w:val="26"/>
          <w:szCs w:val="26"/>
        </w:rPr>
        <w:t>августа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Pr="00C37907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33170D" w:rsidRPr="00C37907" w:rsidRDefault="0033170D" w:rsidP="0033170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5C10D1">
        <w:rPr>
          <w:sz w:val="26"/>
          <w:szCs w:val="26"/>
        </w:rPr>
        <w:t>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F6ED6" w:rsidRDefault="00B901A1" w:rsidP="004F6E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4F6ED6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4F6ED6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F6ED6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F6ED6">
        <w:rPr>
          <w:rFonts w:ascii="Times New Roman" w:hAnsi="Times New Roman" w:cs="Times New Roman"/>
          <w:sz w:val="26"/>
          <w:szCs w:val="26"/>
        </w:rPr>
        <w:t>э</w:t>
      </w:r>
      <w:r w:rsidR="00826CFC" w:rsidRPr="004F6ED6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4F6ED6" w:rsidRDefault="002A569D" w:rsidP="004F6ED6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F6ED6">
        <w:rPr>
          <w:rFonts w:ascii="Times New Roman" w:hAnsi="Times New Roman" w:cs="Times New Roman"/>
          <w:sz w:val="26"/>
          <w:szCs w:val="26"/>
        </w:rPr>
        <w:t xml:space="preserve">- </w:t>
      </w:r>
      <w:r w:rsidR="00136257" w:rsidRPr="004F6ED6">
        <w:rPr>
          <w:rFonts w:ascii="Times New Roman" w:hAnsi="Times New Roman" w:cs="Times New Roman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4F6ED6">
        <w:rPr>
          <w:rFonts w:ascii="Times New Roman" w:hAnsi="Times New Roman" w:cs="Times New Roman"/>
          <w:sz w:val="26"/>
          <w:szCs w:val="26"/>
        </w:rPr>
        <w:t>»</w:t>
      </w:r>
      <w:r w:rsidR="00F06F2D" w:rsidRPr="004F6ED6">
        <w:rPr>
          <w:rFonts w:ascii="Times New Roman" w:hAnsi="Times New Roman" w:cs="Times New Roman"/>
          <w:sz w:val="26"/>
          <w:szCs w:val="26"/>
        </w:rPr>
        <w:t xml:space="preserve"> </w:t>
      </w:r>
      <w:r w:rsidR="004F6ED6" w:rsidRPr="004F6ED6">
        <w:rPr>
          <w:rFonts w:ascii="Times New Roman" w:hAnsi="Times New Roman" w:cs="Times New Roman"/>
          <w:sz w:val="26"/>
          <w:szCs w:val="26"/>
        </w:rPr>
        <w:t>«</w:t>
      </w:r>
      <w:r w:rsidR="004F6ED6" w:rsidRPr="004F6ED6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Порядка оценки эффективности налоговых расходов»</w:t>
      </w:r>
      <w:r w:rsidR="004F6E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97D28" w:rsidRPr="004F6ED6">
        <w:rPr>
          <w:rFonts w:ascii="Times New Roman" w:hAnsi="Times New Roman" w:cs="Times New Roman"/>
          <w:sz w:val="26"/>
          <w:szCs w:val="26"/>
        </w:rPr>
        <w:t>(</w:t>
      </w:r>
      <w:r w:rsidR="001F1B16" w:rsidRPr="004F6ED6">
        <w:rPr>
          <w:rFonts w:ascii="Times New Roman" w:hAnsi="Times New Roman" w:cs="Times New Roman"/>
          <w:sz w:val="26"/>
          <w:szCs w:val="26"/>
        </w:rPr>
        <w:t>далее - Проект документа</w:t>
      </w:r>
      <w:r w:rsidR="00A97D28" w:rsidRPr="004F6ED6">
        <w:rPr>
          <w:rFonts w:ascii="Times New Roman" w:hAnsi="Times New Roman" w:cs="Times New Roman"/>
          <w:sz w:val="26"/>
          <w:szCs w:val="26"/>
        </w:rPr>
        <w:t>)</w:t>
      </w:r>
      <w:r w:rsidR="00F80A6F" w:rsidRPr="004F6ED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20A5" w:rsidRPr="005661C9" w:rsidRDefault="00EC36CE" w:rsidP="005661C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61C9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661C9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661C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661C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5661C9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5661C9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5661C9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5661C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5661C9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</w:t>
      </w:r>
      <w:r w:rsidRPr="001F4B1B">
        <w:rPr>
          <w:rFonts w:ascii="Times New Roman" w:hAnsi="Times New Roman" w:cs="Times New Roman"/>
          <w:sz w:val="26"/>
          <w:szCs w:val="26"/>
        </w:rPr>
        <w:lastRenderedPageBreak/>
        <w:t xml:space="preserve">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Е.С.Ткачук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D3144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353A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67305"/>
    <w:rsid w:val="0037391D"/>
    <w:rsid w:val="00374FE9"/>
    <w:rsid w:val="00376A83"/>
    <w:rsid w:val="003806D4"/>
    <w:rsid w:val="0038361B"/>
    <w:rsid w:val="003938C2"/>
    <w:rsid w:val="003958E7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4F6ED6"/>
    <w:rsid w:val="00504709"/>
    <w:rsid w:val="005107B7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661C9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10D1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2389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0A71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272C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76705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3A31D-4698-4DA9-B4A7-0EC54E45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4518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2020-09-01T15:24:00Z</cp:lastPrinted>
  <dcterms:created xsi:type="dcterms:W3CDTF">2020-09-01T15:23:00Z</dcterms:created>
  <dcterms:modified xsi:type="dcterms:W3CDTF">2020-09-01T15:24:00Z</dcterms:modified>
</cp:coreProperties>
</file>