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6F6F2E" w:rsidRDefault="006F6F2E" w:rsidP="006F6F2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6F6F2E" w:rsidRDefault="006F6F2E" w:rsidP="006F6F2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F6F2E" w:rsidRPr="009F7E4F" w:rsidRDefault="006F6F2E" w:rsidP="006F6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7E4F">
        <w:rPr>
          <w:rFonts w:ascii="Times New Roman" w:hAnsi="Times New Roman" w:cs="Times New Roman"/>
          <w:sz w:val="28"/>
          <w:szCs w:val="28"/>
        </w:rPr>
        <w:t>РЕШЕНИЕ</w:t>
      </w:r>
    </w:p>
    <w:p w:rsidR="006F6F2E" w:rsidRDefault="006F6F2E" w:rsidP="006F6F2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2E" w:rsidRDefault="00250163" w:rsidP="00C904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C904CC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«14» </w:t>
      </w:r>
      <w:r w:rsidR="00C904CC">
        <w:rPr>
          <w:rFonts w:ascii="Times New Roman" w:hAnsi="Times New Roman" w:cs="Times New Roman"/>
          <w:b w:val="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6F2E">
        <w:rPr>
          <w:rFonts w:ascii="Times New Roman" w:hAnsi="Times New Roman" w:cs="Times New Roman"/>
          <w:b w:val="0"/>
          <w:sz w:val="24"/>
          <w:szCs w:val="24"/>
        </w:rPr>
        <w:t xml:space="preserve">2020 года                                                                         </w:t>
      </w:r>
      <w:r w:rsidR="00E87B4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87B4F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>
        <w:rPr>
          <w:rFonts w:ascii="Times New Roman" w:hAnsi="Times New Roman" w:cs="Times New Roman"/>
          <w:b w:val="0"/>
          <w:sz w:val="24"/>
          <w:szCs w:val="24"/>
        </w:rPr>
        <w:t>86</w:t>
      </w:r>
    </w:p>
    <w:p w:rsidR="006F6F2E" w:rsidRDefault="006F6F2E" w:rsidP="006F6F2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Светлогорск</w:t>
      </w:r>
    </w:p>
    <w:p w:rsidR="006F6F2E" w:rsidRDefault="006F6F2E" w:rsidP="006F6F2E"/>
    <w:p w:rsidR="006F6F2E" w:rsidRPr="009F7E4F" w:rsidRDefault="006F6F2E" w:rsidP="006F6F2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 w:val="0"/>
          <w:sz w:val="28"/>
          <w:szCs w:val="28"/>
        </w:rPr>
      </w:pPr>
      <w:r w:rsidRPr="009F7E4F">
        <w:rPr>
          <w:rFonts w:ascii="Times New Roman" w:hAnsi="Times New Roman"/>
          <w:bCs w:val="0"/>
          <w:sz w:val="28"/>
          <w:szCs w:val="28"/>
        </w:rPr>
        <w:t xml:space="preserve">О признании </w:t>
      </w:r>
      <w:proofErr w:type="gramStart"/>
      <w:r w:rsidRPr="009F7E4F">
        <w:rPr>
          <w:rFonts w:ascii="Times New Roman" w:hAnsi="Times New Roman"/>
          <w:bCs w:val="0"/>
          <w:sz w:val="28"/>
          <w:szCs w:val="28"/>
        </w:rPr>
        <w:t>утратившими</w:t>
      </w:r>
      <w:proofErr w:type="gramEnd"/>
      <w:r w:rsidRPr="009F7E4F">
        <w:rPr>
          <w:rFonts w:ascii="Times New Roman" w:hAnsi="Times New Roman"/>
          <w:bCs w:val="0"/>
          <w:sz w:val="28"/>
          <w:szCs w:val="28"/>
        </w:rPr>
        <w:t xml:space="preserve"> силу отдельных нормативных актов</w:t>
      </w:r>
      <w:r w:rsidR="009F7E4F" w:rsidRPr="009F7E4F">
        <w:rPr>
          <w:rFonts w:ascii="Times New Roman" w:hAnsi="Times New Roman"/>
          <w:bCs w:val="0"/>
          <w:sz w:val="28"/>
          <w:szCs w:val="28"/>
        </w:rPr>
        <w:t>, регулирующих бюджетные правоотношения</w:t>
      </w:r>
      <w:r w:rsidRPr="009F7E4F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6F6F2E" w:rsidRPr="006F6F2E" w:rsidRDefault="006F6F2E" w:rsidP="006F6F2E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6F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6F6F2E" w:rsidRPr="006F6F2E" w:rsidRDefault="006F6F2E" w:rsidP="006F6F2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F6F2E">
        <w:rPr>
          <w:rFonts w:ascii="Times New Roman" w:hAnsi="Times New Roman"/>
          <w:sz w:val="24"/>
          <w:szCs w:val="24"/>
        </w:rPr>
        <w:tab/>
      </w:r>
      <w:proofErr w:type="gramStart"/>
      <w:r w:rsidRPr="006F6F2E">
        <w:rPr>
          <w:rFonts w:ascii="Times New Roman" w:hAnsi="Times New Roman"/>
          <w:sz w:val="24"/>
          <w:szCs w:val="24"/>
        </w:rPr>
        <w:t xml:space="preserve">Заслушав и обсудив информацию главы администрации муниципального образования «Светлогорский городской округ» В.В. Бондаренко, </w:t>
      </w:r>
      <w:r w:rsidR="008A72FD">
        <w:rPr>
          <w:rFonts w:ascii="Times New Roman" w:hAnsi="Times New Roman"/>
          <w:sz w:val="24"/>
          <w:szCs w:val="24"/>
        </w:rPr>
        <w:t>в</w:t>
      </w:r>
      <w:r w:rsidR="008A72FD" w:rsidRPr="000C739C">
        <w:rPr>
          <w:rFonts w:ascii="Times New Roman" w:hAnsi="Times New Roman"/>
          <w:sz w:val="24"/>
          <w:szCs w:val="24"/>
        </w:rPr>
        <w:t xml:space="preserve"> св</w:t>
      </w:r>
      <w:r w:rsidR="008A72FD">
        <w:rPr>
          <w:rFonts w:ascii="Times New Roman" w:hAnsi="Times New Roman"/>
          <w:sz w:val="24"/>
          <w:szCs w:val="24"/>
        </w:rPr>
        <w:t>язи с изменениями, внесенными в Бюджетный кодекс</w:t>
      </w:r>
      <w:r w:rsidR="008A72FD" w:rsidRPr="000C739C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8A72FD">
        <w:rPr>
          <w:rFonts w:ascii="Times New Roman" w:hAnsi="Times New Roman"/>
          <w:sz w:val="24"/>
          <w:szCs w:val="24"/>
        </w:rPr>
        <w:t xml:space="preserve">, </w:t>
      </w:r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8A72FD" w:rsidRPr="000C739C">
        <w:rPr>
          <w:rFonts w:ascii="Times New Roman" w:hAnsi="Times New Roman"/>
          <w:sz w:val="24"/>
          <w:szCs w:val="24"/>
        </w:rPr>
        <w:t xml:space="preserve"> Ф</w:t>
      </w:r>
      <w:r w:rsidR="00805B6D">
        <w:rPr>
          <w:rFonts w:ascii="Times New Roman" w:hAnsi="Times New Roman"/>
          <w:sz w:val="24"/>
          <w:szCs w:val="24"/>
        </w:rPr>
        <w:t>едеральным законом от 06.10.2003</w:t>
      </w:r>
      <w:r w:rsidR="009F7E4F">
        <w:rPr>
          <w:rFonts w:ascii="Times New Roman" w:hAnsi="Times New Roman"/>
          <w:sz w:val="24"/>
          <w:szCs w:val="24"/>
        </w:rPr>
        <w:t xml:space="preserve"> №131-ФЗ </w:t>
      </w:r>
      <w:r w:rsidR="008A72FD" w:rsidRPr="000C739C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C045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26.04.2007 №63-ФЗ </w:t>
      </w:r>
      <w:r w:rsidR="00FC0458" w:rsidRPr="00FC0458">
        <w:rPr>
          <w:rFonts w:ascii="Times New Roman" w:hAnsi="Times New Roman"/>
          <w:sz w:val="24"/>
          <w:szCs w:val="24"/>
        </w:rPr>
        <w:t>«</w:t>
      </w:r>
      <w:r w:rsidR="00FC0458" w:rsidRPr="00FC0458">
        <w:rPr>
          <w:rFonts w:ascii="Times New Roman" w:hAnsi="Times New Roman"/>
          <w:bCs/>
          <w:sz w:val="26"/>
          <w:szCs w:val="26"/>
        </w:rPr>
        <w:t>«О внесении изменений в Бюджетный кодекс Российской Федерации в части регулирования</w:t>
      </w:r>
      <w:proofErr w:type="gramEnd"/>
      <w:r w:rsidR="00FC0458" w:rsidRPr="00FC0458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FC0458" w:rsidRPr="00FC0458">
        <w:rPr>
          <w:rFonts w:ascii="Times New Roman" w:hAnsi="Times New Roman"/>
          <w:bCs/>
          <w:sz w:val="26"/>
          <w:szCs w:val="26"/>
        </w:rPr>
        <w:t>бюджетного процесса и приведе</w:t>
      </w:r>
      <w:r w:rsidR="009F7E4F">
        <w:rPr>
          <w:rFonts w:ascii="Times New Roman" w:hAnsi="Times New Roman"/>
          <w:bCs/>
          <w:sz w:val="26"/>
          <w:szCs w:val="26"/>
        </w:rPr>
        <w:t xml:space="preserve">нии в соответствие с бюджетным </w:t>
      </w:r>
      <w:r w:rsidR="00D759CB">
        <w:rPr>
          <w:rFonts w:ascii="Times New Roman" w:hAnsi="Times New Roman"/>
          <w:bCs/>
          <w:sz w:val="26"/>
          <w:szCs w:val="26"/>
        </w:rPr>
        <w:t xml:space="preserve">законодательством Российской </w:t>
      </w:r>
      <w:r w:rsidR="00FC0458" w:rsidRPr="00FC0458">
        <w:rPr>
          <w:rFonts w:ascii="Times New Roman" w:hAnsi="Times New Roman"/>
          <w:bCs/>
          <w:sz w:val="26"/>
          <w:szCs w:val="26"/>
        </w:rPr>
        <w:t>Федерации отдельных законодательных актов Российской Федерации»,</w:t>
      </w:r>
      <w:r w:rsidR="00FC0458" w:rsidRPr="00C819B1">
        <w:rPr>
          <w:bCs/>
          <w:sz w:val="26"/>
          <w:szCs w:val="26"/>
        </w:rPr>
        <w:t xml:space="preserve"> </w:t>
      </w:r>
      <w:r w:rsidR="008A72FD" w:rsidRPr="000C739C">
        <w:rPr>
          <w:rFonts w:ascii="Times New Roman" w:hAnsi="Times New Roman"/>
          <w:sz w:val="24"/>
          <w:szCs w:val="24"/>
        </w:rPr>
        <w:t xml:space="preserve">изменениями, внесенными в статьи </w:t>
      </w:r>
      <w:r w:rsidR="008A72FD" w:rsidRPr="008A72FD">
        <w:rPr>
          <w:rFonts w:ascii="Times New Roman" w:hAnsi="Times New Roman"/>
          <w:sz w:val="24"/>
          <w:szCs w:val="24"/>
        </w:rPr>
        <w:t>100,</w:t>
      </w:r>
      <w:r w:rsidR="009A7AA5">
        <w:rPr>
          <w:rFonts w:ascii="Times New Roman" w:hAnsi="Times New Roman"/>
          <w:sz w:val="24"/>
          <w:szCs w:val="24"/>
        </w:rPr>
        <w:t>103,</w:t>
      </w:r>
      <w:r w:rsidR="008A72FD" w:rsidRPr="008A72FD">
        <w:rPr>
          <w:rFonts w:ascii="Times New Roman" w:hAnsi="Times New Roman"/>
          <w:sz w:val="24"/>
          <w:szCs w:val="24"/>
        </w:rPr>
        <w:t>110,121,115, 115.2 и 117</w:t>
      </w:r>
      <w:r w:rsidR="008A72FD" w:rsidRPr="000C739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>Феде</w:t>
      </w:r>
      <w:r w:rsidR="009F7E4F">
        <w:rPr>
          <w:rFonts w:ascii="Times New Roman" w:hAnsi="Times New Roman"/>
          <w:bCs/>
          <w:sz w:val="24"/>
          <w:szCs w:val="24"/>
          <w:lang w:eastAsia="ru-RU"/>
        </w:rPr>
        <w:t>ральным законом от 02.08.2019 №</w:t>
      </w:r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>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</w:t>
      </w:r>
      <w:proofErr w:type="gramEnd"/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 xml:space="preserve"> (муниципальным) долгом и государственными финансовыми активами Российской Федерации и </w:t>
      </w:r>
      <w:proofErr w:type="gramStart"/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>признании</w:t>
      </w:r>
      <w:proofErr w:type="gramEnd"/>
      <w:r w:rsidR="008A72FD" w:rsidRPr="000C739C">
        <w:rPr>
          <w:rFonts w:ascii="Times New Roman" w:hAnsi="Times New Roman"/>
          <w:bCs/>
          <w:sz w:val="24"/>
          <w:szCs w:val="24"/>
          <w:lang w:eastAsia="ru-RU"/>
        </w:rPr>
        <w:t xml:space="preserve"> утратившим силу Федерального закона «Об особенностях эмиссии и обращения государственных и муниципальных ценных бумаг»</w:t>
      </w:r>
      <w:r w:rsidRPr="006F6F2E">
        <w:rPr>
          <w:rFonts w:ascii="Times New Roman" w:hAnsi="Times New Roman"/>
          <w:sz w:val="24"/>
          <w:szCs w:val="24"/>
        </w:rPr>
        <w:t>, Уставом муниципального образования «Светлогорс</w:t>
      </w:r>
      <w:r w:rsidR="009F7E4F">
        <w:rPr>
          <w:rFonts w:ascii="Times New Roman" w:hAnsi="Times New Roman"/>
          <w:sz w:val="24"/>
          <w:szCs w:val="24"/>
        </w:rPr>
        <w:t xml:space="preserve">кий городской округ», окружной </w:t>
      </w:r>
      <w:r w:rsidRPr="006F6F2E">
        <w:rPr>
          <w:rFonts w:ascii="Times New Roman" w:hAnsi="Times New Roman"/>
          <w:sz w:val="24"/>
          <w:szCs w:val="24"/>
        </w:rPr>
        <w:t>Совет депутатов</w:t>
      </w:r>
      <w:bookmarkStart w:id="1" w:name="_Hlk36463528"/>
      <w:r w:rsidRPr="006F6F2E">
        <w:rPr>
          <w:rFonts w:ascii="Times New Roman" w:hAnsi="Times New Roman"/>
          <w:sz w:val="24"/>
          <w:szCs w:val="24"/>
        </w:rPr>
        <w:t xml:space="preserve"> </w:t>
      </w:r>
      <w:r w:rsidR="00805B6D">
        <w:rPr>
          <w:rFonts w:ascii="Times New Roman" w:hAnsi="Times New Roman"/>
          <w:sz w:val="24"/>
          <w:szCs w:val="24"/>
        </w:rPr>
        <w:t>муниципального образования «Светлогорский городской округ»</w:t>
      </w:r>
    </w:p>
    <w:bookmarkEnd w:id="1"/>
    <w:p w:rsidR="009F7E4F" w:rsidRDefault="009F7E4F" w:rsidP="006F6F2E">
      <w:pPr>
        <w:ind w:right="-1"/>
        <w:jc w:val="center"/>
        <w:rPr>
          <w:b/>
          <w:sz w:val="28"/>
          <w:szCs w:val="28"/>
        </w:rPr>
      </w:pPr>
    </w:p>
    <w:p w:rsidR="006F6F2E" w:rsidRDefault="006F6F2E" w:rsidP="006F6F2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F6F2E" w:rsidRDefault="006F6F2E" w:rsidP="006F6F2E">
      <w:pPr>
        <w:autoSpaceDE w:val="0"/>
        <w:autoSpaceDN w:val="0"/>
        <w:adjustRightInd w:val="0"/>
        <w:jc w:val="both"/>
        <w:rPr>
          <w:b/>
        </w:rPr>
      </w:pPr>
      <w:r>
        <w:rPr>
          <w:rStyle w:val="blk"/>
          <w:b/>
          <w:color w:val="333333"/>
          <w:sz w:val="28"/>
          <w:szCs w:val="28"/>
        </w:rPr>
        <w:tab/>
      </w:r>
      <w:r>
        <w:rPr>
          <w:b/>
        </w:rPr>
        <w:t xml:space="preserve"> </w:t>
      </w:r>
    </w:p>
    <w:p w:rsidR="009F7E4F" w:rsidRDefault="006F6F2E" w:rsidP="009F7E4F">
      <w:pPr>
        <w:autoSpaceDN w:val="0"/>
        <w:adjustRightInd w:val="0"/>
        <w:ind w:firstLine="709"/>
        <w:jc w:val="both"/>
        <w:rPr>
          <w:b/>
        </w:rPr>
      </w:pPr>
      <w:r w:rsidRPr="009F7E4F">
        <w:rPr>
          <w:b/>
        </w:rPr>
        <w:t>1. Признать утратившим</w:t>
      </w:r>
      <w:r w:rsidR="00B541A8" w:rsidRPr="009F7E4F">
        <w:rPr>
          <w:b/>
        </w:rPr>
        <w:t>и</w:t>
      </w:r>
      <w:r w:rsidRPr="009F7E4F">
        <w:rPr>
          <w:b/>
        </w:rPr>
        <w:t xml:space="preserve"> силу</w:t>
      </w:r>
      <w:r w:rsidR="005A7DD3" w:rsidRPr="009F7E4F">
        <w:rPr>
          <w:b/>
        </w:rPr>
        <w:t>:</w:t>
      </w:r>
    </w:p>
    <w:p w:rsidR="009F7E4F" w:rsidRDefault="009F7E4F" w:rsidP="009F7E4F">
      <w:pPr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- </w:t>
      </w:r>
      <w:r w:rsidR="006F6BF7" w:rsidRPr="009F7E4F">
        <w:rPr>
          <w:b/>
        </w:rPr>
        <w:t>решение окружного</w:t>
      </w:r>
      <w:r w:rsidR="00C904CC" w:rsidRPr="009F7E4F">
        <w:rPr>
          <w:b/>
        </w:rPr>
        <w:t xml:space="preserve"> Совета депутатов муниципального образования «Светлогорский городской округ» от 29 октября 2018 года №38 «Об утверждении Положения «О бюджетном процессе в муниципальном образовании «Светлогорский городской округ»</w:t>
      </w:r>
      <w:r>
        <w:rPr>
          <w:b/>
          <w:bCs/>
        </w:rPr>
        <w:t>;</w:t>
      </w:r>
    </w:p>
    <w:p w:rsidR="009F7E4F" w:rsidRDefault="009F7E4F" w:rsidP="009F7E4F">
      <w:pPr>
        <w:autoSpaceDN w:val="0"/>
        <w:adjustRightInd w:val="0"/>
        <w:ind w:firstLine="709"/>
        <w:jc w:val="both"/>
        <w:rPr>
          <w:b/>
        </w:rPr>
      </w:pPr>
      <w:r>
        <w:rPr>
          <w:b/>
          <w:bCs/>
        </w:rPr>
        <w:t xml:space="preserve">- </w:t>
      </w:r>
      <w:r w:rsidR="00814D78" w:rsidRPr="009F7E4F">
        <w:rPr>
          <w:b/>
        </w:rPr>
        <w:t xml:space="preserve">решение окружного Совета депутатов муниципального образования «Светлогорский городской округ» от 30 сентября 2019 года №160 «Об утверждении Порядка привлечения заемных средств в </w:t>
      </w:r>
      <w:r w:rsidR="00814D78" w:rsidRPr="009F7E4F">
        <w:rPr>
          <w:b/>
          <w:bCs/>
        </w:rPr>
        <w:t xml:space="preserve">муниципальном </w:t>
      </w:r>
      <w:proofErr w:type="gramStart"/>
      <w:r w:rsidR="00814D78" w:rsidRPr="009F7E4F">
        <w:rPr>
          <w:b/>
          <w:bCs/>
        </w:rPr>
        <w:t>образовании</w:t>
      </w:r>
      <w:proofErr w:type="gramEnd"/>
      <w:r w:rsidR="00814D78" w:rsidRPr="009F7E4F">
        <w:rPr>
          <w:b/>
          <w:bCs/>
        </w:rPr>
        <w:t xml:space="preserve"> «Светлогорский городской округ»</w:t>
      </w:r>
      <w:r w:rsidR="00C904CC" w:rsidRPr="009F7E4F">
        <w:rPr>
          <w:b/>
          <w:bCs/>
        </w:rPr>
        <w:t>;</w:t>
      </w:r>
    </w:p>
    <w:p w:rsidR="00C904CC" w:rsidRPr="009F7E4F" w:rsidRDefault="009F7E4F" w:rsidP="009F7E4F">
      <w:pPr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- </w:t>
      </w:r>
      <w:r w:rsidR="006F6BF7" w:rsidRPr="009F7E4F">
        <w:rPr>
          <w:b/>
        </w:rPr>
        <w:t>решение  окружного</w:t>
      </w:r>
      <w:r w:rsidR="00C904CC" w:rsidRPr="009F7E4F">
        <w:rPr>
          <w:b/>
        </w:rPr>
        <w:t xml:space="preserve"> Совета депутатов муниципального образования «Светлогорский городской округ» от 24 декабря 2018 года №78 «Об утверждении Порядка предоставления муниципальных гарантий </w:t>
      </w:r>
      <w:r w:rsidR="00C904CC" w:rsidRPr="009F7E4F">
        <w:rPr>
          <w:b/>
          <w:bCs/>
        </w:rPr>
        <w:t>муниципального образования «Светлогорский городской округ».</w:t>
      </w:r>
    </w:p>
    <w:p w:rsidR="00E87B4F" w:rsidRPr="009F7E4F" w:rsidRDefault="005A7DD3" w:rsidP="009F7E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9F7E4F">
        <w:rPr>
          <w:rStyle w:val="blk"/>
          <w:b/>
        </w:rPr>
        <w:t>2</w:t>
      </w:r>
      <w:r w:rsidR="006F6F2E" w:rsidRPr="009F7E4F">
        <w:rPr>
          <w:rStyle w:val="blk"/>
          <w:b/>
        </w:rPr>
        <w:t xml:space="preserve">. Возложить </w:t>
      </w:r>
      <w:proofErr w:type="gramStart"/>
      <w:r w:rsidR="006F6F2E" w:rsidRPr="009F7E4F">
        <w:rPr>
          <w:b/>
          <w:color w:val="000000"/>
        </w:rPr>
        <w:t>конт</w:t>
      </w:r>
      <w:r w:rsidR="009F7E4F" w:rsidRPr="009F7E4F">
        <w:rPr>
          <w:b/>
          <w:color w:val="000000"/>
        </w:rPr>
        <w:t>роль за</w:t>
      </w:r>
      <w:proofErr w:type="gramEnd"/>
      <w:r w:rsidR="009F7E4F" w:rsidRPr="009F7E4F">
        <w:rPr>
          <w:b/>
          <w:color w:val="000000"/>
        </w:rPr>
        <w:t xml:space="preserve"> исполнением настоящего р</w:t>
      </w:r>
      <w:r w:rsidR="006F6F2E" w:rsidRPr="009F7E4F">
        <w:rPr>
          <w:b/>
          <w:color w:val="000000"/>
        </w:rPr>
        <w:t>ешения</w:t>
      </w:r>
      <w:r w:rsidR="006F6F2E" w:rsidRPr="009F7E4F">
        <w:rPr>
          <w:color w:val="000000"/>
        </w:rPr>
        <w:t xml:space="preserve"> </w:t>
      </w:r>
      <w:r w:rsidR="00E87B4F" w:rsidRPr="009F7E4F">
        <w:rPr>
          <w:rFonts w:eastAsia="Calibri"/>
          <w:b/>
          <w:lang w:eastAsia="en-US"/>
        </w:rPr>
        <w:t>на главу муниципального образования «Светлогорский городской округ» А.В. Мохнова.</w:t>
      </w:r>
    </w:p>
    <w:p w:rsidR="006F6F2E" w:rsidRPr="009F7E4F" w:rsidRDefault="005A7DD3" w:rsidP="009F7E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F7E4F">
        <w:rPr>
          <w:rFonts w:ascii="Times New Roman" w:hAnsi="Times New Roman"/>
          <w:bCs w:val="0"/>
          <w:sz w:val="24"/>
          <w:szCs w:val="24"/>
        </w:rPr>
        <w:lastRenderedPageBreak/>
        <w:t>3</w:t>
      </w:r>
      <w:r w:rsidR="006F6F2E" w:rsidRPr="009F7E4F">
        <w:rPr>
          <w:rFonts w:ascii="Times New Roman" w:hAnsi="Times New Roman"/>
          <w:bCs w:val="0"/>
          <w:sz w:val="24"/>
          <w:szCs w:val="24"/>
        </w:rPr>
        <w:t xml:space="preserve">. Опубликовать настоящее </w:t>
      </w:r>
      <w:r w:rsidR="009F7E4F" w:rsidRPr="009F7E4F">
        <w:rPr>
          <w:rFonts w:ascii="Times New Roman" w:hAnsi="Times New Roman"/>
          <w:bCs w:val="0"/>
          <w:sz w:val="24"/>
          <w:szCs w:val="24"/>
        </w:rPr>
        <w:t>р</w:t>
      </w:r>
      <w:r w:rsidR="006F6F2E" w:rsidRPr="009F7E4F">
        <w:rPr>
          <w:rFonts w:ascii="Times New Roman" w:hAnsi="Times New Roman"/>
          <w:bCs w:val="0"/>
          <w:sz w:val="24"/>
          <w:szCs w:val="24"/>
        </w:rPr>
        <w:t xml:space="preserve">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="006F6F2E" w:rsidRPr="009F7E4F">
          <w:rPr>
            <w:rStyle w:val="a3"/>
            <w:rFonts w:ascii="Times New Roman" w:hAnsi="Times New Roman"/>
            <w:bCs w:val="0"/>
            <w:color w:val="auto"/>
            <w:sz w:val="24"/>
            <w:szCs w:val="24"/>
            <w:u w:val="none"/>
          </w:rPr>
          <w:t>www.svetlogorsk39.ru</w:t>
        </w:r>
      </w:hyperlink>
      <w:r w:rsidR="006F6F2E" w:rsidRPr="009F7E4F">
        <w:rPr>
          <w:rFonts w:ascii="Times New Roman" w:hAnsi="Times New Roman"/>
          <w:bCs w:val="0"/>
          <w:sz w:val="24"/>
          <w:szCs w:val="24"/>
        </w:rPr>
        <w:t>.</w:t>
      </w:r>
    </w:p>
    <w:p w:rsidR="006F6F2E" w:rsidRPr="009F7E4F" w:rsidRDefault="005A7DD3" w:rsidP="009F7E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F7E4F">
        <w:rPr>
          <w:rFonts w:ascii="Times New Roman" w:hAnsi="Times New Roman"/>
          <w:bCs w:val="0"/>
          <w:sz w:val="24"/>
          <w:szCs w:val="24"/>
        </w:rPr>
        <w:t>4</w:t>
      </w:r>
      <w:r w:rsidR="006F6F2E" w:rsidRPr="009F7E4F">
        <w:rPr>
          <w:rFonts w:ascii="Times New Roman" w:hAnsi="Times New Roman"/>
          <w:bCs w:val="0"/>
          <w:sz w:val="24"/>
          <w:szCs w:val="24"/>
        </w:rPr>
        <w:t>. Решение вступает в силу после его официального опубликования.</w:t>
      </w:r>
    </w:p>
    <w:p w:rsidR="006F6F2E" w:rsidRPr="009F7E4F" w:rsidRDefault="006F6F2E" w:rsidP="009F7E4F">
      <w:pPr>
        <w:ind w:firstLine="709"/>
        <w:jc w:val="both"/>
        <w:rPr>
          <w:b/>
        </w:rPr>
      </w:pPr>
    </w:p>
    <w:p w:rsidR="006F6F2E" w:rsidRDefault="006F6F2E" w:rsidP="006F6F2E">
      <w:pPr>
        <w:rPr>
          <w:b/>
        </w:rPr>
      </w:pPr>
    </w:p>
    <w:p w:rsidR="009F7E4F" w:rsidRDefault="009F7E4F" w:rsidP="006F6F2E">
      <w:pPr>
        <w:rPr>
          <w:b/>
        </w:rPr>
      </w:pPr>
    </w:p>
    <w:p w:rsidR="006F6F2E" w:rsidRDefault="006F6F2E" w:rsidP="006F6F2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3D4354" w:rsidRPr="005A7DD3" w:rsidRDefault="006F6F2E" w:rsidP="005A7DD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А.В. Мохнов</w:t>
      </w:r>
    </w:p>
    <w:sectPr w:rsidR="003D4354" w:rsidRPr="005A7DD3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264"/>
    <w:multiLevelType w:val="multilevel"/>
    <w:tmpl w:val="8BF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973AD"/>
    <w:multiLevelType w:val="hybridMultilevel"/>
    <w:tmpl w:val="026C2D42"/>
    <w:lvl w:ilvl="0" w:tplc="A2F29BEC">
      <w:start w:val="1"/>
      <w:numFmt w:val="decimal"/>
      <w:lvlText w:val="%1."/>
      <w:lvlJc w:val="left"/>
      <w:pPr>
        <w:ind w:left="930" w:hanging="63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F2E"/>
    <w:rsid w:val="0003177E"/>
    <w:rsid w:val="000B2ABE"/>
    <w:rsid w:val="0013425F"/>
    <w:rsid w:val="001E3BE0"/>
    <w:rsid w:val="00220028"/>
    <w:rsid w:val="00235416"/>
    <w:rsid w:val="00250163"/>
    <w:rsid w:val="0025351B"/>
    <w:rsid w:val="00266B6B"/>
    <w:rsid w:val="0039356C"/>
    <w:rsid w:val="003D4354"/>
    <w:rsid w:val="00440CEA"/>
    <w:rsid w:val="004430A0"/>
    <w:rsid w:val="004C16D5"/>
    <w:rsid w:val="004E5025"/>
    <w:rsid w:val="005A7DD3"/>
    <w:rsid w:val="0067542D"/>
    <w:rsid w:val="006F6BF7"/>
    <w:rsid w:val="006F6F2E"/>
    <w:rsid w:val="00805B6D"/>
    <w:rsid w:val="00814D78"/>
    <w:rsid w:val="00824FB9"/>
    <w:rsid w:val="00895F55"/>
    <w:rsid w:val="008A72FD"/>
    <w:rsid w:val="008B3FE3"/>
    <w:rsid w:val="00986E87"/>
    <w:rsid w:val="009A7AA5"/>
    <w:rsid w:val="009D12FF"/>
    <w:rsid w:val="009F7E4F"/>
    <w:rsid w:val="00B541A8"/>
    <w:rsid w:val="00B87E44"/>
    <w:rsid w:val="00C408E7"/>
    <w:rsid w:val="00C764EB"/>
    <w:rsid w:val="00C904CC"/>
    <w:rsid w:val="00CC4241"/>
    <w:rsid w:val="00CD0349"/>
    <w:rsid w:val="00CE3916"/>
    <w:rsid w:val="00D233F5"/>
    <w:rsid w:val="00D530E1"/>
    <w:rsid w:val="00D759CB"/>
    <w:rsid w:val="00DA6084"/>
    <w:rsid w:val="00DF660F"/>
    <w:rsid w:val="00E87B4F"/>
    <w:rsid w:val="00F43F84"/>
    <w:rsid w:val="00F60810"/>
    <w:rsid w:val="00FC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6F2E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F2E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F6F2E"/>
    <w:rPr>
      <w:color w:val="0000FF"/>
      <w:u w:val="single"/>
    </w:rPr>
  </w:style>
  <w:style w:type="paragraph" w:customStyle="1" w:styleId="ConsPlusTitle">
    <w:name w:val="ConsPlusTitle"/>
    <w:rsid w:val="006F6F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F6F2E"/>
  </w:style>
  <w:style w:type="paragraph" w:styleId="a4">
    <w:name w:val="No Spacing"/>
    <w:uiPriority w:val="1"/>
    <w:qFormat/>
    <w:rsid w:val="006F6F2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12</cp:revision>
  <cp:lastPrinted>2020-12-11T10:47:00Z</cp:lastPrinted>
  <dcterms:created xsi:type="dcterms:W3CDTF">2020-11-27T14:28:00Z</dcterms:created>
  <dcterms:modified xsi:type="dcterms:W3CDTF">2020-12-14T14:05:00Z</dcterms:modified>
</cp:coreProperties>
</file>