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F03EEB" w:rsidRDefault="00431D6C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F03EEB">
        <w:rPr>
          <w:b/>
          <w:sz w:val="26"/>
          <w:szCs w:val="26"/>
        </w:rPr>
        <w:t>ОБЛАСТЬ</w:t>
      </w:r>
    </w:p>
    <w:p w:rsidR="00F03EEB" w:rsidRDefault="00F03EEB" w:rsidP="00F03E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F03EEB" w:rsidRDefault="00F03EEB" w:rsidP="00F03EEB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F03EEB" w:rsidRDefault="00F03EEB" w:rsidP="00F03EE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03EEB" w:rsidRDefault="00F03EEB" w:rsidP="00F03EEB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РЕШЕНИЕ</w:t>
      </w:r>
    </w:p>
    <w:p w:rsidR="00F03EEB" w:rsidRDefault="00F03EEB" w:rsidP="00F03EEB">
      <w:pPr>
        <w:rPr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Cs/>
        </w:rPr>
        <w:t xml:space="preserve">        </w:t>
      </w:r>
    </w:p>
    <w:p w:rsidR="00F03EEB" w:rsidRDefault="00C36EA6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2317C6">
        <w:rPr>
          <w:rFonts w:ascii="Times New Roman" w:hAnsi="Times New Roman"/>
          <w:sz w:val="24"/>
          <w:szCs w:val="24"/>
        </w:rPr>
        <w:t>09</w:t>
      </w:r>
      <w:r w:rsidR="007D7FF7">
        <w:rPr>
          <w:rFonts w:ascii="Times New Roman" w:hAnsi="Times New Roman"/>
          <w:sz w:val="24"/>
          <w:szCs w:val="24"/>
        </w:rPr>
        <w:t>»</w:t>
      </w:r>
      <w:r w:rsidR="002317C6">
        <w:rPr>
          <w:rFonts w:ascii="Times New Roman" w:hAnsi="Times New Roman"/>
          <w:sz w:val="24"/>
          <w:szCs w:val="24"/>
        </w:rPr>
        <w:t xml:space="preserve"> сентября </w:t>
      </w:r>
      <w:r w:rsidR="00F03EEB">
        <w:rPr>
          <w:rFonts w:ascii="Times New Roman" w:hAnsi="Times New Roman"/>
          <w:sz w:val="24"/>
          <w:szCs w:val="24"/>
        </w:rPr>
        <w:t>202</w:t>
      </w:r>
      <w:r w:rsidR="002573AD">
        <w:rPr>
          <w:rFonts w:ascii="Times New Roman" w:hAnsi="Times New Roman"/>
          <w:sz w:val="24"/>
          <w:szCs w:val="24"/>
        </w:rPr>
        <w:t>4</w:t>
      </w:r>
      <w:r w:rsidR="00F03EEB">
        <w:rPr>
          <w:rFonts w:ascii="Times New Roman" w:hAnsi="Times New Roman"/>
          <w:sz w:val="24"/>
          <w:szCs w:val="24"/>
        </w:rPr>
        <w:t xml:space="preserve"> года</w:t>
      </w:r>
      <w:r w:rsidR="002317C6">
        <w:rPr>
          <w:rFonts w:ascii="Times New Roman" w:hAnsi="Times New Roman"/>
          <w:sz w:val="24"/>
          <w:szCs w:val="24"/>
        </w:rPr>
        <w:t xml:space="preserve"> </w:t>
      </w:r>
      <w:r w:rsidR="00F03EEB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7D7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31D6C">
        <w:rPr>
          <w:rFonts w:ascii="Times New Roman" w:hAnsi="Times New Roman"/>
          <w:sz w:val="24"/>
          <w:szCs w:val="24"/>
        </w:rPr>
        <w:t xml:space="preserve">           </w:t>
      </w:r>
      <w:r w:rsidR="00320927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№</w:t>
      </w:r>
      <w:r w:rsidR="002317C6">
        <w:rPr>
          <w:rFonts w:ascii="Times New Roman" w:hAnsi="Times New Roman"/>
          <w:sz w:val="24"/>
          <w:szCs w:val="24"/>
        </w:rPr>
        <w:t>60</w:t>
      </w:r>
    </w:p>
    <w:p w:rsidR="00E5024A" w:rsidRDefault="00E5024A" w:rsidP="00F03EE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Светлогорск</w:t>
      </w:r>
    </w:p>
    <w:p w:rsidR="00F03EEB" w:rsidRDefault="00F03EEB" w:rsidP="00F03EEB"/>
    <w:p w:rsidR="00E10388" w:rsidRPr="0051614F" w:rsidRDefault="00E10388" w:rsidP="00E103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</w:t>
      </w:r>
      <w:r w:rsidRPr="00BD68FA">
        <w:rPr>
          <w:b/>
          <w:bCs/>
          <w:sz w:val="28"/>
          <w:szCs w:val="28"/>
        </w:rPr>
        <w:t xml:space="preserve">изменений в Порядок определения цены земельного участка, находящегося в собственности </w:t>
      </w:r>
      <w:r w:rsidRPr="0051614F">
        <w:rPr>
          <w:b/>
          <w:bCs/>
          <w:sz w:val="28"/>
          <w:szCs w:val="28"/>
        </w:rPr>
        <w:t>муниципального образования</w:t>
      </w:r>
    </w:p>
    <w:p w:rsidR="00E10388" w:rsidRPr="0051614F" w:rsidRDefault="00E10388" w:rsidP="00E10388">
      <w:pPr>
        <w:jc w:val="center"/>
        <w:rPr>
          <w:b/>
          <w:bCs/>
          <w:sz w:val="28"/>
          <w:szCs w:val="28"/>
        </w:rPr>
      </w:pPr>
      <w:r w:rsidRPr="0051614F">
        <w:rPr>
          <w:b/>
          <w:bCs/>
          <w:sz w:val="28"/>
          <w:szCs w:val="28"/>
        </w:rPr>
        <w:t>«Светлогорский городской округ», при заключении договора</w:t>
      </w:r>
    </w:p>
    <w:p w:rsidR="00E10388" w:rsidRDefault="00E10388" w:rsidP="00E10388">
      <w:pPr>
        <w:jc w:val="center"/>
        <w:rPr>
          <w:b/>
          <w:bCs/>
          <w:sz w:val="28"/>
          <w:szCs w:val="28"/>
        </w:rPr>
      </w:pPr>
      <w:r w:rsidRPr="0051614F">
        <w:rPr>
          <w:b/>
          <w:bCs/>
          <w:sz w:val="28"/>
          <w:szCs w:val="28"/>
        </w:rPr>
        <w:t>купли-продажи земельного участка без проведения торгов</w:t>
      </w:r>
      <w:r>
        <w:rPr>
          <w:b/>
          <w:bCs/>
          <w:sz w:val="28"/>
          <w:szCs w:val="28"/>
        </w:rPr>
        <w:t>, утвержденный</w:t>
      </w:r>
    </w:p>
    <w:p w:rsidR="00E10388" w:rsidRDefault="00E10388" w:rsidP="00E103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решением окружного Совета депутатов муниципального образования «Светлогорский городской округ» от 25.02.2020 № 11 </w:t>
      </w:r>
    </w:p>
    <w:p w:rsidR="0051614F" w:rsidRPr="00E10388" w:rsidRDefault="0051614F" w:rsidP="00E5024A">
      <w:pPr>
        <w:widowControl w:val="0"/>
        <w:autoSpaceDE w:val="0"/>
        <w:autoSpaceDN w:val="0"/>
        <w:adjustRightInd w:val="0"/>
        <w:rPr>
          <w:b/>
          <w:kern w:val="36"/>
          <w:sz w:val="28"/>
          <w:szCs w:val="28"/>
        </w:rPr>
      </w:pPr>
    </w:p>
    <w:p w:rsidR="00FC216A" w:rsidRDefault="0051614F" w:rsidP="0051614F">
      <w:pPr>
        <w:ind w:firstLine="709"/>
        <w:jc w:val="both"/>
        <w:rPr>
          <w:bCs/>
        </w:rPr>
      </w:pPr>
      <w:r w:rsidRPr="0073471C">
        <w:rPr>
          <w:bCs/>
        </w:rPr>
        <w:t xml:space="preserve">     </w:t>
      </w:r>
    </w:p>
    <w:p w:rsidR="004267ED" w:rsidRDefault="0051614F" w:rsidP="0051614F">
      <w:pPr>
        <w:ind w:firstLine="709"/>
        <w:jc w:val="both"/>
      </w:pPr>
      <w:r w:rsidRPr="0073471C">
        <w:rPr>
          <w:bCs/>
        </w:rPr>
        <w:t xml:space="preserve">    Рассмотрев предложени</w:t>
      </w:r>
      <w:r>
        <w:rPr>
          <w:bCs/>
        </w:rPr>
        <w:t>е</w:t>
      </w:r>
      <w:r w:rsidRPr="0073471C">
        <w:rPr>
          <w:bCs/>
        </w:rPr>
        <w:t xml:space="preserve"> главы администрации муниципального образования «Светлогорский городской округ</w:t>
      </w:r>
      <w:r>
        <w:rPr>
          <w:bCs/>
        </w:rPr>
        <w:t>»</w:t>
      </w:r>
      <w:r w:rsidRPr="0073471C">
        <w:rPr>
          <w:bCs/>
        </w:rPr>
        <w:t xml:space="preserve">, </w:t>
      </w:r>
      <w:r>
        <w:t xml:space="preserve">руководствуясь </w:t>
      </w:r>
      <w:r w:rsidRPr="004510E6">
        <w:t>подпунктом 3 пункта 2 статьи 39.4 Земельного кодекса Российской Федерации, ст</w:t>
      </w:r>
      <w:r w:rsidR="005D30FE">
        <w:t xml:space="preserve">атьей </w:t>
      </w:r>
      <w:r w:rsidRPr="004510E6">
        <w:t>16 Федерального закона от 06.10.2003</w:t>
      </w:r>
      <w:r>
        <w:t xml:space="preserve"> </w:t>
      </w:r>
      <w:r w:rsidRPr="004510E6">
        <w:t>№ 131-ФЗ «Об общих принципах организации местного самоуправления в Российской Федерации»</w:t>
      </w:r>
      <w:r>
        <w:t xml:space="preserve">, </w:t>
      </w:r>
      <w:r w:rsidRPr="0051614F">
        <w:t>Уставом муниципального образования «Светлогорский городской округ», окружной Совет депутатов Светлогорского городского округа</w:t>
      </w:r>
    </w:p>
    <w:p w:rsidR="0051614F" w:rsidRDefault="0051614F" w:rsidP="0051614F">
      <w:pPr>
        <w:ind w:firstLine="709"/>
        <w:jc w:val="both"/>
        <w:rPr>
          <w:b/>
          <w:sz w:val="28"/>
          <w:szCs w:val="28"/>
        </w:rPr>
      </w:pPr>
    </w:p>
    <w:p w:rsidR="00F03EEB" w:rsidRDefault="00F03EEB" w:rsidP="00F03E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03EEB" w:rsidRDefault="00F03EEB" w:rsidP="002317C6">
      <w:pPr>
        <w:ind w:firstLine="709"/>
        <w:jc w:val="both"/>
      </w:pPr>
      <w:r>
        <w:t xml:space="preserve"> </w:t>
      </w:r>
    </w:p>
    <w:p w:rsidR="00F30293" w:rsidRPr="00FC216A" w:rsidRDefault="0051614F" w:rsidP="002317C6">
      <w:pPr>
        <w:pStyle w:val="a6"/>
        <w:widowControl w:val="0"/>
        <w:numPr>
          <w:ilvl w:val="0"/>
          <w:numId w:val="1"/>
        </w:numPr>
        <w:tabs>
          <w:tab w:val="left" w:pos="34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216A">
        <w:rPr>
          <w:rFonts w:ascii="Times New Roman" w:hAnsi="Times New Roman"/>
          <w:b/>
          <w:sz w:val="24"/>
          <w:szCs w:val="24"/>
        </w:rPr>
        <w:t xml:space="preserve">Внести в </w:t>
      </w:r>
      <w:r w:rsidR="00EA64F6" w:rsidRPr="00FC216A">
        <w:rPr>
          <w:rFonts w:ascii="Times New Roman" w:hAnsi="Times New Roman"/>
          <w:b/>
          <w:sz w:val="24"/>
          <w:szCs w:val="24"/>
        </w:rPr>
        <w:t>Порядок определения цены земельного участка, находящегося в собственности муниципального образования «Светлогорский городской округ», при заключении договора купли-продажи земельного участка без проведения торгов, утвержденный решением окружного Совета депутатов муниципального образования «Светлогорский городской округ» от 25.02.2020 № 11, следующие изменения:</w:t>
      </w:r>
    </w:p>
    <w:p w:rsidR="0051614F" w:rsidRPr="00FC216A" w:rsidRDefault="0051614F" w:rsidP="002317C6">
      <w:pPr>
        <w:pStyle w:val="a6"/>
        <w:widowControl w:val="0"/>
        <w:tabs>
          <w:tab w:val="left" w:pos="34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216A">
        <w:rPr>
          <w:rFonts w:ascii="Times New Roman" w:hAnsi="Times New Roman"/>
          <w:b/>
          <w:sz w:val="24"/>
          <w:szCs w:val="24"/>
        </w:rPr>
        <w:t>1.1.</w:t>
      </w:r>
      <w:r w:rsidR="00B5200A" w:rsidRPr="00FC216A">
        <w:rPr>
          <w:rFonts w:ascii="Times New Roman" w:hAnsi="Times New Roman"/>
          <w:b/>
          <w:sz w:val="24"/>
          <w:szCs w:val="24"/>
        </w:rPr>
        <w:t xml:space="preserve"> подпункт 7.1 пункта 7 признать утратившим силу;</w:t>
      </w:r>
    </w:p>
    <w:p w:rsidR="0051614F" w:rsidRPr="00FC216A" w:rsidRDefault="0051614F" w:rsidP="002317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216A">
        <w:rPr>
          <w:rFonts w:ascii="Times New Roman" w:hAnsi="Times New Roman"/>
          <w:b/>
          <w:sz w:val="24"/>
          <w:szCs w:val="24"/>
        </w:rPr>
        <w:t>1.2.</w:t>
      </w:r>
      <w:r w:rsidR="00B5200A" w:rsidRPr="00FC216A">
        <w:rPr>
          <w:rFonts w:ascii="Times New Roman" w:hAnsi="Times New Roman"/>
          <w:b/>
          <w:sz w:val="24"/>
          <w:szCs w:val="24"/>
        </w:rPr>
        <w:t xml:space="preserve"> дополнить пунктом 9 следующего содержания: </w:t>
      </w:r>
    </w:p>
    <w:p w:rsidR="00B5200A" w:rsidRPr="00FC216A" w:rsidRDefault="00B5200A" w:rsidP="002317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C216A">
        <w:rPr>
          <w:rFonts w:ascii="Times New Roman" w:hAnsi="Times New Roman"/>
          <w:b/>
          <w:sz w:val="24"/>
          <w:szCs w:val="24"/>
        </w:rPr>
        <w:t>«</w:t>
      </w:r>
      <w:r w:rsidR="00FC216A" w:rsidRPr="00FC216A">
        <w:rPr>
          <w:rFonts w:ascii="Times New Roman" w:hAnsi="Times New Roman"/>
          <w:b/>
          <w:sz w:val="24"/>
          <w:szCs w:val="24"/>
        </w:rPr>
        <w:t xml:space="preserve">9. Цена земельного участка определяется в размере 25 процентов его кадастровой стоимости при заключении договора купли-продажи земельного участка,  предоставленного </w:t>
      </w:r>
      <w:r w:rsidR="00FC216A">
        <w:rPr>
          <w:rFonts w:ascii="Times New Roman" w:hAnsi="Times New Roman"/>
          <w:b/>
          <w:sz w:val="24"/>
          <w:szCs w:val="24"/>
        </w:rPr>
        <w:t xml:space="preserve">гражданину </w:t>
      </w:r>
      <w:r w:rsidR="00FC216A" w:rsidRPr="00FC216A">
        <w:rPr>
          <w:rFonts w:ascii="Times New Roman" w:hAnsi="Times New Roman"/>
          <w:b/>
          <w:sz w:val="24"/>
          <w:szCs w:val="24"/>
        </w:rPr>
        <w:t xml:space="preserve">для ведения личного подсобного хозяйства, </w:t>
      </w:r>
      <w:r w:rsidR="00667087" w:rsidRPr="00667087">
        <w:rPr>
          <w:rFonts w:ascii="Times New Roman" w:hAnsi="Times New Roman"/>
          <w:b/>
          <w:sz w:val="24"/>
          <w:szCs w:val="24"/>
        </w:rPr>
        <w:t xml:space="preserve">садоводства для собственных нужд, строительства гаражей для собственных нужд или индивидуального жилищного строительства, и являющемуся собственником здания или сооружения, возведенных в соответствии с разрешенным использованием земельного участка и расположенных на </w:t>
      </w:r>
      <w:r w:rsidR="00667087">
        <w:rPr>
          <w:rFonts w:ascii="Times New Roman" w:hAnsi="Times New Roman"/>
          <w:b/>
          <w:sz w:val="24"/>
          <w:szCs w:val="24"/>
        </w:rPr>
        <w:t>приобретаемом</w:t>
      </w:r>
      <w:r w:rsidR="00667087" w:rsidRPr="00667087">
        <w:rPr>
          <w:rFonts w:ascii="Times New Roman" w:hAnsi="Times New Roman"/>
          <w:b/>
          <w:sz w:val="24"/>
          <w:szCs w:val="24"/>
        </w:rPr>
        <w:t xml:space="preserve"> участке</w:t>
      </w:r>
      <w:r w:rsidR="00FC216A" w:rsidRPr="00FC216A">
        <w:rPr>
          <w:rFonts w:ascii="Times New Roman" w:hAnsi="Times New Roman"/>
          <w:b/>
          <w:sz w:val="24"/>
          <w:szCs w:val="24"/>
        </w:rPr>
        <w:t>».</w:t>
      </w:r>
    </w:p>
    <w:p w:rsidR="00FC216A" w:rsidRPr="00FC216A" w:rsidRDefault="003F796E" w:rsidP="002317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FC216A" w:rsidRPr="00FC216A">
        <w:rPr>
          <w:rFonts w:ascii="Times New Roman" w:hAnsi="Times New Roman"/>
          <w:b/>
          <w:sz w:val="24"/>
          <w:szCs w:val="24"/>
        </w:rPr>
        <w:t>. Контроль за исполнением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:rsidR="00FC216A" w:rsidRPr="00FC216A" w:rsidRDefault="003F796E" w:rsidP="002317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FC216A" w:rsidRPr="00FC216A">
        <w:rPr>
          <w:rFonts w:ascii="Times New Roman" w:hAnsi="Times New Roman"/>
          <w:b/>
          <w:sz w:val="24"/>
          <w:szCs w:val="24"/>
        </w:rPr>
        <w:t xml:space="preserve">. </w:t>
      </w:r>
      <w:r w:rsidR="00F34354" w:rsidRPr="00FC216A">
        <w:rPr>
          <w:rFonts w:ascii="Times New Roman" w:hAnsi="Times New Roman"/>
          <w:b/>
          <w:bCs/>
          <w:sz w:val="24"/>
          <w:szCs w:val="24"/>
        </w:rPr>
        <w:t xml:space="preserve">Опубликовать решение в газете «Вестник Светлогорска», разместить </w:t>
      </w:r>
      <w:r w:rsidR="00F34354" w:rsidRPr="00FC216A">
        <w:rPr>
          <w:rFonts w:ascii="Times New Roman" w:hAnsi="Times New Roman"/>
          <w:b/>
          <w:sz w:val="24"/>
          <w:szCs w:val="24"/>
        </w:rPr>
        <w:t>на официальном сайте муниципального образования «</w:t>
      </w:r>
      <w:r w:rsidR="00F34354" w:rsidRPr="00FC216A">
        <w:rPr>
          <w:rFonts w:ascii="Times New Roman" w:hAnsi="Times New Roman"/>
          <w:b/>
          <w:bCs/>
          <w:sz w:val="24"/>
          <w:szCs w:val="24"/>
        </w:rPr>
        <w:t xml:space="preserve">Светлогорский городской округ» в информационно-телекоммуникационной сети «Интернет» svetlogorsk39.ru и в местах, доступных для неограниченного круга лиц, </w:t>
      </w:r>
      <w:r w:rsidR="00F34354" w:rsidRPr="00FC216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согласно Уставу муниципального </w:t>
      </w:r>
      <w:r w:rsidR="00F34354" w:rsidRPr="00FC216A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образования «Светлогорский городской округ».</w:t>
      </w:r>
    </w:p>
    <w:p w:rsidR="00F03EEB" w:rsidRPr="00FC216A" w:rsidRDefault="003F796E" w:rsidP="002317C6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4</w:t>
      </w:r>
      <w:r w:rsidR="00FC216A" w:rsidRPr="00FC216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. Решение вступает в силу </w:t>
      </w:r>
      <w:r w:rsidR="00FC216A" w:rsidRPr="00FC216A">
        <w:rPr>
          <w:rFonts w:ascii="Times New Roman" w:hAnsi="Times New Roman"/>
          <w:b/>
          <w:sz w:val="24"/>
          <w:szCs w:val="24"/>
        </w:rPr>
        <w:t>после его официального обнародования.</w:t>
      </w:r>
    </w:p>
    <w:p w:rsidR="00FC216A" w:rsidRDefault="00FC216A" w:rsidP="00F03EEB">
      <w:pPr>
        <w:rPr>
          <w:sz w:val="28"/>
          <w:szCs w:val="28"/>
        </w:rPr>
      </w:pPr>
    </w:p>
    <w:p w:rsidR="002317C6" w:rsidRDefault="002317C6" w:rsidP="00F03EEB">
      <w:pPr>
        <w:rPr>
          <w:sz w:val="28"/>
          <w:szCs w:val="28"/>
        </w:rPr>
      </w:pPr>
    </w:p>
    <w:p w:rsidR="00F03EEB" w:rsidRDefault="00F03EEB" w:rsidP="00F03EE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5024A" w:rsidRPr="00FC216A" w:rsidRDefault="00F03EEB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                            </w:t>
      </w:r>
      <w:r w:rsidR="003209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А.В. Мохнов</w:t>
      </w: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Default="00FC216A" w:rsidP="00E5024A">
      <w:pPr>
        <w:jc w:val="center"/>
        <w:rPr>
          <w:b/>
          <w:bCs/>
        </w:rPr>
      </w:pPr>
    </w:p>
    <w:p w:rsidR="00FC216A" w:rsidRPr="009F203A" w:rsidRDefault="00FC216A" w:rsidP="005D30FE">
      <w:pPr>
        <w:rPr>
          <w:b/>
          <w:bCs/>
          <w:sz w:val="26"/>
          <w:szCs w:val="26"/>
        </w:rPr>
      </w:pPr>
    </w:p>
    <w:sectPr w:rsidR="00FC216A" w:rsidRPr="009F203A" w:rsidSect="0032092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94FB9"/>
    <w:multiLevelType w:val="hybridMultilevel"/>
    <w:tmpl w:val="E6E209EA"/>
    <w:lvl w:ilvl="0" w:tplc="D59EA36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3EEB"/>
    <w:rsid w:val="000305D8"/>
    <w:rsid w:val="000F4D03"/>
    <w:rsid w:val="0013425F"/>
    <w:rsid w:val="00164E5E"/>
    <w:rsid w:val="001D0E5E"/>
    <w:rsid w:val="00222E82"/>
    <w:rsid w:val="002245EA"/>
    <w:rsid w:val="002317C6"/>
    <w:rsid w:val="00235416"/>
    <w:rsid w:val="002573AD"/>
    <w:rsid w:val="002A2895"/>
    <w:rsid w:val="003028D6"/>
    <w:rsid w:val="00320927"/>
    <w:rsid w:val="00335B83"/>
    <w:rsid w:val="00336DB9"/>
    <w:rsid w:val="00361D54"/>
    <w:rsid w:val="0039356C"/>
    <w:rsid w:val="003D4354"/>
    <w:rsid w:val="003D7D10"/>
    <w:rsid w:val="003F796E"/>
    <w:rsid w:val="004267ED"/>
    <w:rsid w:val="00431D6C"/>
    <w:rsid w:val="00457696"/>
    <w:rsid w:val="004C16D5"/>
    <w:rsid w:val="004E5025"/>
    <w:rsid w:val="0051614F"/>
    <w:rsid w:val="005A3ADF"/>
    <w:rsid w:val="005B785D"/>
    <w:rsid w:val="005D30FE"/>
    <w:rsid w:val="005F6947"/>
    <w:rsid w:val="00652F7F"/>
    <w:rsid w:val="00667087"/>
    <w:rsid w:val="0067542D"/>
    <w:rsid w:val="00686792"/>
    <w:rsid w:val="007A436B"/>
    <w:rsid w:val="007D07DB"/>
    <w:rsid w:val="007D33F4"/>
    <w:rsid w:val="007D7FF7"/>
    <w:rsid w:val="00866CD8"/>
    <w:rsid w:val="00881448"/>
    <w:rsid w:val="009018BE"/>
    <w:rsid w:val="009F203A"/>
    <w:rsid w:val="00A5176E"/>
    <w:rsid w:val="00A7759B"/>
    <w:rsid w:val="00A837C8"/>
    <w:rsid w:val="00AA1DF2"/>
    <w:rsid w:val="00AA3BF6"/>
    <w:rsid w:val="00AC37F7"/>
    <w:rsid w:val="00B42E47"/>
    <w:rsid w:val="00B42E5C"/>
    <w:rsid w:val="00B5200A"/>
    <w:rsid w:val="00B801E0"/>
    <w:rsid w:val="00B929AE"/>
    <w:rsid w:val="00BC2395"/>
    <w:rsid w:val="00BD68FA"/>
    <w:rsid w:val="00C04BAD"/>
    <w:rsid w:val="00C36EA6"/>
    <w:rsid w:val="00C4379A"/>
    <w:rsid w:val="00C47086"/>
    <w:rsid w:val="00C764EB"/>
    <w:rsid w:val="00D233F5"/>
    <w:rsid w:val="00D530E1"/>
    <w:rsid w:val="00D8550B"/>
    <w:rsid w:val="00D86C93"/>
    <w:rsid w:val="00DA50EF"/>
    <w:rsid w:val="00DF0D4F"/>
    <w:rsid w:val="00E10388"/>
    <w:rsid w:val="00E5024A"/>
    <w:rsid w:val="00E62C6C"/>
    <w:rsid w:val="00E977D2"/>
    <w:rsid w:val="00EA18D9"/>
    <w:rsid w:val="00EA2B88"/>
    <w:rsid w:val="00EA64F6"/>
    <w:rsid w:val="00EB2F12"/>
    <w:rsid w:val="00F03EEB"/>
    <w:rsid w:val="00F30293"/>
    <w:rsid w:val="00F34354"/>
    <w:rsid w:val="00F403A5"/>
    <w:rsid w:val="00F40782"/>
    <w:rsid w:val="00F43F84"/>
    <w:rsid w:val="00FA357C"/>
    <w:rsid w:val="00FC216A"/>
    <w:rsid w:val="00FC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03EE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3EE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F03EE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3EE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F03EEB"/>
    <w:pPr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03EE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rsid w:val="00C47086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C47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cp:lastPrinted>2024-05-27T15:20:00Z</cp:lastPrinted>
  <dcterms:created xsi:type="dcterms:W3CDTF">2024-08-27T13:46:00Z</dcterms:created>
  <dcterms:modified xsi:type="dcterms:W3CDTF">2024-09-09T14:30:00Z</dcterms:modified>
</cp:coreProperties>
</file>