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A7" w:rsidRPr="003C6103" w:rsidRDefault="009938A7" w:rsidP="009938A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9938A7" w:rsidRPr="003C6103" w:rsidRDefault="00D76F91" w:rsidP="009938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9938A7" w:rsidRPr="003C6103">
        <w:rPr>
          <w:b/>
          <w:sz w:val="26"/>
          <w:szCs w:val="26"/>
        </w:rPr>
        <w:t>ОБЛАСТЬ</w:t>
      </w:r>
    </w:p>
    <w:p w:rsidR="009938A7" w:rsidRPr="00770195" w:rsidRDefault="009938A7" w:rsidP="009938A7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9938A7" w:rsidRPr="003C6103" w:rsidRDefault="009938A7" w:rsidP="009938A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D76F91" w:rsidRDefault="00D76F91" w:rsidP="00D76F9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938A7" w:rsidRDefault="009938A7" w:rsidP="00D76F9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938A7" w:rsidRDefault="009938A7" w:rsidP="009938A7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</w:t>
      </w:r>
      <w:r>
        <w:rPr>
          <w:bCs/>
          <w:sz w:val="28"/>
        </w:rPr>
        <w:t xml:space="preserve">        </w:t>
      </w:r>
    </w:p>
    <w:p w:rsidR="009938A7" w:rsidRDefault="00D76F91" w:rsidP="009938A7">
      <w:pPr>
        <w:pStyle w:val="a5"/>
      </w:pPr>
      <w:r>
        <w:t>от  «30</w:t>
      </w:r>
      <w:r w:rsidR="009938A7">
        <w:t>» августа 2021 года</w:t>
      </w:r>
      <w:r w:rsidR="009938A7">
        <w:tab/>
      </w:r>
      <w:r w:rsidR="009938A7">
        <w:tab/>
        <w:t xml:space="preserve">                                                            </w:t>
      </w:r>
      <w:r>
        <w:t xml:space="preserve">                             №34</w:t>
      </w:r>
    </w:p>
    <w:p w:rsidR="009938A7" w:rsidRDefault="009938A7" w:rsidP="009938A7">
      <w:pPr>
        <w:pStyle w:val="a3"/>
        <w:jc w:val="left"/>
      </w:pPr>
    </w:p>
    <w:p w:rsidR="009938A7" w:rsidRDefault="009938A7" w:rsidP="00993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к сведению отчета об исполнении бюджета муниципального образования «Светлогорский городской округ» </w:t>
      </w:r>
    </w:p>
    <w:p w:rsidR="009938A7" w:rsidRDefault="009938A7" w:rsidP="009938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 полугодие 2021 года</w:t>
      </w:r>
    </w:p>
    <w:p w:rsidR="009938A7" w:rsidRDefault="009938A7" w:rsidP="009938A7">
      <w:r>
        <w:rPr>
          <w:sz w:val="28"/>
          <w:szCs w:val="28"/>
        </w:rPr>
        <w:t xml:space="preserve"> </w:t>
      </w:r>
    </w:p>
    <w:p w:rsidR="009938A7" w:rsidRDefault="009938A7" w:rsidP="009938A7">
      <w:pPr>
        <w:ind w:firstLine="709"/>
        <w:jc w:val="both"/>
      </w:pPr>
      <w:r>
        <w:t>Заслушав отчет об исполнении бюджета муниципального образования «Светлогорский городской округ» за 1 полугодие 2021 года,</w:t>
      </w:r>
      <w:r>
        <w:rPr>
          <w:bCs/>
          <w:iCs/>
          <w:snapToGrid w:val="0"/>
        </w:rPr>
        <w:t xml:space="preserve"> </w:t>
      </w:r>
      <w:r>
        <w:t xml:space="preserve">в соответствии с пунктом 5 статьи 264.2 Бюджетного кодекса Российской Федерации, руководствуясь Положением о бюджетном процессе в муниципальном образовании «Светлогорский городской округ», Уставом муниципального образования «Светлогорский городской округ», окружной </w:t>
      </w:r>
      <w:r w:rsidR="00D76F91">
        <w:t>с</w:t>
      </w:r>
      <w:r>
        <w:t>овет депутатов</w:t>
      </w:r>
      <w:r w:rsidR="00D76F91">
        <w:t xml:space="preserve"> муниципального образования «Светлогорский городской округ»</w:t>
      </w:r>
    </w:p>
    <w:p w:rsidR="009938A7" w:rsidRDefault="009938A7" w:rsidP="009938A7">
      <w:pPr>
        <w:jc w:val="both"/>
      </w:pPr>
    </w:p>
    <w:p w:rsidR="009938A7" w:rsidRPr="00883387" w:rsidRDefault="009938A7" w:rsidP="009938A7">
      <w:pPr>
        <w:jc w:val="center"/>
        <w:rPr>
          <w:b/>
          <w:sz w:val="28"/>
          <w:szCs w:val="28"/>
        </w:rPr>
      </w:pPr>
      <w:r w:rsidRPr="00883387">
        <w:rPr>
          <w:b/>
          <w:sz w:val="28"/>
          <w:szCs w:val="28"/>
        </w:rPr>
        <w:t>РЕШИЛ:</w:t>
      </w:r>
    </w:p>
    <w:p w:rsidR="009938A7" w:rsidRDefault="009938A7" w:rsidP="009938A7">
      <w:pPr>
        <w:pStyle w:val="a5"/>
        <w:ind w:firstLine="709"/>
        <w:jc w:val="both"/>
      </w:pPr>
    </w:p>
    <w:p w:rsidR="009938A7" w:rsidRDefault="009938A7" w:rsidP="009938A7">
      <w:pPr>
        <w:pStyle w:val="a5"/>
        <w:ind w:firstLine="709"/>
        <w:jc w:val="both"/>
        <w:rPr>
          <w:b/>
        </w:rPr>
      </w:pPr>
      <w:r>
        <w:rPr>
          <w:b/>
        </w:rPr>
        <w:t xml:space="preserve">1. Принять к сведению отчет об исполнении  бюджета </w:t>
      </w:r>
      <w:r w:rsidRPr="00BD334D">
        <w:rPr>
          <w:b/>
        </w:rPr>
        <w:t>муниципального образования «Светлогорский городской округ»</w:t>
      </w:r>
      <w:r>
        <w:t xml:space="preserve"> </w:t>
      </w:r>
      <w:r>
        <w:rPr>
          <w:b/>
        </w:rPr>
        <w:t>за 1 полугодие</w:t>
      </w:r>
      <w:r>
        <w:t xml:space="preserve"> </w:t>
      </w:r>
      <w:r>
        <w:rPr>
          <w:b/>
        </w:rPr>
        <w:t xml:space="preserve">2021 года: </w:t>
      </w:r>
    </w:p>
    <w:p w:rsidR="00861077" w:rsidRPr="005552AD" w:rsidRDefault="00861077" w:rsidP="00861077">
      <w:pPr>
        <w:pStyle w:val="a5"/>
        <w:ind w:firstLine="709"/>
        <w:jc w:val="both"/>
        <w:rPr>
          <w:b/>
        </w:rPr>
      </w:pPr>
      <w:r>
        <w:rPr>
          <w:b/>
        </w:rPr>
        <w:t xml:space="preserve">-  по поступлению доходов в сумме </w:t>
      </w:r>
      <w:r w:rsidRPr="00861077">
        <w:rPr>
          <w:b/>
        </w:rPr>
        <w:t>317</w:t>
      </w:r>
      <w:r>
        <w:rPr>
          <w:b/>
          <w:lang w:val="en-US"/>
        </w:rPr>
        <w:t> </w:t>
      </w:r>
      <w:r>
        <w:rPr>
          <w:b/>
        </w:rPr>
        <w:t>904,70</w:t>
      </w:r>
      <w:r w:rsidRPr="00630F42">
        <w:rPr>
          <w:b/>
        </w:rPr>
        <w:t xml:space="preserve"> тыс. рублей, </w:t>
      </w:r>
      <w:r>
        <w:rPr>
          <w:b/>
        </w:rPr>
        <w:t>что составляет 39% от плановых назначений;</w:t>
      </w:r>
    </w:p>
    <w:p w:rsidR="00861077" w:rsidRPr="005552AD" w:rsidRDefault="00861077" w:rsidP="00861077">
      <w:pPr>
        <w:pStyle w:val="a5"/>
        <w:ind w:firstLine="709"/>
        <w:jc w:val="both"/>
        <w:rPr>
          <w:b/>
        </w:rPr>
      </w:pPr>
      <w:r>
        <w:rPr>
          <w:b/>
        </w:rPr>
        <w:t>-  по распределению расходов в сумме 305067,21</w:t>
      </w:r>
      <w:r w:rsidRPr="00070F1D">
        <w:t xml:space="preserve"> </w:t>
      </w:r>
      <w:r>
        <w:rPr>
          <w:b/>
        </w:rPr>
        <w:t xml:space="preserve"> тыс. рублей,</w:t>
      </w:r>
      <w:r w:rsidRPr="005552AD">
        <w:rPr>
          <w:b/>
        </w:rPr>
        <w:t xml:space="preserve"> </w:t>
      </w:r>
      <w:r>
        <w:rPr>
          <w:b/>
        </w:rPr>
        <w:t>что составляет 37,6% от плановых назначений;</w:t>
      </w:r>
    </w:p>
    <w:p w:rsidR="009938A7" w:rsidRPr="00861077" w:rsidRDefault="00861077" w:rsidP="00861077">
      <w:pPr>
        <w:pStyle w:val="a5"/>
        <w:ind w:firstLine="709"/>
        <w:jc w:val="both"/>
        <w:rPr>
          <w:b/>
        </w:rPr>
      </w:pPr>
      <w:r>
        <w:rPr>
          <w:b/>
        </w:rPr>
        <w:t>- с превышением расходов над доходами (</w:t>
      </w:r>
      <w:proofErr w:type="spellStart"/>
      <w:r>
        <w:rPr>
          <w:b/>
        </w:rPr>
        <w:t>профицит</w:t>
      </w:r>
      <w:proofErr w:type="spellEnd"/>
      <w:r>
        <w:rPr>
          <w:b/>
        </w:rPr>
        <w:t>) в сумме 12837,49 тыс. рублей.</w:t>
      </w:r>
    </w:p>
    <w:p w:rsidR="009938A7" w:rsidRDefault="009938A7" w:rsidP="009938A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Опубликовать настоящее решение в газете «Вестник Светлогорска» и разместить </w:t>
      </w:r>
      <w:r>
        <w:rPr>
          <w:b/>
          <w:bCs/>
        </w:rPr>
        <w:t xml:space="preserve">в информационно-телекоммуникационной сети Интернет на сайте </w:t>
      </w:r>
      <w:hyperlink r:id="rId4" w:history="1">
        <w:r w:rsidRPr="00E30A89">
          <w:rPr>
            <w:rStyle w:val="a6"/>
            <w:b/>
            <w:bCs/>
            <w:color w:val="auto"/>
            <w:u w:val="none"/>
          </w:rPr>
          <w:t>www.</w:t>
        </w:r>
        <w:r w:rsidRPr="00E30A89">
          <w:rPr>
            <w:rStyle w:val="a6"/>
            <w:b/>
            <w:bCs/>
            <w:color w:val="auto"/>
            <w:u w:val="none"/>
            <w:lang w:val="en-US"/>
          </w:rPr>
          <w:t>svetlogorsk</w:t>
        </w:r>
        <w:r w:rsidRPr="00E30A89">
          <w:rPr>
            <w:rStyle w:val="a6"/>
            <w:b/>
            <w:bCs/>
            <w:color w:val="auto"/>
            <w:u w:val="none"/>
          </w:rPr>
          <w:t>39.ru</w:t>
        </w:r>
      </w:hyperlink>
      <w:r w:rsidRPr="00E30A89">
        <w:rPr>
          <w:b/>
          <w:bCs/>
        </w:rPr>
        <w:t>.</w:t>
      </w:r>
    </w:p>
    <w:p w:rsidR="009938A7" w:rsidRDefault="009938A7" w:rsidP="009938A7">
      <w:pPr>
        <w:pStyle w:val="a5"/>
        <w:ind w:firstLine="709"/>
        <w:jc w:val="both"/>
        <w:rPr>
          <w:b/>
        </w:rPr>
      </w:pPr>
      <w:r>
        <w:rPr>
          <w:b/>
        </w:rPr>
        <w:t>3.  Решение вступает в силу с момента его подписания.</w:t>
      </w:r>
    </w:p>
    <w:p w:rsidR="009938A7" w:rsidRDefault="009938A7" w:rsidP="009938A7">
      <w:pPr>
        <w:ind w:firstLine="709"/>
        <w:jc w:val="both"/>
      </w:pPr>
    </w:p>
    <w:p w:rsidR="009938A7" w:rsidRDefault="009938A7" w:rsidP="00993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38A7" w:rsidRDefault="009938A7" w:rsidP="009938A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938A7" w:rsidRDefault="009938A7" w:rsidP="009938A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    А.В. Мохнов                                                                                                                        </w:t>
      </w:r>
    </w:p>
    <w:p w:rsidR="009938A7" w:rsidRDefault="009938A7" w:rsidP="009938A7">
      <w:pPr>
        <w:pStyle w:val="a5"/>
        <w:jc w:val="both"/>
        <w:rPr>
          <w:sz w:val="28"/>
          <w:szCs w:val="28"/>
        </w:rPr>
      </w:pPr>
    </w:p>
    <w:p w:rsidR="009938A7" w:rsidRDefault="009938A7" w:rsidP="009938A7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8A7"/>
    <w:rsid w:val="0013425F"/>
    <w:rsid w:val="00235416"/>
    <w:rsid w:val="0039356C"/>
    <w:rsid w:val="003D4354"/>
    <w:rsid w:val="004C16D5"/>
    <w:rsid w:val="004E5025"/>
    <w:rsid w:val="00567703"/>
    <w:rsid w:val="005F7050"/>
    <w:rsid w:val="0067542D"/>
    <w:rsid w:val="00861077"/>
    <w:rsid w:val="00942499"/>
    <w:rsid w:val="009938A7"/>
    <w:rsid w:val="00BC2395"/>
    <w:rsid w:val="00C764EB"/>
    <w:rsid w:val="00D233F5"/>
    <w:rsid w:val="00D530E1"/>
    <w:rsid w:val="00D76F9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8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938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938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938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993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2021-08-17T12:41:00Z</dcterms:created>
  <dcterms:modified xsi:type="dcterms:W3CDTF">2021-08-30T14:18:00Z</dcterms:modified>
</cp:coreProperties>
</file>