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014" w:rsidRDefault="005B5014" w:rsidP="005B5014">
      <w:pPr>
        <w:pStyle w:val="a3"/>
        <w:jc w:val="center"/>
      </w:pPr>
      <w:r>
        <w:rPr>
          <w:b/>
          <w:bCs/>
        </w:rPr>
        <w:t xml:space="preserve">РЕШЕНИЕ </w:t>
      </w:r>
    </w:p>
    <w:p w:rsidR="005B5014" w:rsidRDefault="005B5014" w:rsidP="005B5014">
      <w:pPr>
        <w:pStyle w:val="a3"/>
        <w:jc w:val="center"/>
      </w:pPr>
      <w:r>
        <w:t>от 05 марта 2012 года № 16</w:t>
      </w:r>
    </w:p>
    <w:p w:rsidR="005B5014" w:rsidRDefault="005B5014" w:rsidP="005B5014">
      <w:pPr>
        <w:pStyle w:val="a3"/>
        <w:jc w:val="center"/>
      </w:pPr>
      <w:r>
        <w:rPr>
          <w:b/>
          <w:bCs/>
        </w:rPr>
        <w:t>О внесении изменений в решение районного Совета депутатов Светлогорского</w:t>
      </w:r>
      <w:r>
        <w:t xml:space="preserve"> </w:t>
      </w:r>
      <w:r>
        <w:rPr>
          <w:b/>
          <w:bCs/>
        </w:rPr>
        <w:t xml:space="preserve">района от 12 декабря 2011 года № 51 «О бюджете муниципального образования «Светлогорский район» на 2012 год» </w:t>
      </w:r>
    </w:p>
    <w:p w:rsidR="005B5014" w:rsidRDefault="005B5014" w:rsidP="005B5014">
      <w:pPr>
        <w:pStyle w:val="a3"/>
      </w:pPr>
      <w:r>
        <w:t xml:space="preserve">Заслушав и обсудив информацию </w:t>
      </w:r>
      <w:proofErr w:type="spellStart"/>
      <w:r>
        <w:t>и.о</w:t>
      </w:r>
      <w:proofErr w:type="spellEnd"/>
      <w:r>
        <w:t xml:space="preserve">. начальника отдела по бюджету и финансам Светлогорского района Н.М. Усмановой, руководствуясь Бюджетным кодексом Российской Федерации, в соответствии с Уставом муниципального образования «Светлогорский </w:t>
      </w:r>
      <w:proofErr w:type="spellStart"/>
      <w:r>
        <w:t>район</w:t>
      </w:r>
      <w:proofErr w:type="gramStart"/>
      <w:r>
        <w:t>»,на</w:t>
      </w:r>
      <w:proofErr w:type="spellEnd"/>
      <w:proofErr w:type="gramEnd"/>
      <w:r>
        <w:t xml:space="preserve"> основании Положения «О бюджетном процессе в муниципальном образовании «Светлогорский район», районный Совет депутатов </w:t>
      </w:r>
    </w:p>
    <w:p w:rsidR="005B5014" w:rsidRDefault="005B5014" w:rsidP="005B5014">
      <w:pPr>
        <w:pStyle w:val="a3"/>
      </w:pPr>
      <w:r>
        <w:rPr>
          <w:b/>
          <w:bCs/>
        </w:rPr>
        <w:t xml:space="preserve">решил: </w:t>
      </w:r>
    </w:p>
    <w:p w:rsidR="005B5014" w:rsidRDefault="005B5014" w:rsidP="005B5014">
      <w:pPr>
        <w:pStyle w:val="a3"/>
      </w:pPr>
      <w:bookmarkStart w:id="0" w:name="sub_1"/>
      <w:r>
        <w:rPr>
          <w:b/>
          <w:bCs/>
        </w:rPr>
        <w:t xml:space="preserve">1. Внести в решение районного Совета депутатов Светлогорского района от 12.12.2011 г. № 51 «О бюджете муниципального образования «Светлогорский район» на 2012 год» (далее – решение о бюджете) следующие изменения: </w:t>
      </w:r>
      <w:bookmarkEnd w:id="0"/>
    </w:p>
    <w:p w:rsidR="005B5014" w:rsidRDefault="005B5014" w:rsidP="005B5014">
      <w:pPr>
        <w:pStyle w:val="a3"/>
      </w:pPr>
      <w:r>
        <w:rPr>
          <w:b/>
          <w:bCs/>
        </w:rPr>
        <w:t xml:space="preserve">1.1. В пункте 1 статьи 1 решения о бюджете: </w:t>
      </w:r>
    </w:p>
    <w:p w:rsidR="005B5014" w:rsidRDefault="005B5014" w:rsidP="005B5014">
      <w:pPr>
        <w:pStyle w:val="a3"/>
      </w:pPr>
      <w:r>
        <w:rPr>
          <w:b/>
          <w:bCs/>
        </w:rPr>
        <w:t xml:space="preserve">а) в подпункте 1: </w:t>
      </w:r>
    </w:p>
    <w:p w:rsidR="005B5014" w:rsidRDefault="005B5014" w:rsidP="005B5014">
      <w:pPr>
        <w:pStyle w:val="a3"/>
      </w:pPr>
      <w:r>
        <w:rPr>
          <w:b/>
          <w:bCs/>
        </w:rPr>
        <w:t xml:space="preserve">число «301 603,93» заменить числом «305 639,35», </w:t>
      </w:r>
    </w:p>
    <w:p w:rsidR="005B5014" w:rsidRDefault="005B5014" w:rsidP="005B5014">
      <w:pPr>
        <w:pStyle w:val="a3"/>
      </w:pPr>
      <w:r>
        <w:rPr>
          <w:b/>
          <w:bCs/>
        </w:rPr>
        <w:t xml:space="preserve">число «81 233,93» заменить числом «85 269,35»; </w:t>
      </w:r>
    </w:p>
    <w:p w:rsidR="005B5014" w:rsidRDefault="005B5014" w:rsidP="005B5014">
      <w:pPr>
        <w:pStyle w:val="a3"/>
      </w:pPr>
      <w:r>
        <w:rPr>
          <w:b/>
          <w:bCs/>
        </w:rPr>
        <w:t xml:space="preserve">б) в подпункте 2 число «321 429,33» заменить числом «331 224,85»; </w:t>
      </w:r>
    </w:p>
    <w:p w:rsidR="005B5014" w:rsidRDefault="005B5014" w:rsidP="005B5014">
      <w:pPr>
        <w:pStyle w:val="a3"/>
      </w:pPr>
      <w:r>
        <w:rPr>
          <w:b/>
          <w:bCs/>
        </w:rPr>
        <w:t xml:space="preserve">в) в пункте 3 число «19825,4» заменить числом «25 585,5». </w:t>
      </w:r>
    </w:p>
    <w:p w:rsidR="005B5014" w:rsidRDefault="005B5014" w:rsidP="005B5014">
      <w:pPr>
        <w:pStyle w:val="a3"/>
      </w:pPr>
      <w:r>
        <w:rPr>
          <w:b/>
          <w:bCs/>
        </w:rPr>
        <w:t xml:space="preserve">1.2. Приложения №№ 2,7,8,12,14,15 к решению о бюджете изложить в новой редакции согласно приложениям №№ 1- 6 к настоящему решению. </w:t>
      </w:r>
    </w:p>
    <w:p w:rsidR="005B5014" w:rsidRDefault="005B5014" w:rsidP="005B5014">
      <w:pPr>
        <w:pStyle w:val="a3"/>
      </w:pPr>
      <w:r>
        <w:rPr>
          <w:b/>
          <w:bCs/>
        </w:rPr>
        <w:t xml:space="preserve">2. Контроль за исполнением настоящего решения возложить на председателя комиссии по бюджету, финансам и экономической политике районного Совета депутатов (В.В. Бондаренко). </w:t>
      </w:r>
    </w:p>
    <w:p w:rsidR="005B5014" w:rsidRDefault="005B5014" w:rsidP="005B5014">
      <w:pPr>
        <w:pStyle w:val="a3"/>
      </w:pPr>
      <w:bookmarkStart w:id="1" w:name="sub_2"/>
      <w:r>
        <w:rPr>
          <w:b/>
          <w:bCs/>
        </w:rPr>
        <w:t xml:space="preserve">3. Опубликовать настоящее решение в газете «Вестник Светлогорска». </w:t>
      </w:r>
      <w:bookmarkEnd w:id="1"/>
    </w:p>
    <w:p w:rsidR="005B5014" w:rsidRDefault="005B5014" w:rsidP="005B5014">
      <w:pPr>
        <w:pStyle w:val="a3"/>
      </w:pPr>
      <w:r>
        <w:rPr>
          <w:b/>
          <w:bCs/>
        </w:rPr>
        <w:t xml:space="preserve">4. Настоящее решение вступает в силу со дня его официального опубликования. </w:t>
      </w:r>
    </w:p>
    <w:p w:rsidR="005B5014" w:rsidRDefault="005B5014" w:rsidP="005B5014">
      <w:pPr>
        <w:pStyle w:val="a3"/>
      </w:pPr>
    </w:p>
    <w:p w:rsidR="005B5014" w:rsidRDefault="005B5014" w:rsidP="005B5014">
      <w:pPr>
        <w:pStyle w:val="a3"/>
      </w:pPr>
    </w:p>
    <w:p w:rsidR="005B5014" w:rsidRDefault="005B5014" w:rsidP="005B5014">
      <w:pPr>
        <w:pStyle w:val="a3"/>
      </w:pPr>
      <w:bookmarkStart w:id="2" w:name="_GoBack"/>
      <w:bookmarkEnd w:id="2"/>
      <w:r>
        <w:t xml:space="preserve">Глава Светлогорского района И.Ф. </w:t>
      </w:r>
      <w:proofErr w:type="spellStart"/>
      <w:r>
        <w:t>Партулеев</w:t>
      </w:r>
      <w:proofErr w:type="spellEnd"/>
      <w:r>
        <w:t xml:space="preserve"> </w:t>
      </w:r>
    </w:p>
    <w:p w:rsidR="00022184" w:rsidRDefault="00022184"/>
    <w:sectPr w:rsidR="00022184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A02"/>
    <w:rsid w:val="00022184"/>
    <w:rsid w:val="00035A30"/>
    <w:rsid w:val="005B5014"/>
    <w:rsid w:val="00B7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5E753"/>
  <w15:chartTrackingRefBased/>
  <w15:docId w15:val="{D6DAB393-9A0A-48F5-B645-8496FEE45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5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2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1355</Characters>
  <Application>Microsoft Office Word</Application>
  <DocSecurity>0</DocSecurity>
  <Lines>11</Lines>
  <Paragraphs>3</Paragraphs>
  <ScaleCrop>false</ScaleCrop>
  <Company>Microsoft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3</cp:revision>
  <dcterms:created xsi:type="dcterms:W3CDTF">2018-11-15T10:24:00Z</dcterms:created>
  <dcterms:modified xsi:type="dcterms:W3CDTF">2018-11-15T10:24:00Z</dcterms:modified>
</cp:coreProperties>
</file>