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39" w:type="dxa"/>
        <w:tblLook w:val="01E0"/>
      </w:tblPr>
      <w:tblGrid>
        <w:gridCol w:w="6062"/>
        <w:gridCol w:w="4677"/>
      </w:tblGrid>
      <w:tr w:rsidR="001977F0" w:rsidTr="001977F0">
        <w:trPr>
          <w:trHeight w:val="1993"/>
        </w:trPr>
        <w:tc>
          <w:tcPr>
            <w:tcW w:w="6062" w:type="dxa"/>
          </w:tcPr>
          <w:p w:rsidR="001977F0" w:rsidRDefault="001977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77F0" w:rsidRDefault="001977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77F0" w:rsidRDefault="001977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77F0" w:rsidRDefault="001977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77F0" w:rsidRDefault="001977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77F0" w:rsidRDefault="001977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77F0" w:rsidRDefault="001977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1977F0" w:rsidRDefault="001977F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Приложение № 2</w:t>
            </w:r>
          </w:p>
          <w:p w:rsidR="001977F0" w:rsidRDefault="00197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 муниципального образования</w:t>
            </w:r>
          </w:p>
          <w:p w:rsidR="001977F0" w:rsidRDefault="00197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«Светлогорский городской округ»</w:t>
            </w:r>
          </w:p>
          <w:p w:rsidR="001977F0" w:rsidRDefault="00197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 «02» марта 2021 года №  131</w:t>
            </w:r>
          </w:p>
          <w:p w:rsidR="001977F0" w:rsidRDefault="00197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77F0" w:rsidRDefault="001977F0" w:rsidP="001977F0">
      <w:pPr>
        <w:tabs>
          <w:tab w:val="left" w:pos="284"/>
        </w:tabs>
        <w:autoSpaceDE w:val="0"/>
        <w:autoSpaceDN w:val="0"/>
        <w:adjustRightInd w:val="0"/>
        <w:spacing w:after="100" w:afterAutospacing="1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Анкета (опросный лист)</w:t>
      </w:r>
    </w:p>
    <w:p w:rsidR="001977F0" w:rsidRDefault="001977F0" w:rsidP="001977F0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опроса населения МО «Светлогорский городской округ» </w:t>
      </w:r>
    </w:p>
    <w:p w:rsidR="001977F0" w:rsidRDefault="001977F0" w:rsidP="001977F0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определению удовлетворенности качеством предоставляемых администрацией муниципального образования «Светлогорский городской округ» муниципальных услуг, в том числе услуг в сферах образования, культуры, спорта, </w:t>
      </w:r>
    </w:p>
    <w:p w:rsidR="001977F0" w:rsidRDefault="001977F0" w:rsidP="001977F0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жилищно-коммунального хозяйства и благоустройства, муниципального управления в 2020 году</w:t>
      </w:r>
    </w:p>
    <w:p w:rsidR="001977F0" w:rsidRDefault="001977F0" w:rsidP="001977F0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7F0" w:rsidRDefault="001977F0" w:rsidP="001977F0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Пожалуйста, несколько слов о себе:</w:t>
      </w:r>
    </w:p>
    <w:p w:rsidR="001977F0" w:rsidRDefault="001977F0" w:rsidP="001977F0">
      <w:pPr>
        <w:pStyle w:val="a6"/>
        <w:spacing w:before="100"/>
        <w:rPr>
          <w:rFonts w:ascii="Times New Roman" w:hAnsi="Times New Roman"/>
          <w:b w:val="0"/>
          <w:i/>
          <w:sz w:val="28"/>
          <w:szCs w:val="28"/>
        </w:rPr>
      </w:pPr>
      <w:r>
        <w:rPr>
          <w:rFonts w:ascii="Times New Roman" w:hAnsi="Times New Roman"/>
          <w:b w:val="0"/>
          <w:i/>
          <w:sz w:val="28"/>
          <w:szCs w:val="28"/>
        </w:rPr>
        <w:t>1. Пол.</w:t>
      </w:r>
    </w:p>
    <w:p w:rsidR="001977F0" w:rsidRDefault="001977F0" w:rsidP="001977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мужской</w:t>
      </w:r>
    </w:p>
    <w:p w:rsidR="001977F0" w:rsidRDefault="001977F0" w:rsidP="001977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женский</w:t>
      </w:r>
    </w:p>
    <w:p w:rsidR="001977F0" w:rsidRDefault="001977F0" w:rsidP="001977F0">
      <w:pPr>
        <w:pStyle w:val="a6"/>
        <w:spacing w:before="100"/>
        <w:rPr>
          <w:rFonts w:ascii="Times New Roman" w:hAnsi="Times New Roman"/>
          <w:b w:val="0"/>
          <w:i/>
          <w:sz w:val="28"/>
          <w:szCs w:val="28"/>
        </w:rPr>
      </w:pPr>
      <w:r>
        <w:rPr>
          <w:rFonts w:ascii="Times New Roman" w:hAnsi="Times New Roman"/>
          <w:b w:val="0"/>
          <w:i/>
          <w:sz w:val="28"/>
          <w:szCs w:val="28"/>
        </w:rPr>
        <w:t>2. Ваш возраст.</w:t>
      </w:r>
    </w:p>
    <w:p w:rsidR="001977F0" w:rsidRDefault="001977F0" w:rsidP="001977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16–29 лет</w:t>
      </w:r>
    </w:p>
    <w:p w:rsidR="001977F0" w:rsidRDefault="001977F0" w:rsidP="001977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30–49 лет</w:t>
      </w:r>
    </w:p>
    <w:p w:rsidR="001977F0" w:rsidRDefault="001977F0" w:rsidP="001977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50–59 лет</w:t>
      </w:r>
    </w:p>
    <w:p w:rsidR="001977F0" w:rsidRDefault="001977F0" w:rsidP="001977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60 лет и старше</w:t>
      </w:r>
    </w:p>
    <w:p w:rsidR="001977F0" w:rsidRDefault="001977F0" w:rsidP="001977F0">
      <w:pPr>
        <w:pStyle w:val="3"/>
        <w:spacing w:before="10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3. Каково Ваше образование?</w:t>
      </w:r>
    </w:p>
    <w:p w:rsidR="001977F0" w:rsidRDefault="001977F0" w:rsidP="001977F0">
      <w:pPr>
        <w:spacing w:after="0" w:line="240" w:lineRule="auto"/>
        <w:ind w:left="624" w:hanging="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начальное общее или не имею </w:t>
      </w:r>
      <w:proofErr w:type="gramStart"/>
      <w:r>
        <w:rPr>
          <w:rFonts w:ascii="Times New Roman" w:hAnsi="Times New Roman"/>
          <w:sz w:val="28"/>
          <w:szCs w:val="28"/>
        </w:rPr>
        <w:t>начального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образования</w:t>
      </w:r>
    </w:p>
    <w:p w:rsidR="001977F0" w:rsidRDefault="001977F0" w:rsidP="001977F0">
      <w:pPr>
        <w:spacing w:after="0" w:line="240" w:lineRule="auto"/>
        <w:ind w:left="624" w:hanging="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основное общее среднее </w:t>
      </w:r>
    </w:p>
    <w:p w:rsidR="001977F0" w:rsidRDefault="001977F0" w:rsidP="001977F0">
      <w:pPr>
        <w:spacing w:after="0" w:line="240" w:lineRule="auto"/>
        <w:ind w:left="624" w:hanging="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среднее (полное) общее  </w:t>
      </w:r>
    </w:p>
    <w:p w:rsidR="001977F0" w:rsidRDefault="001977F0" w:rsidP="001977F0">
      <w:pPr>
        <w:spacing w:after="0" w:line="240" w:lineRule="auto"/>
        <w:ind w:left="624" w:hanging="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среднее профессиональное</w:t>
      </w:r>
    </w:p>
    <w:p w:rsidR="001977F0" w:rsidRDefault="001977F0" w:rsidP="001977F0">
      <w:pPr>
        <w:spacing w:after="0" w:line="240" w:lineRule="auto"/>
        <w:ind w:left="624" w:hanging="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незаконченное высшее профессиональное</w:t>
      </w:r>
    </w:p>
    <w:p w:rsidR="001977F0" w:rsidRDefault="001977F0" w:rsidP="001977F0">
      <w:pPr>
        <w:spacing w:after="0" w:line="240" w:lineRule="auto"/>
        <w:ind w:left="624" w:hanging="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высшее профессиональное и послевузовское образование</w:t>
      </w:r>
    </w:p>
    <w:p w:rsidR="001977F0" w:rsidRDefault="001977F0" w:rsidP="001977F0">
      <w:pPr>
        <w:spacing w:before="100"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4. Работаете ли Вы в настоящее время?</w:t>
      </w:r>
    </w:p>
    <w:p w:rsidR="001977F0" w:rsidRDefault="001977F0" w:rsidP="001977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работаю</w:t>
      </w:r>
    </w:p>
    <w:p w:rsidR="001977F0" w:rsidRDefault="001977F0" w:rsidP="001977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не работаю</w:t>
      </w:r>
    </w:p>
    <w:p w:rsidR="001977F0" w:rsidRDefault="001977F0" w:rsidP="001977F0">
      <w:pPr>
        <w:pStyle w:val="a6"/>
        <w:spacing w:before="100"/>
        <w:rPr>
          <w:rFonts w:ascii="Times New Roman" w:hAnsi="Times New Roman"/>
          <w:b w:val="0"/>
          <w:i/>
          <w:sz w:val="28"/>
          <w:szCs w:val="28"/>
        </w:rPr>
      </w:pPr>
      <w:r>
        <w:rPr>
          <w:rFonts w:ascii="Times New Roman" w:hAnsi="Times New Roman"/>
          <w:b w:val="0"/>
          <w:i/>
          <w:sz w:val="28"/>
          <w:szCs w:val="28"/>
        </w:rPr>
        <w:t>5. К какой социальной группе Вы себя относите?</w:t>
      </w:r>
    </w:p>
    <w:p w:rsidR="001977F0" w:rsidRDefault="001977F0" w:rsidP="001977F0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рабочие (кроме сельскохозяйственных рабочих)</w:t>
      </w:r>
    </w:p>
    <w:p w:rsidR="001977F0" w:rsidRDefault="001977F0" w:rsidP="001977F0">
      <w:pPr>
        <w:spacing w:after="0" w:line="240" w:lineRule="auto"/>
        <w:ind w:left="546" w:hanging="54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Служащие:</w:t>
      </w:r>
    </w:p>
    <w:p w:rsidR="001977F0" w:rsidRDefault="001977F0" w:rsidP="001977F0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работники учета, планирования и делопроизводства</w:t>
      </w:r>
    </w:p>
    <w:p w:rsidR="001977F0" w:rsidRDefault="001977F0" w:rsidP="001977F0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инженерно-технические работники </w:t>
      </w:r>
    </w:p>
    <w:p w:rsidR="001977F0" w:rsidRDefault="001977F0" w:rsidP="001977F0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социально-гуманитарная интеллигенция </w:t>
      </w:r>
    </w:p>
    <w:p w:rsidR="001977F0" w:rsidRDefault="001977F0" w:rsidP="001977F0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– работники торговли, общественного питания, бытового обслуживания, жилищно-коммунального хозяйства</w:t>
      </w:r>
    </w:p>
    <w:p w:rsidR="001977F0" w:rsidRDefault="001977F0" w:rsidP="001977F0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работники органов государственной власти и управления</w:t>
      </w:r>
    </w:p>
    <w:p w:rsidR="001977F0" w:rsidRDefault="001977F0" w:rsidP="001977F0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предприниматели</w:t>
      </w:r>
    </w:p>
    <w:p w:rsidR="001977F0" w:rsidRDefault="001977F0" w:rsidP="001977F0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военнослужащие</w:t>
      </w:r>
    </w:p>
    <w:p w:rsidR="001977F0" w:rsidRDefault="001977F0" w:rsidP="001977F0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другие служащие</w:t>
      </w:r>
    </w:p>
    <w:p w:rsidR="001977F0" w:rsidRDefault="001977F0" w:rsidP="001977F0">
      <w:pPr>
        <w:spacing w:after="0" w:line="240" w:lineRule="auto"/>
        <w:ind w:left="546" w:hanging="546"/>
        <w:rPr>
          <w:rFonts w:ascii="Times New Roman" w:hAnsi="Times New Roman"/>
          <w:i/>
          <w:sz w:val="28"/>
          <w:szCs w:val="28"/>
          <w:u w:val="single"/>
        </w:rPr>
      </w:pPr>
      <w:proofErr w:type="gramStart"/>
      <w:r>
        <w:rPr>
          <w:rFonts w:ascii="Times New Roman" w:hAnsi="Times New Roman"/>
          <w:i/>
          <w:sz w:val="28"/>
          <w:szCs w:val="28"/>
          <w:u w:val="single"/>
        </w:rPr>
        <w:t>Незанятые</w:t>
      </w:r>
      <w:proofErr w:type="gramEnd"/>
      <w:r>
        <w:rPr>
          <w:rFonts w:ascii="Times New Roman" w:hAnsi="Times New Roman"/>
          <w:i/>
          <w:sz w:val="28"/>
          <w:szCs w:val="28"/>
          <w:u w:val="single"/>
        </w:rPr>
        <w:t xml:space="preserve"> в народном хозяйстве:</w:t>
      </w:r>
    </w:p>
    <w:p w:rsidR="001977F0" w:rsidRDefault="001977F0" w:rsidP="001977F0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безработные</w:t>
      </w:r>
    </w:p>
    <w:p w:rsidR="001977F0" w:rsidRDefault="001977F0" w:rsidP="001977F0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пенсионеры</w:t>
      </w:r>
    </w:p>
    <w:p w:rsidR="001977F0" w:rsidRDefault="001977F0" w:rsidP="001977F0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инвалиды</w:t>
      </w:r>
    </w:p>
    <w:p w:rsidR="001977F0" w:rsidRDefault="001977F0" w:rsidP="001977F0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домохозяйки</w:t>
      </w:r>
    </w:p>
    <w:p w:rsidR="001977F0" w:rsidRDefault="001977F0" w:rsidP="001977F0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 студенты вузов и техникумов,  учащиеся школ </w:t>
      </w:r>
    </w:p>
    <w:p w:rsidR="001977F0" w:rsidRDefault="001977F0" w:rsidP="001977F0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</w:p>
    <w:p w:rsidR="001977F0" w:rsidRDefault="001977F0" w:rsidP="001977F0">
      <w:pPr>
        <w:spacing w:after="0" w:line="240" w:lineRule="auto"/>
        <w:ind w:left="709" w:hanging="709"/>
        <w:rPr>
          <w:rFonts w:ascii="Times New Roman" w:hAnsi="Times New Roman"/>
          <w:sz w:val="28"/>
          <w:szCs w:val="28"/>
        </w:rPr>
      </w:pPr>
    </w:p>
    <w:p w:rsidR="001977F0" w:rsidRDefault="001977F0" w:rsidP="001977F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Оцените по пятибалльной шкале уровень удовлетворенности населения качеством предоставляемых муниципальных услуг в сфере образования:</w:t>
      </w:r>
    </w:p>
    <w:p w:rsidR="001977F0" w:rsidRDefault="001977F0" w:rsidP="001977F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77F0" w:rsidRDefault="001977F0" w:rsidP="001977F0">
      <w:pPr>
        <w:numPr>
          <w:ilvl w:val="0"/>
          <w:numId w:val="2"/>
        </w:numPr>
        <w:tabs>
          <w:tab w:val="left" w:pos="284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квалификации педагогических кадров - </w:t>
      </w:r>
    </w:p>
    <w:p w:rsidR="001977F0" w:rsidRDefault="001977F0" w:rsidP="001977F0">
      <w:pPr>
        <w:numPr>
          <w:ilvl w:val="0"/>
          <w:numId w:val="2"/>
        </w:numPr>
        <w:tabs>
          <w:tab w:val="left" w:pos="284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Состояние зданий учреждений образования -</w:t>
      </w:r>
    </w:p>
    <w:p w:rsidR="001977F0" w:rsidRDefault="001977F0" w:rsidP="001977F0">
      <w:pPr>
        <w:numPr>
          <w:ilvl w:val="0"/>
          <w:numId w:val="2"/>
        </w:numPr>
        <w:tabs>
          <w:tab w:val="left" w:pos="284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Материально- техническая оснащенность учреждений образования -</w:t>
      </w:r>
    </w:p>
    <w:p w:rsidR="001977F0" w:rsidRDefault="001977F0" w:rsidP="001977F0">
      <w:pPr>
        <w:numPr>
          <w:ilvl w:val="0"/>
          <w:numId w:val="2"/>
        </w:numPr>
        <w:tabs>
          <w:tab w:val="left" w:pos="284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безопасности и охраны здоровья детей в учреждениях образования</w:t>
      </w:r>
      <w:proofErr w:type="gramStart"/>
      <w:r>
        <w:rPr>
          <w:rFonts w:ascii="Times New Roman" w:hAnsi="Times New Roman"/>
          <w:sz w:val="28"/>
          <w:szCs w:val="28"/>
        </w:rPr>
        <w:t xml:space="preserve"> -–</w:t>
      </w:r>
      <w:proofErr w:type="gramEnd"/>
    </w:p>
    <w:p w:rsidR="001977F0" w:rsidRDefault="001977F0" w:rsidP="001977F0">
      <w:pPr>
        <w:numPr>
          <w:ilvl w:val="0"/>
          <w:numId w:val="2"/>
        </w:numPr>
        <w:tabs>
          <w:tab w:val="left" w:pos="284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мест в учреждениях </w:t>
      </w:r>
      <w:proofErr w:type="gramStart"/>
      <w:r>
        <w:rPr>
          <w:rFonts w:ascii="Times New Roman" w:hAnsi="Times New Roman"/>
          <w:sz w:val="28"/>
          <w:szCs w:val="28"/>
        </w:rPr>
        <w:t>дошкольного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образования -</w:t>
      </w:r>
    </w:p>
    <w:p w:rsidR="001977F0" w:rsidRDefault="001977F0" w:rsidP="001977F0">
      <w:pPr>
        <w:numPr>
          <w:ilvl w:val="0"/>
          <w:numId w:val="2"/>
        </w:numPr>
        <w:tabs>
          <w:tab w:val="left" w:pos="284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дополнительного образования (в том числе в поселениях района) -</w:t>
      </w:r>
    </w:p>
    <w:p w:rsidR="001977F0" w:rsidRDefault="001977F0" w:rsidP="001977F0">
      <w:pPr>
        <w:numPr>
          <w:ilvl w:val="0"/>
          <w:numId w:val="2"/>
        </w:numPr>
        <w:tabs>
          <w:tab w:val="left" w:pos="284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Качество организации питания в общеобразовательных  учреждениях –</w:t>
      </w:r>
    </w:p>
    <w:p w:rsidR="001977F0" w:rsidRDefault="001977F0" w:rsidP="001977F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1977F0" w:rsidRDefault="001977F0" w:rsidP="001977F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77F0" w:rsidRDefault="001977F0" w:rsidP="001977F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Оцените по пятибалльной шкале уровень удовлетворенности населения качеством предоставляемых муниципальных услуг в сфере культуры:</w:t>
      </w:r>
    </w:p>
    <w:p w:rsidR="001977F0" w:rsidRDefault="001977F0" w:rsidP="001977F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77F0" w:rsidRDefault="001977F0" w:rsidP="001977F0">
      <w:pPr>
        <w:pStyle w:val="a5"/>
        <w:tabs>
          <w:tab w:val="left" w:pos="284"/>
        </w:tabs>
        <w:spacing w:before="0" w:beforeAutospacing="0" w:after="0" w:afterAutospacing="0"/>
        <w:jc w:val="both"/>
      </w:pPr>
      <w:r>
        <w:rPr>
          <w:sz w:val="28"/>
          <w:szCs w:val="28"/>
        </w:rPr>
        <w:t>2.1.</w:t>
      </w:r>
      <w:r>
        <w:rPr>
          <w:sz w:val="14"/>
          <w:szCs w:val="14"/>
        </w:rPr>
        <w:t xml:space="preserve">  </w:t>
      </w:r>
      <w:r>
        <w:rPr>
          <w:sz w:val="28"/>
          <w:szCs w:val="28"/>
        </w:rPr>
        <w:t>Оцените по пятибалльной шкале уровень удовлетворенности населения качеством предоставляемых муниципальных услуг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сфере культуры на базе МБУ «Дом Культуры пос. Приморье», МБУК Светлогорская СЦБС, МБУДО ДШИ им. Гречанинова города Светлогорска:</w:t>
      </w:r>
    </w:p>
    <w:p w:rsidR="001977F0" w:rsidRDefault="001977F0" w:rsidP="001977F0">
      <w:pPr>
        <w:pStyle w:val="a5"/>
        <w:numPr>
          <w:ilvl w:val="1"/>
          <w:numId w:val="3"/>
        </w:numPr>
        <w:tabs>
          <w:tab w:val="left" w:pos="284"/>
        </w:tabs>
        <w:spacing w:before="0" w:beforeAutospacing="0" w:after="0" w:afterAutospacing="0"/>
        <w:ind w:left="22" w:hanging="22"/>
        <w:jc w:val="both"/>
      </w:pPr>
      <w:r>
        <w:rPr>
          <w:sz w:val="28"/>
          <w:szCs w:val="28"/>
        </w:rPr>
        <w:t>Состояние зданий и помещений муниципальных учреждений культуры -</w:t>
      </w:r>
    </w:p>
    <w:p w:rsidR="001977F0" w:rsidRDefault="001977F0" w:rsidP="001977F0">
      <w:pPr>
        <w:pStyle w:val="a5"/>
        <w:numPr>
          <w:ilvl w:val="1"/>
          <w:numId w:val="3"/>
        </w:numPr>
        <w:tabs>
          <w:tab w:val="left" w:pos="284"/>
        </w:tabs>
        <w:spacing w:before="0" w:beforeAutospacing="0" w:after="0" w:afterAutospacing="0"/>
        <w:ind w:left="22" w:hanging="22"/>
        <w:jc w:val="both"/>
      </w:pPr>
      <w:r>
        <w:rPr>
          <w:sz w:val="28"/>
          <w:szCs w:val="28"/>
        </w:rPr>
        <w:t>Материально-техническая оснащенность указанных учреждений культуры -</w:t>
      </w:r>
    </w:p>
    <w:p w:rsidR="001977F0" w:rsidRDefault="001977F0" w:rsidP="001977F0">
      <w:pPr>
        <w:pStyle w:val="a5"/>
        <w:numPr>
          <w:ilvl w:val="1"/>
          <w:numId w:val="3"/>
        </w:numPr>
        <w:tabs>
          <w:tab w:val="left" w:pos="284"/>
        </w:tabs>
        <w:spacing w:before="0" w:beforeAutospacing="0" w:after="0" w:afterAutospacing="0"/>
        <w:ind w:left="22" w:hanging="22"/>
        <w:jc w:val="both"/>
      </w:pPr>
      <w:r>
        <w:rPr>
          <w:sz w:val="28"/>
          <w:szCs w:val="28"/>
        </w:rPr>
        <w:t>Наличие выбора форм досуга, предоставляемых указанными учреждениями -</w:t>
      </w:r>
    </w:p>
    <w:p w:rsidR="001977F0" w:rsidRDefault="001977F0" w:rsidP="001977F0">
      <w:pPr>
        <w:pStyle w:val="a5"/>
        <w:numPr>
          <w:ilvl w:val="1"/>
          <w:numId w:val="3"/>
        </w:numPr>
        <w:tabs>
          <w:tab w:val="left" w:pos="284"/>
        </w:tabs>
        <w:spacing w:before="0" w:beforeAutospacing="0" w:after="0" w:afterAutospacing="0"/>
        <w:ind w:left="22" w:hanging="22"/>
        <w:jc w:val="both"/>
      </w:pPr>
      <w:r>
        <w:rPr>
          <w:sz w:val="28"/>
          <w:szCs w:val="28"/>
        </w:rPr>
        <w:t>Обеспеченность населения муниципальными учреждениями культуры -</w:t>
      </w:r>
    </w:p>
    <w:p w:rsidR="001977F0" w:rsidRDefault="001977F0" w:rsidP="001977F0">
      <w:pPr>
        <w:pStyle w:val="a5"/>
        <w:numPr>
          <w:ilvl w:val="1"/>
          <w:numId w:val="3"/>
        </w:numPr>
        <w:tabs>
          <w:tab w:val="left" w:pos="284"/>
        </w:tabs>
        <w:spacing w:before="0" w:beforeAutospacing="0" w:after="0" w:afterAutospacing="0"/>
        <w:ind w:left="22" w:hanging="22"/>
        <w:jc w:val="both"/>
      </w:pPr>
      <w:r>
        <w:rPr>
          <w:sz w:val="28"/>
          <w:szCs w:val="28"/>
        </w:rPr>
        <w:t>Качество оказания услуг муниципальными учреждениями культуры -</w:t>
      </w:r>
    </w:p>
    <w:p w:rsidR="001977F0" w:rsidRDefault="001977F0" w:rsidP="001977F0">
      <w:pPr>
        <w:pStyle w:val="a5"/>
        <w:numPr>
          <w:ilvl w:val="1"/>
          <w:numId w:val="3"/>
        </w:numPr>
        <w:tabs>
          <w:tab w:val="left" w:pos="284"/>
        </w:tabs>
        <w:spacing w:before="0" w:beforeAutospacing="0" w:after="0" w:afterAutospacing="0"/>
        <w:ind w:left="22" w:hanging="22"/>
        <w:jc w:val="both"/>
      </w:pPr>
      <w:r>
        <w:rPr>
          <w:sz w:val="28"/>
          <w:szCs w:val="28"/>
        </w:rPr>
        <w:t>Стоимость услуг, предоставляемых учреждениями культуры -</w:t>
      </w:r>
    </w:p>
    <w:p w:rsidR="001977F0" w:rsidRDefault="001977F0" w:rsidP="001977F0">
      <w:pPr>
        <w:pStyle w:val="a5"/>
        <w:numPr>
          <w:ilvl w:val="1"/>
          <w:numId w:val="3"/>
        </w:numPr>
        <w:tabs>
          <w:tab w:val="left" w:pos="284"/>
        </w:tabs>
        <w:spacing w:before="0" w:beforeAutospacing="0" w:after="0" w:afterAutospacing="0"/>
        <w:ind w:left="22" w:hanging="22"/>
        <w:jc w:val="both"/>
      </w:pPr>
      <w:r>
        <w:rPr>
          <w:sz w:val="28"/>
          <w:szCs w:val="28"/>
        </w:rPr>
        <w:lastRenderedPageBreak/>
        <w:t xml:space="preserve">Удовлетворены ли вы частотой проведения событий в сфере культуры и искусств (концерты, городские праздники, выставки, кино-показы, фестивали и т.д.) на территории Светлогорского городского округа - </w:t>
      </w:r>
    </w:p>
    <w:p w:rsidR="001977F0" w:rsidRDefault="001977F0" w:rsidP="001977F0">
      <w:pPr>
        <w:pStyle w:val="a5"/>
        <w:tabs>
          <w:tab w:val="left" w:pos="284"/>
        </w:tabs>
        <w:spacing w:before="0" w:beforeAutospacing="0" w:after="0" w:afterAutospacing="0"/>
        <w:jc w:val="both"/>
      </w:pPr>
      <w:r>
        <w:rPr>
          <w:sz w:val="28"/>
          <w:szCs w:val="28"/>
        </w:rPr>
        <w:t> </w:t>
      </w:r>
    </w:p>
    <w:p w:rsidR="001977F0" w:rsidRDefault="001977F0" w:rsidP="001977F0">
      <w:pPr>
        <w:pStyle w:val="a5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14"/>
          <w:szCs w:val="14"/>
        </w:rPr>
        <w:t>  </w:t>
      </w:r>
      <w:r>
        <w:rPr>
          <w:sz w:val="28"/>
          <w:szCs w:val="28"/>
        </w:rPr>
        <w:t>Оцените по пятибалльной шкале уровень удовлетворенности населения качеством предоставляемых муниципальных услуг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сфере спорта (МАУ ФОК «Светлогорский»):</w:t>
      </w:r>
    </w:p>
    <w:p w:rsidR="001977F0" w:rsidRDefault="001977F0" w:rsidP="001977F0">
      <w:pPr>
        <w:pStyle w:val="a5"/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0" w:firstLine="0"/>
        <w:jc w:val="both"/>
      </w:pPr>
      <w:r>
        <w:rPr>
          <w:sz w:val="28"/>
          <w:szCs w:val="28"/>
        </w:rPr>
        <w:t>Качество оказания услуг муниципальными учреждениями в сфере физкультуры и спорта -</w:t>
      </w:r>
    </w:p>
    <w:p w:rsidR="001977F0" w:rsidRDefault="001977F0" w:rsidP="001977F0">
      <w:pPr>
        <w:pStyle w:val="a5"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>
        <w:rPr>
          <w:sz w:val="28"/>
          <w:szCs w:val="28"/>
        </w:rPr>
        <w:t>Обеспеченность населения муниципальными учреждениями в сфере физкультуры и спорта -</w:t>
      </w:r>
    </w:p>
    <w:p w:rsidR="001977F0" w:rsidRDefault="001977F0" w:rsidP="001977F0">
      <w:pPr>
        <w:pStyle w:val="a5"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>
        <w:rPr>
          <w:sz w:val="28"/>
          <w:szCs w:val="28"/>
        </w:rPr>
        <w:t xml:space="preserve">Обеспеченность населения спортивными сооружениями открытого типа на территории района (уличные спортивные комплексы, уличные спортивные площадки, велодорожки и т.д.) - </w:t>
      </w:r>
    </w:p>
    <w:p w:rsidR="001977F0" w:rsidRDefault="001977F0" w:rsidP="001977F0">
      <w:pPr>
        <w:pStyle w:val="a5"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Доступность для населения сети физкультурно-оздоровительных и спортивных сооружений  -</w:t>
      </w:r>
    </w:p>
    <w:p w:rsidR="001977F0" w:rsidRDefault="001977F0" w:rsidP="001977F0">
      <w:pPr>
        <w:pStyle w:val="a5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proofErr w:type="gramStart"/>
      <w:r>
        <w:rPr>
          <w:sz w:val="28"/>
          <w:szCs w:val="28"/>
        </w:rPr>
        <w:t xml:space="preserve">(МАУ ФОК «Светлогорский»; уличные спортивные комплексы – на о. Тихое, в п. Отрадное, ул. Верещагина; уличные спортивные площадки – пер. Ягодный, ул. Ленинградская, п. Отрадное, п. Приморье, п. Донское; велодорожки на о. Тихое и ул. Верещагина) </w:t>
      </w:r>
      <w:proofErr w:type="gramEnd"/>
    </w:p>
    <w:p w:rsidR="001977F0" w:rsidRDefault="001977F0" w:rsidP="001977F0">
      <w:pPr>
        <w:pStyle w:val="a5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>
        <w:rPr>
          <w:sz w:val="28"/>
          <w:szCs w:val="28"/>
        </w:rPr>
        <w:t>Состояние зданий и помещений муниципальных учреждений в сфере спорта -</w:t>
      </w:r>
    </w:p>
    <w:p w:rsidR="001977F0" w:rsidRDefault="001977F0" w:rsidP="001977F0">
      <w:pPr>
        <w:pStyle w:val="a5"/>
        <w:numPr>
          <w:ilvl w:val="1"/>
          <w:numId w:val="5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>
        <w:rPr>
          <w:sz w:val="28"/>
          <w:szCs w:val="28"/>
        </w:rPr>
        <w:t xml:space="preserve">Удовлетворены ли вы частотой проведения спортивных событий на территории Светлогорского городского округа - </w:t>
      </w:r>
    </w:p>
    <w:p w:rsidR="001977F0" w:rsidRDefault="001977F0" w:rsidP="001977F0">
      <w:pPr>
        <w:pStyle w:val="a5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1977F0" w:rsidRDefault="001977F0" w:rsidP="001977F0">
      <w:pPr>
        <w:pStyle w:val="a5"/>
        <w:tabs>
          <w:tab w:val="left" w:pos="284"/>
        </w:tabs>
        <w:spacing w:before="0" w:beforeAutospacing="0" w:after="0" w:afterAutospacing="0"/>
        <w:jc w:val="both"/>
      </w:pPr>
    </w:p>
    <w:p w:rsidR="001977F0" w:rsidRDefault="001977F0" w:rsidP="001977F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Оцените по пятибалльной шкале уровень удовлетворенности населения качеством предоставляемых муниципальных услуг в сфере жилищно-коммунального хозяйства и благоустройства:</w:t>
      </w:r>
    </w:p>
    <w:p w:rsidR="001977F0" w:rsidRDefault="001977F0" w:rsidP="001977F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77F0" w:rsidRDefault="001977F0" w:rsidP="001977F0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Обеспеченность детскими и спортивными площадками -</w:t>
      </w:r>
    </w:p>
    <w:p w:rsidR="001977F0" w:rsidRDefault="001977F0" w:rsidP="001977F0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оборудованных мест массового отдыха жителей -</w:t>
      </w:r>
    </w:p>
    <w:p w:rsidR="001977F0" w:rsidRDefault="001977F0" w:rsidP="001977F0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тарифов на жилищно-коммунальные услуги -</w:t>
      </w:r>
    </w:p>
    <w:p w:rsidR="001977F0" w:rsidRDefault="001977F0" w:rsidP="001977F0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Качество уборки придомовых территорий -</w:t>
      </w:r>
    </w:p>
    <w:p w:rsidR="001977F0" w:rsidRDefault="001977F0" w:rsidP="001977F0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Качество предоставляемых коммунальных услуг (перебои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водо</w:t>
      </w:r>
      <w:proofErr w:type="spellEnd"/>
      <w:r>
        <w:rPr>
          <w:rFonts w:ascii="Times New Roman" w:hAnsi="Times New Roman"/>
          <w:sz w:val="28"/>
          <w:szCs w:val="28"/>
        </w:rPr>
        <w:t>/теплоснабжения</w:t>
      </w:r>
      <w:proofErr w:type="gramEnd"/>
      <w:r>
        <w:rPr>
          <w:rFonts w:ascii="Times New Roman" w:hAnsi="Times New Roman"/>
          <w:sz w:val="28"/>
          <w:szCs w:val="28"/>
        </w:rPr>
        <w:t>, отключение электроэнергии) -</w:t>
      </w:r>
    </w:p>
    <w:p w:rsidR="001977F0" w:rsidRDefault="001977F0" w:rsidP="001977F0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уличного и дворового освещения -</w:t>
      </w:r>
    </w:p>
    <w:p w:rsidR="001977F0" w:rsidRDefault="001977F0" w:rsidP="001977F0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Обеспеченность местами для парковки машин на придомовых территориях -</w:t>
      </w:r>
    </w:p>
    <w:p w:rsidR="001977F0" w:rsidRDefault="001977F0" w:rsidP="001977F0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Состояние улично-дорожной сети, в том числе тротуаров –</w:t>
      </w:r>
    </w:p>
    <w:p w:rsidR="001977F0" w:rsidRDefault="001977F0" w:rsidP="001977F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77F0" w:rsidRDefault="001977F0" w:rsidP="001977F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77F0" w:rsidRDefault="001977F0" w:rsidP="001977F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Оцените по пятибалльной шкале уровень удовлетворенности населения качеством предоставляемых муниципальных услуг в сфере муниципального управления:</w:t>
      </w:r>
    </w:p>
    <w:p w:rsidR="001977F0" w:rsidRDefault="001977F0" w:rsidP="001977F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77F0" w:rsidRDefault="001977F0" w:rsidP="001977F0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Игнорирование жалоб населения, отказ в помощи по решению проблем, невозможность попасть на личный прием - </w:t>
      </w:r>
    </w:p>
    <w:p w:rsidR="001977F0" w:rsidRDefault="001977F0" w:rsidP="001977F0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цен и незащищенность получателей услуг -</w:t>
      </w:r>
    </w:p>
    <w:p w:rsidR="001977F0" w:rsidRDefault="001977F0" w:rsidP="001977F0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информационной открытости в деятельности органов местного самоуправления (информирование населения о развитии и событиях, происходящих в муниципальном образовании, о работе местной власти) -</w:t>
      </w:r>
    </w:p>
    <w:p w:rsidR="001977F0" w:rsidRDefault="001977F0" w:rsidP="001977F0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«обратной связи» в работе официальных сайтов администрации -</w:t>
      </w:r>
    </w:p>
    <w:p w:rsidR="001977F0" w:rsidRDefault="001977F0" w:rsidP="001977F0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Проблемные вопросы, например обвинение властных структур в коррупции -</w:t>
      </w:r>
    </w:p>
    <w:p w:rsidR="001977F0" w:rsidRDefault="001977F0" w:rsidP="001977F0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1"/>
      </w:pPr>
      <w:r>
        <w:rPr>
          <w:rFonts w:ascii="Times New Roman" w:hAnsi="Times New Roman"/>
          <w:sz w:val="28"/>
          <w:szCs w:val="28"/>
        </w:rPr>
        <w:t>Внимание местных органов власти к вопросам благоустройства территории, жилфонда, работе предприятий ЖКХ, созданию рабочих мест –</w:t>
      </w:r>
    </w:p>
    <w:p w:rsidR="001977F0" w:rsidRDefault="001977F0" w:rsidP="001977F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977F0" w:rsidRDefault="001977F0" w:rsidP="001977F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1"/>
      </w:pPr>
    </w:p>
    <w:p w:rsidR="001977F0" w:rsidRDefault="001977F0" w:rsidP="001977F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1"/>
      </w:pPr>
    </w:p>
    <w:p w:rsidR="001977F0" w:rsidRDefault="001977F0" w:rsidP="001977F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Оцените по пятибалльной шкале уровень удовлетворенности населения качеством предоставляемых администрацией муниципального образования «Светлогорский городской округ» муниципальных услуг:</w:t>
      </w:r>
    </w:p>
    <w:p w:rsidR="001977F0" w:rsidRDefault="001977F0" w:rsidP="001977F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977F0" w:rsidRDefault="001977F0" w:rsidP="001977F0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Доступность, полнота и актуальность предоставленной информации о сроках, порядке предоставления услуги, документах, необходимых для ее предоставления - </w:t>
      </w:r>
    </w:p>
    <w:p w:rsidR="001977F0" w:rsidRDefault="001977F0" w:rsidP="001977F0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Соответствие помещений  комфортным условиям ожидания и обслуживания - </w:t>
      </w:r>
    </w:p>
    <w:p w:rsidR="001977F0" w:rsidRDefault="001977F0" w:rsidP="001977F0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Компетентность, вежливость и корректность должностных лиц, осуществляющих непосредственное взаимодействие с заявителями - </w:t>
      </w:r>
    </w:p>
    <w:p w:rsidR="001977F0" w:rsidRDefault="001977F0" w:rsidP="001977F0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обращения по телефону отсутствует факт переадресаций звонков (более 4) - </w:t>
      </w:r>
    </w:p>
    <w:p w:rsidR="001977F0" w:rsidRDefault="001977F0" w:rsidP="001977F0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лицами, участвующими в предоставлении услуги является минимальным (укажите количество взаимодействий) -</w:t>
      </w:r>
    </w:p>
    <w:p w:rsidR="001977F0" w:rsidRDefault="001977F0" w:rsidP="001977F0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1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Своевременность предоставления услуги - </w:t>
      </w:r>
    </w:p>
    <w:p w:rsidR="001977F0" w:rsidRDefault="001977F0" w:rsidP="001977F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977F0" w:rsidRDefault="001977F0" w:rsidP="001977F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977F0" w:rsidRDefault="001977F0" w:rsidP="001977F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977F0" w:rsidRDefault="001977F0" w:rsidP="001977F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977F0" w:rsidRDefault="001977F0" w:rsidP="001977F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977F0" w:rsidRDefault="001977F0" w:rsidP="001977F0">
      <w:pPr>
        <w:pStyle w:val="ConsPlusNormal"/>
        <w:widowControl/>
        <w:tabs>
          <w:tab w:val="left" w:pos="284"/>
          <w:tab w:val="left" w:pos="709"/>
        </w:tabs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Опрос проводился с 04 марта по 24 марта 2021 года.</w:t>
      </w:r>
    </w:p>
    <w:p w:rsidR="001977F0" w:rsidRDefault="001977F0" w:rsidP="001977F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Контактный телефон: 8 401 53 33338 (88)</w:t>
      </w:r>
    </w:p>
    <w:p w:rsidR="001977F0" w:rsidRDefault="001977F0" w:rsidP="001977F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sz w:val="28"/>
          <w:szCs w:val="28"/>
        </w:rPr>
      </w:pPr>
    </w:p>
    <w:p w:rsidR="001977F0" w:rsidRDefault="001977F0" w:rsidP="001977F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sz w:val="28"/>
          <w:szCs w:val="28"/>
        </w:rPr>
      </w:pPr>
    </w:p>
    <w:p w:rsidR="00C672E8" w:rsidRDefault="00C672E8" w:rsidP="001977F0">
      <w:pPr>
        <w:jc w:val="center"/>
      </w:pPr>
    </w:p>
    <w:sectPr w:rsidR="00C672E8" w:rsidSect="00C67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03728"/>
    <w:multiLevelType w:val="hybridMultilevel"/>
    <w:tmpl w:val="63BA5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8D6D28"/>
    <w:multiLevelType w:val="hybridMultilevel"/>
    <w:tmpl w:val="C2108E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58200B"/>
    <w:multiLevelType w:val="hybridMultilevel"/>
    <w:tmpl w:val="A2A4FD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E85AC9"/>
    <w:multiLevelType w:val="hybridMultilevel"/>
    <w:tmpl w:val="38268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CC3A4A"/>
    <w:multiLevelType w:val="hybridMultilevel"/>
    <w:tmpl w:val="AD6CA89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6E6380"/>
    <w:multiLevelType w:val="hybridMultilevel"/>
    <w:tmpl w:val="D09EE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977F0"/>
    <w:rsid w:val="001977F0"/>
    <w:rsid w:val="003A1670"/>
    <w:rsid w:val="008F5A7D"/>
    <w:rsid w:val="00A039F6"/>
    <w:rsid w:val="00A555C0"/>
    <w:rsid w:val="00C67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7F0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5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5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caption"/>
    <w:basedOn w:val="a"/>
    <w:next w:val="a"/>
    <w:uiPriority w:val="35"/>
    <w:unhideWhenUsed/>
    <w:qFormat/>
    <w:rsid w:val="00A555C0"/>
    <w:rPr>
      <w:b/>
      <w:bCs/>
      <w:color w:val="4F81BD" w:themeColor="accent1"/>
      <w:sz w:val="18"/>
      <w:szCs w:val="18"/>
    </w:rPr>
  </w:style>
  <w:style w:type="paragraph" w:styleId="a4">
    <w:name w:val="No Spacing"/>
    <w:qFormat/>
    <w:rsid w:val="00A555C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1977F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1977F0"/>
    <w:pPr>
      <w:spacing w:before="120" w:after="0" w:line="240" w:lineRule="auto"/>
      <w:jc w:val="both"/>
    </w:pPr>
    <w:rPr>
      <w:rFonts w:ascii="TimesET" w:hAnsi="TimesET"/>
      <w:b/>
      <w:iCs/>
      <w:sz w:val="24"/>
      <w:szCs w:val="24"/>
      <w:lang/>
    </w:rPr>
  </w:style>
  <w:style w:type="character" w:customStyle="1" w:styleId="a7">
    <w:name w:val="Основной текст Знак"/>
    <w:basedOn w:val="a0"/>
    <w:link w:val="a6"/>
    <w:uiPriority w:val="99"/>
    <w:semiHidden/>
    <w:rsid w:val="001977F0"/>
    <w:rPr>
      <w:rFonts w:ascii="TimesET" w:eastAsia="Times New Roman" w:hAnsi="TimesET" w:cs="Times New Roman"/>
      <w:b/>
      <w:iCs/>
      <w:sz w:val="24"/>
      <w:szCs w:val="24"/>
      <w:lang/>
    </w:rPr>
  </w:style>
  <w:style w:type="paragraph" w:styleId="3">
    <w:name w:val="Body Text 3"/>
    <w:basedOn w:val="a"/>
    <w:link w:val="30"/>
    <w:uiPriority w:val="99"/>
    <w:semiHidden/>
    <w:unhideWhenUsed/>
    <w:rsid w:val="001977F0"/>
    <w:pPr>
      <w:spacing w:after="0" w:line="240" w:lineRule="auto"/>
      <w:jc w:val="both"/>
    </w:pPr>
    <w:rPr>
      <w:rFonts w:ascii="TimesET" w:hAnsi="TimesET"/>
      <w:sz w:val="24"/>
      <w:szCs w:val="24"/>
      <w:lang/>
    </w:rPr>
  </w:style>
  <w:style w:type="character" w:customStyle="1" w:styleId="30">
    <w:name w:val="Основной текст 3 Знак"/>
    <w:basedOn w:val="a0"/>
    <w:link w:val="3"/>
    <w:uiPriority w:val="99"/>
    <w:semiHidden/>
    <w:rsid w:val="001977F0"/>
    <w:rPr>
      <w:rFonts w:ascii="TimesET" w:eastAsia="Times New Roman" w:hAnsi="TimesET" w:cs="Times New Roman"/>
      <w:sz w:val="24"/>
      <w:szCs w:val="24"/>
      <w:lang/>
    </w:rPr>
  </w:style>
  <w:style w:type="paragraph" w:customStyle="1" w:styleId="ConsPlusNormal">
    <w:name w:val="ConsPlusNormal"/>
    <w:uiPriority w:val="99"/>
    <w:rsid w:val="001977F0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961</Words>
  <Characters>5480</Characters>
  <Application>Microsoft Office Word</Application>
  <DocSecurity>0</DocSecurity>
  <Lines>45</Lines>
  <Paragraphs>12</Paragraphs>
  <ScaleCrop>false</ScaleCrop>
  <Company/>
  <LinksUpToDate>false</LinksUpToDate>
  <CharactersWithSpaces>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o.kasheeva</dc:creator>
  <cp:keywords/>
  <dc:description/>
  <cp:lastModifiedBy>o.kasheeva</cp:lastModifiedBy>
  <cp:revision>2</cp:revision>
  <dcterms:created xsi:type="dcterms:W3CDTF">2021-03-02T08:29:00Z</dcterms:created>
  <dcterms:modified xsi:type="dcterms:W3CDTF">2021-03-02T08:30:00Z</dcterms:modified>
</cp:coreProperties>
</file>