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F668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07D7">
        <w:rPr>
          <w:rFonts w:ascii="Times New Roman" w:hAnsi="Times New Roman" w:cs="Times New Roman"/>
          <w:b/>
          <w:sz w:val="26"/>
          <w:szCs w:val="26"/>
        </w:rPr>
        <w:t>№129</w:t>
      </w:r>
    </w:p>
    <w:p w:rsidR="009C1853" w:rsidRPr="0041381D" w:rsidRDefault="00B46CCD" w:rsidP="00F668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81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1381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41381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41381D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2D22EA" w:rsidRPr="0041381D" w:rsidRDefault="0016623F" w:rsidP="00F668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81D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41381D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41381D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  <w:r w:rsidR="0041381D" w:rsidRPr="0041381D">
        <w:rPr>
          <w:rFonts w:ascii="Times New Roman" w:hAnsi="Times New Roman" w:cs="Times New Roman"/>
          <w:b/>
          <w:sz w:val="26"/>
          <w:szCs w:val="26"/>
        </w:rPr>
        <w:t xml:space="preserve"> от 12.11.2019 г. №898</w:t>
      </w:r>
    </w:p>
    <w:p w:rsidR="0041381D" w:rsidRPr="0041381D" w:rsidRDefault="0041381D" w:rsidP="0041381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1381D">
        <w:rPr>
          <w:b/>
          <w:sz w:val="26"/>
          <w:szCs w:val="26"/>
        </w:rPr>
        <w:t>Об основных  направлениях    бюджетной и налоговой политики муниципального образования «Светлогорский городской округ»</w:t>
      </w:r>
    </w:p>
    <w:p w:rsidR="0041381D" w:rsidRPr="0041381D" w:rsidRDefault="0041381D" w:rsidP="0041381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1381D">
        <w:rPr>
          <w:b/>
          <w:sz w:val="26"/>
          <w:szCs w:val="26"/>
        </w:rPr>
        <w:t>на 2020 год и плановый период 2021 и 2022 годов</w:t>
      </w:r>
    </w:p>
    <w:p w:rsidR="00AA461C" w:rsidRPr="00DE5490" w:rsidRDefault="00AA461C" w:rsidP="00F377FA">
      <w:pPr>
        <w:tabs>
          <w:tab w:val="left" w:pos="709"/>
        </w:tabs>
        <w:jc w:val="center"/>
        <w:rPr>
          <w:sz w:val="26"/>
          <w:szCs w:val="26"/>
        </w:rPr>
      </w:pPr>
    </w:p>
    <w:p w:rsidR="0041381D" w:rsidRPr="00B62A9E" w:rsidRDefault="00D04E22" w:rsidP="0041381D">
      <w:pPr>
        <w:autoSpaceDE w:val="0"/>
        <w:autoSpaceDN w:val="0"/>
        <w:adjustRightInd w:val="0"/>
        <w:rPr>
          <w:b/>
          <w:sz w:val="28"/>
          <w:szCs w:val="28"/>
        </w:rPr>
      </w:pPr>
      <w:r w:rsidRPr="00544A95">
        <w:rPr>
          <w:sz w:val="26"/>
          <w:szCs w:val="26"/>
        </w:rPr>
        <w:t>г</w:t>
      </w:r>
      <w:proofErr w:type="gramStart"/>
      <w:r w:rsidRPr="00544A95">
        <w:rPr>
          <w:sz w:val="26"/>
          <w:szCs w:val="26"/>
        </w:rPr>
        <w:t>.С</w:t>
      </w:r>
      <w:proofErr w:type="gramEnd"/>
      <w:r w:rsidRPr="00544A95">
        <w:rPr>
          <w:sz w:val="26"/>
          <w:szCs w:val="26"/>
        </w:rPr>
        <w:t>ветлогорск</w:t>
      </w:r>
      <w:r w:rsidR="0041381D" w:rsidRPr="0041381D">
        <w:rPr>
          <w:b/>
          <w:sz w:val="28"/>
          <w:szCs w:val="28"/>
        </w:rPr>
        <w:t xml:space="preserve"> </w:t>
      </w: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21691">
        <w:rPr>
          <w:rFonts w:ascii="Times New Roman" w:hAnsi="Times New Roman" w:cs="Times New Roman"/>
          <w:sz w:val="26"/>
          <w:szCs w:val="26"/>
        </w:rPr>
        <w:t xml:space="preserve"> 14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292B" w:rsidRDefault="00B901A1" w:rsidP="007D29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 xml:space="preserve">Светлогорский </w:t>
      </w:r>
      <w:r w:rsidR="0072308A" w:rsidRPr="007D292B">
        <w:rPr>
          <w:rFonts w:ascii="Times New Roman" w:hAnsi="Times New Roman" w:cs="Times New Roman"/>
          <w:sz w:val="26"/>
          <w:szCs w:val="26"/>
        </w:rPr>
        <w:t>г</w:t>
      </w:r>
      <w:r w:rsidR="00874317" w:rsidRPr="007D292B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7D292B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7D292B">
        <w:rPr>
          <w:rFonts w:ascii="Times New Roman" w:hAnsi="Times New Roman" w:cs="Times New Roman"/>
          <w:sz w:val="26"/>
          <w:szCs w:val="26"/>
        </w:rPr>
        <w:t>э</w:t>
      </w:r>
      <w:r w:rsidR="00826CFC" w:rsidRPr="007D292B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AA7A15" w:rsidRDefault="00215F42" w:rsidP="00AA7A1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4C70">
        <w:rPr>
          <w:rFonts w:ascii="Times New Roman" w:hAnsi="Times New Roman" w:cs="Times New Roman"/>
          <w:sz w:val="26"/>
          <w:szCs w:val="26"/>
        </w:rPr>
        <w:t>-</w:t>
      </w:r>
      <w:r w:rsidR="003442CE" w:rsidRPr="00584C70">
        <w:rPr>
          <w:rFonts w:ascii="Times New Roman" w:hAnsi="Times New Roman" w:cs="Times New Roman"/>
          <w:sz w:val="26"/>
          <w:szCs w:val="26"/>
        </w:rPr>
        <w:t xml:space="preserve"> </w:t>
      </w:r>
      <w:r w:rsidR="0036346E" w:rsidRPr="00584C70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 муниципального образования «Светлогорский </w:t>
      </w:r>
      <w:r w:rsidR="0036346E" w:rsidRPr="00AA7A15">
        <w:rPr>
          <w:rFonts w:ascii="Times New Roman" w:hAnsi="Times New Roman" w:cs="Times New Roman"/>
          <w:sz w:val="26"/>
          <w:szCs w:val="26"/>
        </w:rPr>
        <w:lastRenderedPageBreak/>
        <w:t>городской окру</w:t>
      </w:r>
      <w:r w:rsidR="003938C2" w:rsidRPr="00AA7A15">
        <w:rPr>
          <w:rFonts w:ascii="Times New Roman" w:hAnsi="Times New Roman" w:cs="Times New Roman"/>
          <w:sz w:val="26"/>
          <w:szCs w:val="26"/>
        </w:rPr>
        <w:t>г»</w:t>
      </w:r>
      <w:r w:rsidR="00584C70" w:rsidRPr="00AA7A15">
        <w:rPr>
          <w:rFonts w:ascii="Times New Roman" w:hAnsi="Times New Roman" w:cs="Times New Roman"/>
          <w:b/>
          <w:sz w:val="26"/>
          <w:szCs w:val="26"/>
        </w:rPr>
        <w:t xml:space="preserve"> от</w:t>
      </w:r>
      <w:r w:rsidR="00AA7A15" w:rsidRPr="00AA7A15">
        <w:rPr>
          <w:rFonts w:ascii="Times New Roman" w:hAnsi="Times New Roman" w:cs="Times New Roman"/>
          <w:b/>
          <w:sz w:val="26"/>
          <w:szCs w:val="26"/>
        </w:rPr>
        <w:t>12.11.2019 г. №898 «Об основных  направлениях    бюджетной и налоговой политики муниципального образования «Светлогорский городской округ»</w:t>
      </w:r>
      <w:r w:rsidR="00AA7A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7A15" w:rsidRPr="00AA7A15">
        <w:rPr>
          <w:rFonts w:ascii="Times New Roman" w:hAnsi="Times New Roman" w:cs="Times New Roman"/>
          <w:b/>
          <w:sz w:val="26"/>
          <w:szCs w:val="26"/>
        </w:rPr>
        <w:t>на 2020 год и плановый период 2021 и 2022 годо</w:t>
      </w:r>
      <w:proofErr w:type="gramStart"/>
      <w:r w:rsidR="00AA7A15" w:rsidRPr="00AA7A15">
        <w:rPr>
          <w:rFonts w:ascii="Times New Roman" w:hAnsi="Times New Roman" w:cs="Times New Roman"/>
          <w:b/>
          <w:sz w:val="26"/>
          <w:szCs w:val="26"/>
        </w:rPr>
        <w:t>в</w:t>
      </w:r>
      <w:r w:rsidR="000E3CAA" w:rsidRPr="00AA7A15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B4363" w:rsidRPr="00AA7A15">
        <w:rPr>
          <w:rFonts w:ascii="Times New Roman" w:hAnsi="Times New Roman" w:cs="Times New Roman"/>
          <w:sz w:val="26"/>
          <w:szCs w:val="26"/>
        </w:rPr>
        <w:t>далее</w:t>
      </w:r>
      <w:r w:rsidR="00AA057D" w:rsidRPr="00AA7A15">
        <w:rPr>
          <w:rFonts w:ascii="Times New Roman" w:hAnsi="Times New Roman" w:cs="Times New Roman"/>
          <w:sz w:val="26"/>
          <w:szCs w:val="26"/>
        </w:rPr>
        <w:t xml:space="preserve"> </w:t>
      </w:r>
      <w:r w:rsidR="00584C70" w:rsidRPr="00AA7A15">
        <w:rPr>
          <w:rFonts w:ascii="Times New Roman" w:hAnsi="Times New Roman" w:cs="Times New Roman"/>
          <w:sz w:val="26"/>
          <w:szCs w:val="26"/>
        </w:rPr>
        <w:t>- Документ</w:t>
      </w:r>
      <w:r w:rsidR="00DB4363" w:rsidRPr="00AA7A1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420A5" w:rsidRPr="00776DF9" w:rsidRDefault="00EC36CE" w:rsidP="00A0441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A7A15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84C70">
        <w:rPr>
          <w:rFonts w:ascii="Times New Roman" w:hAnsi="Times New Roman" w:cs="Times New Roman"/>
          <w:b w:val="0"/>
          <w:sz w:val="26"/>
          <w:szCs w:val="26"/>
        </w:rPr>
        <w:t xml:space="preserve"> экспертизы Д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1BC8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07D7"/>
    <w:rsid w:val="00106125"/>
    <w:rsid w:val="00107959"/>
    <w:rsid w:val="00111729"/>
    <w:rsid w:val="001207FE"/>
    <w:rsid w:val="00126E76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7EDA"/>
    <w:rsid w:val="001D0A1B"/>
    <w:rsid w:val="001D25BD"/>
    <w:rsid w:val="001E22F6"/>
    <w:rsid w:val="001E4D11"/>
    <w:rsid w:val="001E735F"/>
    <w:rsid w:val="00202B32"/>
    <w:rsid w:val="0021528C"/>
    <w:rsid w:val="00215F42"/>
    <w:rsid w:val="002200DB"/>
    <w:rsid w:val="00230D2D"/>
    <w:rsid w:val="00232ECD"/>
    <w:rsid w:val="00237F9D"/>
    <w:rsid w:val="00240705"/>
    <w:rsid w:val="0024124E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4118"/>
    <w:rsid w:val="00400050"/>
    <w:rsid w:val="00402662"/>
    <w:rsid w:val="0041381D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84C70"/>
    <w:rsid w:val="00593F07"/>
    <w:rsid w:val="00596BFD"/>
    <w:rsid w:val="005A050D"/>
    <w:rsid w:val="005A1121"/>
    <w:rsid w:val="005A15DA"/>
    <w:rsid w:val="005A2B20"/>
    <w:rsid w:val="005A756F"/>
    <w:rsid w:val="005A7A09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11DB"/>
    <w:rsid w:val="007A57B3"/>
    <w:rsid w:val="007A5821"/>
    <w:rsid w:val="007B0F95"/>
    <w:rsid w:val="007C09FA"/>
    <w:rsid w:val="007C0CC4"/>
    <w:rsid w:val="007C0E13"/>
    <w:rsid w:val="007D292B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17C13"/>
    <w:rsid w:val="00920871"/>
    <w:rsid w:val="00921CC0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3AE4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A7A15"/>
    <w:rsid w:val="00AB3846"/>
    <w:rsid w:val="00AB4478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49A1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E5490"/>
    <w:rsid w:val="00DF2FAB"/>
    <w:rsid w:val="00DF6965"/>
    <w:rsid w:val="00DF6D7D"/>
    <w:rsid w:val="00E033E1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3A55"/>
    <w:rsid w:val="00F37598"/>
    <w:rsid w:val="00F377FA"/>
    <w:rsid w:val="00F45FF6"/>
    <w:rsid w:val="00F5386E"/>
    <w:rsid w:val="00F53F57"/>
    <w:rsid w:val="00F5443B"/>
    <w:rsid w:val="00F61ACF"/>
    <w:rsid w:val="00F668A4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88898-70BA-4B04-BE53-8296EBC1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4624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4991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2019-11-13T14:04:00Z</cp:lastPrinted>
  <dcterms:created xsi:type="dcterms:W3CDTF">2019-11-13T14:34:00Z</dcterms:created>
  <dcterms:modified xsi:type="dcterms:W3CDTF">2019-11-13T14:58:00Z</dcterms:modified>
</cp:coreProperties>
</file>