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354"/>
      </w:tblGrid>
      <w:tr w:rsidR="005A6C51" w:rsidTr="000723B5">
        <w:trPr>
          <w:tblCellSpacing w:w="0" w:type="dxa"/>
        </w:trPr>
        <w:tc>
          <w:tcPr>
            <w:tcW w:w="9355" w:type="dxa"/>
          </w:tcPr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Калининградская область</w:t>
            </w: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r w:rsidR="00C96B7A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96B7A">
              <w:rPr>
                <w:rFonts w:ascii="Times New Roman" w:hAnsi="Times New Roman"/>
                <w:b/>
                <w:sz w:val="28"/>
                <w:szCs w:val="28"/>
              </w:rPr>
              <w:t>ГОРОД СВЕТЛОГОРСК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A6C51" w:rsidRDefault="005A6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C51" w:rsidRDefault="004541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4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414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B4381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5A6C51">
              <w:rPr>
                <w:rFonts w:ascii="Times New Roman" w:hAnsi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Светлогорск</w:t>
            </w:r>
          </w:p>
          <w:p w:rsidR="005A6C51" w:rsidRDefault="005A6C5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C51" w:rsidRDefault="005A6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23B5" w:rsidRPr="000723B5" w:rsidRDefault="000723B5" w:rsidP="000723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723B5">
        <w:rPr>
          <w:rFonts w:ascii="Times New Roman" w:hAnsi="Times New Roman" w:cs="Times New Roman"/>
          <w:color w:val="auto"/>
          <w:sz w:val="28"/>
          <w:szCs w:val="28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0723B5" w:rsidRPr="000723B5" w:rsidRDefault="000723B5" w:rsidP="000723B5">
      <w:pPr>
        <w:rPr>
          <w:rFonts w:ascii="Times New Roman" w:hAnsi="Times New Roman"/>
          <w:sz w:val="28"/>
          <w:szCs w:val="28"/>
        </w:rPr>
      </w:pPr>
    </w:p>
    <w:p w:rsidR="000723B5" w:rsidRPr="000723B5" w:rsidRDefault="000723B5" w:rsidP="000723B5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3B5">
        <w:rPr>
          <w:rFonts w:ascii="Times New Roman" w:hAnsi="Times New Roman"/>
          <w:sz w:val="28"/>
          <w:szCs w:val="28"/>
        </w:rPr>
        <w:t xml:space="preserve">В соответствии с Указом Президента от 23 июня 2014 года  N 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proofErr w:type="gramEnd"/>
    </w:p>
    <w:p w:rsidR="000723B5" w:rsidRPr="000723B5" w:rsidRDefault="000723B5" w:rsidP="000723B5">
      <w:pPr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23B5" w:rsidRPr="000723B5" w:rsidRDefault="000723B5" w:rsidP="000723B5">
      <w:pPr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23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723B5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0723B5" w:rsidRPr="000723B5" w:rsidRDefault="000723B5" w:rsidP="000723B5">
      <w:pPr>
        <w:contextualSpacing/>
        <w:rPr>
          <w:rFonts w:ascii="Times New Roman" w:hAnsi="Times New Roman"/>
          <w:sz w:val="28"/>
          <w:szCs w:val="28"/>
        </w:rPr>
      </w:pPr>
    </w:p>
    <w:p w:rsidR="000723B5" w:rsidRPr="000723B5" w:rsidRDefault="000723B5" w:rsidP="000723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 w:rsidRPr="000723B5">
        <w:rPr>
          <w:rFonts w:ascii="Times New Roman" w:hAnsi="Times New Roman"/>
          <w:sz w:val="28"/>
          <w:szCs w:val="28"/>
        </w:rPr>
        <w:t xml:space="preserve">Утвердить </w:t>
      </w:r>
      <w:bookmarkEnd w:id="0"/>
      <w:r w:rsidRPr="000723B5">
        <w:rPr>
          <w:rFonts w:ascii="Times New Roman" w:hAnsi="Times New Roman"/>
          <w:sz w:val="28"/>
          <w:szCs w:val="28"/>
        </w:rPr>
        <w:t xml:space="preserve"> прилагаемые:</w:t>
      </w:r>
      <w:proofErr w:type="gramEnd"/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723B5">
        <w:rPr>
          <w:rFonts w:ascii="Times New Roman" w:hAnsi="Times New Roman"/>
          <w:sz w:val="28"/>
          <w:szCs w:val="28"/>
        </w:rPr>
        <w:t>а) Положение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(приложение № 1);</w:t>
      </w:r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723B5">
        <w:rPr>
          <w:rFonts w:ascii="Times New Roman" w:hAnsi="Times New Roman"/>
          <w:sz w:val="28"/>
          <w:szCs w:val="28"/>
        </w:rPr>
        <w:t>б) форму справки о доходах, расходах, об имуществе и обязательствах имущественного характера (приложение № 2).</w:t>
      </w:r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723B5">
        <w:rPr>
          <w:rFonts w:ascii="Times New Roman" w:hAnsi="Times New Roman"/>
          <w:sz w:val="28"/>
          <w:szCs w:val="28"/>
        </w:rPr>
        <w:t xml:space="preserve">2. Признать утратившим </w:t>
      </w:r>
      <w:r w:rsidR="00811DA7">
        <w:rPr>
          <w:rFonts w:ascii="Times New Roman" w:hAnsi="Times New Roman"/>
          <w:sz w:val="28"/>
          <w:szCs w:val="28"/>
        </w:rPr>
        <w:t>силу постановление от 21</w:t>
      </w:r>
      <w:r w:rsidRPr="000723B5">
        <w:rPr>
          <w:rFonts w:ascii="Times New Roman" w:hAnsi="Times New Roman"/>
          <w:sz w:val="28"/>
          <w:szCs w:val="28"/>
        </w:rPr>
        <w:t xml:space="preserve"> </w:t>
      </w:r>
      <w:r w:rsidR="00811DA7">
        <w:rPr>
          <w:rFonts w:ascii="Times New Roman" w:hAnsi="Times New Roman"/>
          <w:sz w:val="28"/>
          <w:szCs w:val="28"/>
        </w:rPr>
        <w:t>февраля</w:t>
      </w:r>
      <w:r w:rsidRPr="000723B5">
        <w:rPr>
          <w:rFonts w:ascii="Times New Roman" w:hAnsi="Times New Roman"/>
          <w:sz w:val="28"/>
          <w:szCs w:val="28"/>
        </w:rPr>
        <w:t xml:space="preserve"> 201</w:t>
      </w:r>
      <w:r w:rsidR="00811DA7">
        <w:rPr>
          <w:rFonts w:ascii="Times New Roman" w:hAnsi="Times New Roman"/>
          <w:sz w:val="28"/>
          <w:szCs w:val="28"/>
        </w:rPr>
        <w:t>1</w:t>
      </w:r>
      <w:r w:rsidRPr="000723B5">
        <w:rPr>
          <w:rFonts w:ascii="Times New Roman" w:hAnsi="Times New Roman"/>
          <w:sz w:val="28"/>
          <w:szCs w:val="28"/>
        </w:rPr>
        <w:t xml:space="preserve"> года №</w:t>
      </w:r>
      <w:r w:rsidR="00811DA7">
        <w:rPr>
          <w:rFonts w:ascii="Times New Roman" w:hAnsi="Times New Roman"/>
          <w:sz w:val="28"/>
          <w:szCs w:val="28"/>
        </w:rPr>
        <w:t>34</w:t>
      </w:r>
      <w:r w:rsidRPr="000723B5">
        <w:rPr>
          <w:rFonts w:ascii="Times New Roman" w:hAnsi="Times New Roman"/>
          <w:sz w:val="28"/>
          <w:szCs w:val="28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характера».</w:t>
      </w:r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5"/>
      <w:r w:rsidRPr="000723B5">
        <w:rPr>
          <w:rFonts w:ascii="Times New Roman" w:hAnsi="Times New Roman"/>
          <w:sz w:val="28"/>
          <w:szCs w:val="28"/>
        </w:rPr>
        <w:t>3.Опубликовать настоящее постановление в газете «Вестник Светлогорска» и на официальном сайте администрации Светлогорского района.</w:t>
      </w:r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723B5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Главе администрации МО городское поселение «Город Светлогорск»</w:t>
      </w:r>
      <w:r w:rsidRPr="000723B5">
        <w:rPr>
          <w:rFonts w:ascii="Times New Roman" w:hAnsi="Times New Roman"/>
          <w:sz w:val="28"/>
          <w:szCs w:val="28"/>
        </w:rPr>
        <w:t xml:space="preserve"> ознакомить муниципальных служащих с настоящим постановлением.</w:t>
      </w:r>
    </w:p>
    <w:p w:rsidR="000723B5" w:rsidRP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723B5">
        <w:rPr>
          <w:rFonts w:ascii="Times New Roman" w:hAnsi="Times New Roman"/>
          <w:sz w:val="28"/>
          <w:szCs w:val="28"/>
        </w:rPr>
        <w:t>5.</w:t>
      </w:r>
      <w:r w:rsidR="00777816" w:rsidRPr="00777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78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7816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777816" w:rsidRPr="00A233BF">
        <w:rPr>
          <w:rFonts w:ascii="Times New Roman" w:hAnsi="Times New Roman"/>
          <w:sz w:val="28"/>
          <w:szCs w:val="28"/>
        </w:rPr>
        <w:t xml:space="preserve"> постановления </w:t>
      </w:r>
      <w:r w:rsidR="00777816">
        <w:rPr>
          <w:rFonts w:ascii="Times New Roman" w:hAnsi="Times New Roman"/>
          <w:sz w:val="28"/>
          <w:szCs w:val="28"/>
        </w:rPr>
        <w:t>оставляю за собой.</w:t>
      </w:r>
    </w:p>
    <w:p w:rsidR="000723B5" w:rsidRDefault="000723B5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6"/>
      <w:bookmarkEnd w:id="1"/>
      <w:r w:rsidRPr="000723B5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  <w:bookmarkEnd w:id="2"/>
    </w:p>
    <w:p w:rsidR="00777816" w:rsidRDefault="00777816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816" w:rsidRPr="000723B5" w:rsidRDefault="00777816" w:rsidP="000723B5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</w:p>
    <w:p w:rsidR="001F2208" w:rsidRPr="001F2208" w:rsidRDefault="001F2208" w:rsidP="001F2208">
      <w:pPr>
        <w:spacing w:before="600"/>
        <w:contextualSpacing/>
        <w:jc w:val="both"/>
        <w:rPr>
          <w:rFonts w:ascii="Times New Roman" w:hAnsi="Times New Roman"/>
          <w:sz w:val="28"/>
          <w:szCs w:val="28"/>
        </w:rPr>
      </w:pPr>
      <w:r w:rsidRPr="001F2208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1F220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F2208" w:rsidRDefault="001F2208" w:rsidP="001F2208">
      <w:pPr>
        <w:contextualSpacing/>
        <w:rPr>
          <w:rFonts w:ascii="Times New Roman" w:hAnsi="Times New Roman"/>
          <w:sz w:val="28"/>
          <w:szCs w:val="28"/>
        </w:rPr>
      </w:pPr>
      <w:r w:rsidRPr="001F2208">
        <w:rPr>
          <w:rFonts w:ascii="Times New Roman" w:hAnsi="Times New Roman"/>
          <w:sz w:val="28"/>
          <w:szCs w:val="28"/>
        </w:rPr>
        <w:t>образования городское поселение</w:t>
      </w:r>
    </w:p>
    <w:p w:rsidR="008F133B" w:rsidRPr="001F2208" w:rsidRDefault="001F2208" w:rsidP="001F2208">
      <w:pPr>
        <w:contextualSpacing/>
        <w:rPr>
          <w:rFonts w:ascii="Times New Roman" w:hAnsi="Times New Roman"/>
          <w:sz w:val="28"/>
          <w:szCs w:val="28"/>
        </w:rPr>
      </w:pPr>
      <w:r w:rsidRPr="001F2208">
        <w:rPr>
          <w:rFonts w:ascii="Times New Roman" w:hAnsi="Times New Roman"/>
          <w:sz w:val="28"/>
          <w:szCs w:val="28"/>
        </w:rPr>
        <w:t xml:space="preserve">«Город Светлогорск»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208">
        <w:rPr>
          <w:rFonts w:ascii="Times New Roman" w:hAnsi="Times New Roman"/>
          <w:sz w:val="28"/>
          <w:szCs w:val="28"/>
        </w:rPr>
        <w:t xml:space="preserve">                          И.Г. Фаминых</w:t>
      </w:r>
    </w:p>
    <w:p w:rsidR="007A335F" w:rsidRPr="001F2208" w:rsidRDefault="007A335F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A2E" w:rsidRDefault="00CD7A2E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BA3" w:rsidRPr="00E4142E" w:rsidRDefault="00DB5BA3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5F" w:rsidRPr="00E4142E" w:rsidRDefault="007A335F" w:rsidP="007A3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816" w:rsidRPr="00777816" w:rsidRDefault="00ED677B" w:rsidP="004413D3">
      <w:pPr>
        <w:ind w:left="2829" w:firstLine="709"/>
        <w:contextualSpacing/>
        <w:jc w:val="center"/>
        <w:rPr>
          <w:rFonts w:ascii="Times New Roman" w:hAnsi="Times New Roman"/>
          <w:sz w:val="26"/>
          <w:szCs w:val="26"/>
        </w:rPr>
      </w:pPr>
      <w:bookmarkStart w:id="3" w:name="Par32"/>
      <w:bookmarkEnd w:id="3"/>
      <w:r w:rsidRPr="00777816">
        <w:rPr>
          <w:rFonts w:ascii="Times New Roman" w:hAnsi="Times New Roman"/>
          <w:sz w:val="26"/>
          <w:szCs w:val="26"/>
        </w:rPr>
        <w:t xml:space="preserve">   </w:t>
      </w:r>
      <w:r w:rsidR="00777816" w:rsidRPr="00777816">
        <w:rPr>
          <w:rFonts w:ascii="Times New Roman" w:hAnsi="Times New Roman"/>
          <w:sz w:val="26"/>
          <w:szCs w:val="26"/>
        </w:rPr>
        <w:t>Приложение № 1</w:t>
      </w:r>
    </w:p>
    <w:p w:rsidR="00777816" w:rsidRPr="00777816" w:rsidRDefault="00777816" w:rsidP="004413D3">
      <w:pPr>
        <w:ind w:left="2829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к постановлению главы администрации</w:t>
      </w:r>
    </w:p>
    <w:p w:rsidR="00777816" w:rsidRPr="00777816" w:rsidRDefault="004413D3" w:rsidP="004413D3">
      <w:pPr>
        <w:ind w:left="2829"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городское поселение «Город Светлогорск»</w:t>
      </w:r>
    </w:p>
    <w:p w:rsidR="00777816" w:rsidRPr="00777816" w:rsidRDefault="00D06062" w:rsidP="004413D3">
      <w:pPr>
        <w:ind w:left="2829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О</w:t>
      </w:r>
      <w:r w:rsidR="00777816" w:rsidRPr="00777816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11 марта </w:t>
      </w:r>
      <w:r w:rsidR="00777816" w:rsidRPr="00777816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15 </w:t>
      </w:r>
      <w:r w:rsidR="00777816" w:rsidRPr="00777816">
        <w:rPr>
          <w:rFonts w:ascii="Times New Roman" w:hAnsi="Times New Roman"/>
          <w:sz w:val="26"/>
          <w:szCs w:val="26"/>
        </w:rPr>
        <w:t>года</w:t>
      </w:r>
    </w:p>
    <w:p w:rsidR="00777816" w:rsidRPr="00777816" w:rsidRDefault="00777816" w:rsidP="004413D3">
      <w:pPr>
        <w:ind w:left="2829" w:firstLine="709"/>
        <w:contextualSpacing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 xml:space="preserve">                     </w:t>
      </w:r>
      <w:r w:rsidR="004413D3">
        <w:rPr>
          <w:rFonts w:ascii="Times New Roman" w:hAnsi="Times New Roman"/>
          <w:sz w:val="26"/>
          <w:szCs w:val="26"/>
        </w:rPr>
        <w:t xml:space="preserve">        </w:t>
      </w:r>
      <w:r w:rsidR="00D06062">
        <w:rPr>
          <w:rFonts w:ascii="Times New Roman" w:hAnsi="Times New Roman"/>
          <w:sz w:val="26"/>
          <w:szCs w:val="26"/>
        </w:rPr>
        <w:t xml:space="preserve">           № 08</w:t>
      </w:r>
    </w:p>
    <w:p w:rsidR="00777816" w:rsidRPr="00777816" w:rsidRDefault="00777816" w:rsidP="00777816">
      <w:pPr>
        <w:ind w:left="2832" w:firstLine="708"/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777816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777816">
        <w:rPr>
          <w:rFonts w:ascii="Times New Roman" w:hAnsi="Times New Roman" w:cs="Times New Roman"/>
          <w:color w:val="auto"/>
          <w:sz w:val="26"/>
          <w:szCs w:val="26"/>
        </w:rPr>
        <w:br/>
        <w:t>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sub_1001"/>
      <w:r w:rsidRPr="0077781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777816">
        <w:rPr>
          <w:rFonts w:ascii="Times New Roman" w:hAnsi="Times New Roman"/>
          <w:sz w:val="26"/>
          <w:szCs w:val="26"/>
        </w:rPr>
        <w:t>Настоящим Положением определяется порядок предоставления гражданами, претендующими на замещение должностей муниципальной службы (далее - должности муниципальной службы),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proofErr w:type="gramEnd"/>
      <w:r w:rsidRPr="00777816">
        <w:rPr>
          <w:rFonts w:ascii="Times New Roman" w:hAnsi="Times New Roman"/>
          <w:sz w:val="26"/>
          <w:szCs w:val="26"/>
        </w:rPr>
        <w:t xml:space="preserve"> (далее - сведения о доходах, об имуществе и обязательствах имущественного характера).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sub_1002"/>
      <w:bookmarkEnd w:id="4"/>
      <w:r w:rsidRPr="0077781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777816">
        <w:rPr>
          <w:rFonts w:ascii="Times New Roman" w:hAnsi="Times New Roman"/>
          <w:sz w:val="26"/>
          <w:szCs w:val="26"/>
        </w:rPr>
        <w:t xml:space="preserve">Обязанность предоставлять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перечнем должностей, утверждаемым постановлением главы администрации МО </w:t>
      </w:r>
      <w:r w:rsidR="004413D3">
        <w:rPr>
          <w:rFonts w:ascii="Times New Roman" w:hAnsi="Times New Roman"/>
          <w:sz w:val="26"/>
          <w:szCs w:val="26"/>
        </w:rPr>
        <w:t xml:space="preserve">городское поселение </w:t>
      </w:r>
      <w:r w:rsidRPr="00777816">
        <w:rPr>
          <w:rFonts w:ascii="Times New Roman" w:hAnsi="Times New Roman"/>
          <w:sz w:val="26"/>
          <w:szCs w:val="26"/>
        </w:rPr>
        <w:t>«</w:t>
      </w:r>
      <w:r w:rsidR="004413D3">
        <w:rPr>
          <w:rFonts w:ascii="Times New Roman" w:hAnsi="Times New Roman"/>
          <w:sz w:val="26"/>
          <w:szCs w:val="26"/>
        </w:rPr>
        <w:t xml:space="preserve">Город </w:t>
      </w:r>
      <w:r w:rsidRPr="00777816">
        <w:rPr>
          <w:rFonts w:ascii="Times New Roman" w:hAnsi="Times New Roman"/>
          <w:sz w:val="26"/>
          <w:szCs w:val="26"/>
        </w:rPr>
        <w:t>Светлогорс</w:t>
      </w:r>
      <w:r w:rsidR="004413D3">
        <w:rPr>
          <w:rFonts w:ascii="Times New Roman" w:hAnsi="Times New Roman"/>
          <w:sz w:val="26"/>
          <w:szCs w:val="26"/>
        </w:rPr>
        <w:t>к</w:t>
      </w:r>
      <w:r w:rsidRPr="00777816">
        <w:rPr>
          <w:rFonts w:ascii="Times New Roman" w:hAnsi="Times New Roman"/>
          <w:sz w:val="26"/>
          <w:szCs w:val="26"/>
        </w:rPr>
        <w:t xml:space="preserve">»  (далее - гражданин), и на муниципального служащего, замещающего должность муниципальной службы администрации </w:t>
      </w:r>
      <w:r w:rsidR="004413D3">
        <w:rPr>
          <w:rFonts w:ascii="Times New Roman" w:hAnsi="Times New Roman"/>
          <w:sz w:val="26"/>
          <w:szCs w:val="26"/>
        </w:rPr>
        <w:t>городское поселение «Город Светлогорска»</w:t>
      </w:r>
      <w:r w:rsidRPr="00777816">
        <w:rPr>
          <w:rFonts w:ascii="Times New Roman" w:hAnsi="Times New Roman"/>
          <w:sz w:val="26"/>
          <w:szCs w:val="26"/>
        </w:rPr>
        <w:t>, предусмотренную  перечнем должностей (далее - муниципальный служащий).</w:t>
      </w:r>
      <w:proofErr w:type="gramEnd"/>
    </w:p>
    <w:p w:rsidR="00777816" w:rsidRPr="00777816" w:rsidRDefault="00777816" w:rsidP="00777816">
      <w:pPr>
        <w:ind w:firstLine="698"/>
        <w:jc w:val="both"/>
        <w:rPr>
          <w:rFonts w:ascii="Times New Roman" w:hAnsi="Times New Roman"/>
          <w:sz w:val="26"/>
          <w:szCs w:val="26"/>
        </w:rPr>
      </w:pPr>
      <w:bookmarkStart w:id="6" w:name="sub_1003"/>
      <w:bookmarkEnd w:id="5"/>
      <w:r w:rsidRPr="00777816">
        <w:rPr>
          <w:rFonts w:ascii="Times New Roman" w:hAnsi="Times New Roman"/>
          <w:sz w:val="26"/>
          <w:szCs w:val="26"/>
        </w:rPr>
        <w:t xml:space="preserve">3. Сведения о доходах, об имуществе и обязательствах имущественного характера представляются по утвержденным формам справок, утвержденным </w:t>
      </w:r>
      <w:bookmarkEnd w:id="6"/>
      <w:r w:rsidR="00452414">
        <w:rPr>
          <w:rFonts w:ascii="Times New Roman" w:hAnsi="Times New Roman"/>
          <w:sz w:val="26"/>
          <w:szCs w:val="26"/>
        </w:rPr>
        <w:t>в соответствии с действующим законодательством</w:t>
      </w:r>
      <w:r w:rsidRPr="00777816">
        <w:rPr>
          <w:rFonts w:ascii="Times New Roman" w:hAnsi="Times New Roman"/>
          <w:sz w:val="26"/>
          <w:szCs w:val="26"/>
        </w:rPr>
        <w:t xml:space="preserve">, 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а) гражданами - при назначении на должности муниципальной службы, предусмотренные перечнем должностей, указанным в пункте 2 настоящего Положения;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sub_1302"/>
      <w:r w:rsidRPr="00777816">
        <w:rPr>
          <w:rFonts w:ascii="Times New Roman" w:hAnsi="Times New Roman"/>
          <w:sz w:val="26"/>
          <w:szCs w:val="26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</w:t>
      </w:r>
      <w:hyperlink w:anchor="sub_1002" w:history="1">
        <w:r w:rsidRPr="00777816">
          <w:rPr>
            <w:rFonts w:ascii="Times New Roman" w:hAnsi="Times New Roman"/>
            <w:color w:val="008000"/>
            <w:sz w:val="26"/>
            <w:szCs w:val="26"/>
            <w:u w:val="single"/>
          </w:rPr>
          <w:t>пункте 2</w:t>
        </w:r>
      </w:hyperlink>
      <w:r w:rsidRPr="00777816">
        <w:rPr>
          <w:rFonts w:ascii="Times New Roman" w:hAnsi="Times New Roman"/>
          <w:sz w:val="26"/>
          <w:szCs w:val="26"/>
        </w:rPr>
        <w:t xml:space="preserve"> </w:t>
      </w:r>
      <w:r w:rsidRPr="00777816">
        <w:rPr>
          <w:rFonts w:ascii="Times New Roman" w:hAnsi="Times New Roman"/>
          <w:sz w:val="26"/>
          <w:szCs w:val="26"/>
        </w:rPr>
        <w:lastRenderedPageBreak/>
        <w:t xml:space="preserve">настоящего Положения, - ежегодно, не позднее 30 апреля года, следующего </w:t>
      </w:r>
      <w:proofErr w:type="gramStart"/>
      <w:r w:rsidRPr="00777816">
        <w:rPr>
          <w:rFonts w:ascii="Times New Roman" w:hAnsi="Times New Roman"/>
          <w:sz w:val="26"/>
          <w:szCs w:val="26"/>
        </w:rPr>
        <w:t>за</w:t>
      </w:r>
      <w:proofErr w:type="gramEnd"/>
      <w:r w:rsidRPr="00777816">
        <w:rPr>
          <w:rFonts w:ascii="Times New Roman" w:hAnsi="Times New Roman"/>
          <w:sz w:val="26"/>
          <w:szCs w:val="26"/>
        </w:rPr>
        <w:t xml:space="preserve"> отчетным;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sub_1004"/>
      <w:bookmarkEnd w:id="7"/>
      <w:r w:rsidRPr="00777816">
        <w:rPr>
          <w:rFonts w:ascii="Times New Roman" w:hAnsi="Times New Roman"/>
          <w:sz w:val="26"/>
          <w:szCs w:val="26"/>
        </w:rPr>
        <w:t>4.  Гражданин при назначении на должность муниципальной службы предоставляет:</w:t>
      </w:r>
    </w:p>
    <w:bookmarkEnd w:id="8"/>
    <w:p w:rsidR="00777816" w:rsidRPr="00777816" w:rsidRDefault="00777816" w:rsidP="00777816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777816">
        <w:rPr>
          <w:rFonts w:ascii="Times New Roman" w:hAnsi="Times New Roman"/>
          <w:sz w:val="26"/>
          <w:szCs w:val="26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и за два года, предшествующие</w:t>
      </w:r>
      <w:r w:rsidRPr="00777816">
        <w:rPr>
          <w:rFonts w:ascii="Times New Roman" w:hAnsi="Times New Roman"/>
          <w:b/>
          <w:sz w:val="26"/>
          <w:szCs w:val="26"/>
        </w:rPr>
        <w:t xml:space="preserve"> </w:t>
      </w:r>
      <w:r w:rsidRPr="00777816">
        <w:rPr>
          <w:rFonts w:ascii="Times New Roman" w:hAnsi="Times New Roman"/>
          <w:sz w:val="26"/>
          <w:szCs w:val="26"/>
        </w:rPr>
        <w:t>отчетному периоду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муниципальной службы</w:t>
      </w:r>
      <w:proofErr w:type="gramEnd"/>
      <w:r w:rsidRPr="00777816">
        <w:rPr>
          <w:rFonts w:ascii="Times New Roman" w:hAnsi="Times New Roman"/>
          <w:sz w:val="26"/>
          <w:szCs w:val="26"/>
        </w:rPr>
        <w:t xml:space="preserve"> (на отчетную дату).</w:t>
      </w:r>
    </w:p>
    <w:p w:rsidR="00777816" w:rsidRPr="00777816" w:rsidRDefault="00777816" w:rsidP="00777816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777816">
        <w:rPr>
          <w:rFonts w:ascii="Times New Roman" w:hAnsi="Times New Roman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777816">
        <w:rPr>
          <w:rFonts w:ascii="Times New Roman" w:hAnsi="Times New Roman"/>
          <w:sz w:val="26"/>
          <w:szCs w:val="26"/>
        </w:rPr>
        <w:t xml:space="preserve"> для замещения должности муниципальной службы (на отчетную дату).</w:t>
      </w:r>
    </w:p>
    <w:p w:rsidR="00777816" w:rsidRPr="00777816" w:rsidRDefault="00777816" w:rsidP="00777816">
      <w:pPr>
        <w:ind w:firstLine="708"/>
        <w:rPr>
          <w:rFonts w:ascii="Times New Roman" w:hAnsi="Times New Roman"/>
          <w:sz w:val="26"/>
          <w:szCs w:val="26"/>
        </w:rPr>
      </w:pPr>
      <w:bookmarkStart w:id="9" w:name="sub_1005"/>
      <w:r w:rsidRPr="00777816">
        <w:rPr>
          <w:rFonts w:ascii="Times New Roman" w:hAnsi="Times New Roman"/>
          <w:sz w:val="26"/>
          <w:szCs w:val="26"/>
        </w:rPr>
        <w:t>5. Муниципальный служащий представляет ежегодно:</w:t>
      </w:r>
    </w:p>
    <w:bookmarkEnd w:id="9"/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7816">
        <w:rPr>
          <w:rFonts w:ascii="Times New Roman" w:hAnsi="Times New Roman"/>
          <w:sz w:val="26"/>
          <w:szCs w:val="26"/>
        </w:rPr>
        <w:t>а) сведения о своих доходах, полученных за  отчетный период,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7816">
        <w:rPr>
          <w:rFonts w:ascii="Times New Roman" w:hAnsi="Times New Roman"/>
          <w:sz w:val="26"/>
          <w:szCs w:val="26"/>
        </w:rPr>
        <w:t>б) сведения о доходах супруги (супруга) и несовершеннолетних детей, полученных  за отчетный период (с 01января по 31декабря)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77816" w:rsidRPr="00777816" w:rsidRDefault="00777816" w:rsidP="00777816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sub_1006"/>
      <w:r w:rsidRPr="00777816">
        <w:rPr>
          <w:rFonts w:ascii="Times New Roman" w:hAnsi="Times New Roman"/>
          <w:sz w:val="26"/>
          <w:szCs w:val="26"/>
        </w:rPr>
        <w:t xml:space="preserve">6. Сведения о доходах, об имуществе и обязательствах имущественного характера предоставляются </w:t>
      </w:r>
      <w:r w:rsidR="00452414">
        <w:rPr>
          <w:rFonts w:ascii="Times New Roman" w:hAnsi="Times New Roman"/>
          <w:sz w:val="26"/>
          <w:szCs w:val="26"/>
        </w:rPr>
        <w:t>главе администрации МО городское поселение «Город Светлогорск»</w:t>
      </w:r>
      <w:r w:rsidRPr="00777816">
        <w:rPr>
          <w:rFonts w:ascii="Times New Roman" w:hAnsi="Times New Roman"/>
          <w:sz w:val="26"/>
          <w:szCs w:val="26"/>
        </w:rPr>
        <w:t>.</w:t>
      </w:r>
    </w:p>
    <w:p w:rsidR="00777816" w:rsidRPr="00777816" w:rsidRDefault="00777816" w:rsidP="00777816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11" w:name="sub_1007"/>
      <w:bookmarkEnd w:id="10"/>
      <w:r w:rsidRPr="00777816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777816">
        <w:rPr>
          <w:rFonts w:ascii="Times New Roman" w:hAnsi="Times New Roman"/>
          <w:sz w:val="26"/>
          <w:szCs w:val="26"/>
        </w:rPr>
        <w:t xml:space="preserve">В случае если, гражданин или муниципальный служащий обнаружили, что в представленных ими </w:t>
      </w:r>
      <w:r w:rsidR="00452414">
        <w:rPr>
          <w:rFonts w:ascii="Times New Roman" w:hAnsi="Times New Roman"/>
          <w:sz w:val="26"/>
          <w:szCs w:val="26"/>
        </w:rPr>
        <w:t>главе администрации МО городское поселение «Город Светлогорск»</w:t>
      </w:r>
      <w:r w:rsidRPr="00777816">
        <w:rPr>
          <w:rFonts w:ascii="Times New Roman" w:hAnsi="Times New Roman"/>
          <w:sz w:val="26"/>
          <w:szCs w:val="26"/>
        </w:rPr>
        <w:t xml:space="preserve"> сведениях о доходах, об имуществе и обязательствах </w:t>
      </w:r>
      <w:r w:rsidRPr="00777816">
        <w:rPr>
          <w:rFonts w:ascii="Times New Roman" w:hAnsi="Times New Roman"/>
          <w:sz w:val="26"/>
          <w:szCs w:val="26"/>
        </w:rPr>
        <w:lastRenderedPageBreak/>
        <w:t>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proofErr w:type="gramEnd"/>
    </w:p>
    <w:bookmarkEnd w:id="11"/>
    <w:p w:rsidR="00777816" w:rsidRPr="00777816" w:rsidRDefault="00777816" w:rsidP="007778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Муниципальный служащий может предоставить уточненные сведения в течение одного месяца после окончания срока, указанного в подпункте "а" или "б" пункта 3 настоящего Положения. Гражданин, назначаемый на должность муниципальной службы, может предоставить уточненные сведения в течение одного месяца со дня представления сведений в соответствии с подпунктом "а" пункта 3 настоящего Положения.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2" w:name="sub_1008"/>
      <w:r w:rsidRPr="00777816">
        <w:rPr>
          <w:rFonts w:ascii="Times New Roman" w:hAnsi="Times New Roman"/>
          <w:sz w:val="26"/>
          <w:szCs w:val="26"/>
        </w:rPr>
        <w:t>8.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3" w:name="sub_1009"/>
      <w:bookmarkEnd w:id="12"/>
      <w:r w:rsidRPr="00777816">
        <w:rPr>
          <w:rFonts w:ascii="Times New Roman" w:hAnsi="Times New Roman"/>
          <w:sz w:val="26"/>
          <w:szCs w:val="26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</w:t>
      </w:r>
      <w:r w:rsidR="00452414">
        <w:rPr>
          <w:rFonts w:ascii="Times New Roman" w:hAnsi="Times New Roman"/>
          <w:sz w:val="26"/>
          <w:szCs w:val="26"/>
        </w:rPr>
        <w:t xml:space="preserve"> и Калининградской области</w:t>
      </w:r>
      <w:r w:rsidRPr="00777816">
        <w:rPr>
          <w:rFonts w:ascii="Times New Roman" w:hAnsi="Times New Roman"/>
          <w:sz w:val="26"/>
          <w:szCs w:val="26"/>
        </w:rPr>
        <w:t>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4" w:name="sub_1010"/>
      <w:bookmarkEnd w:id="13"/>
      <w:r w:rsidRPr="00777816">
        <w:rPr>
          <w:rFonts w:ascii="Times New Roman" w:hAnsi="Times New Roman"/>
          <w:sz w:val="26"/>
          <w:szCs w:val="26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14"/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Эти сведения предоставляются руководителю органа местного самоуправления, а также иным должностным лицам в случаях, предусмотренных федеральными законами.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5" w:name="sub_1012"/>
      <w:r w:rsidRPr="00777816">
        <w:rPr>
          <w:rFonts w:ascii="Times New Roman" w:hAnsi="Times New Roman"/>
          <w:sz w:val="26"/>
          <w:szCs w:val="26"/>
        </w:rPr>
        <w:t>11.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6" w:name="sub_1013"/>
      <w:bookmarkEnd w:id="15"/>
      <w:r w:rsidRPr="00777816">
        <w:rPr>
          <w:rFonts w:ascii="Times New Roman" w:hAnsi="Times New Roman"/>
          <w:sz w:val="26"/>
          <w:szCs w:val="26"/>
        </w:rPr>
        <w:t xml:space="preserve">12. </w:t>
      </w:r>
      <w:proofErr w:type="gramStart"/>
      <w:r w:rsidRPr="00777816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характера, указанные в пунктах 4,5</w:t>
      </w:r>
      <w:r w:rsidRPr="00777816">
        <w:rPr>
          <w:rFonts w:ascii="Times New Roman" w:hAnsi="Times New Roman"/>
          <w:color w:val="008000"/>
          <w:sz w:val="26"/>
          <w:szCs w:val="26"/>
          <w:u w:val="single"/>
        </w:rPr>
        <w:t xml:space="preserve"> </w:t>
      </w:r>
      <w:r w:rsidRPr="00777816">
        <w:rPr>
          <w:rFonts w:ascii="Times New Roman" w:hAnsi="Times New Roman"/>
          <w:sz w:val="26"/>
          <w:szCs w:val="26"/>
        </w:rPr>
        <w:t xml:space="preserve">настоящего Положения, представленные в соответствии с настоящим Положением гражданином или муниципальным служащим, при назначении на должность муниципальной службы, а также представляемые муниципальным служащим ежегодно, и информация о результатах </w:t>
      </w:r>
      <w:r w:rsidRPr="00777816">
        <w:rPr>
          <w:rFonts w:ascii="Times New Roman" w:hAnsi="Times New Roman"/>
          <w:sz w:val="26"/>
          <w:szCs w:val="26"/>
        </w:rPr>
        <w:lastRenderedPageBreak/>
        <w:t>проверки достоверности и полноты этих сведений приобщаются к личному делу муниципального служащего.</w:t>
      </w:r>
      <w:proofErr w:type="gramEnd"/>
    </w:p>
    <w:bookmarkEnd w:id="16"/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77816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777816">
        <w:rPr>
          <w:rFonts w:ascii="Times New Roman" w:hAnsi="Times New Roman"/>
          <w:sz w:val="26"/>
          <w:szCs w:val="26"/>
        </w:rPr>
        <w:t>,</w:t>
      </w:r>
      <w:proofErr w:type="gramEnd"/>
      <w:r w:rsidRPr="00777816">
        <w:rPr>
          <w:rFonts w:ascii="Times New Roman" w:hAnsi="Times New Roman"/>
          <w:sz w:val="26"/>
          <w:szCs w:val="26"/>
        </w:rPr>
        <w:t xml:space="preserve"> если гражданин или муниципал</w:t>
      </w:r>
      <w:r w:rsidR="00452414">
        <w:rPr>
          <w:rFonts w:ascii="Times New Roman" w:hAnsi="Times New Roman"/>
          <w:sz w:val="26"/>
          <w:szCs w:val="26"/>
        </w:rPr>
        <w:t xml:space="preserve">ьный служащий, предоставившие главе администрации МО городское поселение «Город Светлогорск» </w:t>
      </w:r>
      <w:r w:rsidRPr="00777816">
        <w:rPr>
          <w:rFonts w:ascii="Times New Roman" w:hAnsi="Times New Roman"/>
          <w:sz w:val="26"/>
          <w:szCs w:val="26"/>
        </w:rPr>
        <w:t>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 должностей, эти справки возвращаются ему по их письменному заявлению вместе с другими документами.</w:t>
      </w:r>
    </w:p>
    <w:p w:rsidR="00777816" w:rsidRPr="00777816" w:rsidRDefault="00777816" w:rsidP="0077781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7" w:name="sub_1014"/>
      <w:r w:rsidRPr="00777816">
        <w:rPr>
          <w:rFonts w:ascii="Times New Roman" w:hAnsi="Times New Roman"/>
          <w:sz w:val="26"/>
          <w:szCs w:val="26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bookmarkEnd w:id="17"/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777816" w:rsidRDefault="00777816" w:rsidP="00777816">
      <w:pPr>
        <w:rPr>
          <w:rFonts w:ascii="Times New Roman" w:hAnsi="Times New Roman"/>
          <w:sz w:val="26"/>
          <w:szCs w:val="26"/>
        </w:rPr>
      </w:pPr>
    </w:p>
    <w:p w:rsidR="00777816" w:rsidRPr="00157F17" w:rsidRDefault="00777816" w:rsidP="00777816">
      <w:pPr>
        <w:ind w:left="2829" w:firstLine="709"/>
        <w:contextualSpacing/>
        <w:jc w:val="right"/>
        <w:rPr>
          <w:rFonts w:ascii="Courier New" w:hAnsi="Courier New" w:cs="Courier New"/>
          <w:sz w:val="20"/>
          <w:szCs w:val="20"/>
        </w:rPr>
      </w:pPr>
      <w:r w:rsidRPr="00157F17">
        <w:rPr>
          <w:rFonts w:ascii="Courier New" w:hAnsi="Courier New" w:cs="Courier New"/>
          <w:sz w:val="20"/>
          <w:szCs w:val="20"/>
        </w:rPr>
        <w:lastRenderedPageBreak/>
        <w:t>Приложение № 1</w:t>
      </w:r>
    </w:p>
    <w:p w:rsidR="00157F17" w:rsidRDefault="00777816" w:rsidP="00777816">
      <w:pPr>
        <w:ind w:left="2829" w:firstLine="709"/>
        <w:contextualSpacing/>
        <w:jc w:val="right"/>
        <w:rPr>
          <w:rFonts w:ascii="Courier New" w:hAnsi="Courier New" w:cs="Courier New"/>
          <w:sz w:val="20"/>
          <w:szCs w:val="20"/>
        </w:rPr>
      </w:pPr>
      <w:r w:rsidRPr="00157F17">
        <w:rPr>
          <w:rFonts w:ascii="Courier New" w:hAnsi="Courier New" w:cs="Courier New"/>
          <w:sz w:val="20"/>
          <w:szCs w:val="20"/>
        </w:rPr>
        <w:t>к постановлению главы администрации</w:t>
      </w:r>
      <w:r w:rsidR="00157F17">
        <w:rPr>
          <w:rFonts w:ascii="Courier New" w:hAnsi="Courier New" w:cs="Courier New"/>
          <w:sz w:val="20"/>
          <w:szCs w:val="20"/>
        </w:rPr>
        <w:t xml:space="preserve"> </w:t>
      </w:r>
      <w:r w:rsidRPr="00157F17">
        <w:rPr>
          <w:rFonts w:ascii="Courier New" w:hAnsi="Courier New" w:cs="Courier New"/>
          <w:sz w:val="20"/>
          <w:szCs w:val="20"/>
        </w:rPr>
        <w:t xml:space="preserve">МО </w:t>
      </w:r>
    </w:p>
    <w:p w:rsidR="00777816" w:rsidRPr="00157F17" w:rsidRDefault="00777816" w:rsidP="00777816">
      <w:pPr>
        <w:ind w:left="2829" w:firstLine="709"/>
        <w:contextualSpacing/>
        <w:jc w:val="right"/>
        <w:rPr>
          <w:rFonts w:ascii="Courier New" w:hAnsi="Courier New" w:cs="Courier New"/>
          <w:sz w:val="20"/>
          <w:szCs w:val="20"/>
        </w:rPr>
      </w:pPr>
      <w:r w:rsidRPr="00157F17">
        <w:rPr>
          <w:rFonts w:ascii="Courier New" w:hAnsi="Courier New" w:cs="Courier New"/>
          <w:sz w:val="20"/>
          <w:szCs w:val="20"/>
        </w:rPr>
        <w:t>городское поселение «Город Светлогорск»</w:t>
      </w:r>
    </w:p>
    <w:p w:rsidR="00777816" w:rsidRPr="00157F17" w:rsidRDefault="00777816" w:rsidP="00777816">
      <w:pPr>
        <w:ind w:left="2832" w:firstLine="708"/>
        <w:jc w:val="right"/>
        <w:rPr>
          <w:rFonts w:ascii="Courier New" w:hAnsi="Courier New" w:cs="Courier New"/>
          <w:sz w:val="20"/>
          <w:szCs w:val="20"/>
        </w:rPr>
      </w:pPr>
      <w:r w:rsidRPr="00157F17">
        <w:rPr>
          <w:rFonts w:ascii="Courier New" w:hAnsi="Courier New" w:cs="Courier New"/>
          <w:sz w:val="20"/>
          <w:szCs w:val="20"/>
        </w:rPr>
        <w:t>от</w:t>
      </w:r>
      <w:r w:rsidR="00D06062">
        <w:rPr>
          <w:rFonts w:ascii="Courier New" w:hAnsi="Courier New" w:cs="Courier New"/>
          <w:sz w:val="20"/>
          <w:szCs w:val="20"/>
        </w:rPr>
        <w:t xml:space="preserve"> 11 марта </w:t>
      </w:r>
      <w:r w:rsidRPr="00157F17">
        <w:rPr>
          <w:rFonts w:ascii="Courier New" w:hAnsi="Courier New" w:cs="Courier New"/>
          <w:sz w:val="20"/>
          <w:szCs w:val="20"/>
        </w:rPr>
        <w:t>20</w:t>
      </w:r>
      <w:r w:rsidR="00D06062">
        <w:rPr>
          <w:rFonts w:ascii="Courier New" w:hAnsi="Courier New" w:cs="Courier New"/>
          <w:sz w:val="20"/>
          <w:szCs w:val="20"/>
        </w:rPr>
        <w:t xml:space="preserve">15 </w:t>
      </w:r>
      <w:r w:rsidRPr="00157F17">
        <w:rPr>
          <w:rFonts w:ascii="Courier New" w:hAnsi="Courier New" w:cs="Courier New"/>
          <w:sz w:val="20"/>
          <w:szCs w:val="20"/>
        </w:rPr>
        <w:t>года</w:t>
      </w:r>
    </w:p>
    <w:p w:rsidR="00777816" w:rsidRPr="00157F17" w:rsidRDefault="00D06062" w:rsidP="00D06062">
      <w:pPr>
        <w:ind w:left="2832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№08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</w:t>
      </w:r>
      <w:proofErr w:type="gramStart"/>
      <w:r w:rsidRPr="00157F17">
        <w:t>В _____________________________________________________________________________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(указывается наименование кадрового подразделения федерального государственного органа, иного органа или организации)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bookmarkStart w:id="18" w:name="Par71"/>
      <w:bookmarkEnd w:id="18"/>
      <w:r w:rsidRPr="00157F17">
        <w:t xml:space="preserve">                                СПРАВКА </w:t>
      </w:r>
      <w:hyperlink w:anchor="Par605" w:history="1">
        <w:r w:rsidRPr="00157F17">
          <w:rPr>
            <w:color w:val="0000FF"/>
          </w:rPr>
          <w:t>&lt;1&gt;</w:t>
        </w:r>
      </w:hyperlink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о доходах, расходах, об имуществе и обязательствах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     имущественного характера </w:t>
      </w:r>
      <w:hyperlink w:anchor="Par606" w:history="1">
        <w:r w:rsidRPr="00157F17">
          <w:rPr>
            <w:color w:val="0000FF"/>
          </w:rPr>
          <w:t>&lt;2&gt;</w:t>
        </w:r>
      </w:hyperlink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Я, 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__________________________________________________________________________,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</w:t>
      </w:r>
      <w:proofErr w:type="gramStart"/>
      <w:r w:rsidRPr="00157F17">
        <w:t>(фамилия, имя, отчество, дата рождения, серия и номер паспорта,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дата выдачи и орган, выдавший паспорт)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__________________________________________________________________________,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</w:t>
      </w:r>
      <w:proofErr w:type="gramStart"/>
      <w:r w:rsidRPr="00157F17">
        <w:t>(место работы (службы), занимаемая (замещаемая) должность; в случае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отсутствия основного места работы (службы) - род занятий; должность,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на </w:t>
      </w:r>
      <w:proofErr w:type="gramStart"/>
      <w:r w:rsidRPr="00157F17">
        <w:t>замещение</w:t>
      </w:r>
      <w:proofErr w:type="gramEnd"/>
      <w:r w:rsidRPr="00157F17">
        <w:t xml:space="preserve"> которой претендует гражданин (если применимо))</w:t>
      </w:r>
    </w:p>
    <w:p w:rsidR="00777816" w:rsidRPr="00157F17" w:rsidRDefault="00777816" w:rsidP="00777816">
      <w:pPr>
        <w:pStyle w:val="ConsPlusNonformat"/>
        <w:jc w:val="both"/>
      </w:pPr>
      <w:proofErr w:type="gramStart"/>
      <w:r w:rsidRPr="00157F17">
        <w:t>зарегистрированный</w:t>
      </w:r>
      <w:proofErr w:type="gramEnd"/>
      <w:r w:rsidRPr="00157F17">
        <w:t xml:space="preserve"> по адресу: ____________________________________________,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                    (адрес места регистрации)</w:t>
      </w:r>
    </w:p>
    <w:p w:rsidR="00777816" w:rsidRPr="00157F17" w:rsidRDefault="00777816" w:rsidP="00777816">
      <w:pPr>
        <w:pStyle w:val="ConsPlusNonformat"/>
        <w:jc w:val="both"/>
      </w:pPr>
      <w:r w:rsidRPr="00157F17">
        <w:t>сообщаю   сведения   о   доходах,   расходах   своих,  супруги   (супруга),</w:t>
      </w:r>
    </w:p>
    <w:p w:rsidR="00777816" w:rsidRPr="00157F17" w:rsidRDefault="00777816" w:rsidP="00777816">
      <w:pPr>
        <w:pStyle w:val="ConsPlusNonformat"/>
        <w:jc w:val="both"/>
      </w:pPr>
      <w:r w:rsidRPr="00157F17">
        <w:t>несовершеннолетнего ребенка (</w:t>
      </w:r>
      <w:proofErr w:type="gramStart"/>
      <w:r w:rsidRPr="00157F17">
        <w:t>нужное</w:t>
      </w:r>
      <w:proofErr w:type="gramEnd"/>
      <w:r w:rsidRPr="00157F17">
        <w:t xml:space="preserve"> подчеркнуть)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</w:t>
      </w:r>
      <w:proofErr w:type="gramStart"/>
      <w:r w:rsidRPr="00157F17">
        <w:t>(фамилия, имя, отчество, год рождения, серия и номер паспорта,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дата выдачи и орган, выдавший паспорт)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</w:t>
      </w:r>
      <w:proofErr w:type="gramStart"/>
      <w:r w:rsidRPr="00157F17">
        <w:t>(адрес места регистрации, основное место работы (службы), занимаемая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        (замещаемая) должность)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(в случае отсутствия основного места работы (службы) - род занятий)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за    отчетный   период   с  1  января  20__ г.   по   31  декабря  20__ г.</w:t>
      </w:r>
    </w:p>
    <w:p w:rsidR="00777816" w:rsidRPr="00157F17" w:rsidRDefault="00777816" w:rsidP="00777816">
      <w:pPr>
        <w:pStyle w:val="ConsPlusNonformat"/>
        <w:jc w:val="both"/>
      </w:pPr>
      <w:r w:rsidRPr="00157F17">
        <w:t>об                         имуществе,                         принадлежащем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       (фамилия, имя, отчество)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на   праве   собственности,   о   вкладах  в  банках,  ценных  бумагах,  </w:t>
      </w:r>
      <w:proofErr w:type="gramStart"/>
      <w:r w:rsidRPr="00157F17">
        <w:t>об</w:t>
      </w:r>
      <w:proofErr w:type="gramEnd"/>
    </w:p>
    <w:p w:rsidR="00777816" w:rsidRPr="00157F17" w:rsidRDefault="00777816" w:rsidP="00777816">
      <w:pPr>
        <w:pStyle w:val="ConsPlusNonformat"/>
        <w:jc w:val="both"/>
      </w:pPr>
      <w:proofErr w:type="gramStart"/>
      <w:r w:rsidRPr="00157F17">
        <w:t>обязательствах</w:t>
      </w:r>
      <w:proofErr w:type="gramEnd"/>
      <w:r w:rsidRPr="00157F17">
        <w:t xml:space="preserve"> имущественного характера по состоянию на "__" ______ 20__ г.</w:t>
      </w:r>
    </w:p>
    <w:p w:rsidR="00777816" w:rsidRPr="00157F17" w:rsidRDefault="00777816" w:rsidP="00777816">
      <w:pPr>
        <w:pStyle w:val="ConsPlusNonformat"/>
        <w:jc w:val="both"/>
      </w:pPr>
    </w:p>
    <w:p w:rsidR="00777816" w:rsidRDefault="00777816" w:rsidP="00777816">
      <w:pPr>
        <w:pStyle w:val="ConsPlusNonformat"/>
        <w:jc w:val="both"/>
      </w:pPr>
      <w:bookmarkStart w:id="19" w:name="Par106"/>
      <w:bookmarkEnd w:id="19"/>
      <w:r w:rsidRPr="00157F17">
        <w:t xml:space="preserve">    Раздел 1. Сведения о доходах </w:t>
      </w:r>
      <w:hyperlink w:anchor="Par607" w:history="1">
        <w:r w:rsidRPr="00157F17">
          <w:rPr>
            <w:color w:val="0000FF"/>
          </w:rPr>
          <w:t>&lt;3&gt;</w:t>
        </w:r>
      </w:hyperlink>
    </w:p>
    <w:p w:rsidR="00832D35" w:rsidRPr="00157F17" w:rsidRDefault="00832D35" w:rsidP="00777816">
      <w:pPr>
        <w:pStyle w:val="ConsPlusNonformat"/>
        <w:jc w:val="both"/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6145"/>
        <w:gridCol w:w="2616"/>
      </w:tblGrid>
      <w:tr w:rsidR="00777816" w:rsidRPr="00157F17" w:rsidTr="00832D35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Вид дохода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Величина дохода </w:t>
            </w:r>
            <w:hyperlink w:anchor="Par608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777816" w:rsidRPr="00157F17" w:rsidTr="00832D35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77816" w:rsidRPr="00157F17" w:rsidTr="00832D35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rPr>
          <w:trHeight w:val="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157F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157F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157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157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157F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32D35" w:rsidRDefault="00832D35" w:rsidP="00777816">
      <w:pPr>
        <w:pStyle w:val="ConsPlusNonformat"/>
        <w:jc w:val="both"/>
      </w:pPr>
      <w:bookmarkStart w:id="20" w:name="Par142"/>
      <w:bookmarkEnd w:id="20"/>
    </w:p>
    <w:p w:rsidR="00777816" w:rsidRDefault="00777816" w:rsidP="00777816">
      <w:pPr>
        <w:pStyle w:val="ConsPlusNonformat"/>
        <w:jc w:val="both"/>
      </w:pPr>
      <w:r w:rsidRPr="00157F17">
        <w:t xml:space="preserve">    Раздел 2. Сведения о расходах </w:t>
      </w:r>
      <w:hyperlink w:anchor="Par609" w:history="1">
        <w:r w:rsidRPr="00157F17">
          <w:rPr>
            <w:color w:val="0000FF"/>
          </w:rPr>
          <w:t>&lt;5&gt;</w:t>
        </w:r>
      </w:hyperlink>
    </w:p>
    <w:p w:rsidR="00832D35" w:rsidRPr="00157F17" w:rsidRDefault="00832D35" w:rsidP="00777816">
      <w:pPr>
        <w:pStyle w:val="ConsPlusNonformat"/>
        <w:jc w:val="both"/>
      </w:pP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777816" w:rsidRPr="00157F17" w:rsidTr="00832D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Основание приобретения </w:t>
            </w:r>
            <w:hyperlink w:anchor="Par610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777816" w:rsidRPr="00157F17" w:rsidTr="00832D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77816" w:rsidRPr="00157F17" w:rsidTr="00832D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832D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32D35" w:rsidRDefault="00832D35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32D35" w:rsidRDefault="00832D35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32D35" w:rsidRPr="00157F17" w:rsidRDefault="00832D35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bookmarkStart w:id="21" w:name="Par223"/>
      <w:bookmarkEnd w:id="21"/>
      <w:r w:rsidRPr="00157F17">
        <w:lastRenderedPageBreak/>
        <w:t xml:space="preserve">    Раздел 3. Сведения об имуществе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bookmarkStart w:id="22" w:name="Par225"/>
      <w:bookmarkEnd w:id="22"/>
      <w:r w:rsidRPr="00157F17">
        <w:t xml:space="preserve">    3.1. Недвижимое имущество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777816" w:rsidRPr="00157F17" w:rsidTr="004541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w:anchor="Par611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612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777816" w:rsidRPr="00157F17" w:rsidTr="004541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613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&lt;9&gt;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32D35" w:rsidRPr="00157F17" w:rsidRDefault="00832D35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Жилые дома, дачи:</w:t>
            </w:r>
          </w:p>
          <w:p w:rsidR="00832D35" w:rsidRPr="00157F17" w:rsidRDefault="00832D35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35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35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35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832D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Default="00777816" w:rsidP="00777816">
      <w:pPr>
        <w:pStyle w:val="ConsPlusNonformat"/>
        <w:jc w:val="both"/>
      </w:pPr>
      <w:bookmarkStart w:id="23" w:name="Par320"/>
      <w:bookmarkEnd w:id="23"/>
      <w:r w:rsidRPr="00157F17">
        <w:t xml:space="preserve">    3.2. Транспортные средства</w:t>
      </w:r>
    </w:p>
    <w:p w:rsidR="004413D3" w:rsidRDefault="004413D3" w:rsidP="00777816">
      <w:pPr>
        <w:pStyle w:val="ConsPlusNonformat"/>
        <w:jc w:val="both"/>
      </w:pPr>
    </w:p>
    <w:p w:rsidR="004413D3" w:rsidRDefault="004413D3" w:rsidP="00777816">
      <w:pPr>
        <w:pStyle w:val="ConsPlusNonformat"/>
        <w:jc w:val="both"/>
      </w:pPr>
    </w:p>
    <w:p w:rsidR="004413D3" w:rsidRPr="00157F17" w:rsidRDefault="004413D3" w:rsidP="00777816">
      <w:pPr>
        <w:pStyle w:val="ConsPlusNonformat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777816" w:rsidRPr="00157F17" w:rsidTr="004413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w:anchor="Par614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Место регистрации</w:t>
            </w:r>
          </w:p>
        </w:tc>
      </w:tr>
      <w:tr w:rsidR="00777816" w:rsidRPr="00157F17" w:rsidTr="004413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77816" w:rsidRPr="00157F17" w:rsidTr="004413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413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bookmarkStart w:id="24" w:name="Par393"/>
      <w:bookmarkEnd w:id="24"/>
      <w:r w:rsidRPr="00157F17">
        <w:t xml:space="preserve">    Раздел 4. Сведения о счетах в банках и иных кредитных организациях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777816" w:rsidRPr="00157F17" w:rsidTr="004541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и валюта счета </w:t>
            </w:r>
            <w:hyperlink w:anchor="Par615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Остаток на счете </w:t>
            </w:r>
            <w:hyperlink w:anchor="Par616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&lt;12&gt;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617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&lt;13&gt;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777816" w:rsidRPr="00157F17" w:rsidTr="004541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bookmarkStart w:id="25" w:name="Par426"/>
      <w:bookmarkEnd w:id="25"/>
      <w:r w:rsidRPr="00157F17">
        <w:t xml:space="preserve">    Раздел 5. Сведения о ценных бумагах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bookmarkStart w:id="26" w:name="Par428"/>
      <w:bookmarkEnd w:id="26"/>
      <w:r w:rsidRPr="00157F17">
        <w:t xml:space="preserve">    5.1. Акции и иное участие в коммерческих организациях и фондах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Уставный капитал </w:t>
            </w:r>
            <w:hyperlink w:anchor="Par619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&lt;15&gt;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Доля участия </w:t>
            </w:r>
            <w:hyperlink w:anchor="Par620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Основание участия </w:t>
            </w:r>
            <w:hyperlink w:anchor="Par621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bookmarkStart w:id="27" w:name="Par473"/>
      <w:bookmarkEnd w:id="27"/>
      <w:r w:rsidRPr="00157F17">
        <w:t xml:space="preserve">   5.2. Иные ценные бумаги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ценной бумаги </w:t>
            </w:r>
            <w:hyperlink w:anchor="Par622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</w:t>
            </w:r>
            <w:hyperlink w:anchor="Par623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&lt;19&gt;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Итого   по   </w:t>
      </w:r>
      <w:hyperlink w:anchor="Par426" w:history="1">
        <w:r w:rsidRPr="00157F17">
          <w:rPr>
            <w:color w:val="0000FF"/>
          </w:rPr>
          <w:t>разделу   5</w:t>
        </w:r>
      </w:hyperlink>
      <w:r w:rsidRPr="00157F17">
        <w:t xml:space="preserve">   "Сведения   о   ценных   бумагах"  </w:t>
      </w:r>
      <w:proofErr w:type="gramStart"/>
      <w:r w:rsidRPr="00157F17">
        <w:t>суммарная</w:t>
      </w:r>
      <w:proofErr w:type="gramEnd"/>
    </w:p>
    <w:p w:rsidR="00777816" w:rsidRPr="00157F17" w:rsidRDefault="00777816" w:rsidP="00777816">
      <w:pPr>
        <w:pStyle w:val="ConsPlusNonformat"/>
        <w:jc w:val="both"/>
      </w:pPr>
      <w:r w:rsidRPr="00157F17">
        <w:t xml:space="preserve">декларированная стоимость ценных бумаг, включая доли участия </w:t>
      </w:r>
      <w:proofErr w:type="gramStart"/>
      <w:r w:rsidRPr="00157F17">
        <w:t>в</w:t>
      </w:r>
      <w:proofErr w:type="gramEnd"/>
      <w:r w:rsidRPr="00157F17">
        <w:t xml:space="preserve"> коммерческих</w:t>
      </w:r>
    </w:p>
    <w:p w:rsidR="00777816" w:rsidRPr="00157F17" w:rsidRDefault="00777816" w:rsidP="00777816">
      <w:pPr>
        <w:pStyle w:val="ConsPlusNonformat"/>
        <w:jc w:val="both"/>
      </w:pPr>
      <w:proofErr w:type="gramStart"/>
      <w:r w:rsidRPr="00157F17">
        <w:t>организациях</w:t>
      </w:r>
      <w:proofErr w:type="gramEnd"/>
      <w:r w:rsidRPr="00157F17">
        <w:t xml:space="preserve"> (руб.), 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______________________________________.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bookmarkStart w:id="28" w:name="Par529"/>
      <w:bookmarkEnd w:id="28"/>
      <w:r w:rsidRPr="00157F17">
        <w:t xml:space="preserve">    Раздел 6. Сведения об обязательствах имущественного характера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bookmarkStart w:id="29" w:name="Par531"/>
      <w:bookmarkEnd w:id="29"/>
      <w:r w:rsidRPr="00157F17">
        <w:t xml:space="preserve">    6.1. Объекты недвижимого имущества, находящиеся в пользовании </w:t>
      </w:r>
      <w:hyperlink w:anchor="Par624" w:history="1">
        <w:r w:rsidRPr="00157F17">
          <w:rPr>
            <w:color w:val="0000FF"/>
          </w:rPr>
          <w:t>&lt;20&gt;</w:t>
        </w:r>
      </w:hyperlink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имущества </w:t>
            </w:r>
            <w:hyperlink w:anchor="Par625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Вид и сроки пользования </w:t>
            </w:r>
            <w:hyperlink w:anchor="Par626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Основание пользования </w:t>
            </w:r>
            <w:hyperlink w:anchor="Par627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Площадь (кв. м)</w:t>
            </w: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bookmarkStart w:id="30" w:name="Par564"/>
      <w:bookmarkEnd w:id="30"/>
      <w:r w:rsidRPr="00157F17">
        <w:t xml:space="preserve">    6.2. Срочные обязательства финансового характера </w:t>
      </w:r>
      <w:hyperlink w:anchor="Par628" w:history="1">
        <w:r w:rsidRPr="00157F17">
          <w:rPr>
            <w:color w:val="0000FF"/>
          </w:rPr>
          <w:t>&lt;24&gt;</w:t>
        </w:r>
      </w:hyperlink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777816" w:rsidRPr="00157F17" w:rsidTr="004541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57F1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57F1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Содержание обязательства </w:t>
            </w:r>
            <w:hyperlink w:anchor="Par629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Кредитор (должник) </w:t>
            </w:r>
            <w:hyperlink w:anchor="Par630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Основание возникновения </w:t>
            </w:r>
            <w:hyperlink w:anchor="Par631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&lt;28&gt;</w:t>
              </w:r>
            </w:hyperlink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 xml:space="preserve">Условия обязательства </w:t>
            </w:r>
            <w:hyperlink w:anchor="Par633" w:history="1">
              <w:r w:rsidRPr="00157F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777816" w:rsidRPr="00157F17" w:rsidTr="004541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7816" w:rsidRPr="00157F17" w:rsidTr="004541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816" w:rsidRPr="00157F17" w:rsidTr="004541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7F17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16" w:rsidRPr="00157F17" w:rsidRDefault="00777816" w:rsidP="004413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Достоверность и полноту настоящих сведений подтверждаю.</w:t>
      </w:r>
    </w:p>
    <w:p w:rsidR="00777816" w:rsidRPr="00157F17" w:rsidRDefault="00777816" w:rsidP="00777816">
      <w:pPr>
        <w:pStyle w:val="ConsPlusNonformat"/>
        <w:jc w:val="both"/>
      </w:pPr>
    </w:p>
    <w:p w:rsidR="00777816" w:rsidRPr="00157F17" w:rsidRDefault="00777816" w:rsidP="00777816">
      <w:pPr>
        <w:pStyle w:val="ConsPlusNonformat"/>
        <w:jc w:val="both"/>
      </w:pPr>
      <w:r w:rsidRPr="00157F17">
        <w:t>"__" _______________ 20__ г. 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                (подпись лица, представляющего сведения)</w:t>
      </w:r>
    </w:p>
    <w:p w:rsidR="00777816" w:rsidRPr="00157F17" w:rsidRDefault="00777816" w:rsidP="00777816">
      <w:pPr>
        <w:pStyle w:val="ConsPlusNonformat"/>
        <w:jc w:val="both"/>
      </w:pPr>
      <w:r w:rsidRPr="00157F17">
        <w:t>___________________________________________________________________________</w:t>
      </w:r>
    </w:p>
    <w:p w:rsidR="00777816" w:rsidRPr="00157F17" w:rsidRDefault="00777816" w:rsidP="00777816">
      <w:pPr>
        <w:pStyle w:val="ConsPlusNonformat"/>
        <w:jc w:val="both"/>
      </w:pPr>
      <w:r w:rsidRPr="00157F17">
        <w:t xml:space="preserve">                (Ф.И.О. и подпись лица, принявшего справку)</w:t>
      </w:r>
    </w:p>
    <w:p w:rsidR="00777816" w:rsidRPr="00157F17" w:rsidRDefault="00777816" w:rsidP="00777816">
      <w:pPr>
        <w:pStyle w:val="ConsPlusNonformat"/>
        <w:jc w:val="both"/>
        <w:sectPr w:rsidR="00777816" w:rsidRPr="00157F17" w:rsidSect="004541F3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57F17">
        <w:rPr>
          <w:rFonts w:ascii="Courier New" w:hAnsi="Courier New" w:cs="Courier New"/>
          <w:sz w:val="20"/>
          <w:szCs w:val="20"/>
        </w:rPr>
        <w:lastRenderedPageBreak/>
        <w:t>--------------------------------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1" w:name="Par605"/>
      <w:bookmarkEnd w:id="31"/>
      <w:r w:rsidRPr="00157F17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З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2" w:name="Par606"/>
      <w:bookmarkEnd w:id="32"/>
      <w:r w:rsidRPr="00157F17">
        <w:rPr>
          <w:rFonts w:ascii="Courier New" w:hAnsi="Courier New" w:cs="Courier New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3" w:name="Par607"/>
      <w:bookmarkEnd w:id="33"/>
      <w:r w:rsidRPr="00157F17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4" w:name="Par608"/>
      <w:bookmarkEnd w:id="34"/>
      <w:r w:rsidRPr="00157F17">
        <w:rPr>
          <w:rFonts w:ascii="Courier New" w:hAnsi="Courier New" w:cs="Courier New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5" w:name="Par609"/>
      <w:bookmarkEnd w:id="35"/>
      <w:r w:rsidRPr="00157F17">
        <w:rPr>
          <w:rFonts w:ascii="Courier New" w:hAnsi="Courier New" w:cs="Courier New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5" w:history="1">
        <w:r w:rsidRPr="00157F17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Pr="00157F17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контроле за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6" w:name="Par610"/>
      <w:bookmarkEnd w:id="36"/>
      <w:r w:rsidRPr="00157F17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7" w:name="Par611"/>
      <w:bookmarkEnd w:id="37"/>
      <w:r w:rsidRPr="00157F17">
        <w:rPr>
          <w:rFonts w:ascii="Courier New" w:hAnsi="Courier New" w:cs="Courier New"/>
          <w:sz w:val="20"/>
          <w:szCs w:val="20"/>
        </w:rPr>
        <w:t>&lt;7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8" w:name="Par612"/>
      <w:bookmarkEnd w:id="38"/>
      <w:r w:rsidRPr="00157F17">
        <w:rPr>
          <w:rFonts w:ascii="Courier New" w:hAnsi="Courier New" w:cs="Courier New"/>
          <w:sz w:val="20"/>
          <w:szCs w:val="20"/>
        </w:rPr>
        <w:t>&lt;8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157F17"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 w:rsidRPr="00157F17">
        <w:rPr>
          <w:rFonts w:ascii="Courier New" w:hAnsi="Courier New" w:cs="Courier New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9" w:name="Par613"/>
      <w:bookmarkEnd w:id="39"/>
      <w:r w:rsidRPr="00157F17">
        <w:rPr>
          <w:rFonts w:ascii="Courier New" w:hAnsi="Courier New" w:cs="Courier New"/>
          <w:sz w:val="20"/>
          <w:szCs w:val="20"/>
        </w:rPr>
        <w:t>&lt;9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0" w:name="Par614"/>
      <w:bookmarkEnd w:id="40"/>
      <w:r w:rsidRPr="00157F17">
        <w:rPr>
          <w:rFonts w:ascii="Courier New" w:hAnsi="Courier New" w:cs="Courier New"/>
          <w:sz w:val="20"/>
          <w:szCs w:val="20"/>
        </w:rPr>
        <w:t>&lt;10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1" w:name="Par615"/>
      <w:bookmarkEnd w:id="41"/>
      <w:r w:rsidRPr="00157F17">
        <w:rPr>
          <w:rFonts w:ascii="Courier New" w:hAnsi="Courier New" w:cs="Courier New"/>
          <w:sz w:val="20"/>
          <w:szCs w:val="20"/>
        </w:rPr>
        <w:t>&lt;11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2" w:name="Par616"/>
      <w:bookmarkEnd w:id="42"/>
      <w:r w:rsidRPr="00157F17">
        <w:rPr>
          <w:rFonts w:ascii="Courier New" w:hAnsi="Courier New" w:cs="Courier New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3" w:name="Par617"/>
      <w:bookmarkEnd w:id="43"/>
      <w:r w:rsidRPr="00157F17">
        <w:rPr>
          <w:rFonts w:ascii="Courier New" w:hAnsi="Courier New" w:cs="Courier New"/>
          <w:sz w:val="20"/>
          <w:szCs w:val="20"/>
        </w:rPr>
        <w:t>&lt;13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</w:t>
      </w:r>
      <w:r w:rsidRPr="00157F17">
        <w:rPr>
          <w:rFonts w:ascii="Courier New" w:hAnsi="Courier New" w:cs="Courier New"/>
          <w:sz w:val="20"/>
          <w:szCs w:val="20"/>
        </w:rPr>
        <w:lastRenderedPageBreak/>
        <w:t>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4" w:name="Par618"/>
      <w:bookmarkEnd w:id="44"/>
      <w:r w:rsidRPr="00157F17">
        <w:rPr>
          <w:rFonts w:ascii="Courier New" w:hAnsi="Courier New" w:cs="Courier New"/>
          <w:sz w:val="20"/>
          <w:szCs w:val="20"/>
        </w:rPr>
        <w:t>&lt;14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5" w:name="Par619"/>
      <w:bookmarkEnd w:id="45"/>
      <w:r w:rsidRPr="00157F17">
        <w:rPr>
          <w:rFonts w:ascii="Courier New" w:hAnsi="Courier New" w:cs="Courier New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6" w:name="Par620"/>
      <w:bookmarkEnd w:id="46"/>
      <w:r w:rsidRPr="00157F17">
        <w:rPr>
          <w:rFonts w:ascii="Courier New" w:hAnsi="Courier New" w:cs="Courier New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7" w:name="Par621"/>
      <w:bookmarkEnd w:id="47"/>
      <w:r w:rsidRPr="00157F17">
        <w:rPr>
          <w:rFonts w:ascii="Courier New" w:hAnsi="Courier New" w:cs="Courier New"/>
          <w:sz w:val="20"/>
          <w:szCs w:val="20"/>
        </w:rPr>
        <w:t>&lt;17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8" w:name="Par622"/>
      <w:bookmarkEnd w:id="48"/>
      <w:r w:rsidRPr="00157F17">
        <w:rPr>
          <w:rFonts w:ascii="Courier New" w:hAnsi="Courier New" w:cs="Courier New"/>
          <w:sz w:val="20"/>
          <w:szCs w:val="20"/>
        </w:rPr>
        <w:t>&lt;18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157F17">
          <w:rPr>
            <w:rFonts w:ascii="Courier New" w:hAnsi="Courier New" w:cs="Courier New"/>
            <w:color w:val="0000FF"/>
            <w:sz w:val="20"/>
            <w:szCs w:val="20"/>
          </w:rPr>
          <w:t>подразделе 5.1</w:t>
        </w:r>
      </w:hyperlink>
      <w:r w:rsidRPr="00157F17">
        <w:rPr>
          <w:rFonts w:ascii="Courier New" w:hAnsi="Courier New" w:cs="Courier New"/>
          <w:sz w:val="20"/>
          <w:szCs w:val="20"/>
        </w:rPr>
        <w:t xml:space="preserve"> "Акции и иное участие в коммерческих организациях и фондах".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9" w:name="Par623"/>
      <w:bookmarkEnd w:id="49"/>
      <w:r w:rsidRPr="00157F17">
        <w:rPr>
          <w:rFonts w:ascii="Courier New" w:hAnsi="Courier New" w:cs="Courier New"/>
          <w:sz w:val="20"/>
          <w:szCs w:val="20"/>
        </w:rPr>
        <w:t>&lt;19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0" w:name="Par624"/>
      <w:bookmarkEnd w:id="50"/>
      <w:r w:rsidRPr="00157F17">
        <w:rPr>
          <w:rFonts w:ascii="Courier New" w:hAnsi="Courier New" w:cs="Courier New"/>
          <w:sz w:val="20"/>
          <w:szCs w:val="20"/>
        </w:rPr>
        <w:t>&lt;20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1" w:name="Par625"/>
      <w:bookmarkEnd w:id="51"/>
      <w:r w:rsidRPr="00157F17">
        <w:rPr>
          <w:rFonts w:ascii="Courier New" w:hAnsi="Courier New" w:cs="Courier New"/>
          <w:sz w:val="20"/>
          <w:szCs w:val="20"/>
        </w:rPr>
        <w:t>&lt;21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2" w:name="Par626"/>
      <w:bookmarkEnd w:id="52"/>
      <w:r w:rsidRPr="00157F17">
        <w:rPr>
          <w:rFonts w:ascii="Courier New" w:hAnsi="Courier New" w:cs="Courier New"/>
          <w:sz w:val="20"/>
          <w:szCs w:val="20"/>
        </w:rPr>
        <w:t>&lt;22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3" w:name="Par627"/>
      <w:bookmarkEnd w:id="53"/>
      <w:r w:rsidRPr="00157F17">
        <w:rPr>
          <w:rFonts w:ascii="Courier New" w:hAnsi="Courier New" w:cs="Courier New"/>
          <w:sz w:val="20"/>
          <w:szCs w:val="20"/>
        </w:rPr>
        <w:t>&lt;23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4" w:name="Par628"/>
      <w:bookmarkEnd w:id="54"/>
      <w:r w:rsidRPr="00157F17">
        <w:rPr>
          <w:rFonts w:ascii="Courier New" w:hAnsi="Courier New" w:cs="Courier New"/>
          <w:sz w:val="20"/>
          <w:szCs w:val="20"/>
        </w:rPr>
        <w:t>&lt;24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5" w:name="Par629"/>
      <w:bookmarkEnd w:id="55"/>
      <w:r w:rsidRPr="00157F17">
        <w:rPr>
          <w:rFonts w:ascii="Courier New" w:hAnsi="Courier New" w:cs="Courier New"/>
          <w:sz w:val="20"/>
          <w:szCs w:val="20"/>
        </w:rPr>
        <w:t>&lt;25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другие).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6" w:name="Par630"/>
      <w:bookmarkEnd w:id="56"/>
      <w:r w:rsidRPr="00157F17">
        <w:rPr>
          <w:rFonts w:ascii="Courier New" w:hAnsi="Courier New" w:cs="Courier New"/>
          <w:sz w:val="20"/>
          <w:szCs w:val="20"/>
        </w:rPr>
        <w:t>&lt;26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7" w:name="Par631"/>
      <w:bookmarkEnd w:id="57"/>
      <w:r w:rsidRPr="00157F17">
        <w:rPr>
          <w:rFonts w:ascii="Courier New" w:hAnsi="Courier New" w:cs="Courier New"/>
          <w:sz w:val="20"/>
          <w:szCs w:val="20"/>
        </w:rPr>
        <w:t>&lt;27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8" w:name="Par632"/>
      <w:bookmarkEnd w:id="58"/>
      <w:r w:rsidRPr="00157F17">
        <w:rPr>
          <w:rFonts w:ascii="Courier New" w:hAnsi="Courier New" w:cs="Courier New"/>
          <w:sz w:val="20"/>
          <w:szCs w:val="20"/>
        </w:rPr>
        <w:t>&lt;28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 xml:space="preserve">казываются сумма основного обязательства (без суммы процентов) и размер обязательства по состоянию на отчетную дату. Для обязательств, </w:t>
      </w:r>
      <w:r w:rsidRPr="00157F17">
        <w:rPr>
          <w:rFonts w:ascii="Courier New" w:hAnsi="Courier New" w:cs="Courier New"/>
          <w:sz w:val="20"/>
          <w:szCs w:val="20"/>
        </w:rPr>
        <w:lastRenderedPageBreak/>
        <w:t>выраженных в иностранной валюте, сумма указывается в рублях по курсу Банка России на отчетную дату.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9" w:name="Par633"/>
      <w:bookmarkEnd w:id="59"/>
      <w:r w:rsidRPr="00157F17">
        <w:rPr>
          <w:rFonts w:ascii="Courier New" w:hAnsi="Courier New" w:cs="Courier New"/>
          <w:sz w:val="20"/>
          <w:szCs w:val="20"/>
        </w:rPr>
        <w:t>&lt;29</w:t>
      </w:r>
      <w:proofErr w:type="gramStart"/>
      <w:r w:rsidRPr="00157F1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57F17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157F17" w:rsidRDefault="00777816" w:rsidP="007778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77816" w:rsidRPr="00777816" w:rsidRDefault="00777816" w:rsidP="007778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:rsidR="00777816" w:rsidRPr="00777816" w:rsidRDefault="00777816" w:rsidP="00777816">
      <w:pPr>
        <w:rPr>
          <w:rFonts w:ascii="Times New Roman" w:hAnsi="Times New Roman"/>
          <w:sz w:val="24"/>
          <w:szCs w:val="24"/>
        </w:rPr>
      </w:pPr>
    </w:p>
    <w:p w:rsidR="00777816" w:rsidRPr="00777816" w:rsidRDefault="00777816" w:rsidP="00777816">
      <w:pPr>
        <w:rPr>
          <w:rFonts w:ascii="Times New Roman" w:hAnsi="Times New Roman"/>
          <w:sz w:val="24"/>
          <w:szCs w:val="24"/>
        </w:rPr>
      </w:pPr>
    </w:p>
    <w:p w:rsidR="007A335F" w:rsidRPr="00777816" w:rsidRDefault="007A335F" w:rsidP="007778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sectPr w:rsidR="007A335F" w:rsidRPr="00777816" w:rsidSect="0073346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390"/>
    <w:multiLevelType w:val="hybridMultilevel"/>
    <w:tmpl w:val="CED4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3467"/>
    <w:rsid w:val="000723B5"/>
    <w:rsid w:val="000A16C9"/>
    <w:rsid w:val="000F139E"/>
    <w:rsid w:val="00100740"/>
    <w:rsid w:val="00152605"/>
    <w:rsid w:val="00157F17"/>
    <w:rsid w:val="00175AA6"/>
    <w:rsid w:val="00176B24"/>
    <w:rsid w:val="001B4B3B"/>
    <w:rsid w:val="001F2208"/>
    <w:rsid w:val="002213F7"/>
    <w:rsid w:val="00230EB4"/>
    <w:rsid w:val="00271DDB"/>
    <w:rsid w:val="002F1F9B"/>
    <w:rsid w:val="0031057F"/>
    <w:rsid w:val="00320FA6"/>
    <w:rsid w:val="003B3A35"/>
    <w:rsid w:val="003F1264"/>
    <w:rsid w:val="003F6B3D"/>
    <w:rsid w:val="004413D3"/>
    <w:rsid w:val="00452414"/>
    <w:rsid w:val="004541F3"/>
    <w:rsid w:val="00501B32"/>
    <w:rsid w:val="00514416"/>
    <w:rsid w:val="0051631F"/>
    <w:rsid w:val="00530160"/>
    <w:rsid w:val="00583348"/>
    <w:rsid w:val="005A6C51"/>
    <w:rsid w:val="00640AD6"/>
    <w:rsid w:val="00652C08"/>
    <w:rsid w:val="00685896"/>
    <w:rsid w:val="006B1755"/>
    <w:rsid w:val="006C66AD"/>
    <w:rsid w:val="00733467"/>
    <w:rsid w:val="00743498"/>
    <w:rsid w:val="00747582"/>
    <w:rsid w:val="00777816"/>
    <w:rsid w:val="00783A57"/>
    <w:rsid w:val="00786064"/>
    <w:rsid w:val="007A335F"/>
    <w:rsid w:val="00811DA7"/>
    <w:rsid w:val="00832D35"/>
    <w:rsid w:val="008B4381"/>
    <w:rsid w:val="008F133B"/>
    <w:rsid w:val="00984A63"/>
    <w:rsid w:val="009B5594"/>
    <w:rsid w:val="009E02CD"/>
    <w:rsid w:val="00A2733C"/>
    <w:rsid w:val="00A62F5F"/>
    <w:rsid w:val="00A84A21"/>
    <w:rsid w:val="00AA285A"/>
    <w:rsid w:val="00AA62B0"/>
    <w:rsid w:val="00AD223C"/>
    <w:rsid w:val="00AE78AF"/>
    <w:rsid w:val="00B20B23"/>
    <w:rsid w:val="00B45D28"/>
    <w:rsid w:val="00B721D8"/>
    <w:rsid w:val="00BE0428"/>
    <w:rsid w:val="00BE39E2"/>
    <w:rsid w:val="00BF4C3C"/>
    <w:rsid w:val="00C05EDC"/>
    <w:rsid w:val="00C249C2"/>
    <w:rsid w:val="00C53529"/>
    <w:rsid w:val="00C80D83"/>
    <w:rsid w:val="00C96B7A"/>
    <w:rsid w:val="00CD758F"/>
    <w:rsid w:val="00CD7A2E"/>
    <w:rsid w:val="00D06062"/>
    <w:rsid w:val="00D10AA4"/>
    <w:rsid w:val="00DB5BA3"/>
    <w:rsid w:val="00E4142E"/>
    <w:rsid w:val="00E733AB"/>
    <w:rsid w:val="00ED677B"/>
    <w:rsid w:val="00F45680"/>
    <w:rsid w:val="00FB12D6"/>
    <w:rsid w:val="00FC397E"/>
    <w:rsid w:val="00F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C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723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4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4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7A335F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1F220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1F2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23B5"/>
    <w:rPr>
      <w:rFonts w:ascii="Arial" w:hAnsi="Arial" w:cs="Arial"/>
      <w:b/>
      <w:bCs/>
      <w:color w:val="000080"/>
    </w:rPr>
  </w:style>
  <w:style w:type="paragraph" w:customStyle="1" w:styleId="ConsPlusNonformat">
    <w:name w:val="ConsPlusNonformat"/>
    <w:uiPriority w:val="99"/>
    <w:rsid w:val="007778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571D03340EE773BD272130CB2A2819EDD3AF3CDAAD6D6C46C149246797D052F34157C04F0D8CF279K8H" TargetMode="External"/><Relationship Id="rId5" Type="http://schemas.openxmlformats.org/officeDocument/2006/relationships/hyperlink" Target="consultantplus://offline/ref=97571D03340EE773BD272130CB2A2819EDD3AF3CDDAA6D6C46C149246797D052F34157C04F0D8CF379K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БЕЛГОРОДСКОГО РАЙОНА</vt:lpstr>
    </vt:vector>
  </TitlesOfParts>
  <Company/>
  <LinksUpToDate>false</LinksUpToDate>
  <CharactersWithSpaces>23078</CharactersWithSpaces>
  <SharedDoc>false</SharedDoc>
  <HLinks>
    <vt:vector size="66" baseType="variant">
      <vt:variant>
        <vt:i4>786440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consultantplus://offline/ref=6616A3859B66A820C6C888385AE5D9012DCB483702D1A2BD88EAF518964FF35EF6894AD1D4AACD96C2E760m3V1J</vt:lpwstr>
      </vt:variant>
      <vt:variant>
        <vt:lpwstr/>
      </vt:variant>
      <vt:variant>
        <vt:i4>69206032</vt:i4>
      </vt:variant>
      <vt:variant>
        <vt:i4>27</vt:i4>
      </vt:variant>
      <vt:variant>
        <vt:i4>0</vt:i4>
      </vt:variant>
      <vt:variant>
        <vt:i4>5</vt:i4>
      </vt:variant>
      <vt:variant>
        <vt:lpwstr>../../../../../общая/АДМИНИСТРАЦИЯ РАЙОНА/Управление делами/Сохранение-Региональный/порядок сведений.rtf</vt:lpwstr>
      </vt:variant>
      <vt:variant>
        <vt:lpwstr>Par37#Par37</vt:lpwstr>
      </vt:variant>
      <vt:variant>
        <vt:i4>69206032</vt:i4>
      </vt:variant>
      <vt:variant>
        <vt:i4>24</vt:i4>
      </vt:variant>
      <vt:variant>
        <vt:i4>0</vt:i4>
      </vt:variant>
      <vt:variant>
        <vt:i4>5</vt:i4>
      </vt:variant>
      <vt:variant>
        <vt:lpwstr>../../../../../общая/АДМИНИСТРАЦИЯ РАЙОНА/Управление делами/Сохранение-Региональный/порядок сведений.rtf</vt:lpwstr>
      </vt:variant>
      <vt:variant>
        <vt:lpwstr>Par37#Par37</vt:lpwstr>
      </vt:variant>
      <vt:variant>
        <vt:i4>69206032</vt:i4>
      </vt:variant>
      <vt:variant>
        <vt:i4>21</vt:i4>
      </vt:variant>
      <vt:variant>
        <vt:i4>0</vt:i4>
      </vt:variant>
      <vt:variant>
        <vt:i4>5</vt:i4>
      </vt:variant>
      <vt:variant>
        <vt:lpwstr>../../../../../общая/АДМИНИСТРАЦИЯ РАЙОНА/Управление делами/Сохранение-Региональный/порядок сведений.rtf</vt:lpwstr>
      </vt:variant>
      <vt:variant>
        <vt:lpwstr>Par37#Par37</vt:lpwstr>
      </vt:variant>
      <vt:variant>
        <vt:i4>786440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consultantplus://offline/ref=6616A3859B66A820C6C888385AE5D9012DCB483702D1A2BD88EAF518964FF35EF6894AD1D4AACD96C2E760m3V1J</vt:lpwstr>
      </vt:variant>
      <vt:variant>
        <vt:lpwstr/>
      </vt:variant>
      <vt:variant>
        <vt:i4>786440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consultantplus://offline/ref=6616A3859B66A820C6C888385AE5D9012DCB483702D1A2BD88EAF518964FF35EF6894AD1D4AACD96C2E760m3V1J</vt:lpwstr>
      </vt:variant>
      <vt:variant>
        <vt:lpwstr/>
      </vt:variant>
      <vt:variant>
        <vt:i4>69206037</vt:i4>
      </vt:variant>
      <vt:variant>
        <vt:i4>12</vt:i4>
      </vt:variant>
      <vt:variant>
        <vt:i4>0</vt:i4>
      </vt:variant>
      <vt:variant>
        <vt:i4>5</vt:i4>
      </vt:variant>
      <vt:variant>
        <vt:lpwstr>../../../../../общая/АДМИНИСТРАЦИЯ РАЙОНА/Управление делами/Сохранение-Региональный/порядок сведений.rtf</vt:lpwstr>
      </vt:variant>
      <vt:variant>
        <vt:lpwstr>Par32#Par32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consultantplus://offline/ref=6616A3859B66A820C6C896354C89870D2DC31E3C06D9A1E8D3B5AE45C146F909B1C61395m9V7J</vt:lpwstr>
      </vt:variant>
      <vt:variant>
        <vt:lpwstr/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consultantplus://offline/ref=6616A3859B66A820C6C896354C89870D2DC31E3C06D8A1E8D3B5AE45C146F909B1C61396m9V3J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consultantplus://offline/ref=6616A3859B66A820C6C896354C89870D2DC31E3F01D8A1E8D3B5AE45C1m4V6J</vt:lpwstr>
      </vt:variant>
      <vt:variant>
        <vt:lpwstr/>
      </vt:variant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consultantplus://offline/ref=2E1882AEF6B246E32922B1124904F6EB2842F030C5FD5CBC2C90B876B809D7E89F5CCF043F2A7320l3V5J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БЕЛГОРОДСКОГО РАЙОНА</dc:title>
  <dc:subject/>
  <dc:creator>n.suleimanova</dc:creator>
  <cp:keywords/>
  <dc:description/>
  <cp:lastModifiedBy>i.lohova</cp:lastModifiedBy>
  <cp:revision>8</cp:revision>
  <cp:lastPrinted>2015-03-13T10:44:00Z</cp:lastPrinted>
  <dcterms:created xsi:type="dcterms:W3CDTF">2015-02-24T13:22:00Z</dcterms:created>
  <dcterms:modified xsi:type="dcterms:W3CDTF">2015-04-15T07:41:00Z</dcterms:modified>
</cp:coreProperties>
</file>