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DA61" w14:textId="77777777" w:rsidR="006B28D1" w:rsidRPr="007F1A25" w:rsidRDefault="006B28D1" w:rsidP="007F1A25">
      <w:pPr>
        <w:pStyle w:val="afff5"/>
        <w:spacing w:after="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РОССИЙСКАЯ ФЕДЕРАЦИЯ</w:t>
      </w:r>
    </w:p>
    <w:p w14:paraId="4CDA8198" w14:textId="77777777" w:rsidR="006B28D1" w:rsidRPr="007F1A25" w:rsidRDefault="006B28D1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Калининградская область</w:t>
      </w:r>
    </w:p>
    <w:p w14:paraId="75AA938F" w14:textId="77777777" w:rsidR="006B28D1" w:rsidRPr="007F1A25" w:rsidRDefault="00FE3407" w:rsidP="007F1A25">
      <w:pPr>
        <w:pStyle w:val="af9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Администрация</w:t>
      </w:r>
      <w:r w:rsidR="006B28D1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2BEBD202" w14:textId="77777777" w:rsidR="006B28D1" w:rsidRPr="00DB6516" w:rsidRDefault="00AB73E8" w:rsidP="007F1A25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«Светлогорск</w:t>
      </w:r>
      <w:r w:rsidR="00E04016" w:rsidRPr="007F1A25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ий городской</w:t>
      </w:r>
      <w:r w:rsidR="00E04016" w:rsidRPr="007F1A25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04016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округ</w:t>
      </w:r>
      <w:r w:rsidR="006B28D1"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10E4505A" w14:textId="77777777" w:rsidR="00FE3407" w:rsidRPr="00DB6516" w:rsidRDefault="00FE3407" w:rsidP="006A0018">
      <w:pPr>
        <w:rPr>
          <w:color w:val="0D0D0D" w:themeColor="text1" w:themeTint="F2"/>
        </w:rPr>
      </w:pPr>
    </w:p>
    <w:p w14:paraId="21EB33F6" w14:textId="77777777" w:rsidR="00C90736" w:rsidRPr="00BA3645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57351EBC" w14:textId="77777777" w:rsidR="006B28D1" w:rsidRPr="00BA3645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BA3645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2BE8FF3F" w14:textId="77777777" w:rsidR="006B28D1" w:rsidRPr="00DB6516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494CB69" w14:textId="77777777" w:rsidR="002A4B91" w:rsidRPr="00DB6516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="00F453D2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822E8E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  <w:r w:rsidR="0084542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8556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2943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C43D0D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57D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</w:t>
      </w:r>
    </w:p>
    <w:p w14:paraId="7B4C4578" w14:textId="77777777" w:rsidR="005D1C3D" w:rsidRPr="00DB6516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381213FD" w14:textId="77777777" w:rsidR="00A032D9" w:rsidRPr="00DB6516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95B371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="00027112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   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211CA6C" w14:textId="77777777" w:rsidR="00822E8E" w:rsidRPr="00DB6516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4F8F58F1" w14:textId="77777777" w:rsidR="00822E8E" w:rsidRPr="00DB6516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2943D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2943DE" w:rsidRPr="002943DE">
        <w:rPr>
          <w:rFonts w:ascii="Times New Roman" w:hAnsi="Times New Roman"/>
          <w:color w:val="0D0D0D" w:themeColor="text1" w:themeTint="F2"/>
          <w:sz w:val="28"/>
          <w:szCs w:val="28"/>
        </w:rPr>
        <w:t>6 октября 2003 года</w:t>
      </w:r>
      <w:r w:rsidR="009252AB"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DB6516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приказу Министерства строительства и жилищно-коммунального хозяйства Российской федерации от 06 апреля 2017 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</w:t>
      </w:r>
      <w:r w:rsidR="00110972" w:rsidRPr="00110972">
        <w:t xml:space="preserve"> </w:t>
      </w:r>
      <w:r w:rsidR="00110972" w:rsidRPr="00110972">
        <w:rPr>
          <w:rFonts w:ascii="Times New Roman" w:hAnsi="Times New Roman"/>
          <w:color w:val="0D0D0D" w:themeColor="text1" w:themeTint="F2"/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</w:t>
      </w:r>
      <w:r w:rsidR="005A0162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DB651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4953E8DF" w14:textId="77777777" w:rsidR="00EC1E3F" w:rsidRPr="00DB6516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3198C41" w14:textId="77777777" w:rsidR="00EC1E3F" w:rsidRPr="00DB6516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т </w:t>
      </w:r>
      <w:r w:rsidR="00EC1E3F" w:rsidRPr="00DB651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762659E6" w14:textId="77777777" w:rsidR="00EC1E3F" w:rsidRPr="00DB6516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53C6EA" w14:textId="77777777" w:rsidR="00822E8E" w:rsidRPr="00DB6516" w:rsidRDefault="00822E8E" w:rsidP="0062323B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0102CA51" w14:textId="77777777" w:rsidR="00704426" w:rsidRPr="006C3EC4" w:rsidRDefault="00942F98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1713E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color w:val="0D0D0D"/>
          <w:sz w:val="28"/>
          <w:szCs w:val="28"/>
        </w:rPr>
        <w:t>В приложении к Постановлению подраздел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«</w:t>
      </w:r>
      <w:bookmarkStart w:id="1" w:name="_Hlk135661619"/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>Объемы финансового обеспечения»</w:t>
      </w:r>
      <w:bookmarkEnd w:id="1"/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 xml:space="preserve"> раздела «Паспорт муниципальной программы» изложить в новой редакции: </w:t>
      </w:r>
    </w:p>
    <w:p w14:paraId="63182797" w14:textId="606C5376" w:rsidR="00704426" w:rsidRPr="00704426" w:rsidRDefault="00A23A6C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="00704426" w:rsidRPr="006C3EC4">
        <w:rPr>
          <w:rFonts w:ascii="Times New Roman" w:hAnsi="Times New Roman"/>
          <w:snapToGrid w:val="0"/>
          <w:color w:val="0D0D0D"/>
          <w:sz w:val="28"/>
          <w:szCs w:val="28"/>
        </w:rPr>
        <w:t>«</w:t>
      </w:r>
      <w:r w:rsidR="00704426" w:rsidRPr="00704426">
        <w:rPr>
          <w:rFonts w:ascii="Times New Roman" w:hAnsi="Times New Roman"/>
          <w:snapToGrid w:val="0"/>
          <w:color w:val="0D0D0D"/>
          <w:sz w:val="28"/>
          <w:szCs w:val="28"/>
        </w:rPr>
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</w:r>
    </w:p>
    <w:p w14:paraId="30B3C577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lastRenderedPageBreak/>
        <w:t>2019 год – 196 257,28 тыс. рублей,</w:t>
      </w:r>
    </w:p>
    <w:p w14:paraId="7BAB43F6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2020 год – 3 457,08 тыс. рублей,</w:t>
      </w:r>
    </w:p>
    <w:p w14:paraId="745B3D7C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2021 год – 142 207,55 тыс. рублей,</w:t>
      </w:r>
    </w:p>
    <w:p w14:paraId="6B52A778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2022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год – 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1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9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 </w:t>
      </w:r>
      <w:r w:rsidR="00F078DD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8</w:t>
      </w:r>
      <w:r w:rsidR="008C00B0"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 xml:space="preserve">96,56 </w:t>
      </w:r>
      <w:r w:rsidRPr="002943DE">
        <w:rPr>
          <w:rFonts w:ascii="Times New Roman" w:hAnsi="Times New Roman"/>
          <w:snapToGrid w:val="0"/>
          <w:color w:val="0D0D0D" w:themeColor="text1" w:themeTint="F2"/>
          <w:sz w:val="28"/>
          <w:szCs w:val="28"/>
        </w:rPr>
        <w:t>тыс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 рублей,</w:t>
      </w:r>
    </w:p>
    <w:p w14:paraId="5CEF964F" w14:textId="54B7BAB4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2023 год – </w:t>
      </w:r>
      <w:r w:rsidR="007830DA" w:rsidRPr="007830DA">
        <w:rPr>
          <w:rFonts w:ascii="Times New Roman" w:hAnsi="Times New Roman"/>
          <w:snapToGrid w:val="0"/>
          <w:color w:val="FF0000"/>
          <w:sz w:val="28"/>
          <w:szCs w:val="28"/>
        </w:rPr>
        <w:t xml:space="preserve">21 998,30 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тыс. рублей,</w:t>
      </w:r>
    </w:p>
    <w:p w14:paraId="6E664E4E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2024 год – 4 842,10 тыс. рублей.</w:t>
      </w:r>
    </w:p>
    <w:p w14:paraId="65D6FEF8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2025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 xml:space="preserve"> год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– 2 415,00 тыс. руб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лей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04005B05" w14:textId="77777777" w:rsidR="00704426" w:rsidRP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Объем средств, необходимых для финансирования программы</w:t>
      </w:r>
      <w:r w:rsidR="0062323B">
        <w:rPr>
          <w:rFonts w:ascii="Times New Roman" w:hAnsi="Times New Roman"/>
          <w:snapToGrid w:val="0"/>
          <w:color w:val="0D0D0D"/>
          <w:sz w:val="28"/>
          <w:szCs w:val="28"/>
        </w:rPr>
        <w:t>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подлежит ежегодному уточнению.</w:t>
      </w:r>
    </w:p>
    <w:p w14:paraId="1CB08A03" w14:textId="77777777" w:rsidR="00704426" w:rsidRDefault="00704426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Объем финансового участия собственников жилых помещений многоквартирных домов, участвующих </w:t>
      </w:r>
      <w:r w:rsidR="0062323B" w:rsidRPr="00704426">
        <w:rPr>
          <w:rFonts w:ascii="Times New Roman" w:hAnsi="Times New Roman"/>
          <w:snapToGrid w:val="0"/>
          <w:color w:val="0D0D0D"/>
          <w:sz w:val="28"/>
          <w:szCs w:val="28"/>
        </w:rPr>
        <w:t>в программе,</w:t>
      </w:r>
      <w:r w:rsidRPr="00704426">
        <w:rPr>
          <w:rFonts w:ascii="Times New Roman" w:hAnsi="Times New Roman"/>
          <w:snapToGrid w:val="0"/>
          <w:color w:val="0D0D0D"/>
          <w:sz w:val="28"/>
          <w:szCs w:val="28"/>
        </w:rPr>
        <w:t xml:space="preserve"> составляет не менее 5% от общего объема средств по дворовым территориям.</w:t>
      </w:r>
      <w:r w:rsidRPr="006C3EC4">
        <w:rPr>
          <w:rFonts w:ascii="Times New Roman" w:hAnsi="Times New Roman"/>
          <w:snapToGrid w:val="0"/>
          <w:color w:val="0D0D0D"/>
          <w:sz w:val="28"/>
          <w:szCs w:val="28"/>
        </w:rPr>
        <w:t>»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>.</w:t>
      </w:r>
    </w:p>
    <w:p w14:paraId="19503001" w14:textId="66B98522" w:rsidR="00A23A6C" w:rsidRDefault="00A23A6C" w:rsidP="00A23A6C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1.2.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В приложении к Постановлению подраздел «Ожидаемые результаты реализации муниципальной программы» раздела «Паспорт муниципальной программы» изложить в новой редакции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,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согласно приложени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ю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к настоящему постановлению.</w:t>
      </w:r>
    </w:p>
    <w:p w14:paraId="5B30990C" w14:textId="656867ED" w:rsidR="00A23A6C" w:rsidRPr="00704426" w:rsidRDefault="00A23A6C" w:rsidP="0062323B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/>
          <w:snapToGrid w:val="0"/>
          <w:color w:val="0D0D0D"/>
          <w:sz w:val="28"/>
          <w:szCs w:val="28"/>
        </w:rPr>
      </w:pP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1.3.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 xml:space="preserve">В приложении к Постановлению </w:t>
      </w:r>
      <w:r w:rsidR="00C96805">
        <w:rPr>
          <w:rFonts w:ascii="Times New Roman" w:hAnsi="Times New Roman"/>
          <w:snapToGrid w:val="0"/>
          <w:color w:val="0D0D0D"/>
          <w:sz w:val="28"/>
          <w:szCs w:val="28"/>
        </w:rPr>
        <w:t>раздел №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 3 «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Показатели (индикаторы) достижения цели программы и порядок их расчета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»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изложить в новой редакции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, </w:t>
      </w:r>
      <w:r w:rsidRPr="00A23A6C">
        <w:rPr>
          <w:rFonts w:ascii="Times New Roman" w:hAnsi="Times New Roman"/>
          <w:snapToGrid w:val="0"/>
          <w:color w:val="0D0D0D"/>
          <w:sz w:val="28"/>
          <w:szCs w:val="28"/>
        </w:rPr>
        <w:t>согласно приложению к настоящему постановлению.</w:t>
      </w:r>
    </w:p>
    <w:p w14:paraId="3BAB5B99" w14:textId="5CAB9008" w:rsidR="00822E8E" w:rsidRPr="00DB6516" w:rsidRDefault="00704426" w:rsidP="0062323B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A23A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. 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1, 2,</w:t>
      </w:r>
      <w:r w:rsidR="003F07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3, 4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5</w:t>
      </w:r>
      <w:r w:rsidR="0062323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к </w:t>
      </w:r>
      <w:r w:rsidR="001E0702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="00942F98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</w:t>
      </w:r>
      <w:r w:rsid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="00953B57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</w:t>
      </w:r>
      <w:r w:rsidR="00B909FB" w:rsidRP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1, 2, </w:t>
      </w:r>
      <w:r w:rsidR="008F5A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</w:t>
      </w:r>
      <w:r w:rsidR="003F071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4, 5</w:t>
      </w:r>
      <w:r w:rsidR="00B909FB" w:rsidRPr="00B909F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822E8E" w:rsidRPr="00DB651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37E5D380" w14:textId="77777777" w:rsidR="00822E8E" w:rsidRPr="00DB6516" w:rsidRDefault="00822E8E" w:rsidP="0062323B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6EFA3F4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DB651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27181F0" w14:textId="77777777" w:rsidR="00822E8E" w:rsidRPr="00DB6516" w:rsidRDefault="00822E8E" w:rsidP="0062323B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Pr="00BA3645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479293CD" w14:textId="77777777" w:rsidR="004C09DB" w:rsidRPr="00DB6516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DB6516" w14:paraId="7FBE31F7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5D3D017A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86E95A4" w14:textId="77777777" w:rsidR="005F75B2" w:rsidRPr="00DB6516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56F72C6" w14:textId="77777777" w:rsidR="005F75B2" w:rsidRPr="00DB6516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6F92C043" w14:textId="77777777" w:rsidR="00FE3407" w:rsidRPr="00DB6516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6BE6BC3A" w14:textId="77777777" w:rsidR="00FE3407" w:rsidRPr="00DB6516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0DD000DF" w14:textId="074B66D7" w:rsidR="00FE3407" w:rsidRPr="00DB6516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Светлогорский городской округ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        </w:t>
            </w:r>
            <w:r w:rsidR="00BF48AF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A16FF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6A0018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DB6516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E8FD175" w14:textId="77777777" w:rsidR="00E2255E" w:rsidRPr="00DB6516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E6351BE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343B081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D70D78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32C8ECF" w14:textId="77777777" w:rsidR="00A818BF" w:rsidRPr="00DB6516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1F4D4CC9" w14:textId="3CC179D1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7387752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2EA6A44D" w14:textId="77777777" w:rsidR="003B2B85" w:rsidRPr="00DB6516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F9E1EF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25D5E0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Первый з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22EBE71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DB6516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DB6516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4F0E177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AA6A7C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167ECFE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A0E76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90973E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6AB1014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38A9A6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1752D95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06953C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43BF92F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2776FFB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D5A2A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1BB8BDB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52379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022BAB9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6061C25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69C706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___________________ С.В. Шклярук</w:t>
      </w:r>
    </w:p>
    <w:p w14:paraId="7204F0D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2995DA0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10A9890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52FAE3C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E021EE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____________________А.Д. </w:t>
      </w:r>
      <w:r w:rsidR="00623808">
        <w:rPr>
          <w:rFonts w:ascii="Times New Roman" w:hAnsi="Times New Roman" w:cs="Times New Roman"/>
          <w:color w:val="0D0D0D" w:themeColor="text1" w:themeTint="F2"/>
        </w:rPr>
        <w:t>Азарян</w:t>
      </w:r>
      <w:r w:rsidRPr="00DB651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14:paraId="3267EE7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8350D5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64DE44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53C370F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193988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CC0CC48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B69B0A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AA25D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9C38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C4DFA0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67D303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B0646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908D83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35BF8D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A6747A6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346D78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15856FB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50DB279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984BD41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45D0C4D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ADCDD3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6BDE80C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E7C10BE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89B1095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FD7E984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9262812" w14:textId="77777777" w:rsidR="003B2B85" w:rsidRPr="00DB6516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DC2070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 </w:t>
      </w:r>
    </w:p>
    <w:p w14:paraId="52D56A16" w14:textId="77777777" w:rsidR="006A0018" w:rsidRPr="00DB6516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6053C281" w14:textId="77777777" w:rsidR="006F61D5" w:rsidRPr="00DB6516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DB6516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DB6516">
        <w:rPr>
          <w:rFonts w:ascii="Times New Roman" w:hAnsi="Times New Roman"/>
          <w:color w:val="0D0D0D" w:themeColor="text1" w:themeTint="F2"/>
        </w:rPr>
        <w:t xml:space="preserve">«_____» </w:t>
      </w:r>
      <w:r w:rsidRPr="00DB6516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0859BA04" w14:textId="77777777" w:rsidR="006F61D5" w:rsidRPr="00DB6516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7541D52F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DB6516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799C72F1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01F285F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5009CBF7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22E292E8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92AA665" w14:textId="77777777" w:rsidR="006F61D5" w:rsidRPr="00DB6516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DB6516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43E61E9" w14:textId="77777777" w:rsidR="006F61D5" w:rsidRPr="00DB6516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DB6516" w:rsidRPr="00DB6516" w14:paraId="08B8AF86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ECBB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C878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DB6516" w:rsidRPr="00DB6516" w14:paraId="6C68FFB7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5ADB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5FB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DB6516" w:rsidRPr="00DB6516" w14:paraId="27F44C12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0293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74E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7282AD68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1A436E8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DB6516" w:rsidRPr="00DB6516" w14:paraId="0C10926D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142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CF33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DB6516" w:rsidRPr="00DB6516" w14:paraId="636EBEB1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A3B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B60D5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DB6516" w:rsidRPr="00DB6516" w14:paraId="66ECBAA2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7B0C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40AA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DB6516" w:rsidRPr="00DB6516" w14:paraId="6BD1ACD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C2E1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E609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585DF3B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DB6516" w:rsidRPr="00DB6516" w14:paraId="0037B247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FE7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D2BD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2" w:name="_Hlk4478464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5D4E4CC3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FE3C635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2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DB6516" w:rsidRPr="00DB6516" w14:paraId="138B3F79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B28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BF4AC" w14:textId="77777777" w:rsidR="006F61D5" w:rsidRPr="00DB6516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62862500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4F466BE2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5BA5A9BF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7D6DECC2" w14:textId="77777777" w:rsidR="00BE4DDA" w:rsidRPr="00DB6516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2022 год </w:t>
            </w:r>
            <w:r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– 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1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9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F078DD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>8</w:t>
            </w:r>
            <w:r w:rsidR="008C00B0" w:rsidRPr="002943DE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96,56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7D20CFA6" w14:textId="65194F77" w:rsidR="006F61D5" w:rsidRPr="00DB6516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7830DA" w:rsidRPr="007830DA">
              <w:rPr>
                <w:rStyle w:val="Bodytext13"/>
                <w:color w:val="FF0000"/>
                <w:sz w:val="26"/>
                <w:szCs w:val="26"/>
              </w:rPr>
              <w:t xml:space="preserve">21 998,30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6ECB1933" w14:textId="77777777" w:rsidR="006F61D5" w:rsidRPr="00DB6516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,</w:t>
            </w:r>
          </w:p>
          <w:p w14:paraId="0092AA26" w14:textId="77777777" w:rsidR="00F453D2" w:rsidRPr="00DB6516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2025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год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– </w:t>
            </w:r>
            <w:r w:rsidR="00D12792" w:rsidRPr="00D12792">
              <w:rPr>
                <w:rStyle w:val="Bodytext13"/>
                <w:color w:val="0D0D0D" w:themeColor="text1" w:themeTint="F2"/>
                <w:sz w:val="26"/>
                <w:szCs w:val="26"/>
              </w:rPr>
              <w:t>2 415,00</w:t>
            </w:r>
            <w:r w:rsidR="00D12792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62323B">
              <w:rPr>
                <w:rStyle w:val="Bodytext13"/>
                <w:color w:val="0D0D0D" w:themeColor="text1" w:themeTint="F2"/>
                <w:sz w:val="26"/>
                <w:szCs w:val="26"/>
              </w:rPr>
              <w:t>лей</w:t>
            </w:r>
            <w:r w:rsidR="005778D9" w:rsidRPr="00DB6516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15962795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</w:t>
            </w:r>
            <w:r w:rsidR="0062323B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подлежит ежегодному уточнению.</w:t>
            </w:r>
          </w:p>
          <w:p w14:paraId="3C794650" w14:textId="7777777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в программе составляет не менее 5% от общего объема средств по дворовым территориям. </w:t>
            </w:r>
          </w:p>
        </w:tc>
      </w:tr>
      <w:tr w:rsidR="006F61D5" w:rsidRPr="00DB6516" w14:paraId="3A40DBD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BD00" w14:textId="77777777" w:rsidR="006F61D5" w:rsidRPr="00DB6516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A41C" w14:textId="0EFBBD34" w:rsidR="006F61D5" w:rsidRPr="00876985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3" w:name="_Hlk4423916"/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) Увеличение количества благоустроенных территорий Светлогорского городского округа – до </w:t>
            </w:r>
            <w:r w:rsidR="00D35CAC" w:rsidRPr="0087698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8</w:t>
            </w:r>
            <w:r w:rsidR="007830D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</w:t>
            </w:r>
            <w:r w:rsidRPr="0087698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объектов.</w:t>
            </w:r>
          </w:p>
          <w:p w14:paraId="2C258A5C" w14:textId="449326E7" w:rsidR="006F61D5" w:rsidRPr="00DB6516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876985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2C2B7E" w:rsidRPr="002C2B7E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1602,80</w:t>
            </w:r>
            <w:r w:rsidR="002C2B7E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тыс. м2.</w:t>
            </w:r>
          </w:p>
          <w:p w14:paraId="3739AA23" w14:textId="77777777" w:rsidR="006F61D5" w:rsidRPr="00DB6516" w:rsidRDefault="006F61D5" w:rsidP="005066AC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</w:t>
            </w:r>
            <w:r w:rsidRPr="00DB6516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тыс.м2.</w:t>
            </w:r>
            <w:bookmarkEnd w:id="3"/>
          </w:p>
        </w:tc>
      </w:tr>
    </w:tbl>
    <w:p w14:paraId="653E290F" w14:textId="77777777" w:rsidR="00942F98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237A975" w14:textId="77777777" w:rsidR="00A23A6C" w:rsidRPr="00DB6516" w:rsidRDefault="00A23A6C" w:rsidP="00A23A6C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Характеристика текущего состояния сферы благоустройства</w:t>
      </w:r>
    </w:p>
    <w:p w14:paraId="5C6CE084" w14:textId="77777777" w:rsidR="00A23A6C" w:rsidRPr="00DB6516" w:rsidRDefault="00A23A6C" w:rsidP="00A23A6C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7EE2143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</w:t>
      </w:r>
    </w:p>
    <w:p w14:paraId="657EE419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Важнейшим аспектом в реализации данного проекта является создание органами местного самоуправления Светлогорского городского округа условий комфортного и безопасного проживания граждан, формирование современной инфраструктуры и благоустройство мест общего пользования.</w:t>
      </w:r>
    </w:p>
    <w:p w14:paraId="50018E57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 и временного пребывания гостей на территории города.</w:t>
      </w:r>
    </w:p>
    <w:p w14:paraId="66BE71BA" w14:textId="77777777" w:rsidR="00A23A6C" w:rsidRPr="00DB6516" w:rsidRDefault="00A23A6C" w:rsidP="00A23A6C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 настоящее время, несмотря на проведение на территории муниципального образования «Светлогорский городской округ» мероприятий по комплексному благоустройству (ремонт и реконструкция дорог и тротуаров, обустройство уличного освещения), существуют проблемы обустройства мест отдыха населения, санитарного содержания и обустройства территории общего пользования и дворовых территорий многоквартирных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домов.</w:t>
      </w:r>
    </w:p>
    <w:p w14:paraId="331DC968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Имеющиеся объекты благоустройства, расположенные на территории муниципального образования, не в полном объеме обеспечивают растущие потребности и не удовлетворяют современным требованиям, предъявляемым к качеству среды проживания и временного пребывания граждан, а уровень их износа продолжает увеличиваться. По предварительным оценкам около 40% площади общественных территорий нуждаются в проведении благоустройства. </w:t>
      </w:r>
    </w:p>
    <w:p w14:paraId="18C476A5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Недостаточный уровень благоустройства дворовых территории многоквартирных жилых домов вызывает социальную напряженность в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обществе. К наиболее характерным недостаткам, снижающим уровень благоустройства и комфортности проживания граждан, можно отнести:</w:t>
      </w:r>
    </w:p>
    <w:p w14:paraId="440865F1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отсутствие тротуаров, скверов, парков; </w:t>
      </w:r>
    </w:p>
    <w:p w14:paraId="113BABC4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разрушенные дворовые проезды; </w:t>
      </w:r>
    </w:p>
    <w:p w14:paraId="3939302E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недостаточное обустройство детских спортивно/игровых площадок, либо их отсутствие; </w:t>
      </w:r>
    </w:p>
    <w:p w14:paraId="61FA3478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обустройство площадок для сбора бытового мусора;</w:t>
      </w:r>
    </w:p>
    <w:p w14:paraId="56BBBEAD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количество мест отдыха, скамеек, урн и пр.;</w:t>
      </w:r>
    </w:p>
    <w:p w14:paraId="7B8EDFF1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отсутствие автомобильных парковок;</w:t>
      </w:r>
    </w:p>
    <w:p w14:paraId="33320C60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озеленение территорий общего пользования.</w:t>
      </w:r>
    </w:p>
    <w:p w14:paraId="2211810A" w14:textId="77777777" w:rsidR="00A23A6C" w:rsidRPr="00DB6516" w:rsidRDefault="00A23A6C" w:rsidP="00A23A6C">
      <w:pPr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14901F06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Реализация Программы позволит комплексно подойти к решению проблемы низкого уровня благоустройства дворовых территорий многоквартирных домов, мест отдыха граждан и, как следствие, более эффективно использовать финансовые и материальные ресурсы бюджетов всех уровней. Процесс строительства новых и модернизации имеющихся объектов благоустройства, расположенных на территории округа, окажет существенное влияние на социально-экономическое развитие.</w:t>
      </w:r>
    </w:p>
    <w:p w14:paraId="7802DA1B" w14:textId="77777777" w:rsidR="00A23A6C" w:rsidRPr="00DB6516" w:rsidRDefault="00A23A6C" w:rsidP="00A23A6C">
      <w:pPr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комфортных и безопасных условий проживания граждан является приоритетом развития системы жилищно-коммунального хозяйства в целом. Это возможно только при эффективном управлении многоквартирными домами собственниками помещений.</w:t>
      </w:r>
    </w:p>
    <w:p w14:paraId="20762F1A" w14:textId="77777777" w:rsidR="00A23A6C" w:rsidRPr="00DB6516" w:rsidRDefault="00A23A6C" w:rsidP="00A23A6C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течением времени жизнь вносит коррективы в комфортные требования к застройке, благоустройству, эстетическому виду города, предлагает искать новые планировочные решения и корректировать сложившейся ранее.</w:t>
      </w:r>
    </w:p>
    <w:p w14:paraId="70F9C47F" w14:textId="77777777" w:rsidR="00A23A6C" w:rsidRPr="00DB6516" w:rsidRDefault="00A23A6C" w:rsidP="00A23A6C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 состояния благоустроенности дворовых территорий показывает, что отвечают нормативным требованиям территории многоквартирных домов, введенных в эксплуатацию после 2006 года. Остальные территории находятся в удовлетворительном и неудовлетворительном состоянии.</w:t>
      </w:r>
    </w:p>
    <w:p w14:paraId="38F423FD" w14:textId="77777777" w:rsidR="00A23A6C" w:rsidRPr="00DB6516" w:rsidRDefault="00A23A6C" w:rsidP="00A23A6C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Нормативная стоимость работ по благоустройству дворовых территорий, входящих в состав муниципального перечня (приложение № 6).</w:t>
      </w:r>
    </w:p>
    <w:p w14:paraId="09157176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6AE7976" w14:textId="77777777" w:rsidR="00A23A6C" w:rsidRPr="00DB6516" w:rsidRDefault="00A23A6C" w:rsidP="00A23A6C">
      <w:pPr>
        <w:widowControl/>
        <w:numPr>
          <w:ilvl w:val="0"/>
          <w:numId w:val="6"/>
        </w:numPr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Приоритеты политики в сфере благоустройства, формулировка целей и постановка задач муниципальной программы</w:t>
      </w:r>
    </w:p>
    <w:p w14:paraId="3E76632F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EC7C835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важнейших приоритетов политики благоустройства является вопрос улучшения уровня и качества жизни населения. Важнейшим аспектом в реализации данной политики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14:paraId="315873B2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Цель муниципальной Программы –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</w:r>
    </w:p>
    <w:p w14:paraId="295B305C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поставленной цели в рамках Программы предполагается решение задач:</w:t>
      </w:r>
    </w:p>
    <w:p w14:paraId="2A5AF1D8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 обеспечению населения Светлогорского городского округа благоустроенными общественными территориями;</w:t>
      </w:r>
    </w:p>
    <w:p w14:paraId="7DFCBCB0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-обеспечение населения Светлогорского городского округа благоустроенными дворовыми территориями. </w:t>
      </w:r>
    </w:p>
    <w:p w14:paraId="63DFA83E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 Программой предусмотрено два направления.</w:t>
      </w:r>
    </w:p>
    <w:p w14:paraId="1646398D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Первое направление – благоустройство наиболее посещаемой муниципальной территории общего пользования населенного пункта, парков, скверов и пр. </w:t>
      </w:r>
    </w:p>
    <w:p w14:paraId="1F1AA6B3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Второе направление – благоустройство дворовых территорий многоквартирных домов (ремонт дворовых проездов, обеспечение освещения дворовых территорий, установка малых архитектурных форм (урны, скамейки и пр.), иные виды работ). </w:t>
      </w:r>
    </w:p>
    <w:p w14:paraId="5C79D7A6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результате реализации муниципальной программы будут получены следующие качественные изменения, несущие позитивный социальный эффект:</w:t>
      </w:r>
    </w:p>
    <w:p w14:paraId="4952E51A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повысится уровень благоустройства и комфортности проживания граждан;</w:t>
      </w:r>
    </w:p>
    <w:p w14:paraId="0C2C0292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 счет восстановления и улучшения состояния зеленых зон, организации площадок под контейнеры-мусоросборники и пр. повысится рекреационно-оздоровительный потенциал, улучшится санитарное состояние, и экологическая обстановка территории города Светлогорска;</w:t>
      </w:r>
    </w:p>
    <w:p w14:paraId="0F6B52A4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улучшение условий для массового отдыха жителей города Светлогорск, и организация обустройства мест массового отдыха населения;</w:t>
      </w:r>
    </w:p>
    <w:p w14:paraId="234E0884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14:paraId="03A96681" w14:textId="77777777" w:rsidR="00A23A6C" w:rsidRPr="00DB6516" w:rsidRDefault="00A23A6C" w:rsidP="00A23A6C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4CE1F55" w14:textId="77777777" w:rsidR="00A23A6C" w:rsidRPr="00DB6516" w:rsidRDefault="00A23A6C" w:rsidP="00A23A6C">
      <w:pPr>
        <w:widowControl/>
        <w:autoSpaceDE/>
        <w:autoSpaceDN/>
        <w:adjustRightInd/>
        <w:ind w:left="56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3.</w:t>
      </w:r>
      <w:bookmarkStart w:id="4" w:name="_Hlk135661096"/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Показатели (индикаторы) достижения цели программы и порядок их расчета</w:t>
      </w:r>
      <w:bookmarkEnd w:id="4"/>
    </w:p>
    <w:p w14:paraId="4294C9C2" w14:textId="77777777" w:rsidR="00A23A6C" w:rsidRPr="00DB6516" w:rsidRDefault="00A23A6C" w:rsidP="00A23A6C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10CF50F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Достижение цели программы «Создание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округ»» характеризует целевой показатель (индикатор) – количество благоустроенных в соответствии с едиными требованиями территорий муниципального образования «Светлогорский городской округ».</w:t>
      </w:r>
    </w:p>
    <w:p w14:paraId="49223BA2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Настоящая программа соответствует приоритетам социально-экономического развития муниципального образования «Светлогорский городской округ» на среднесрочную перспективу. </w:t>
      </w:r>
    </w:p>
    <w:p w14:paraId="41568101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реализации мероприятий программы будут достигнуты следующие целевые показатели. </w:t>
      </w:r>
    </w:p>
    <w:p w14:paraId="2E9FE452" w14:textId="1CE9F8E7" w:rsidR="00A23A6C" w:rsidRPr="00DB6516" w:rsidRDefault="00A23A6C" w:rsidP="00A23A6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1) Увеличение количества благоустроенных территорий Светлогорского городского округа до </w:t>
      </w:r>
      <w:r w:rsidRPr="00A23A6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7830DA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объектов</w:t>
      </w:r>
    </w:p>
    <w:p w14:paraId="4706F947" w14:textId="72C61502" w:rsidR="00A23A6C" w:rsidRPr="00DB6516" w:rsidRDefault="00A23A6C" w:rsidP="00A23A6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2) Достижение величины общей площади благоустроенных общественных территорий до </w:t>
      </w:r>
      <w:r w:rsidR="002C2B7E" w:rsidRPr="002C2B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1602,80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тыс. м2.</w:t>
      </w:r>
    </w:p>
    <w:p w14:paraId="7195EA50" w14:textId="77777777" w:rsidR="00A23A6C" w:rsidRPr="00DB6516" w:rsidRDefault="00A23A6C" w:rsidP="00A23A6C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3) Достижение величины общей площади   благоустроенных дворовых территорий до 235,3515 тыс. м2.</w:t>
      </w:r>
    </w:p>
    <w:p w14:paraId="1F4AF0E2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Методика расчета значений целевых показателей (индикаторов), позволяющих определить качество выполнения мероприятий, степень решения задач и достижения целей муниципальной программы «Формирование современной городской среды» (приложение № 7).</w:t>
      </w:r>
    </w:p>
    <w:p w14:paraId="1907BE48" w14:textId="77777777" w:rsidR="00A23A6C" w:rsidRPr="00DB6516" w:rsidRDefault="00A23A6C" w:rsidP="00A23A6C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91BA220" w14:textId="77777777" w:rsidR="00A23A6C" w:rsidRPr="00DB6516" w:rsidRDefault="00A23A6C" w:rsidP="00A23A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4. Мероприятия Программы </w:t>
      </w:r>
    </w:p>
    <w:p w14:paraId="14279AE4" w14:textId="77777777" w:rsidR="00A23A6C" w:rsidRPr="00DB6516" w:rsidRDefault="00A23A6C" w:rsidP="00A23A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E6DDA92" w14:textId="77777777" w:rsidR="00A23A6C" w:rsidRPr="00DB6516" w:rsidRDefault="00A23A6C" w:rsidP="00A23A6C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целей и задач программы разработаны мероприятия программы (приложение № 1).</w:t>
      </w:r>
    </w:p>
    <w:p w14:paraId="6766E04A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0B75B22" w14:textId="77777777" w:rsidR="00A23A6C" w:rsidRPr="00DB6516" w:rsidRDefault="00A23A6C" w:rsidP="00A23A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5. Источники финансирования муниципальной Программы</w:t>
      </w:r>
    </w:p>
    <w:p w14:paraId="453028E7" w14:textId="77777777" w:rsidR="00A23A6C" w:rsidRPr="00DB6516" w:rsidRDefault="00A23A6C" w:rsidP="00A23A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39E0201" w14:textId="77777777" w:rsidR="00A23A6C" w:rsidRPr="00DB6516" w:rsidRDefault="00A23A6C" w:rsidP="00A23A6C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Источниками для реализации программы на 2019-2025 годы являются средства местного бюджета, средства областного и федерального бюджетов, приложение № 2 к программе.</w:t>
      </w:r>
    </w:p>
    <w:p w14:paraId="3FBFC345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Программой также предусмотрено финансовое участие граждан, организаций в выполнении мероприятий по благоустройству дворовых территорий муниципального образования «Светлогорский городской округ», в размере:</w:t>
      </w:r>
    </w:p>
    <w:p w14:paraId="3AB2FEEA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 менее 5% от общего объема средств – для дворовых территорий, включенных в муниципальную программу формирования современной городской среды;</w:t>
      </w:r>
    </w:p>
    <w:p w14:paraId="7FEA3078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 менее 5% в рамках минимального перечня и не менее 20% в рамках дополнительного перечня - для дворовых территорий, включенных в муниципальную программу формирования современной городской среды.</w:t>
      </w:r>
    </w:p>
    <w:p w14:paraId="56526726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Порядок аккумулирования средств заинтересованных лиц, направляемых на выполнение работ по благоустройству дворовых территорий многоквартирных домов, и механизм контроля за расходованием средств утвержден отдельным постановлением. </w:t>
      </w:r>
    </w:p>
    <w:p w14:paraId="324C0AE0" w14:textId="77777777" w:rsidR="00A23A6C" w:rsidRPr="00DB6516" w:rsidRDefault="00A23A6C" w:rsidP="00A23A6C">
      <w:pPr>
        <w:widowControl/>
        <w:suppressAutoHyphens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DB651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и утверждении проектов бюджетов на очередной финансовый год и уточнении объемов внебюджетных источников. </w:t>
      </w:r>
    </w:p>
    <w:p w14:paraId="2A4A06B2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4EFB3E7" w14:textId="77777777" w:rsidR="00A23A6C" w:rsidRPr="00DB6516" w:rsidRDefault="00A23A6C" w:rsidP="00A23A6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6.Механизмы реализации Программы</w:t>
      </w:r>
    </w:p>
    <w:p w14:paraId="2AD58B92" w14:textId="77777777" w:rsidR="00A23A6C" w:rsidRPr="00DB6516" w:rsidRDefault="00A23A6C" w:rsidP="00A23A6C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D58342F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Заказчиком Программы является администрация муниципального образования «Светлогорский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городской округ».</w:t>
      </w:r>
    </w:p>
    <w:p w14:paraId="1BD6C83E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Заказчик Программы организует ее выполнение, осуществляет текущее управление реализацией Программы, определяет механизм корректировки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мероприятий программы, публичность значений целевых индикаторов и показателей, результаты мониторинга реализации Программы, условия участия в Программе исполнителей.</w:t>
      </w:r>
    </w:p>
    <w:p w14:paraId="19CCABD9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Внесение изменений в Программу осуществляется заказчиком программы в случаях:</w:t>
      </w:r>
    </w:p>
    <w:p w14:paraId="5BE95595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внесения изменений в нормативные правовые акты Российской Федерации, Калининградской области – изменения вопросов местного значения муниципального района и полномочий органов местного самоуправления;</w:t>
      </w:r>
    </w:p>
    <w:p w14:paraId="21852659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внесения изменений в муниципальные правовые акты муниципальных образований в части изменения задач и функций отделов, учреждений;</w:t>
      </w:r>
    </w:p>
    <w:p w14:paraId="0C1CE96B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внесения изменений в бюджет муниципального образования на очередной финансовый год и плановый период.</w:t>
      </w:r>
    </w:p>
    <w:p w14:paraId="4C33737B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территории.</w:t>
      </w:r>
    </w:p>
    <w:p w14:paraId="6CE205B4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д) в случае принятия муниципальным образованиям решения об исключении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комиссией;</w:t>
      </w:r>
    </w:p>
    <w:p w14:paraId="3601CA4B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в случае принятия муниципальным образованиям решения об исключении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комиссией;</w:t>
      </w:r>
    </w:p>
    <w:p w14:paraId="7DBA7B7B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ж) предельной датой заключения муниципальных контрактов по результатам закупки товаров, работ и услуг для обеспечения муниципальных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76200E86" w14:textId="77777777" w:rsidR="00A23A6C" w:rsidRPr="00DB6516" w:rsidRDefault="00A23A6C" w:rsidP="00A23A6C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дворовых и общественных территорий муниципального образования «Светлогорский городской округ», нуждающихся в благоустройстве (приложение № 3) к программе.</w:t>
      </w:r>
    </w:p>
    <w:p w14:paraId="46DA19CC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Перечень общественных мест и дворовых территорий, включаемых в Программу на текущий год, утверждается постановлением администрации МО «Светлогорский городской округ» (приложение № 4) к программе.</w:t>
      </w:r>
    </w:p>
    <w:p w14:paraId="381C8F56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МКУ «Отдел жилищно-коммунального хозяйства Светлогорского городского округа» является ответственным исполнителем Программы и распорядителем бюджетных средств, предназначенных для реализации Программы.</w:t>
      </w:r>
    </w:p>
    <w:p w14:paraId="3AB3A31F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Ответственный исполнитель Программы: </w:t>
      </w:r>
    </w:p>
    <w:p w14:paraId="18859DAD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-обеспечивает координацию действий соисполнителей и участников программы, осуществляет мониторинг реализации Программы;</w:t>
      </w:r>
    </w:p>
    <w:p w14:paraId="58FEBF47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в срок до 01 сентября предоставляет на утверждение главе администрации муниципального образования «Светлогорский городской округ» сформированный в соответствии с установленным порядком адресный перечень дворовых и наиболее посещаемых территорий общего пользования, для включения в Программу на планируемый год;</w:t>
      </w:r>
    </w:p>
    <w:p w14:paraId="3FFCE0EF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осуществляет контроль исполнения Программы;</w:t>
      </w:r>
    </w:p>
    <w:p w14:paraId="634DF801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МО «Светлогорский городской округ» ежеквартально в течение 15 календарных дней по истечении отчетного квартала, в соответствии с формой установленной  порядком разработки, реализации и оценки эффективности муниципальных программ муниципального образования «Светлогорский городской округ»;</w:t>
      </w:r>
    </w:p>
    <w:p w14:paraId="41302DA2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1 марта, в соответствии с формой установленной порядком разработки, реализации и оценки эффективности муниципальных программ муниципального образования «Светлогорский городской округ»</w:t>
      </w:r>
    </w:p>
    <w:p w14:paraId="70536F93" w14:textId="77777777" w:rsidR="00A23A6C" w:rsidRPr="00DB6516" w:rsidRDefault="00A23A6C" w:rsidP="00A23A6C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Ответственный исполнитель МП составляет совместно с соисполнителями и представляет в экономический отдел и финансовый орган </w:t>
      </w:r>
      <w:bookmarkStart w:id="5" w:name="_Hlk258421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отчеты об исполнении плана реализации </w:t>
      </w:r>
      <w:bookmarkEnd w:id="5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установленной форме на:</w:t>
      </w:r>
    </w:p>
    <w:p w14:paraId="4BEC3E6E" w14:textId="77777777" w:rsidR="00A23A6C" w:rsidRPr="00DB6516" w:rsidRDefault="00A23A6C" w:rsidP="00A23A6C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1 апреля - до 15 апреля текущего года;</w:t>
      </w:r>
    </w:p>
    <w:p w14:paraId="4123EEAF" w14:textId="77777777" w:rsidR="00A23A6C" w:rsidRPr="00DB6516" w:rsidRDefault="00A23A6C" w:rsidP="00A23A6C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1 июля - до 15 июля текущего года;</w:t>
      </w:r>
    </w:p>
    <w:p w14:paraId="1A88788F" w14:textId="77777777" w:rsidR="00A23A6C" w:rsidRPr="00DB6516" w:rsidRDefault="00A23A6C" w:rsidP="00A23A6C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1 октября - до 15 октября текущего года.</w:t>
      </w:r>
    </w:p>
    <w:p w14:paraId="0085B648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несет ответственность за реализацию и конечные результаты выполнения Программы;</w:t>
      </w:r>
    </w:p>
    <w:p w14:paraId="24AEA1B4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Распорядитель бюджетных средств заключает с получателем субсидии соглашение о предоставлении субсидии, предоставляет в МУ «Отдел по бюджету и финансам Светлогорского городского округа» документы необходимые для определения бюджетных обязательств, проверяет представленные заказчиком работ документы, необходимые для получения субсидии. </w:t>
      </w:r>
    </w:p>
    <w:p w14:paraId="5A7E3D0C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планируемых объемах на реализацию муниципальной программы «Формирование современной городской среды» (приложение № 2).</w:t>
      </w:r>
    </w:p>
    <w:p w14:paraId="37F8E5B7" w14:textId="77777777" w:rsidR="00A23A6C" w:rsidRPr="00DB6516" w:rsidRDefault="00A23A6C" w:rsidP="00A23A6C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Предельная стоимость услуг и (или) работ по устройству малых архитектурных форм и элементов детского игрового оборудования при капитальном ремонте дворовых территорий многоквартирных домов в рамках муниципальной программы «Формирование современной городской среды» в приложении № 8 к Программе.  </w:t>
      </w:r>
    </w:p>
    <w:p w14:paraId="6291724C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0DABF21" w14:textId="77777777" w:rsidR="00A23A6C" w:rsidRPr="00DB6516" w:rsidRDefault="00A23A6C" w:rsidP="00A23A6C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Критерии качества выполнения мероприятий Программы</w:t>
      </w:r>
    </w:p>
    <w:p w14:paraId="62E30F95" w14:textId="77777777" w:rsidR="00A23A6C" w:rsidRPr="00DB6516" w:rsidRDefault="00A23A6C" w:rsidP="00A23A6C">
      <w:pPr>
        <w:widowControl/>
        <w:ind w:left="851" w:right="-191" w:firstLine="54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3BD9A29E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объектов благоустройства на территории муниципального образования «Светлогорский городской округ» все строительные материалы, изделия и оборудование, используемые для выполнения работ, должны иметь сертификаты качества и соответствовать стандартам РФ.</w:t>
      </w:r>
    </w:p>
    <w:p w14:paraId="27406463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Технология и качество выполняемых работ должны удовлетворять требованиям действующих ГОСТ, в том числе СНиП 2-07.01-89 «Градостроительство. Планировка и застройка городских и сельских поселений» и других нормативных документов, в том числе Правил по благоустройству территории муниципального образования «Светлогорский городской округ».</w:t>
      </w:r>
    </w:p>
    <w:p w14:paraId="6C57ED66" w14:textId="77777777" w:rsidR="00A23A6C" w:rsidRPr="00DB6516" w:rsidRDefault="00A23A6C" w:rsidP="00A23A6C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 разработки, обсуждения и утверждения дизайн-проектов благоустройства дворовых территорий, включаемых в муниципальную программу «Формирование современной городской среды» приложение № 9 к программе.</w:t>
      </w:r>
    </w:p>
    <w:p w14:paraId="043B4E2E" w14:textId="77777777" w:rsidR="00A23A6C" w:rsidRPr="00DB6516" w:rsidRDefault="00A23A6C" w:rsidP="00A23A6C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Минимальный и дополнительный перечни работ по благоустройству работ (приложение № 5).</w:t>
      </w:r>
    </w:p>
    <w:p w14:paraId="7232F261" w14:textId="77777777" w:rsidR="00A23A6C" w:rsidRPr="00DB6516" w:rsidRDefault="00A23A6C" w:rsidP="00A23A6C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78971DE" w14:textId="77777777" w:rsidR="00A23A6C" w:rsidRPr="00DB6516" w:rsidRDefault="00A23A6C" w:rsidP="00A23A6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Оценка эффективности муниципальной программы</w:t>
      </w:r>
    </w:p>
    <w:p w14:paraId="5EE22A96" w14:textId="77777777" w:rsidR="00A23A6C" w:rsidRPr="00DB6516" w:rsidRDefault="00A23A6C" w:rsidP="00A23A6C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2588ADA3" w14:textId="77777777" w:rsidR="00A23A6C" w:rsidRPr="00DB6516" w:rsidRDefault="00A23A6C" w:rsidP="00A23A6C">
      <w:pPr>
        <w:widowControl/>
        <w:autoSpaceDE/>
        <w:autoSpaceDN/>
        <w:adjustRightInd/>
        <w:ind w:firstLine="708"/>
        <w:jc w:val="both"/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Оценка эффективности реализации муниципальной Программы осуществляется в течение всего срока реализации Программы.</w:t>
      </w: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</w:t>
      </w:r>
    </w:p>
    <w:p w14:paraId="077A0456" w14:textId="77777777" w:rsidR="00A23A6C" w:rsidRPr="00DB6516" w:rsidRDefault="00A23A6C" w:rsidP="00A23A6C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   </w:t>
      </w:r>
      <w:r w:rsidRPr="00DB6516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ab/>
      </w:r>
      <w:bookmarkStart w:id="6" w:name="sub_1041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Экономический отдел администрации муниципального образования «Светлогорский городской округ», на основании отчетов, предусмотренных разделом 7 Программы, ежегодно в срок до 15 марта проводит оценку эффективности реализации Программы, которая включает в себя оценку достигнутых результатов Программы и степень достижения запланированного результата при фактически достигнутом уровне расходов на Программу.</w:t>
      </w:r>
    </w:p>
    <w:p w14:paraId="6F04FA9B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sub_1042"/>
      <w:bookmarkEnd w:id="6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Эффективность реализации Программы оценивается как отношение достигнутых (фактических) нефинансовых результатов Программы к затратам по Программе. </w:t>
      </w:r>
    </w:p>
    <w:p w14:paraId="2D0F0252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эффективности составляется на основании расчета индекса эффективности реализации Программы в соответствии с Порядком</w:t>
      </w:r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разработки, реализации и оценки эффективности муниципальных программ муниципального образования «Светлогорский городской округ»</w:t>
      </w:r>
    </w:p>
    <w:p w14:paraId="33D8E0ED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sub_1048"/>
      <w:bookmarkEnd w:id="7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Экономический отдел ежегодно, до 1 мая года, следующего за отчетным годом, разрабатывает и предоставляет Главе администрации муниципального образования сводный доклад о ходе реализации и оценке эффективности реализации МП. </w:t>
      </w:r>
    </w:p>
    <w:p w14:paraId="2239B579" w14:textId="77777777" w:rsidR="00A23A6C" w:rsidRPr="00DB6516" w:rsidRDefault="00A23A6C" w:rsidP="00A23A6C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sub_1049"/>
      <w:bookmarkEnd w:id="8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</w:t>
      </w:r>
      <w:bookmarkEnd w:id="9"/>
      <w:r w:rsidRPr="00DB65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реализации МП администрация муниципального образования может принять решение об изменении форм и методов управления реализацией МП, о сокращении (увеличении) объемов финансирования и (или) досрочном прекращении отдельных мероприятий или МП в целом, начиная с очередного финансового года. </w:t>
      </w:r>
    </w:p>
    <w:p w14:paraId="1AF3A07A" w14:textId="77777777" w:rsidR="00A23A6C" w:rsidRPr="00DB6516" w:rsidRDefault="00A23A6C" w:rsidP="00A23A6C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</w:pPr>
    </w:p>
    <w:p w14:paraId="0F6020AB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5D20A5F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E4DEF1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84983EB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5682F9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B5191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AA4E99E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3A2FFE1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F3F3E64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84972A5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4C0087F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12C0D6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87C9D45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FAA3D81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10644C0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88826C8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A44A6DD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6C24ED2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7567C4C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BEB3752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9B5F1BF" w14:textId="77777777" w:rsidR="00A23A6C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40805A1" w14:textId="77777777" w:rsidR="00A23A6C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2CCB1C7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1CCF349" w14:textId="77777777" w:rsidR="00A23A6C" w:rsidRPr="00DB6516" w:rsidRDefault="00A23A6C" w:rsidP="00A23A6C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3408732" w14:textId="77777777" w:rsidR="00AD26F2" w:rsidRDefault="00AD26F2" w:rsidP="00E54C51">
      <w:pPr>
        <w:widowControl/>
        <w:autoSpaceDE/>
        <w:autoSpaceDN/>
        <w:adjustRightInd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AD26F2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6C9F57D2" w14:textId="77777777" w:rsidR="00E54C51" w:rsidRDefault="00E54C51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color w:val="0D0D0D"/>
          <w:sz w:val="20"/>
          <w:szCs w:val="20"/>
        </w:rPr>
      </w:pPr>
    </w:p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960"/>
        <w:gridCol w:w="3280"/>
        <w:gridCol w:w="2060"/>
        <w:gridCol w:w="960"/>
        <w:gridCol w:w="960"/>
        <w:gridCol w:w="966"/>
        <w:gridCol w:w="966"/>
        <w:gridCol w:w="966"/>
        <w:gridCol w:w="3820"/>
      </w:tblGrid>
      <w:tr w:rsidR="002C2B7E" w:rsidRPr="002C2B7E" w14:paraId="136287F0" w14:textId="77777777" w:rsidTr="002C2B7E">
        <w:trPr>
          <w:trHeight w:val="138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CD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Приложение № 1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от "____"  ___________ 20____ года № ___ </w:t>
            </w:r>
          </w:p>
        </w:tc>
      </w:tr>
      <w:tr w:rsidR="002C2B7E" w:rsidRPr="002C2B7E" w14:paraId="7CB4C71E" w14:textId="77777777" w:rsidTr="002C2B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B0B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54F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649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EA8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7E4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27B4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2F7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95D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E46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7E" w:rsidRPr="002C2B7E" w14:paraId="60A2F5E7" w14:textId="77777777" w:rsidTr="002C2B7E">
        <w:trPr>
          <w:trHeight w:val="990"/>
        </w:trPr>
        <w:tc>
          <w:tcPr>
            <w:tcW w:w="1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7B97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</w:rPr>
              <w:t>СВЕДЕНИЯ</w:t>
            </w:r>
            <w:r w:rsidRPr="002C2B7E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2C2B7E">
              <w:rPr>
                <w:rFonts w:ascii="Times New Roman" w:hAnsi="Times New Roman" w:cs="Times New Roman"/>
                <w:b/>
                <w:bCs/>
                <w:color w:val="0D0D0D"/>
              </w:rPr>
              <w:br/>
              <w:t>мероприятий муниципальной программы</w:t>
            </w:r>
          </w:p>
        </w:tc>
      </w:tr>
      <w:tr w:rsidR="002C2B7E" w:rsidRPr="002C2B7E" w14:paraId="241B7FBD" w14:textId="77777777" w:rsidTr="002C2B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796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AF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503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F93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90D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F0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5DB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608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824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7E" w:rsidRPr="002C2B7E" w14:paraId="0A47FADE" w14:textId="77777777" w:rsidTr="002C2B7E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40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2A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AA8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ED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 изм.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B58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779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F37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Отв. исполнитель, соисполнители МП</w:t>
            </w:r>
          </w:p>
        </w:tc>
      </w:tr>
      <w:tr w:rsidR="002C2B7E" w:rsidRPr="002C2B7E" w14:paraId="4C1C5B16" w14:textId="77777777" w:rsidTr="002C2B7E">
        <w:trPr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DA0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63E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90D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993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8D0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2022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CC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2023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E61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2024 год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D5B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FB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8CC8D3D" w14:textId="77777777" w:rsidTr="002C2B7E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474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C1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0A3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BDB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F8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0A8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37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99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BA9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2C2B7E" w:rsidRPr="002C2B7E" w14:paraId="73ABD423" w14:textId="77777777" w:rsidTr="002C2B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565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6B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Задачи Программы: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820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AD3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2E2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F64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6AB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CA6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FE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2C2B7E" w:rsidRPr="002C2B7E" w14:paraId="3E143469" w14:textId="77777777" w:rsidTr="002C2B7E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4A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203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99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2AC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372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482,164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01E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EA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7F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1602,80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A73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2C2B7E" w:rsidRPr="002C2B7E" w14:paraId="5275B88E" w14:textId="77777777" w:rsidTr="002C2B7E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7FE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00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0D1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D8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BFA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78D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1120,21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47D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A1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</w:t>
            </w: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32D8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CB4C2A7" w14:textId="77777777" w:rsidTr="002C2B7E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01B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DADE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65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09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2DB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D6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AE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910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4E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 «ОКС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70A1701E" w14:textId="77777777" w:rsidTr="002C2B7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74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02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90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0C0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4B0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C6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973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ED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235,3515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E2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7A72468B" w14:textId="77777777" w:rsidTr="002C2B7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356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2.2.1.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3F5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590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11E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9E0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C3D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0,4315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C8E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3B0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3781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E4386B1" w14:textId="77777777" w:rsidTr="002C2B7E">
        <w:trPr>
          <w:trHeight w:val="5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340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381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DFB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633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33B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C66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205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3E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7B8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A816C4" w14:textId="77777777" w:rsidR="00B01258" w:rsidRDefault="00B01258" w:rsidP="00B01258">
      <w:pPr>
        <w:rPr>
          <w:rFonts w:ascii="Times New Roman" w:hAnsi="Times New Roman" w:cs="Times New Roman"/>
          <w:sz w:val="28"/>
          <w:szCs w:val="28"/>
        </w:rPr>
      </w:pPr>
    </w:p>
    <w:p w14:paraId="2CFC32CB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34603DB0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76ADA9AD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3674BD07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72977E9E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39B5885E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414E2C1B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p w14:paraId="44C9FBF7" w14:textId="77777777" w:rsidR="002C2B7E" w:rsidRDefault="002C2B7E" w:rsidP="00B012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880"/>
        <w:gridCol w:w="3373"/>
        <w:gridCol w:w="2940"/>
        <w:gridCol w:w="960"/>
        <w:gridCol w:w="1100"/>
        <w:gridCol w:w="960"/>
        <w:gridCol w:w="960"/>
        <w:gridCol w:w="4420"/>
      </w:tblGrid>
      <w:tr w:rsidR="002C2B7E" w:rsidRPr="002C2B7E" w14:paraId="2C5DAA86" w14:textId="77777777" w:rsidTr="002C2B7E">
        <w:trPr>
          <w:trHeight w:val="12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7D0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904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Приложение № 2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к постановлению администрации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МО "Светлогорский городской округ"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 "____"  ___________ 20____ года № ___</w:t>
            </w:r>
          </w:p>
        </w:tc>
      </w:tr>
      <w:tr w:rsidR="002C2B7E" w:rsidRPr="002C2B7E" w14:paraId="021B964B" w14:textId="77777777" w:rsidTr="002C2B7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44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00B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58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9C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42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846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5B0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0B4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7E" w:rsidRPr="002C2B7E" w14:paraId="5123FC0A" w14:textId="77777777" w:rsidTr="002C2B7E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5E6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EDD1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СВЕДЕНИЯ</w:t>
            </w: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2C2B7E" w:rsidRPr="002C2B7E" w14:paraId="35C8A875" w14:textId="77777777" w:rsidTr="002C2B7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F94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027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12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B43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2A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1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989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0D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B7E" w:rsidRPr="002C2B7E" w14:paraId="53AC788C" w14:textId="77777777" w:rsidTr="002C2B7E">
        <w:trPr>
          <w:trHeight w:val="5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0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D9A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DDA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20EC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B9D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2C2B7E" w:rsidRPr="002C2B7E" w14:paraId="4D4EA190" w14:textId="77777777" w:rsidTr="002C2B7E">
        <w:trPr>
          <w:trHeight w:val="34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96E0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9E6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7E7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6B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67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F1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86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2025 год</w:t>
            </w:r>
          </w:p>
        </w:tc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E79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3571F59" w14:textId="77777777" w:rsidTr="002C2B7E">
        <w:trPr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80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4E4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9A1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22E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4E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BBE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78C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93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12</w:t>
            </w:r>
          </w:p>
        </w:tc>
      </w:tr>
      <w:tr w:rsidR="002C2B7E" w:rsidRPr="002C2B7E" w14:paraId="08BF41B9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82E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bookmarkStart w:id="10" w:name="RANGE!A8"/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  <w:bookmarkEnd w:id="10"/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D59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36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FC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19 896,56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F3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21 998,30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EEA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24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10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2C2B7E" w:rsidRPr="002C2B7E" w14:paraId="6716062B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FC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9E15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0B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C94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17 354,46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92D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19 375,16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05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15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CFE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D9ED79E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885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77BC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8C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34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C7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11A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2F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135F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23B3ABC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BD0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88A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BFE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40A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665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F45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8F0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6B1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8B49CC6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1A3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044C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C4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D1F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A69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52C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7F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b/>
                <w:bCs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DF1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F7AA13A" w14:textId="77777777" w:rsidTr="002C2B7E">
        <w:trPr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32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064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E80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56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15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15 831,25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E0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5B4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3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2C2B7E" w:rsidRPr="002C2B7E" w14:paraId="415539C0" w14:textId="77777777" w:rsidTr="002C2B7E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1E2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0E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A15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775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F8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15 831,25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02E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0B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38A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048FFB2" w14:textId="77777777" w:rsidTr="002C2B7E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5C9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E88B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B4C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401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8D5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FF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230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4003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A6CE8F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259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D924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DDD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889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8D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864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DDD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440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B08802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1D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5FFA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A8D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1D5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AD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975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6B4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062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3687180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79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801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 1 задачи 1: благоустройство общественных территорий Светлогорского 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D9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4F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604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15 831,25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4D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926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5A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сторонние организации по результату закупок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товаров, работ и услуг.</w:t>
            </w:r>
          </w:p>
        </w:tc>
      </w:tr>
      <w:tr w:rsidR="002C2B7E" w:rsidRPr="002C2B7E" w14:paraId="0F73B06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22A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254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29B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626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15 054,46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7B6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15 831,25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1FF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91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76CC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03898D77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C0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306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08C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C16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99A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10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B62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C1AB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8EFB9F7" w14:textId="77777777" w:rsidTr="002C2B7E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BD6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435C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B13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909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527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4FE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59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6A7C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B48A5EB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9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3661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8E7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7A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DFB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260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974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B715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4E8F3C9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1DD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1.1.7.3.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539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C8E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117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5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97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88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467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12E94AC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347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C04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3D3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C1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4 066,27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53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00E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58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9E9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123C87F" w14:textId="77777777" w:rsidTr="002C2B7E">
        <w:trPr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11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B36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C95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4A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BA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A4A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6C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F7CC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854D165" w14:textId="77777777" w:rsidTr="002C2B7E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8BE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CA2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55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62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696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150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25A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234E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B3D2C2A" w14:textId="77777777" w:rsidTr="002C2B7E">
        <w:trPr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E81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23A8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74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176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2C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F08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D7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BC83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6842B79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31F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1.1.9.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50A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0FE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E6D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CE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96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6D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5E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11392FCC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8D2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82D5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AF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9CA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A61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2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29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74E0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E62D0A9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630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1D23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577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B2B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B7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73D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45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A00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0A431D7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AC2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15F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1E0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F4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45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3F4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EA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BAC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A265785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02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EB2D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50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DB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3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A67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237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E4C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06AFD36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01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1.1.10.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1C4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4A9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7B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D43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F4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0E8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20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1EEC2CD3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E0D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E12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9C7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892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D9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65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3AC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09E7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5A5D16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C3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E815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53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705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8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80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766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2C8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2F704A2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38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496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F8E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82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F8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9B3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D4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8B1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3E8C0F5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A59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3BEB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742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8F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EB7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39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0A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37EE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E3B5FFB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AB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A1C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0B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DBA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690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4E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1CF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82F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181F0B7D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F6E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4CF4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EA2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A54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1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446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1C9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EE25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C1426D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7DF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6735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59A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F48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44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E53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6BF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BB6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B758E4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2BA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B7C3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59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0E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3FF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56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98E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C3E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F5B0668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A68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4BBE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02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09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AAA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D5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957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FB68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0A5BDB8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8CB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1.1.12.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BA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Проектно-сметная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документация_линейный сквер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66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B9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D54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541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CDA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44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МБУ «ОКС Светлогорского городского округа»,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администрация Светлогорского городского округа 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395EAAF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1F9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1B2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5FD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64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B46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9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81D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542C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D1800F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799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6D10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EF8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3DF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402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373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10E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33D6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4A734C3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094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F66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D92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A8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14E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7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53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BEB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16DD18B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F9F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5BD3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E4D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5B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6CB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862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EED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81A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460C2D1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997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1.1.13.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272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AA2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9F3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B1B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79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C81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ED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54DA8009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8C1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2E3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74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2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F02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68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36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91D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1B1D8E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AE5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2131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0D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E3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D4D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5C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8C4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01EF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0054B6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0B1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C1E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7BC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B97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D0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48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DB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E52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C948331" w14:textId="77777777" w:rsidTr="002C2B7E">
        <w:trPr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C14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7753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84F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C4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F6C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21D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094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B56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097AE37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C6E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1.1.14.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F03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A62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22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BF1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1F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CB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5A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0BC9E580" w14:textId="77777777" w:rsidTr="002C2B7E">
        <w:trPr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DD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42F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0C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0B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52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386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41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5DA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5EA78A2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043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8BF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88B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28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A72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1C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E4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CE00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1D0912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2926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520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DEB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77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68A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5FA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29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C73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AACE305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540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0CE3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D70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42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D9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2E3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9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ED98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97F548D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06C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1.1.15.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5FC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F3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741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732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40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146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F91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МБУ«ОКС»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35E730B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685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61A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CB9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497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6 374,22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1F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62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02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9DE0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61AB99A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DB7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3F8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18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00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CD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7D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1E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3518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DFEFBC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069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7B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BAC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55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0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A2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40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EB2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FE0ED0A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D163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4CF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8BC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284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4DF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CCB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BB8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C3B6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7BD52F9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8B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1.1.16.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8A1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сквера  расположенного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87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3A4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B6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D1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A12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622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44DE9B1A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50E5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3AA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1A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D2A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01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2 685,17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69A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77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DA8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100E76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0C6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5FB6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1E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5F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4F1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1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98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6FD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755CDB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9AE6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C0A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DF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46C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FDB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C6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29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0C9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B0ECED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05A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BEB4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B01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B4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1A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5C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345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137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F279DB9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66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1.1.17.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2EA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E84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979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FF2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54B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FF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DC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МБУ«ОКС»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4C61EC79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A760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EB9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7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10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06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A8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771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B366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45C14B3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9B18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69A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B93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18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C54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F8B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E3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F779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BC3A0F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31B5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1D2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8E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D6A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89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D93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0B5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3F17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024E80C1" w14:textId="77777777" w:rsidTr="002C2B7E">
        <w:trPr>
          <w:trHeight w:val="45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4420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2BB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791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D8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B48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F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88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B4C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25EC2A14" w14:textId="77777777" w:rsidTr="002C2B7E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EA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1.1.18.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7B8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07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42A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F7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382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38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36F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330F1A82" w14:textId="77777777" w:rsidTr="002C2B7E">
        <w:trPr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48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B7D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5DD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90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180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81A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F0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D03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74264F6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8D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3CF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B44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253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A0F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485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348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D8F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76AF38CA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FF4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B67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B5D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B6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44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B2F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D7F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ECD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AFF91C6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962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C1F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127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7B7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06A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212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FC9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855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BC2943A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43D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1.1.19.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E3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299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8FA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D4A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80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0B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50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79C7C18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334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620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52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335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0AC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435,74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AE3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14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4CE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473335BC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790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883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FE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E40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BD5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45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C41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EC0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1580A52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56C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BA05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18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71A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B6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23D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AF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FD3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32B2CE1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C82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35B7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27B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AAD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52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BC4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1DE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EC0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3F0677D8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2FE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1.1.20.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1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Благоустройство общественной территории, расположенной по адресу: ул. Октябрьская, д.6, г. Светлогорск,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DB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6D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A03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1DD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8B9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E83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559C4876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5D5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A354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70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89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5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555,07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5D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450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A62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0F64941E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C15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04B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BFB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A42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98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D8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FF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B1C9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097553B1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EC6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443B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AC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08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2EF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C95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431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2C8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15B1CE7A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667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FA2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3F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6A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5F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E8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62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16E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32CD4F74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E8D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8F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485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330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7E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7E0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4B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37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МБУ«ОКС»</w:t>
            </w: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4B282FC8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DE7B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116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F8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9AD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CBD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7 905,27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D7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7FD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975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4C5FF066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DE35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AE9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81C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D93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EC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FB2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70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BEB5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1A371CAD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64EB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5F41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89C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6C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E1D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62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82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A8D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17188937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CC0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DE5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997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D06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25F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63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6B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994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C2B7E" w:rsidRPr="002C2B7E" w14:paraId="43FEB3EB" w14:textId="77777777" w:rsidTr="002C2B7E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CFB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3A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C41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50B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7E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3D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0E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616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 </w:t>
            </w:r>
          </w:p>
        </w:tc>
      </w:tr>
      <w:tr w:rsidR="002C2B7E" w:rsidRPr="002C2B7E" w14:paraId="7FA3C4E7" w14:textId="77777777" w:rsidTr="002C2B7E">
        <w:trPr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1AF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FC8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BB3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7C2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ED7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B28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0B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D1F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3432B3D" w14:textId="77777777" w:rsidTr="002C2B7E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C4A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584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D5C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939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34C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0BE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E46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4F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0136FD8A" w14:textId="77777777" w:rsidTr="002C2B7E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760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1DE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A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633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E3B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D08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5D2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5C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9657806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467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FB7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8D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21B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002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65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43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E68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897BFB0" w14:textId="77777777" w:rsidTr="002C2B7E">
        <w:trPr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53D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90B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2FE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06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F0F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E4C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85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D45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1287EB1E" w14:textId="77777777" w:rsidTr="002C2B7E">
        <w:trPr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CD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2FD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A0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3B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589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802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C7D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1FC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6D04A75C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AA1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176D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112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8C6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62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467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1BD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EE93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7899995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54D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26B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BCB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6A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811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42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6D5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572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191010F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D34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199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E5C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6A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9C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4DF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07E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956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19C44D9" w14:textId="77777777" w:rsidTr="002C2B7E">
        <w:trPr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D4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2.1.6.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61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6C3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28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67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D3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19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D9A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33C86EE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F67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252C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B0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2CB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6E6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497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0D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7385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121F8179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F72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029D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B4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FF6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36F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50B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BB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8C30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4C31975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B7D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14A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612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E5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36E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B0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B05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B73B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467AA79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47F8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8E8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4F0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766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8C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8E4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0A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C06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2A2A482" w14:textId="77777777" w:rsidTr="002C2B7E">
        <w:trPr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E3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2.1.7.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C0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A96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1C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27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C4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D21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C0A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358703A4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EC24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DD8B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0DB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E96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AA7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0B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01A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EB6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766EAEE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79E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960A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9B3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8D6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8F4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F30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214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555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1F97480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F728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2BC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A53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49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D7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36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B3D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E74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F74135E" w14:textId="77777777" w:rsidTr="002C2B7E">
        <w:trPr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322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0D31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DBA7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811F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181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484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98C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C598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469C7FE3" w14:textId="77777777" w:rsidTr="002C2B7E">
        <w:trPr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F03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2.1.8.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2E0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87AC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1E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99E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D93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920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2 415,00</w:t>
            </w:r>
          </w:p>
        </w:tc>
        <w:tc>
          <w:tcPr>
            <w:tcW w:w="4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366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МКУ «Отдел ЖКХ Светлогорского городского округа»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Участники:</w:t>
            </w: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2C2B7E" w:rsidRPr="002C2B7E" w14:paraId="278CF391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93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6CF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D1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BF7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B976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988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A93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F738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082E43E1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BB72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BDFF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524F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E7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6F6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AC24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63B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A783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5C52C9AD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8CE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7E4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B95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055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BAC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0FD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260A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339D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C2B7E" w:rsidRPr="002C2B7E" w14:paraId="3E0D29C5" w14:textId="77777777" w:rsidTr="002C2B7E">
        <w:trPr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E22A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49D0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8169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729C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9FDE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CF48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C982" w14:textId="77777777" w:rsidR="002C2B7E" w:rsidRPr="002C2B7E" w:rsidRDefault="002C2B7E" w:rsidP="002C2B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C2B7E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4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5D96" w14:textId="77777777" w:rsidR="002C2B7E" w:rsidRPr="002C2B7E" w:rsidRDefault="002C2B7E" w:rsidP="002C2B7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05719510" w14:textId="77777777" w:rsidR="00B01258" w:rsidRPr="00B01258" w:rsidRDefault="00B01258" w:rsidP="00B01258">
      <w:pPr>
        <w:rPr>
          <w:rFonts w:ascii="Times New Roman" w:hAnsi="Times New Roman" w:cs="Times New Roman"/>
          <w:sz w:val="28"/>
          <w:szCs w:val="28"/>
        </w:rPr>
        <w:sectPr w:rsidR="00B01258" w:rsidRPr="00B01258" w:rsidSect="00702CB8">
          <w:pgSz w:w="16837" w:h="11905" w:orient="landscape"/>
          <w:pgMar w:top="1701" w:right="709" w:bottom="848" w:left="851" w:header="720" w:footer="720" w:gutter="0"/>
          <w:cols w:space="720"/>
          <w:noEndnote/>
          <w:docGrid w:linePitch="326"/>
        </w:sectPr>
      </w:pPr>
    </w:p>
    <w:p w14:paraId="71704440" w14:textId="77777777" w:rsidR="003F0710" w:rsidRPr="00DB6516" w:rsidRDefault="003F0710" w:rsidP="003F0710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lastRenderedPageBreak/>
        <w:t xml:space="preserve">Приложение № 3 </w:t>
      </w:r>
    </w:p>
    <w:p w14:paraId="7AF7495A" w14:textId="77777777" w:rsidR="003F0710" w:rsidRPr="003F0710" w:rsidRDefault="003F0710" w:rsidP="003F0710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7BC5F681" w14:textId="77777777" w:rsidR="003F0710" w:rsidRPr="003F0710" w:rsidRDefault="003F0710" w:rsidP="003F0710">
      <w:pPr>
        <w:autoSpaceDN/>
        <w:adjustRightInd/>
        <w:ind w:left="4678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748EB9F5" w14:textId="77777777" w:rsidR="003F0710" w:rsidRPr="00DB6516" w:rsidRDefault="003F0710" w:rsidP="003F0710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"____"  ___________ 20____ года № ___</w:t>
      </w:r>
    </w:p>
    <w:p w14:paraId="2280D907" w14:textId="77777777" w:rsidR="003F0710" w:rsidRPr="00DB6516" w:rsidRDefault="003F0710" w:rsidP="003F0710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4412A01C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bookmarkStart w:id="11" w:name="_Hlk134689810"/>
      <w:r w:rsidRPr="00DB6516">
        <w:rPr>
          <w:rFonts w:ascii="Times New Roman" w:hAnsi="Times New Roman" w:cs="Times New Roman"/>
          <w:b/>
          <w:color w:val="0D0D0D" w:themeColor="text1" w:themeTint="F2"/>
        </w:rPr>
        <w:t xml:space="preserve">Перечень дворовых и общественных территорий муниципального образования «Светлогорский городской округ», нуждающихся в благоустройстве </w:t>
      </w:r>
      <w:bookmarkEnd w:id="11"/>
      <w:r w:rsidRPr="00DB6516">
        <w:rPr>
          <w:rFonts w:ascii="Times New Roman" w:hAnsi="Times New Roman" w:cs="Times New Roman"/>
          <w:b/>
          <w:color w:val="0D0D0D" w:themeColor="text1" w:themeTint="F2"/>
        </w:rPr>
        <w:t>в соответствии с Программой «Формирование современной городской среды»</w:t>
      </w:r>
    </w:p>
    <w:p w14:paraId="19951F5A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313"/>
        <w:gridCol w:w="2126"/>
      </w:tblGrid>
      <w:tr w:rsidR="003F0710" w:rsidRPr="00057474" w14:paraId="718444C9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769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6AB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</w:t>
            </w:r>
          </w:p>
        </w:tc>
        <w:tc>
          <w:tcPr>
            <w:tcW w:w="2126" w:type="dxa"/>
            <w:shd w:val="clear" w:color="auto" w:fill="auto"/>
          </w:tcPr>
          <w:p w14:paraId="1D917D65" w14:textId="77777777" w:rsidR="003F0710" w:rsidRPr="00057474" w:rsidRDefault="003F0710" w:rsidP="006E3A7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  <w:b/>
                <w:color w:val="0D0D0D" w:themeColor="text1" w:themeTint="F2"/>
              </w:rPr>
              <w:t>Планируемый год проведения благоустройства</w:t>
            </w:r>
          </w:p>
        </w:tc>
      </w:tr>
      <w:tr w:rsidR="003F0710" w:rsidRPr="00057474" w14:paraId="64FE903D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C9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EA8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7-9,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AEB6E97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79281C5D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57E5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969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  <w:tc>
          <w:tcPr>
            <w:tcW w:w="2126" w:type="dxa"/>
            <w:shd w:val="clear" w:color="auto" w:fill="auto"/>
          </w:tcPr>
          <w:p w14:paraId="3E66647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5C142725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096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AAB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3609A8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73C017A9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A005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0A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Игашова 1,               ул. Пригородная 36А,36Б,42  г. Светлогорск.</w:t>
            </w:r>
          </w:p>
        </w:tc>
        <w:tc>
          <w:tcPr>
            <w:tcW w:w="2126" w:type="dxa"/>
            <w:shd w:val="clear" w:color="auto" w:fill="auto"/>
          </w:tcPr>
          <w:p w14:paraId="4A63DA72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5A51C050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9CD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40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  <w:tc>
          <w:tcPr>
            <w:tcW w:w="2126" w:type="dxa"/>
            <w:shd w:val="clear" w:color="auto" w:fill="auto"/>
          </w:tcPr>
          <w:p w14:paraId="01594FA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3F327020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B21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7B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ул. Преображенского д.2 г. Светлогорск.</w:t>
            </w:r>
          </w:p>
        </w:tc>
        <w:tc>
          <w:tcPr>
            <w:tcW w:w="2126" w:type="dxa"/>
            <w:shd w:val="clear" w:color="auto" w:fill="auto"/>
          </w:tcPr>
          <w:p w14:paraId="51337C3F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648F24B6" w14:textId="77777777" w:rsidTr="006E3A7B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636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2FD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Аптечная 3,5 г. Светлогорск.</w:t>
            </w:r>
          </w:p>
        </w:tc>
        <w:tc>
          <w:tcPr>
            <w:tcW w:w="2126" w:type="dxa"/>
            <w:shd w:val="clear" w:color="auto" w:fill="auto"/>
          </w:tcPr>
          <w:p w14:paraId="774671F8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1F7BB484" w14:textId="77777777" w:rsidTr="006E3A7B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506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5E8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Калининградский проспект 92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102967B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3F0710" w:rsidRPr="00057474" w14:paraId="27E291A7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CCE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52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туристического центра,  г. Светлогорск.</w:t>
            </w:r>
          </w:p>
        </w:tc>
        <w:tc>
          <w:tcPr>
            <w:tcW w:w="2126" w:type="dxa"/>
            <w:shd w:val="clear" w:color="auto" w:fill="auto"/>
          </w:tcPr>
          <w:p w14:paraId="64F1B61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</w:tc>
      </w:tr>
      <w:tr w:rsidR="003F0710" w:rsidRPr="00057474" w14:paraId="6C38CF1E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879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701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п. Донское, ул. Янтарная 2, 4, 8</w:t>
            </w:r>
          </w:p>
        </w:tc>
        <w:tc>
          <w:tcPr>
            <w:tcW w:w="2126" w:type="dxa"/>
            <w:shd w:val="clear" w:color="auto" w:fill="auto"/>
          </w:tcPr>
          <w:p w14:paraId="6C49F49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3F0710" w:rsidRPr="00057474" w14:paraId="47E5443D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DC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8B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  <w:tc>
          <w:tcPr>
            <w:tcW w:w="2126" w:type="dxa"/>
            <w:shd w:val="clear" w:color="auto" w:fill="auto"/>
          </w:tcPr>
          <w:p w14:paraId="77B0777F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3F0710" w:rsidRPr="00057474" w14:paraId="21CEB25C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0C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DBE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Садовая, 3, п. Донское</w:t>
            </w:r>
          </w:p>
        </w:tc>
        <w:tc>
          <w:tcPr>
            <w:tcW w:w="2126" w:type="dxa"/>
            <w:shd w:val="clear" w:color="auto" w:fill="auto"/>
          </w:tcPr>
          <w:p w14:paraId="04D2B0A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</w:t>
            </w:r>
          </w:p>
        </w:tc>
      </w:tr>
      <w:tr w:rsidR="003F0710" w:rsidRPr="00057474" w14:paraId="77B4F8A2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AC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08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Садовая 6, 8, 10, п. Донское.</w:t>
            </w:r>
          </w:p>
        </w:tc>
        <w:tc>
          <w:tcPr>
            <w:tcW w:w="2126" w:type="dxa"/>
            <w:shd w:val="clear" w:color="auto" w:fill="auto"/>
          </w:tcPr>
          <w:p w14:paraId="19D767C7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3F0710" w:rsidRPr="00057474" w14:paraId="414DC209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9A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7725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Пионерская д.26 , г. Светлогорск</w:t>
            </w:r>
          </w:p>
        </w:tc>
        <w:tc>
          <w:tcPr>
            <w:tcW w:w="2126" w:type="dxa"/>
            <w:shd w:val="clear" w:color="auto" w:fill="auto"/>
          </w:tcPr>
          <w:p w14:paraId="117E9CB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</w:t>
            </w: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5</w:t>
            </w:r>
          </w:p>
        </w:tc>
      </w:tr>
      <w:tr w:rsidR="003F0710" w:rsidRPr="00057474" w14:paraId="330EAC3A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2A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9345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дома Пионерская 30,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A09BFC5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69FD861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07B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88E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Пригородная 5,7, г. Светлогорск.</w:t>
            </w:r>
          </w:p>
        </w:tc>
        <w:tc>
          <w:tcPr>
            <w:tcW w:w="2126" w:type="dxa"/>
            <w:shd w:val="clear" w:color="auto" w:fill="auto"/>
          </w:tcPr>
          <w:p w14:paraId="28D38B9D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11913AD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2F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56A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26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2A0446B3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FC998BB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4B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5A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22, г. Светлогорск.</w:t>
            </w:r>
          </w:p>
        </w:tc>
        <w:tc>
          <w:tcPr>
            <w:tcW w:w="2126" w:type="dxa"/>
            <w:shd w:val="clear" w:color="auto" w:fill="auto"/>
          </w:tcPr>
          <w:p w14:paraId="490429EF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8F5CA23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0EC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E81F" w14:textId="77777777" w:rsidR="003F0710" w:rsidRPr="00057474" w:rsidRDefault="003F0710" w:rsidP="006E3A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Общественная территория:  Озерная площадь 1 (сквер),                        п. Приморье.</w:t>
            </w:r>
          </w:p>
        </w:tc>
        <w:tc>
          <w:tcPr>
            <w:tcW w:w="2126" w:type="dxa"/>
            <w:shd w:val="clear" w:color="auto" w:fill="auto"/>
          </w:tcPr>
          <w:p w14:paraId="7D89C27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90DEBB2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D1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028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26, г. Светлогорск.</w:t>
            </w:r>
          </w:p>
        </w:tc>
        <w:tc>
          <w:tcPr>
            <w:tcW w:w="2126" w:type="dxa"/>
            <w:shd w:val="clear" w:color="auto" w:fill="auto"/>
          </w:tcPr>
          <w:p w14:paraId="52372832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C6BD413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3D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B19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Косогорная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29C7434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CBA8584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75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D07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3,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7413C7D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1B5A28B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75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5B3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7,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5D2C3FD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0327236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BF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D24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Флотская д.1, п. Приморье.</w:t>
            </w:r>
          </w:p>
        </w:tc>
        <w:tc>
          <w:tcPr>
            <w:tcW w:w="2126" w:type="dxa"/>
            <w:shd w:val="clear" w:color="auto" w:fill="auto"/>
          </w:tcPr>
          <w:p w14:paraId="72DFD67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A4408F1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E4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7FF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Пионерская 28, г. Светлогорск.</w:t>
            </w:r>
          </w:p>
        </w:tc>
        <w:tc>
          <w:tcPr>
            <w:tcW w:w="2126" w:type="dxa"/>
            <w:shd w:val="clear" w:color="auto" w:fill="auto"/>
          </w:tcPr>
          <w:p w14:paraId="5E77F02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89A6C59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F0E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2D3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пер. Сиреневый 4,6, г. Светлогорск.</w:t>
            </w:r>
          </w:p>
        </w:tc>
        <w:tc>
          <w:tcPr>
            <w:tcW w:w="2126" w:type="dxa"/>
            <w:shd w:val="clear" w:color="auto" w:fill="auto"/>
          </w:tcPr>
          <w:p w14:paraId="57259A3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F7C1B5F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4E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3AF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62, г. Светлогорск.</w:t>
            </w:r>
          </w:p>
        </w:tc>
        <w:tc>
          <w:tcPr>
            <w:tcW w:w="2126" w:type="dxa"/>
            <w:shd w:val="clear" w:color="auto" w:fill="auto"/>
          </w:tcPr>
          <w:p w14:paraId="49F17757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50278AA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FDD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51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Ясных зорь 9,11,13, пер. Мирный 2, пер. Луговой  2,8, г. Светлогорск.</w:t>
            </w:r>
          </w:p>
        </w:tc>
        <w:tc>
          <w:tcPr>
            <w:tcW w:w="2126" w:type="dxa"/>
            <w:shd w:val="clear" w:color="auto" w:fill="auto"/>
          </w:tcPr>
          <w:p w14:paraId="2C3554C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DE9A5A4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CD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D7B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Станционная 16,16а,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3168008B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2AB79E3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9E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F13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73, г. Светлогорск.</w:t>
            </w:r>
          </w:p>
        </w:tc>
        <w:tc>
          <w:tcPr>
            <w:tcW w:w="2126" w:type="dxa"/>
            <w:shd w:val="clear" w:color="auto" w:fill="auto"/>
          </w:tcPr>
          <w:p w14:paraId="16443B8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F0C05A0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04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BAB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ул. Станционная 4 г. Светлогорск.</w:t>
            </w:r>
          </w:p>
        </w:tc>
        <w:tc>
          <w:tcPr>
            <w:tcW w:w="2126" w:type="dxa"/>
            <w:shd w:val="clear" w:color="auto" w:fill="auto"/>
          </w:tcPr>
          <w:p w14:paraId="62D8B7B2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2EAB562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C6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B82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Карла Маркса 6, г. Светлогорск.</w:t>
            </w:r>
          </w:p>
        </w:tc>
        <w:tc>
          <w:tcPr>
            <w:tcW w:w="2126" w:type="dxa"/>
            <w:shd w:val="clear" w:color="auto" w:fill="auto"/>
          </w:tcPr>
          <w:p w14:paraId="214E464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D4BC4CE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52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03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Фруктовая 6 а., г. Светлогорск.</w:t>
            </w:r>
          </w:p>
        </w:tc>
        <w:tc>
          <w:tcPr>
            <w:tcW w:w="2126" w:type="dxa"/>
            <w:shd w:val="clear" w:color="auto" w:fill="auto"/>
          </w:tcPr>
          <w:p w14:paraId="778D92F5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07E0FE1" w14:textId="77777777" w:rsidTr="006E3A7B">
        <w:trPr>
          <w:trHeight w:val="6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D9C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1B1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11,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EDDDD43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6E22C05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21F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40D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Парковая 2, г. Светлогорск.</w:t>
            </w:r>
          </w:p>
        </w:tc>
        <w:tc>
          <w:tcPr>
            <w:tcW w:w="2126" w:type="dxa"/>
            <w:shd w:val="clear" w:color="auto" w:fill="auto"/>
          </w:tcPr>
          <w:p w14:paraId="774E6E1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047823D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03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E05E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Степанова д.1А, п. Донское.</w:t>
            </w:r>
          </w:p>
        </w:tc>
        <w:tc>
          <w:tcPr>
            <w:tcW w:w="2126" w:type="dxa"/>
            <w:shd w:val="clear" w:color="auto" w:fill="auto"/>
          </w:tcPr>
          <w:p w14:paraId="118F449A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C051485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42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D4B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Янтарная 8(спортивная 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6623872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3E1DE1A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05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8DE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8 (площадка для размещения НТО), п. Донское.</w:t>
            </w:r>
          </w:p>
        </w:tc>
        <w:tc>
          <w:tcPr>
            <w:tcW w:w="2126" w:type="dxa"/>
            <w:shd w:val="clear" w:color="auto" w:fill="auto"/>
          </w:tcPr>
          <w:p w14:paraId="62C8293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E3626B9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AF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809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3(детская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57F8C8A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1657821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DA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E9B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2,4, п. Донское.</w:t>
            </w:r>
          </w:p>
        </w:tc>
        <w:tc>
          <w:tcPr>
            <w:tcW w:w="2126" w:type="dxa"/>
            <w:shd w:val="clear" w:color="auto" w:fill="auto"/>
          </w:tcPr>
          <w:p w14:paraId="33077D7A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D459A52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66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04D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Янтарная 4 ,п. Донское.</w:t>
            </w:r>
          </w:p>
        </w:tc>
        <w:tc>
          <w:tcPr>
            <w:tcW w:w="2126" w:type="dxa"/>
            <w:shd w:val="clear" w:color="auto" w:fill="auto"/>
          </w:tcPr>
          <w:p w14:paraId="4AF467F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0CD238B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D9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83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3FC983AC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F22C50C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EF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10E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8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341E72B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ED69CFF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218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69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Садовая 1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3B2E008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3DE0EBE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2B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FB6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Озерная 2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3A07AF5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C4E8913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1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3DB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Артиллерийская 10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69730332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2DACD95" w14:textId="77777777" w:rsidTr="006E3A7B">
        <w:trPr>
          <w:trHeight w:val="4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9E0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47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63C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Некрасова 1, г. Светлогорск.</w:t>
            </w:r>
          </w:p>
        </w:tc>
        <w:tc>
          <w:tcPr>
            <w:tcW w:w="2126" w:type="dxa"/>
            <w:shd w:val="clear" w:color="auto" w:fill="auto"/>
          </w:tcPr>
          <w:p w14:paraId="1003F50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FAB0935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2A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E40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Подгорная 10, г. Светлогорск.</w:t>
            </w:r>
          </w:p>
        </w:tc>
        <w:tc>
          <w:tcPr>
            <w:tcW w:w="2126" w:type="dxa"/>
            <w:shd w:val="clear" w:color="auto" w:fill="auto"/>
          </w:tcPr>
          <w:p w14:paraId="0ADD1CEB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7A7A27B3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2C0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6A2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 Калининградский проспект 60 г. Светлогорск.</w:t>
            </w:r>
          </w:p>
        </w:tc>
        <w:tc>
          <w:tcPr>
            <w:tcW w:w="2126" w:type="dxa"/>
            <w:shd w:val="clear" w:color="auto" w:fill="auto"/>
          </w:tcPr>
          <w:p w14:paraId="06F830F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A50DBB1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6E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753" w14:textId="77777777" w:rsidR="003F0710" w:rsidRPr="00057474" w:rsidRDefault="003F0710" w:rsidP="006E3A7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ул. Садовая 5, п. Донское.</w:t>
            </w:r>
          </w:p>
        </w:tc>
        <w:tc>
          <w:tcPr>
            <w:tcW w:w="2126" w:type="dxa"/>
            <w:shd w:val="clear" w:color="auto" w:fill="auto"/>
          </w:tcPr>
          <w:p w14:paraId="4F61143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5960A07" w14:textId="77777777" w:rsidTr="006E3A7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F61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5DB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1,3, п. Донское.</w:t>
            </w:r>
          </w:p>
        </w:tc>
        <w:tc>
          <w:tcPr>
            <w:tcW w:w="2126" w:type="dxa"/>
            <w:shd w:val="clear" w:color="auto" w:fill="auto"/>
          </w:tcPr>
          <w:p w14:paraId="27D65C0C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68FFC1E" w14:textId="77777777" w:rsidTr="006E3A7B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E4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67D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Тельмана 5, г. Светлогорск.</w:t>
            </w:r>
          </w:p>
        </w:tc>
        <w:tc>
          <w:tcPr>
            <w:tcW w:w="2126" w:type="dxa"/>
            <w:shd w:val="clear" w:color="auto" w:fill="auto"/>
          </w:tcPr>
          <w:p w14:paraId="0CDE488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CB4A30E" w14:textId="77777777" w:rsidTr="006E3A7B">
        <w:trPr>
          <w:trHeight w:val="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C6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AA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Новая 8,  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E57E337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09DCD88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FD1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481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Мичурина 4, </w:t>
            </w:r>
          </w:p>
          <w:p w14:paraId="1D21165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1962DBFA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5811B97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875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D40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Карла Маркса 6/2, г. Светлогорск.</w:t>
            </w:r>
          </w:p>
        </w:tc>
        <w:tc>
          <w:tcPr>
            <w:tcW w:w="2126" w:type="dxa"/>
            <w:shd w:val="clear" w:color="auto" w:fill="auto"/>
          </w:tcPr>
          <w:p w14:paraId="5625DC4B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5DA64EA6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A6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96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Горького 1, </w:t>
            </w:r>
          </w:p>
          <w:p w14:paraId="05B7ED5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7C18C76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D24F930" w14:textId="77777777" w:rsidTr="006E3A7B">
        <w:trPr>
          <w:trHeight w:val="4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1F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2A0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1,3, г. Светлогорск.</w:t>
            </w:r>
          </w:p>
        </w:tc>
        <w:tc>
          <w:tcPr>
            <w:tcW w:w="2126" w:type="dxa"/>
            <w:shd w:val="clear" w:color="auto" w:fill="auto"/>
          </w:tcPr>
          <w:p w14:paraId="7D45784C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51F8B7D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0C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91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35A48F7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875F778" w14:textId="77777777" w:rsidTr="006E3A7B">
        <w:trPr>
          <w:trHeight w:val="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F0C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59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18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80, г. Светлогорск.</w:t>
            </w:r>
          </w:p>
        </w:tc>
        <w:tc>
          <w:tcPr>
            <w:tcW w:w="2126" w:type="dxa"/>
            <w:shd w:val="clear" w:color="auto" w:fill="auto"/>
          </w:tcPr>
          <w:p w14:paraId="74EFA41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4ACBD9E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819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9D9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Маяковского 21,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B3E00AE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14D88CF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F4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04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5,7,9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3CC4B48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C4352D0" w14:textId="77777777" w:rsidTr="006E3A7B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62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6A3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7,7а, п. Донское.</w:t>
            </w:r>
          </w:p>
        </w:tc>
        <w:tc>
          <w:tcPr>
            <w:tcW w:w="2126" w:type="dxa"/>
            <w:shd w:val="clear" w:color="auto" w:fill="auto"/>
          </w:tcPr>
          <w:p w14:paraId="7E505E6C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6F8F6FC" w14:textId="77777777" w:rsidTr="006E3A7B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E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7B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2,4, п. Донское.</w:t>
            </w:r>
          </w:p>
        </w:tc>
        <w:tc>
          <w:tcPr>
            <w:tcW w:w="2126" w:type="dxa"/>
            <w:shd w:val="clear" w:color="auto" w:fill="auto"/>
          </w:tcPr>
          <w:p w14:paraId="46214FA3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4A104CE" w14:textId="77777777" w:rsidTr="006E3A7B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E21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25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Заречная д.4,</w:t>
            </w:r>
          </w:p>
          <w:p w14:paraId="36B63590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07319801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30F0C65" w14:textId="77777777" w:rsidTr="006E3A7B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D49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50B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24, г. Светлогорск.</w:t>
            </w:r>
          </w:p>
        </w:tc>
        <w:tc>
          <w:tcPr>
            <w:tcW w:w="2126" w:type="dxa"/>
            <w:shd w:val="clear" w:color="auto" w:fill="auto"/>
          </w:tcPr>
          <w:p w14:paraId="1D99098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56FE465" w14:textId="77777777" w:rsidTr="006E3A7B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4C0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0AE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Артиллерийская 6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6E7263E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8D2EA9C" w14:textId="77777777" w:rsidTr="006E3A7B">
        <w:trPr>
          <w:trHeight w:val="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F2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568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3                 п. Донское.</w:t>
            </w:r>
          </w:p>
        </w:tc>
        <w:tc>
          <w:tcPr>
            <w:tcW w:w="2126" w:type="dxa"/>
            <w:shd w:val="clear" w:color="auto" w:fill="auto"/>
          </w:tcPr>
          <w:p w14:paraId="7A123D9F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966B85A" w14:textId="77777777" w:rsidTr="006E3A7B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213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EE5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Привокзальная 6,8,10  п. Донское.</w:t>
            </w:r>
          </w:p>
        </w:tc>
        <w:tc>
          <w:tcPr>
            <w:tcW w:w="2126" w:type="dxa"/>
            <w:shd w:val="clear" w:color="auto" w:fill="auto"/>
          </w:tcPr>
          <w:p w14:paraId="40063687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4042B125" w14:textId="77777777" w:rsidTr="006E3A7B">
        <w:trPr>
          <w:trHeight w:val="3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305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69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C57" w14:textId="77777777" w:rsidR="003F0710" w:rsidRPr="00057474" w:rsidRDefault="003F0710" w:rsidP="006E3A7B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Зеленая 4,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9F828D0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3F9F7BCD" w14:textId="77777777" w:rsidTr="006E3A7B">
        <w:trPr>
          <w:trHeight w:val="4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9C6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EB9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Зеленая 6,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1B08E75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61BC7C5" w14:textId="77777777" w:rsidTr="006E3A7B">
        <w:trPr>
          <w:trHeight w:val="5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BB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0F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71, г. Светлогорск.</w:t>
            </w:r>
          </w:p>
        </w:tc>
        <w:tc>
          <w:tcPr>
            <w:tcW w:w="2126" w:type="dxa"/>
            <w:shd w:val="clear" w:color="auto" w:fill="auto"/>
          </w:tcPr>
          <w:p w14:paraId="37BDC42D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63216EDB" w14:textId="77777777" w:rsidTr="006E3A7B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6B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704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Пригородная 24, 20, г. Светлогорск.</w:t>
            </w:r>
          </w:p>
        </w:tc>
        <w:tc>
          <w:tcPr>
            <w:tcW w:w="2126" w:type="dxa"/>
            <w:shd w:val="clear" w:color="auto" w:fill="auto"/>
          </w:tcPr>
          <w:p w14:paraId="75373CB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007ADEC3" w14:textId="77777777" w:rsidTr="006E3A7B">
        <w:trPr>
          <w:trHeight w:val="5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5E5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0FF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82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536C656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9CF7A6B" w14:textId="77777777" w:rsidTr="006E3A7B">
        <w:trPr>
          <w:trHeight w:val="3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71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F6D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Октябрьская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0E16BFF9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DCC3CC3" w14:textId="77777777" w:rsidTr="006E3A7B">
        <w:trPr>
          <w:trHeight w:val="4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0ED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D1A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Токарева 15,17, г. Светлогорск.</w:t>
            </w:r>
          </w:p>
        </w:tc>
        <w:tc>
          <w:tcPr>
            <w:tcW w:w="2126" w:type="dxa"/>
            <w:shd w:val="clear" w:color="auto" w:fill="auto"/>
          </w:tcPr>
          <w:p w14:paraId="44236AFD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20C48C2C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B7F1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6DB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Офицерская 4, п. Приморье.</w:t>
            </w:r>
          </w:p>
        </w:tc>
        <w:tc>
          <w:tcPr>
            <w:tcW w:w="2126" w:type="dxa"/>
            <w:shd w:val="clear" w:color="auto" w:fill="auto"/>
          </w:tcPr>
          <w:p w14:paraId="73230004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</w:rPr>
              <w:t>2020-2025</w:t>
            </w:r>
          </w:p>
        </w:tc>
      </w:tr>
      <w:tr w:rsidR="003F0710" w:rsidRPr="00057474" w14:paraId="1DDD3AA4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2B0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556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  <w:tc>
          <w:tcPr>
            <w:tcW w:w="2126" w:type="dxa"/>
            <w:shd w:val="clear" w:color="auto" w:fill="auto"/>
          </w:tcPr>
          <w:p w14:paraId="34258146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3F0710" w:rsidRPr="00057474" w14:paraId="587B4065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1B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0C2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258ACA2F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2022-2023</w:t>
            </w:r>
          </w:p>
        </w:tc>
      </w:tr>
      <w:tr w:rsidR="003F0710" w:rsidRPr="00057474" w14:paraId="781828A2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BEF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79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01D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Фруктовая 11</w:t>
            </w:r>
          </w:p>
        </w:tc>
        <w:tc>
          <w:tcPr>
            <w:tcW w:w="2126" w:type="dxa"/>
            <w:shd w:val="clear" w:color="auto" w:fill="auto"/>
          </w:tcPr>
          <w:p w14:paraId="2BEB2C88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3F0710" w:rsidRPr="00057474" w14:paraId="3B761F38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B6C7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7BB" w14:textId="77777777" w:rsidR="003F0710" w:rsidRPr="00057474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126" w:type="dxa"/>
            <w:shd w:val="clear" w:color="auto" w:fill="auto"/>
          </w:tcPr>
          <w:p w14:paraId="139E502A" w14:textId="77777777" w:rsidR="003F0710" w:rsidRPr="00057474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5747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3F0710" w:rsidRPr="00057474" w14:paraId="335D0F5D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784" w14:textId="77777777" w:rsidR="003F0710" w:rsidRPr="003F0710" w:rsidRDefault="003F0710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81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EA6E" w14:textId="77777777" w:rsidR="003F0710" w:rsidRPr="003F0710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Благоустройство сквера "Ветеранов" в г. Светлогорске по калининградскому проспекту</w:t>
            </w:r>
          </w:p>
        </w:tc>
        <w:tc>
          <w:tcPr>
            <w:tcW w:w="2126" w:type="dxa"/>
            <w:shd w:val="clear" w:color="auto" w:fill="auto"/>
          </w:tcPr>
          <w:p w14:paraId="058751E2" w14:textId="77777777" w:rsidR="003F0710" w:rsidRPr="003F0710" w:rsidRDefault="003F0710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3F0710">
              <w:rPr>
                <w:rFonts w:ascii="Times New Roman" w:eastAsia="Calibri" w:hAnsi="Times New Roman" w:cs="Times New Roman"/>
                <w:color w:val="FF0000"/>
              </w:rPr>
              <w:t>2023-2025</w:t>
            </w:r>
          </w:p>
        </w:tc>
      </w:tr>
      <w:tr w:rsidR="00E765A1" w:rsidRPr="00057474" w14:paraId="7B0DBE97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3F67" w14:textId="32F31E16" w:rsidR="00E765A1" w:rsidRPr="003F0710" w:rsidRDefault="00E765A1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1E9F" w14:textId="7EF7A14C" w:rsidR="00E765A1" w:rsidRPr="003F0710" w:rsidRDefault="00E765A1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65A1">
              <w:rPr>
                <w:rFonts w:ascii="Times New Roman" w:hAnsi="Times New Roman" w:cs="Times New Roman"/>
                <w:color w:val="FF0000"/>
              </w:rPr>
              <w:t>Благоустройство общественной территории, расположенной по адресу: ул. Октябрьская, д.6, г. Светлогорск,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1E1A8930" w14:textId="17948C63" w:rsidR="00E765A1" w:rsidRPr="003F0710" w:rsidRDefault="00E765A1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2023-2025</w:t>
            </w:r>
          </w:p>
        </w:tc>
      </w:tr>
      <w:tr w:rsidR="007830DA" w:rsidRPr="00057474" w14:paraId="111987F1" w14:textId="77777777" w:rsidTr="006E3A7B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553D" w14:textId="4B937032" w:rsidR="007830DA" w:rsidRDefault="007830DA" w:rsidP="006E3A7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E1B3" w14:textId="217FF2FC" w:rsidR="007830DA" w:rsidRPr="00E765A1" w:rsidRDefault="007830DA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30DA">
              <w:rPr>
                <w:rFonts w:ascii="Times New Roman" w:hAnsi="Times New Roman" w:cs="Times New Roman"/>
                <w:color w:val="FF0000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735B5003" w14:textId="693BCF09" w:rsidR="007830DA" w:rsidRDefault="007830DA" w:rsidP="006E3A7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2023-2025</w:t>
            </w:r>
          </w:p>
        </w:tc>
      </w:tr>
    </w:tbl>
    <w:p w14:paraId="14232879" w14:textId="10F20C91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  <w:r w:rsidRPr="00DB6516">
        <w:rPr>
          <w:rFonts w:ascii="Times New Roman" w:hAnsi="Times New Roman" w:cs="Times New Roman"/>
          <w:color w:val="0D0D0D" w:themeColor="text1" w:themeTint="F2"/>
        </w:rPr>
        <w:t xml:space="preserve">Перечень дворовых и общественных территорий, подлежащих благоустройству </w:t>
      </w:r>
      <w:r w:rsidR="006B6454" w:rsidRPr="00DB6516">
        <w:rPr>
          <w:rFonts w:ascii="Times New Roman" w:hAnsi="Times New Roman" w:cs="Times New Roman"/>
          <w:color w:val="0D0D0D" w:themeColor="text1" w:themeTint="F2"/>
        </w:rPr>
        <w:t>в плановом периоде,</w:t>
      </w:r>
      <w:r w:rsidRPr="00DB6516">
        <w:rPr>
          <w:rFonts w:ascii="Times New Roman" w:hAnsi="Times New Roman" w:cs="Times New Roman"/>
          <w:color w:val="0D0D0D" w:themeColor="text1" w:themeTint="F2"/>
        </w:rPr>
        <w:t xml:space="preserve"> ежегодно уточняется после доведения финансовых обязательств предназначенных на выполнение мероприятий Программы.</w:t>
      </w:r>
    </w:p>
    <w:p w14:paraId="23D45A96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4A401EA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2EA242E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B7ADF11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3CC474D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ED80A52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110D237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D5D6D83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43EF2DC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DF7CB92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6497E60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C81F6A7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0E02CF9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32A3128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34ACD088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4C8B4C4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2CBA85C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A068D23" w14:textId="77777777" w:rsidR="003F0710" w:rsidRPr="00DB6516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9C6D3E4" w14:textId="77777777" w:rsidR="003F0710" w:rsidRDefault="003F0710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FF14158" w14:textId="77777777" w:rsidR="007830DA" w:rsidRPr="00DB6516" w:rsidRDefault="007830DA" w:rsidP="003F071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8B044C1" w14:textId="77777777" w:rsidR="003F0710" w:rsidRPr="00DB6516" w:rsidRDefault="003F0710" w:rsidP="00E765A1">
      <w:pPr>
        <w:widowControl/>
        <w:autoSpaceDN/>
        <w:adjustRightInd/>
        <w:rPr>
          <w:rFonts w:ascii="Times New Roman" w:eastAsia="Arial CYR" w:hAnsi="Times New Roman" w:cs="Times New Roman"/>
          <w:color w:val="0D0D0D" w:themeColor="text1" w:themeTint="F2"/>
        </w:rPr>
      </w:pPr>
    </w:p>
    <w:p w14:paraId="7D4A8856" w14:textId="77777777" w:rsidR="003F0710" w:rsidRPr="00DB6516" w:rsidRDefault="003F0710" w:rsidP="003F0710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DB6516">
        <w:rPr>
          <w:rFonts w:ascii="Times New Roman" w:eastAsia="Arial CYR" w:hAnsi="Times New Roman" w:cs="Times New Roman"/>
          <w:color w:val="0D0D0D" w:themeColor="text1" w:themeTint="F2"/>
        </w:rPr>
        <w:lastRenderedPageBreak/>
        <w:t>Приложение № 4</w:t>
      </w:r>
    </w:p>
    <w:p w14:paraId="2F5D3E7C" w14:textId="77777777" w:rsidR="003F0710" w:rsidRPr="003F0710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к постановлению администрации </w:t>
      </w:r>
    </w:p>
    <w:p w14:paraId="2732DC9C" w14:textId="77777777" w:rsidR="003F0710" w:rsidRPr="003F0710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  <w:kern w:val="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 xml:space="preserve">МО "Светлогорский городской округ" </w:t>
      </w:r>
    </w:p>
    <w:p w14:paraId="65462409" w14:textId="77777777" w:rsidR="003F0710" w:rsidRPr="00DB6516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3F0710">
        <w:rPr>
          <w:rFonts w:ascii="Times New Roman" w:eastAsia="Arial CYR" w:hAnsi="Times New Roman" w:cs="Times New Roman"/>
          <w:color w:val="0D0D0D" w:themeColor="text1" w:themeTint="F2"/>
          <w:kern w:val="2"/>
        </w:rPr>
        <w:t>от "____"  ___________ 20____ года № ___</w:t>
      </w:r>
    </w:p>
    <w:p w14:paraId="4EE16587" w14:textId="77777777" w:rsidR="003F0710" w:rsidRPr="00DB6516" w:rsidRDefault="003F0710" w:rsidP="003F0710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3800DA57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</w:rPr>
        <w:t>Перечень дворовых и общественных территорий муниципального образования «Светлогорский городской округ» подлежащих благоустройству в текущем финансовом году в соответствии с Программой «Формирование современной городской среды»</w:t>
      </w:r>
    </w:p>
    <w:p w14:paraId="13C4FD78" w14:textId="77777777" w:rsidR="003F0710" w:rsidRPr="00DB6516" w:rsidRDefault="003F0710" w:rsidP="003F0710">
      <w:pPr>
        <w:widowControl/>
        <w:autoSpaceDE/>
        <w:autoSpaceDN/>
        <w:adjustRightInd/>
        <w:jc w:val="center"/>
        <w:rPr>
          <w:rFonts w:ascii="Times New Roman" w:eastAsia="Arial CYR" w:hAnsi="Times New Roman" w:cs="Times New Roman"/>
          <w:color w:val="0D0D0D" w:themeColor="text1" w:themeTint="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551"/>
      </w:tblGrid>
      <w:tr w:rsidR="003F0710" w:rsidRPr="00DB6516" w14:paraId="175975F2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B179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305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2019г.</w:t>
            </w:r>
          </w:p>
        </w:tc>
      </w:tr>
      <w:tr w:rsidR="003F0710" w:rsidRPr="00DB6516" w14:paraId="5DC88EF3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8B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E57B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7,9 г. Светлогорск.</w:t>
            </w:r>
          </w:p>
        </w:tc>
      </w:tr>
      <w:tr w:rsidR="003F0710" w:rsidRPr="00DB6516" w14:paraId="59024F19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F67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1A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</w:tr>
      <w:tr w:rsidR="003F0710" w:rsidRPr="00DB6516" w14:paraId="599D1F4D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AE8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548A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г. Светлогорск.</w:t>
            </w:r>
          </w:p>
        </w:tc>
      </w:tr>
      <w:tr w:rsidR="003F0710" w:rsidRPr="00DB6516" w14:paraId="13033DAC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BFD6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600B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Игашова 1, ул. Пригородная 36А,36Б,42  г. Светлогорск.</w:t>
            </w:r>
          </w:p>
        </w:tc>
      </w:tr>
      <w:tr w:rsidR="003F0710" w:rsidRPr="00DB6516" w14:paraId="7D906E64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A162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2BC2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</w:tr>
      <w:tr w:rsidR="003F0710" w:rsidRPr="00DB6516" w14:paraId="60FEA615" w14:textId="77777777" w:rsidTr="006E3A7B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E606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29C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                            ул. Преображенского д.2 г. Светлогорск.</w:t>
            </w:r>
          </w:p>
        </w:tc>
      </w:tr>
      <w:tr w:rsidR="003F0710" w:rsidRPr="00DB6516" w14:paraId="3170D530" w14:textId="77777777" w:rsidTr="006E3A7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95" w:type="dxa"/>
          </w:tcPr>
          <w:p w14:paraId="24364CB8" w14:textId="77777777" w:rsidR="003F0710" w:rsidRPr="00DB6516" w:rsidRDefault="003F0710" w:rsidP="006E3A7B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522A078F" w14:textId="77777777" w:rsidR="003F0710" w:rsidRPr="00DB6516" w:rsidRDefault="003F0710" w:rsidP="006E3A7B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домов по ул. Аптечная, 3,5                                     г. Светлогорск                      </w:t>
            </w:r>
          </w:p>
        </w:tc>
      </w:tr>
      <w:tr w:rsidR="003F0710" w:rsidRPr="00DB6516" w14:paraId="1017300A" w14:textId="77777777" w:rsidTr="006E3A7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5" w:type="dxa"/>
          </w:tcPr>
          <w:p w14:paraId="50AF5CEA" w14:textId="77777777" w:rsidR="003F0710" w:rsidRPr="00DB6516" w:rsidRDefault="003F0710" w:rsidP="006E3A7B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728C6BF9" w14:textId="77777777" w:rsidR="003F0710" w:rsidRPr="00DB6516" w:rsidRDefault="003F0710" w:rsidP="006E3A7B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дома по Калининградскому проспекту  92                 г. Светлогорск. </w:t>
            </w:r>
          </w:p>
        </w:tc>
      </w:tr>
      <w:tr w:rsidR="003F0710" w:rsidRPr="00DB6516" w14:paraId="08A5C2EB" w14:textId="77777777" w:rsidTr="006E3A7B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95" w:type="dxa"/>
          </w:tcPr>
          <w:p w14:paraId="649A976B" w14:textId="77777777" w:rsidR="003F0710" w:rsidRPr="00DB6516" w:rsidRDefault="003F0710" w:rsidP="006E3A7B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551" w:type="dxa"/>
          </w:tcPr>
          <w:p w14:paraId="19AFCF05" w14:textId="77777777" w:rsidR="003F0710" w:rsidRPr="00DB6516" w:rsidRDefault="003F0710" w:rsidP="006E3A7B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напротив Туристического центра, г. Светлогорск.</w:t>
            </w:r>
          </w:p>
        </w:tc>
      </w:tr>
      <w:tr w:rsidR="003F0710" w:rsidRPr="00DB6516" w14:paraId="6B04C085" w14:textId="77777777" w:rsidTr="006E3A7B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95" w:type="dxa"/>
          </w:tcPr>
          <w:p w14:paraId="5A336B84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8551" w:type="dxa"/>
          </w:tcPr>
          <w:p w14:paraId="01B07EF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2021 г.</w:t>
            </w:r>
          </w:p>
        </w:tc>
      </w:tr>
      <w:tr w:rsidR="003F0710" w:rsidRPr="00DB6516" w14:paraId="707D68DE" w14:textId="77777777" w:rsidTr="006E3A7B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95" w:type="dxa"/>
          </w:tcPr>
          <w:p w14:paraId="305A9DE3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1F67E9B4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п. Донское, ул. Янтарная 2, 4, 8</w:t>
            </w:r>
          </w:p>
        </w:tc>
      </w:tr>
      <w:tr w:rsidR="003F0710" w:rsidRPr="00DB6516" w14:paraId="4716530E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162CFB9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56BDB6B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</w:tr>
      <w:tr w:rsidR="003F0710" w:rsidRPr="00DB6516" w14:paraId="0B6DADB7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3E7D271D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62525402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2022 г.</w:t>
            </w:r>
          </w:p>
        </w:tc>
      </w:tr>
      <w:tr w:rsidR="003F0710" w:rsidRPr="00DB6516" w14:paraId="289B00F3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9AE08EB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7498E52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п. Донское, ул. Садовая, 3           </w:t>
            </w:r>
          </w:p>
        </w:tc>
      </w:tr>
      <w:tr w:rsidR="003F0710" w:rsidRPr="00DB6516" w14:paraId="1B67DAAD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D803BB9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1B80130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ab/>
              <w:t>Благоустройство территории с обустройством тротуара и пешеходной дорожки территории по адресу: г. Светлогорск, Калининградский пр-кт, д.62 ориентир Майский проезд)</w:t>
            </w:r>
          </w:p>
        </w:tc>
      </w:tr>
      <w:tr w:rsidR="003F0710" w:rsidRPr="00DB6516" w14:paraId="5CC7C755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A3CE979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0DD5C3DE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</w:tr>
      <w:tr w:rsidR="003F0710" w:rsidRPr="00DB6516" w14:paraId="2044B237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736DDBE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0EE5C86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2023 г.</w:t>
            </w:r>
          </w:p>
        </w:tc>
      </w:tr>
      <w:tr w:rsidR="003F0710" w:rsidRPr="00DB6516" w14:paraId="321E8283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675A952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6AED7140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Пионерская 26А           </w:t>
            </w:r>
          </w:p>
        </w:tc>
      </w:tr>
      <w:tr w:rsidR="003F0710" w:rsidRPr="00DB6516" w14:paraId="435FF9CB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781A28C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2345AF3A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напротив мирового суда, расположенного по ул. Калининградский проспект в г. Светлогорск Калининградской области</w:t>
            </w:r>
          </w:p>
        </w:tc>
      </w:tr>
      <w:tr w:rsidR="003F0710" w:rsidRPr="00DB6516" w14:paraId="1BC7D76C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3FEC3A7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6FA4AE83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Фруктовая 11</w:t>
            </w:r>
          </w:p>
        </w:tc>
      </w:tr>
      <w:tr w:rsidR="003F0710" w:rsidRPr="00DB6516" w14:paraId="2E0B4D55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C9FF937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</w:tcPr>
          <w:p w14:paraId="0028888E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6516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</w:tr>
      <w:tr w:rsidR="003F0710" w:rsidRPr="00DB6516" w14:paraId="4DAFB748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2A293FF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</w:tcPr>
          <w:p w14:paraId="32143E88" w14:textId="77777777" w:rsidR="003F0710" w:rsidRPr="00DB6516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2A1DA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</w:tr>
      <w:tr w:rsidR="003F0710" w:rsidRPr="00DB6516" w14:paraId="6C4D8B4B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91727C2" w14:textId="77777777" w:rsidR="003F0710" w:rsidRPr="003F0710" w:rsidRDefault="003F0710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8551" w:type="dxa"/>
          </w:tcPr>
          <w:p w14:paraId="385D3F2E" w14:textId="77777777" w:rsidR="003F0710" w:rsidRPr="003F0710" w:rsidRDefault="003F0710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F0710">
              <w:rPr>
                <w:rFonts w:ascii="Times New Roman" w:hAnsi="Times New Roman" w:cs="Times New Roman"/>
                <w:color w:val="FF0000"/>
              </w:rPr>
              <w:t>Благоустройство сквера "Ветеранов" в г. Светлогорске по калининградскому проспекту</w:t>
            </w:r>
          </w:p>
        </w:tc>
      </w:tr>
      <w:tr w:rsidR="00E765A1" w:rsidRPr="00DB6516" w14:paraId="3C5077DB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E4CAC4F" w14:textId="4AD0FB4C" w:rsidR="00E765A1" w:rsidRPr="003F0710" w:rsidRDefault="00E765A1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8551" w:type="dxa"/>
          </w:tcPr>
          <w:p w14:paraId="5E7B53F3" w14:textId="0C844ED5" w:rsidR="00E765A1" w:rsidRPr="003F0710" w:rsidRDefault="00E765A1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765A1">
              <w:rPr>
                <w:rFonts w:ascii="Times New Roman" w:hAnsi="Times New Roman" w:cs="Times New Roman"/>
                <w:color w:val="FF0000"/>
              </w:rPr>
              <w:t>Благоустройство общественной территории, расположенной по адресу: ул. Октябрьская, д.6, г. Светлогорск, Калининградской области</w:t>
            </w:r>
          </w:p>
        </w:tc>
      </w:tr>
      <w:tr w:rsidR="007830DA" w:rsidRPr="00DB6516" w14:paraId="47AB464A" w14:textId="77777777" w:rsidTr="006E3A7B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AAF0FD3" w14:textId="5711D6E4" w:rsidR="007830DA" w:rsidRDefault="007830DA" w:rsidP="006E3A7B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8</w:t>
            </w:r>
          </w:p>
        </w:tc>
        <w:tc>
          <w:tcPr>
            <w:tcW w:w="8551" w:type="dxa"/>
          </w:tcPr>
          <w:p w14:paraId="58FEF289" w14:textId="7AACED20" w:rsidR="007830DA" w:rsidRPr="00E765A1" w:rsidRDefault="007830DA" w:rsidP="006E3A7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30DA">
              <w:rPr>
                <w:rFonts w:ascii="Times New Roman" w:hAnsi="Times New Roman" w:cs="Times New Roman"/>
                <w:color w:val="FF0000"/>
              </w:rPr>
              <w:t>Капитальный ремонт участка тротуара и велодорожки в парке "Времена года" в г. Светлогорске, Калининградской области</w:t>
            </w:r>
          </w:p>
        </w:tc>
      </w:tr>
    </w:tbl>
    <w:p w14:paraId="75E5B64D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088FA422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63F54733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8E9AE2C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83D5A7E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455D9DB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04A4AE5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612D443F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59A1021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5901C062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AF29EEC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155EFB7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6DDFC070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5358F21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1F37B68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22EA366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44B8DA6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7F0A517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E3AFFC4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BC368E5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819F9CB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E73D8D3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7707264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F4DA475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97A227C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5BF1E6DB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796A446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13B4EBA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F8DD0FF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D585303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36094FC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69113344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DE4BEFF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77E8AF3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C578C18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6FB62D0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34187B5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5770B03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75A43DF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E69F760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7AD94C2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B33CD40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CDB3869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17CE34E4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29FC14E6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9B83246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49607F38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35DC2A5B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E4321A7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70C88B61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5B80091C" w14:textId="77777777" w:rsidR="007830DA" w:rsidRDefault="007830DA" w:rsidP="00E54C51">
      <w:pPr>
        <w:ind w:firstLine="698"/>
        <w:jc w:val="right"/>
        <w:rPr>
          <w:rFonts w:ascii="Times New Roman" w:hAnsi="Times New Roman"/>
        </w:rPr>
      </w:pPr>
    </w:p>
    <w:p w14:paraId="09985F15" w14:textId="77777777" w:rsidR="003F0710" w:rsidRDefault="003F0710" w:rsidP="00E54C51">
      <w:pPr>
        <w:ind w:firstLine="698"/>
        <w:jc w:val="right"/>
        <w:rPr>
          <w:rFonts w:ascii="Times New Roman" w:hAnsi="Times New Roman"/>
        </w:rPr>
      </w:pPr>
    </w:p>
    <w:p w14:paraId="35845AFB" w14:textId="77777777" w:rsidR="00E54C51" w:rsidRDefault="00E54C51" w:rsidP="00E54C51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Приложение № </w:t>
      </w:r>
      <w:r w:rsidR="003F0710">
        <w:rPr>
          <w:rFonts w:ascii="Times New Roman" w:hAnsi="Times New Roman"/>
        </w:rPr>
        <w:t>5</w:t>
      </w:r>
    </w:p>
    <w:p w14:paraId="31A32B6C" w14:textId="77777777" w:rsidR="00E54C51" w:rsidRPr="00B909FB" w:rsidRDefault="00E54C51" w:rsidP="00E54C51">
      <w:pPr>
        <w:jc w:val="right"/>
        <w:rPr>
          <w:rFonts w:ascii="Times New Roman" w:hAnsi="Times New Roman"/>
        </w:rPr>
      </w:pPr>
      <w:bookmarkStart w:id="12" w:name="_Hlk131499931"/>
      <w:r w:rsidRPr="00B909FB">
        <w:rPr>
          <w:rFonts w:ascii="Times New Roman" w:hAnsi="Times New Roman"/>
        </w:rPr>
        <w:t xml:space="preserve">к постановлению администрации </w:t>
      </w:r>
    </w:p>
    <w:p w14:paraId="5BC598B6" w14:textId="77777777" w:rsidR="00E54C51" w:rsidRPr="00B909FB" w:rsidRDefault="00E54C51" w:rsidP="00E54C51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 xml:space="preserve">МО "Светлогорский городской округ" </w:t>
      </w:r>
    </w:p>
    <w:p w14:paraId="46806D16" w14:textId="77777777" w:rsidR="00E54C51" w:rsidRDefault="00E54C51" w:rsidP="00E54C51">
      <w:pPr>
        <w:jc w:val="right"/>
        <w:rPr>
          <w:rFonts w:ascii="Times New Roman" w:hAnsi="Times New Roman"/>
        </w:rPr>
      </w:pPr>
      <w:r w:rsidRPr="00B909FB">
        <w:rPr>
          <w:rFonts w:ascii="Times New Roman" w:hAnsi="Times New Roman"/>
        </w:rPr>
        <w:t>от "____"  ___________ 20____ года № ___</w:t>
      </w:r>
    </w:p>
    <w:bookmarkEnd w:id="12"/>
    <w:p w14:paraId="47E5BF35" w14:textId="77777777" w:rsidR="00E54C51" w:rsidRDefault="00E54C51" w:rsidP="00E54C51">
      <w:pPr>
        <w:jc w:val="right"/>
        <w:rPr>
          <w:rFonts w:ascii="Times New Roman" w:hAnsi="Times New Roman"/>
        </w:rPr>
      </w:pPr>
    </w:p>
    <w:p w14:paraId="53E52267" w14:textId="77777777" w:rsidR="00E54C51" w:rsidRDefault="00E54C51" w:rsidP="00E54C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14:paraId="1865B491" w14:textId="77777777" w:rsidR="00E54C51" w:rsidRDefault="00E54C51" w:rsidP="00E54C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реализации муниципальной программы «Формирование современной городской среды» на очередной финансовый 202</w:t>
      </w:r>
      <w:r w:rsidR="003C6D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</w:t>
      </w:r>
    </w:p>
    <w:tbl>
      <w:tblPr>
        <w:tblW w:w="95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68"/>
        <w:gridCol w:w="645"/>
        <w:gridCol w:w="95"/>
        <w:gridCol w:w="732"/>
        <w:gridCol w:w="8"/>
        <w:gridCol w:w="712"/>
        <w:gridCol w:w="30"/>
        <w:gridCol w:w="741"/>
        <w:gridCol w:w="24"/>
        <w:gridCol w:w="675"/>
        <w:gridCol w:w="43"/>
        <w:gridCol w:w="2325"/>
        <w:gridCol w:w="8"/>
        <w:gridCol w:w="15"/>
      </w:tblGrid>
      <w:tr w:rsidR="00E54C51" w14:paraId="52E7522E" w14:textId="77777777" w:rsidTr="006E3A7B">
        <w:trPr>
          <w:gridAfter w:val="1"/>
          <w:wAfter w:w="15" w:type="dxa"/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EEC7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20F10271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5ABA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задачи, мероприятия, этапа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7BD2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F07F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кв.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FD5F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F90F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кв.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7C3B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кв.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DB8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P771"/>
            <w:bookmarkEnd w:id="13"/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</w:t>
            </w:r>
          </w:p>
          <w:p w14:paraId="54D03753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</w:tr>
      <w:tr w:rsidR="00E54C51" w14:paraId="6488685F" w14:textId="77777777" w:rsidTr="006E3A7B">
        <w:trPr>
          <w:gridAfter w:val="1"/>
          <w:wAfter w:w="15" w:type="dxa"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7F30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0B0F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2840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502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5BB0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403D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1AB5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7496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E54C51" w14:paraId="566A4212" w14:textId="77777777" w:rsidTr="006E3A7B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218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DE7" w14:textId="77777777" w:rsidR="00E54C51" w:rsidRDefault="00E54C51" w:rsidP="006E3A7B">
            <w:pPr>
              <w:spacing w:line="25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1.  Обеспечение населения Светлогорского городского округа благоустроенными общественными территориями</w:t>
            </w:r>
          </w:p>
        </w:tc>
      </w:tr>
      <w:tr w:rsidR="00E54C51" w14:paraId="36D0F7A6" w14:textId="77777777" w:rsidTr="006E3A7B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8D7F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1CA0" w14:textId="77777777" w:rsidR="00E54C51" w:rsidRDefault="00E54C51" w:rsidP="006E3A7B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задачи 1: благоустройство общественных территорий Светлогорского  городского округа.</w:t>
            </w:r>
          </w:p>
        </w:tc>
      </w:tr>
      <w:tr w:rsidR="00E54C51" w14:paraId="7E5BB4FB" w14:textId="77777777" w:rsidTr="006E3A7B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66C3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F6F2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B96CEB" w14:textId="77777777" w:rsidR="00E54C51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 w:rsidRPr="00C46F2E">
              <w:rPr>
                <w:rFonts w:ascii="Times New Roman" w:hAnsi="Times New Roman"/>
                <w:sz w:val="22"/>
                <w:szCs w:val="22"/>
              </w:rPr>
              <w:t>13205032400185560244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4664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E0E" w14:textId="77777777" w:rsidR="00E54C51" w:rsidRPr="00557D2D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639" w14:textId="77777777" w:rsidR="00E54C51" w:rsidRPr="00557D2D" w:rsidRDefault="00557D2D" w:rsidP="006E3A7B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6B34" w14:textId="27D7AB89" w:rsidR="00E54C51" w:rsidRDefault="007830DA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8335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75B54F82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МКУ «Отдел ЖКХ  Светлогорского городского округа» , </w:t>
            </w:r>
            <w:r w:rsidRPr="00AD26F2">
              <w:rPr>
                <w:rFonts w:ascii="Times New Roman" w:hAnsi="Times New Roman"/>
                <w:sz w:val="22"/>
                <w:szCs w:val="22"/>
              </w:rPr>
              <w:t>МБУ«ОКС»</w:t>
            </w:r>
          </w:p>
          <w:p w14:paraId="47B82477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E54C51" w14:paraId="4EC034AD" w14:textId="77777777" w:rsidTr="006E3A7B">
        <w:trPr>
          <w:gridAfter w:val="1"/>
          <w:wAfter w:w="15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387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3CB7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общественных территорий)</w:t>
            </w: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F493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8CD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2AA" w14:textId="77777777" w:rsidR="00E54C51" w:rsidRPr="00557D2D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6B3" w14:textId="77777777" w:rsidR="00E54C51" w:rsidRPr="00557D2D" w:rsidRDefault="00557D2D" w:rsidP="006E3A7B">
            <w:pPr>
              <w:spacing w:line="25" w:lineRule="atLeast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57D2D"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4426" w14:textId="626DC2D1" w:rsidR="00E54C51" w:rsidRDefault="007830DA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136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51" w14:paraId="5C668CB7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A571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CAA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Задача 2.  Обеспечение населения Светлогорского городского округа благоустроенными дворовыми территориями</w:t>
            </w:r>
          </w:p>
        </w:tc>
      </w:tr>
      <w:tr w:rsidR="00E54C51" w14:paraId="48D9EE7E" w14:textId="77777777" w:rsidTr="006E3A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22D8" w14:textId="77777777" w:rsidR="00E54C51" w:rsidRDefault="00E54C51" w:rsidP="006E3A7B">
            <w:pPr>
              <w:spacing w:line="25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48F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 задачи 2: благоустройство дворовых территорий Светлогорского городского округа</w:t>
            </w:r>
          </w:p>
        </w:tc>
      </w:tr>
      <w:tr w:rsidR="00E54C51" w14:paraId="1DE6BE18" w14:textId="77777777" w:rsidTr="006E3A7B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289E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353A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размещаемых заказов (закупок)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4C76A" w14:textId="77777777" w:rsidR="00E54C51" w:rsidRDefault="00E54C51" w:rsidP="006E3A7B">
            <w:pPr>
              <w:spacing w:line="25" w:lineRule="atLeast"/>
              <w:ind w:left="113" w:right="11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1320503</w:t>
            </w:r>
            <w:r w:rsidRPr="00C46F2E">
              <w:rPr>
                <w:rFonts w:ascii="Times New Roman" w:hAnsi="Times New Roman"/>
                <w:sz w:val="22"/>
                <w:szCs w:val="22"/>
              </w:rPr>
              <w:t>2400200000</w:t>
            </w:r>
            <w:r>
              <w:rPr>
                <w:rFonts w:ascii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314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DA61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2FD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CC8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2954" w14:textId="77777777" w:rsidR="00E54C51" w:rsidRPr="00AD26F2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Ответственный исполнитель:</w:t>
            </w:r>
          </w:p>
          <w:p w14:paraId="3C3838BC" w14:textId="77777777" w:rsidR="00E54C51" w:rsidRPr="00AD26F2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МКУ «Отдел ЖКХ  Светлогорского городского округа» , МБУ«ОКС»</w:t>
            </w:r>
          </w:p>
          <w:p w14:paraId="53E54722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  <w:r w:rsidRPr="00AD26F2">
              <w:rPr>
                <w:rFonts w:ascii="Times New Roman" w:hAnsi="Times New Roman"/>
                <w:sz w:val="22"/>
                <w:szCs w:val="22"/>
              </w:rPr>
              <w:t>Участники: сторонние организации по результату закупок товаров, работ и услуг</w:t>
            </w:r>
          </w:p>
        </w:tc>
      </w:tr>
      <w:tr w:rsidR="00E54C51" w14:paraId="538CCD32" w14:textId="77777777" w:rsidTr="006E3A7B">
        <w:trPr>
          <w:gridAfter w:val="2"/>
          <w:wAfter w:w="2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EC" w14:textId="77777777" w:rsidR="00E54C51" w:rsidRDefault="00E54C51" w:rsidP="006E3A7B">
            <w:pPr>
              <w:spacing w:line="25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3C08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мероприятия (количество дворовых территорий)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F7FE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22" w14:textId="09375BAE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A3E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53E3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C93" w14:textId="77777777" w:rsidR="00E54C51" w:rsidRDefault="00E54C51" w:rsidP="006E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BDAF" w14:textId="77777777" w:rsidR="00E54C51" w:rsidRDefault="00E54C51" w:rsidP="006E3A7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BA8E336" w14:textId="77777777" w:rsidR="00E54C51" w:rsidRDefault="00E54C51" w:rsidP="00E54C51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sectPr w:rsidR="00E54C51" w:rsidSect="006A0018">
          <w:headerReference w:type="default" r:id="rId12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7921659B" w14:textId="77777777" w:rsidR="009B09FF" w:rsidRDefault="009B09FF" w:rsidP="009B09FF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sectPr w:rsidR="009B09FF" w:rsidSect="00E54C51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669D" w14:textId="77777777" w:rsidR="005066AC" w:rsidRDefault="005066AC" w:rsidP="00DD3E4A">
      <w:r>
        <w:separator/>
      </w:r>
    </w:p>
  </w:endnote>
  <w:endnote w:type="continuationSeparator" w:id="0">
    <w:p w14:paraId="72AECF67" w14:textId="77777777" w:rsidR="005066AC" w:rsidRDefault="005066AC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3E718" w14:textId="77777777" w:rsidR="005066AC" w:rsidRDefault="005066AC" w:rsidP="00DD3E4A">
      <w:r>
        <w:separator/>
      </w:r>
    </w:p>
  </w:footnote>
  <w:footnote w:type="continuationSeparator" w:id="0">
    <w:p w14:paraId="648AC62E" w14:textId="77777777" w:rsidR="005066AC" w:rsidRDefault="005066AC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6372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EA6B" w14:textId="77777777" w:rsidR="005066AC" w:rsidRPr="00721FD9" w:rsidRDefault="005066AC" w:rsidP="00721FD9">
    <w:pPr>
      <w:pStyle w:val="affc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836189831">
    <w:abstractNumId w:val="3"/>
  </w:num>
  <w:num w:numId="2" w16cid:durableId="575281300">
    <w:abstractNumId w:val="6"/>
  </w:num>
  <w:num w:numId="3" w16cid:durableId="1796487630">
    <w:abstractNumId w:val="1"/>
  </w:num>
  <w:num w:numId="4" w16cid:durableId="1823084564">
    <w:abstractNumId w:val="4"/>
  </w:num>
  <w:num w:numId="5" w16cid:durableId="2018191179">
    <w:abstractNumId w:val="5"/>
  </w:num>
  <w:num w:numId="6" w16cid:durableId="1841310810">
    <w:abstractNumId w:val="0"/>
  </w:num>
  <w:num w:numId="7" w16cid:durableId="1987540172">
    <w:abstractNumId w:val="2"/>
  </w:num>
  <w:num w:numId="8" w16cid:durableId="1621062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2629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27112"/>
    <w:rsid w:val="000303E9"/>
    <w:rsid w:val="000342F8"/>
    <w:rsid w:val="0003760A"/>
    <w:rsid w:val="00042F2F"/>
    <w:rsid w:val="000441DF"/>
    <w:rsid w:val="00044A3E"/>
    <w:rsid w:val="00044D00"/>
    <w:rsid w:val="0005604D"/>
    <w:rsid w:val="00057474"/>
    <w:rsid w:val="000714B6"/>
    <w:rsid w:val="00074424"/>
    <w:rsid w:val="0007733A"/>
    <w:rsid w:val="0008086C"/>
    <w:rsid w:val="00081110"/>
    <w:rsid w:val="00081DF7"/>
    <w:rsid w:val="00084BD8"/>
    <w:rsid w:val="00085611"/>
    <w:rsid w:val="00085B91"/>
    <w:rsid w:val="0008683D"/>
    <w:rsid w:val="0008735A"/>
    <w:rsid w:val="000900D4"/>
    <w:rsid w:val="000906F8"/>
    <w:rsid w:val="00094E12"/>
    <w:rsid w:val="00095088"/>
    <w:rsid w:val="00095CDC"/>
    <w:rsid w:val="00097C89"/>
    <w:rsid w:val="000A0EED"/>
    <w:rsid w:val="000A16FF"/>
    <w:rsid w:val="000A203C"/>
    <w:rsid w:val="000A4C89"/>
    <w:rsid w:val="000A560B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0972"/>
    <w:rsid w:val="00112926"/>
    <w:rsid w:val="00114476"/>
    <w:rsid w:val="00114CBD"/>
    <w:rsid w:val="00120554"/>
    <w:rsid w:val="001250ED"/>
    <w:rsid w:val="00127F4F"/>
    <w:rsid w:val="001362B3"/>
    <w:rsid w:val="0013744D"/>
    <w:rsid w:val="00140C83"/>
    <w:rsid w:val="00147EC7"/>
    <w:rsid w:val="00150878"/>
    <w:rsid w:val="00150D5E"/>
    <w:rsid w:val="001613FA"/>
    <w:rsid w:val="00164F86"/>
    <w:rsid w:val="00167D77"/>
    <w:rsid w:val="001713E4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76FEA"/>
    <w:rsid w:val="002840A8"/>
    <w:rsid w:val="0028754B"/>
    <w:rsid w:val="00290C1F"/>
    <w:rsid w:val="002938B5"/>
    <w:rsid w:val="002943DE"/>
    <w:rsid w:val="00296F97"/>
    <w:rsid w:val="002A0763"/>
    <w:rsid w:val="002A1DA4"/>
    <w:rsid w:val="002A3EFB"/>
    <w:rsid w:val="002A49A2"/>
    <w:rsid w:val="002A4B91"/>
    <w:rsid w:val="002B0F6D"/>
    <w:rsid w:val="002B27E2"/>
    <w:rsid w:val="002B518C"/>
    <w:rsid w:val="002B7A37"/>
    <w:rsid w:val="002C1D35"/>
    <w:rsid w:val="002C2B7E"/>
    <w:rsid w:val="002C55AD"/>
    <w:rsid w:val="002E6DD8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5E4F"/>
    <w:rsid w:val="003A6035"/>
    <w:rsid w:val="003A787B"/>
    <w:rsid w:val="003B2B85"/>
    <w:rsid w:val="003B46E8"/>
    <w:rsid w:val="003C2B59"/>
    <w:rsid w:val="003C69E2"/>
    <w:rsid w:val="003C6DC3"/>
    <w:rsid w:val="003D1ABA"/>
    <w:rsid w:val="003D317B"/>
    <w:rsid w:val="003D4481"/>
    <w:rsid w:val="003E15DB"/>
    <w:rsid w:val="003E1BE8"/>
    <w:rsid w:val="003E2B7A"/>
    <w:rsid w:val="003E6E04"/>
    <w:rsid w:val="003F0710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3CE6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B4AC3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066AC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57D2D"/>
    <w:rsid w:val="00562CD6"/>
    <w:rsid w:val="005662FA"/>
    <w:rsid w:val="00572A35"/>
    <w:rsid w:val="005744A2"/>
    <w:rsid w:val="00575DF2"/>
    <w:rsid w:val="005778D9"/>
    <w:rsid w:val="00577C20"/>
    <w:rsid w:val="0058323D"/>
    <w:rsid w:val="00586BC8"/>
    <w:rsid w:val="0059439E"/>
    <w:rsid w:val="005A0162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2323B"/>
    <w:rsid w:val="00623808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864EA"/>
    <w:rsid w:val="006A0018"/>
    <w:rsid w:val="006A5F9F"/>
    <w:rsid w:val="006A65DC"/>
    <w:rsid w:val="006B1B7B"/>
    <w:rsid w:val="006B28D1"/>
    <w:rsid w:val="006B47B4"/>
    <w:rsid w:val="006B6454"/>
    <w:rsid w:val="006B6ABA"/>
    <w:rsid w:val="006B7254"/>
    <w:rsid w:val="006C536C"/>
    <w:rsid w:val="006D68EC"/>
    <w:rsid w:val="006E0985"/>
    <w:rsid w:val="006E2F58"/>
    <w:rsid w:val="006E3A7B"/>
    <w:rsid w:val="006E4DF5"/>
    <w:rsid w:val="006E54AE"/>
    <w:rsid w:val="006F0766"/>
    <w:rsid w:val="006F2F76"/>
    <w:rsid w:val="006F61D5"/>
    <w:rsid w:val="006F6FC2"/>
    <w:rsid w:val="00702CB8"/>
    <w:rsid w:val="00703506"/>
    <w:rsid w:val="0070442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553AF"/>
    <w:rsid w:val="007617E0"/>
    <w:rsid w:val="00761F3C"/>
    <w:rsid w:val="0076276D"/>
    <w:rsid w:val="007708ED"/>
    <w:rsid w:val="00770D09"/>
    <w:rsid w:val="00772EB1"/>
    <w:rsid w:val="00774459"/>
    <w:rsid w:val="00774CDE"/>
    <w:rsid w:val="007830DA"/>
    <w:rsid w:val="0078562D"/>
    <w:rsid w:val="007873E2"/>
    <w:rsid w:val="007A5C4B"/>
    <w:rsid w:val="007A6F5E"/>
    <w:rsid w:val="007B21E7"/>
    <w:rsid w:val="007B5074"/>
    <w:rsid w:val="007C54E5"/>
    <w:rsid w:val="007D0012"/>
    <w:rsid w:val="007D5E82"/>
    <w:rsid w:val="007D6599"/>
    <w:rsid w:val="007D6AAA"/>
    <w:rsid w:val="007F1A25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5565D"/>
    <w:rsid w:val="008607C4"/>
    <w:rsid w:val="0086144A"/>
    <w:rsid w:val="00862038"/>
    <w:rsid w:val="008641A0"/>
    <w:rsid w:val="00865176"/>
    <w:rsid w:val="00873AA7"/>
    <w:rsid w:val="00873E6D"/>
    <w:rsid w:val="00876985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00B0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5AF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4365F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09FF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3A6C"/>
    <w:rsid w:val="00A25723"/>
    <w:rsid w:val="00A30F9A"/>
    <w:rsid w:val="00A36AD2"/>
    <w:rsid w:val="00A371A9"/>
    <w:rsid w:val="00A40957"/>
    <w:rsid w:val="00A45447"/>
    <w:rsid w:val="00A505C2"/>
    <w:rsid w:val="00A637A1"/>
    <w:rsid w:val="00A70381"/>
    <w:rsid w:val="00A70DE2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26F2"/>
    <w:rsid w:val="00AD7BA1"/>
    <w:rsid w:val="00AE2FF2"/>
    <w:rsid w:val="00AF0245"/>
    <w:rsid w:val="00AF53B9"/>
    <w:rsid w:val="00AF571A"/>
    <w:rsid w:val="00AF7782"/>
    <w:rsid w:val="00B00CC4"/>
    <w:rsid w:val="00B01258"/>
    <w:rsid w:val="00B04BFC"/>
    <w:rsid w:val="00B051B5"/>
    <w:rsid w:val="00B1245E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2EA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9FB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6F2E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805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2792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5CA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658EF"/>
    <w:rsid w:val="00D74634"/>
    <w:rsid w:val="00D76610"/>
    <w:rsid w:val="00D76E71"/>
    <w:rsid w:val="00D81540"/>
    <w:rsid w:val="00D84734"/>
    <w:rsid w:val="00D8663F"/>
    <w:rsid w:val="00D936E2"/>
    <w:rsid w:val="00DB3F6B"/>
    <w:rsid w:val="00DB63ED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54C51"/>
    <w:rsid w:val="00E61787"/>
    <w:rsid w:val="00E62600"/>
    <w:rsid w:val="00E660A8"/>
    <w:rsid w:val="00E66CED"/>
    <w:rsid w:val="00E7058E"/>
    <w:rsid w:val="00E73F94"/>
    <w:rsid w:val="00E765A1"/>
    <w:rsid w:val="00E800B4"/>
    <w:rsid w:val="00E82BA1"/>
    <w:rsid w:val="00E9093A"/>
    <w:rsid w:val="00E9182E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078DD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478EF"/>
    <w:rsid w:val="00F504DB"/>
    <w:rsid w:val="00F5308E"/>
    <w:rsid w:val="00F61176"/>
    <w:rsid w:val="00F62D27"/>
    <w:rsid w:val="00F76812"/>
    <w:rsid w:val="00F8677B"/>
    <w:rsid w:val="00F87863"/>
    <w:rsid w:val="00F905D7"/>
    <w:rsid w:val="00FA13F7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9A4D6"/>
  <w15:docId w15:val="{625D76E7-5B35-4D69-A36E-89F4C36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  <w:style w:type="paragraph" w:styleId="afff5">
    <w:name w:val="Subtitle"/>
    <w:basedOn w:val="a"/>
    <w:next w:val="a"/>
    <w:link w:val="afff6"/>
    <w:uiPriority w:val="11"/>
    <w:qFormat/>
    <w:rsid w:val="001374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6">
    <w:name w:val="Подзаголовок Знак"/>
    <w:basedOn w:val="a0"/>
    <w:link w:val="afff5"/>
    <w:uiPriority w:val="11"/>
    <w:rsid w:val="001374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7">
    <w:name w:val="FollowedHyperlink"/>
    <w:basedOn w:val="a0"/>
    <w:uiPriority w:val="99"/>
    <w:semiHidden/>
    <w:unhideWhenUsed/>
    <w:rsid w:val="00095088"/>
    <w:rPr>
      <w:color w:val="954F72"/>
      <w:u w:val="single"/>
    </w:rPr>
  </w:style>
  <w:style w:type="paragraph" w:customStyle="1" w:styleId="msonormal0">
    <w:name w:val="msonormal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7">
    <w:name w:val="xl6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8">
    <w:name w:val="xl68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9">
    <w:name w:val="xl6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0">
    <w:name w:val="xl7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1">
    <w:name w:val="xl71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2">
    <w:name w:val="xl72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3">
    <w:name w:val="xl7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4">
    <w:name w:val="xl74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5">
    <w:name w:val="xl75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6">
    <w:name w:val="xl76"/>
    <w:basedOn w:val="a"/>
    <w:rsid w:val="0009508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7">
    <w:name w:val="xl77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9">
    <w:name w:val="xl79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0">
    <w:name w:val="xl80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81">
    <w:name w:val="xl81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2">
    <w:name w:val="xl82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3">
    <w:name w:val="xl83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4">
    <w:name w:val="xl84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5">
    <w:name w:val="xl85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7">
    <w:name w:val="xl87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8">
    <w:name w:val="xl88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9">
    <w:name w:val="xl89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0">
    <w:name w:val="xl9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1">
    <w:name w:val="xl91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2">
    <w:name w:val="xl9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3">
    <w:name w:val="xl93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4">
    <w:name w:val="xl94"/>
    <w:basedOn w:val="a"/>
    <w:rsid w:val="0009508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09508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6">
    <w:name w:val="xl96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0950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8">
    <w:name w:val="xl98"/>
    <w:basedOn w:val="a"/>
    <w:rsid w:val="000950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0">
    <w:name w:val="xl100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1">
    <w:name w:val="xl101"/>
    <w:basedOn w:val="a"/>
    <w:rsid w:val="0009508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2">
    <w:name w:val="xl102"/>
    <w:basedOn w:val="a"/>
    <w:rsid w:val="000950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03">
    <w:name w:val="xl103"/>
    <w:basedOn w:val="a"/>
    <w:rsid w:val="00095088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104">
    <w:name w:val="xl104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B909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3">
    <w:name w:val="xl63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64">
    <w:name w:val="xl64"/>
    <w:basedOn w:val="a"/>
    <w:rsid w:val="007830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D1DE-371A-4250-9C38-64E88AA4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7704</Words>
  <Characters>43917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51518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18</cp:revision>
  <cp:lastPrinted>2023-04-14T10:55:00Z</cp:lastPrinted>
  <dcterms:created xsi:type="dcterms:W3CDTF">2023-05-11T07:24:00Z</dcterms:created>
  <dcterms:modified xsi:type="dcterms:W3CDTF">2023-06-08T09:18:00Z</dcterms:modified>
</cp:coreProperties>
</file>