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79F0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sz w:val="28"/>
          <w:szCs w:val="28"/>
        </w:rPr>
        <w:t>Р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ОССИЙСКАЯ ФЕДЕРАЦИЯ</w:t>
      </w:r>
    </w:p>
    <w:p w14:paraId="1868D71D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Калининградская область</w:t>
      </w:r>
    </w:p>
    <w:p w14:paraId="09112ECF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Администрация муниципального образования</w:t>
      </w:r>
    </w:p>
    <w:p w14:paraId="733D624F" w14:textId="4367CF49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04E72EA6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57C0EB8" w14:textId="4CCB2E80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П О С Т А Н О В Л Е Н И Е</w:t>
      </w:r>
    </w:p>
    <w:p w14:paraId="29C3BE0A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34D79FE" w14:textId="746FC3A4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от 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="0027701F">
        <w:rPr>
          <w:rFonts w:ascii="Times New Roman" w:hAnsi="Times New Roman" w:cs="Times New Roman"/>
          <w:color w:val="0D0D0D"/>
          <w:sz w:val="28"/>
          <w:szCs w:val="28"/>
        </w:rPr>
        <w:t>26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 xml:space="preserve">» </w:t>
      </w:r>
      <w:r w:rsidR="0027701F">
        <w:rPr>
          <w:rFonts w:ascii="Times New Roman" w:hAnsi="Times New Roman" w:cs="Times New Roman"/>
          <w:color w:val="0D0D0D"/>
          <w:sz w:val="28"/>
          <w:szCs w:val="28"/>
        </w:rPr>
        <w:t>декабря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 20</w:t>
      </w:r>
      <w:r w:rsidR="0027701F">
        <w:rPr>
          <w:rFonts w:ascii="Times New Roman" w:hAnsi="Times New Roman" w:cs="Times New Roman"/>
          <w:color w:val="0D0D0D"/>
          <w:sz w:val="28"/>
          <w:szCs w:val="28"/>
        </w:rPr>
        <w:t>22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 года № </w:t>
      </w:r>
      <w:r w:rsidR="0027701F">
        <w:rPr>
          <w:rFonts w:ascii="Times New Roman" w:hAnsi="Times New Roman" w:cs="Times New Roman"/>
          <w:color w:val="0D0D0D"/>
          <w:sz w:val="28"/>
          <w:szCs w:val="28"/>
        </w:rPr>
        <w:t>1238</w:t>
      </w:r>
    </w:p>
    <w:p w14:paraId="6B04FE4C" w14:textId="555E61CB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A929F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E8DDB" w14:textId="0C1F1698" w:rsidR="000C6815" w:rsidRPr="00B34FD6" w:rsidRDefault="00F534A4" w:rsidP="0029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957A0">
        <w:rPr>
          <w:rFonts w:ascii="Times New Roman" w:hAnsi="Times New Roman" w:cs="Times New Roman"/>
          <w:b/>
          <w:sz w:val="28"/>
          <w:szCs w:val="28"/>
        </w:rPr>
        <w:t>установлении платных услуг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7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A7FE0" w:rsidRPr="00DA7FE0">
        <w:rPr>
          <w:rFonts w:ascii="Times New Roman" w:hAnsi="Times New Roman" w:cs="Times New Roman"/>
          <w:b/>
          <w:sz w:val="28"/>
          <w:szCs w:val="28"/>
        </w:rPr>
        <w:t>благоустройству и содержанию участка</w:t>
      </w:r>
      <w:r w:rsidR="0029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FE0" w:rsidRPr="00DA7FE0">
        <w:rPr>
          <w:rFonts w:ascii="Times New Roman" w:hAnsi="Times New Roman" w:cs="Times New Roman"/>
          <w:b/>
          <w:sz w:val="28"/>
          <w:szCs w:val="28"/>
        </w:rPr>
        <w:t>(услуги, не связанные с осуществлением деятельности по организации похорон и предоставлением связанных с ними услуг)</w:t>
      </w:r>
      <w:r w:rsidR="00DA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07E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>Р</w:t>
      </w:r>
      <w:r w:rsidR="00DC507E">
        <w:rPr>
          <w:rFonts w:ascii="Times New Roman" w:hAnsi="Times New Roman" w:cs="Times New Roman"/>
          <w:b/>
          <w:sz w:val="28"/>
          <w:szCs w:val="28"/>
        </w:rPr>
        <w:t>итуальное обслуживание населения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C507E">
        <w:rPr>
          <w:rFonts w:ascii="Times New Roman" w:hAnsi="Times New Roman" w:cs="Times New Roman"/>
          <w:b/>
          <w:sz w:val="28"/>
          <w:szCs w:val="28"/>
        </w:rPr>
        <w:t>ветлогорского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78500D4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4FF27" w14:textId="2090E8B8" w:rsidR="000C6815" w:rsidRPr="00B34FD6" w:rsidRDefault="000C6815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672DE2" w:rsidRPr="00B34FD6">
        <w:rPr>
          <w:rFonts w:ascii="Times New Roman" w:hAnsi="Times New Roman" w:cs="Times New Roman"/>
          <w:sz w:val="28"/>
          <w:szCs w:val="28"/>
        </w:rPr>
        <w:t>ами от 06.10.2003 № 131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Об </w:t>
      </w:r>
      <w:r w:rsidRPr="00B34FD6">
        <w:rPr>
          <w:rFonts w:ascii="Times New Roman" w:hAnsi="Times New Roman" w:cs="Times New Roman"/>
          <w:sz w:val="28"/>
          <w:szCs w:val="28"/>
        </w:rPr>
        <w:t>общих принципах организации местн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B34FD6">
        <w:rPr>
          <w:rFonts w:ascii="Times New Roman" w:hAnsi="Times New Roman" w:cs="Times New Roman"/>
          <w:sz w:val="28"/>
          <w:szCs w:val="28"/>
        </w:rPr>
        <w:t>Федерации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sz w:val="28"/>
          <w:szCs w:val="28"/>
        </w:rPr>
        <w:t xml:space="preserve">, от 12.01.1996 № 8-ФЗ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 п</w:t>
      </w:r>
      <w:r w:rsidR="005B3FD0" w:rsidRPr="00B34FD6">
        <w:rPr>
          <w:rFonts w:ascii="Times New Roman" w:hAnsi="Times New Roman" w:cs="Times New Roman"/>
          <w:sz w:val="28"/>
          <w:szCs w:val="28"/>
        </w:rPr>
        <w:t>огребении и похоронном деле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, с </w:t>
      </w:r>
      <w:r w:rsidRPr="00B34FD6">
        <w:rPr>
          <w:rFonts w:ascii="Times New Roman" w:hAnsi="Times New Roman" w:cs="Times New Roman"/>
          <w:sz w:val="28"/>
          <w:szCs w:val="28"/>
        </w:rPr>
        <w:t>учетом Приказа Министерства строит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B34FD6">
        <w:rPr>
          <w:rFonts w:ascii="Times New Roman" w:hAnsi="Times New Roman" w:cs="Times New Roman"/>
          <w:sz w:val="28"/>
          <w:szCs w:val="28"/>
        </w:rPr>
        <w:t xml:space="preserve">15.11.1994 </w:t>
      </w:r>
      <w:r w:rsidR="00F534A4">
        <w:rPr>
          <w:rFonts w:ascii="Times New Roman" w:hAnsi="Times New Roman" w:cs="Times New Roman"/>
          <w:sz w:val="28"/>
          <w:szCs w:val="28"/>
        </w:rPr>
        <w:t>№</w:t>
      </w:r>
      <w:r w:rsidRPr="00B34FD6">
        <w:rPr>
          <w:rFonts w:ascii="Times New Roman" w:hAnsi="Times New Roman" w:cs="Times New Roman"/>
          <w:sz w:val="28"/>
          <w:szCs w:val="28"/>
        </w:rPr>
        <w:t xml:space="preserve"> 11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Об утверждении Рекоме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ндаций по нормированию и оплате </w:t>
      </w:r>
      <w:r w:rsidRPr="00B34FD6">
        <w:rPr>
          <w:rFonts w:ascii="Times New Roman" w:hAnsi="Times New Roman" w:cs="Times New Roman"/>
          <w:sz w:val="28"/>
          <w:szCs w:val="28"/>
        </w:rPr>
        <w:t>труда работников гостиничного, банно-пр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ачечного хозяйств и ритуального </w:t>
      </w:r>
      <w:r w:rsidRPr="00B34FD6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Уставом муници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837965" w:rsidRPr="00B34FD6">
        <w:rPr>
          <w:rFonts w:ascii="Times New Roman" w:hAnsi="Times New Roman" w:cs="Times New Roman"/>
          <w:sz w:val="28"/>
          <w:szCs w:val="28"/>
        </w:rPr>
        <w:t>от 27.01.2021 года № 52</w:t>
      </w:r>
      <w:r w:rsidRPr="00B34FD6">
        <w:rPr>
          <w:rFonts w:ascii="Times New Roman" w:hAnsi="Times New Roman" w:cs="Times New Roman"/>
          <w:sz w:val="28"/>
          <w:szCs w:val="28"/>
        </w:rPr>
        <w:t xml:space="preserve">, 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C36203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="008C23F3" w:rsidRPr="00B34FD6">
        <w:rPr>
          <w:rFonts w:ascii="Times New Roman" w:hAnsi="Times New Roman" w:cs="Times New Roman"/>
          <w:sz w:val="28"/>
          <w:szCs w:val="28"/>
        </w:rPr>
        <w:t>,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Pr="00B34F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0D1E7D6C" w14:textId="77777777" w:rsidR="00226C31" w:rsidRPr="00B34FD6" w:rsidRDefault="00226C31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C649" w14:textId="6F97DD72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FD6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017533B" w14:textId="77777777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026D9EE" w14:textId="0DF00631" w:rsidR="00323B14" w:rsidRPr="00DA7FE0" w:rsidRDefault="002957A0" w:rsidP="00DA7FE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стоимость платных услуг и работ по</w:t>
      </w:r>
      <w:r w:rsidR="00DA7FE0" w:rsidRPr="00DA7FE0">
        <w:rPr>
          <w:rFonts w:ascii="Times New Roman" w:hAnsi="Times New Roman" w:cs="Times New Roman"/>
          <w:sz w:val="28"/>
          <w:szCs w:val="28"/>
        </w:rPr>
        <w:t xml:space="preserve"> благоустройству и содержанию участка</w:t>
      </w:r>
      <w:r w:rsidR="00DA7FE0">
        <w:rPr>
          <w:rFonts w:ascii="Times New Roman" w:hAnsi="Times New Roman" w:cs="Times New Roman"/>
          <w:sz w:val="28"/>
          <w:szCs w:val="28"/>
        </w:rPr>
        <w:t xml:space="preserve"> </w:t>
      </w:r>
      <w:r w:rsidR="00DA7FE0" w:rsidRPr="00DA7FE0">
        <w:rPr>
          <w:rFonts w:ascii="Times New Roman" w:hAnsi="Times New Roman" w:cs="Times New Roman"/>
          <w:sz w:val="28"/>
          <w:szCs w:val="28"/>
        </w:rPr>
        <w:t xml:space="preserve">(услуги, не связанные с осуществлением деятельности по организации похорон и предоставлением связанных с ними </w:t>
      </w:r>
      <w:r w:rsidR="00DC507E" w:rsidRPr="00DA7FE0">
        <w:rPr>
          <w:rFonts w:ascii="Times New Roman" w:hAnsi="Times New Roman" w:cs="Times New Roman"/>
          <w:sz w:val="28"/>
          <w:szCs w:val="28"/>
        </w:rPr>
        <w:t>услуг) «</w:t>
      </w:r>
      <w:r w:rsidR="00323B14" w:rsidRPr="00DA7FE0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 w:rsidRPr="00DA7FE0">
        <w:rPr>
          <w:rFonts w:ascii="Times New Roman" w:hAnsi="Times New Roman" w:cs="Times New Roman"/>
          <w:sz w:val="28"/>
          <w:szCs w:val="28"/>
        </w:rPr>
        <w:t xml:space="preserve">» </w:t>
      </w:r>
      <w:r w:rsidR="000C6815" w:rsidRPr="00DA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3B14" w:rsidRPr="00DA7FE0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5E5CB9CB" w14:textId="562D9531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постановления возложить на директора муниципального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sz w:val="28"/>
          <w:szCs w:val="28"/>
        </w:rPr>
        <w:t>Р.В.Богданова.</w:t>
      </w:r>
    </w:p>
    <w:p w14:paraId="265099AF" w14:textId="6FD9493A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sz w:val="28"/>
          <w:szCs w:val="28"/>
        </w:rPr>
        <w:t>О.В. Туркину.</w:t>
      </w:r>
    </w:p>
    <w:p w14:paraId="01184875" w14:textId="59389548" w:rsidR="00B34FD6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по адресу:</w:t>
      </w:r>
      <w:r w:rsidR="00F534A4">
        <w:rPr>
          <w:rFonts w:ascii="Times New Roman" w:hAnsi="Times New Roman" w:cs="Times New Roman"/>
          <w:sz w:val="28"/>
          <w:szCs w:val="28"/>
        </w:rPr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>www.svetlogorsk39.ru.</w:t>
      </w:r>
    </w:p>
    <w:p w14:paraId="7D24887E" w14:textId="30F36F0F" w:rsidR="0063550A" w:rsidRPr="00B34FD6" w:rsidRDefault="00B34FD6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7FD5B6F" w14:textId="35CF307B" w:rsidR="00226C31" w:rsidRDefault="00226C31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3B7FF" w14:textId="20369F42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876D9" w14:textId="104454CD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5FA84" w14:textId="77777777" w:rsidR="00AF53F6" w:rsidRPr="00B34FD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1484" w14:textId="17991D15" w:rsidR="009509FA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Глава</w:t>
      </w:r>
      <w:r w:rsidR="000C6815" w:rsidRPr="00B34F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708E08C" w14:textId="384D270D" w:rsidR="00B34FD6" w:rsidRDefault="00F534A4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09FA" w:rsidRPr="00B34FD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7231568" w14:textId="09F9BCC3" w:rsidR="000C6815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sz w:val="28"/>
          <w:szCs w:val="28"/>
        </w:rPr>
        <w:tab/>
      </w:r>
      <w:r w:rsidRPr="00B34FD6">
        <w:rPr>
          <w:rFonts w:ascii="Times New Roman" w:hAnsi="Times New Roman" w:cs="Times New Roman"/>
          <w:sz w:val="28"/>
          <w:szCs w:val="28"/>
        </w:rPr>
        <w:tab/>
      </w:r>
      <w:r w:rsidR="00AF53F6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C31" w:rsidRPr="00B34FD6">
        <w:rPr>
          <w:rFonts w:ascii="Times New Roman" w:hAnsi="Times New Roman" w:cs="Times New Roman"/>
          <w:sz w:val="28"/>
          <w:szCs w:val="28"/>
        </w:rPr>
        <w:t xml:space="preserve">   </w:t>
      </w:r>
      <w:r w:rsidRPr="00B34FD6">
        <w:rPr>
          <w:rFonts w:ascii="Times New Roman" w:hAnsi="Times New Roman" w:cs="Times New Roman"/>
          <w:sz w:val="28"/>
          <w:szCs w:val="28"/>
        </w:rPr>
        <w:t xml:space="preserve">    </w:t>
      </w:r>
      <w:r w:rsidR="0063550A" w:rsidRPr="00B34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FD6">
        <w:rPr>
          <w:rFonts w:ascii="Times New Roman" w:hAnsi="Times New Roman" w:cs="Times New Roman"/>
          <w:sz w:val="28"/>
          <w:szCs w:val="28"/>
        </w:rPr>
        <w:t>В. В</w:t>
      </w:r>
      <w:r w:rsidR="00AF53F6">
        <w:rPr>
          <w:rFonts w:ascii="Times New Roman" w:hAnsi="Times New Roman" w:cs="Times New Roman"/>
          <w:sz w:val="28"/>
          <w:szCs w:val="28"/>
        </w:rPr>
        <w:t xml:space="preserve">. </w:t>
      </w:r>
      <w:r w:rsidRPr="00B34FD6">
        <w:rPr>
          <w:rFonts w:ascii="Times New Roman" w:hAnsi="Times New Roman" w:cs="Times New Roman"/>
          <w:sz w:val="28"/>
          <w:szCs w:val="28"/>
        </w:rPr>
        <w:t xml:space="preserve">Бондаренко </w:t>
      </w:r>
    </w:p>
    <w:p w14:paraId="708E431B" w14:textId="77777777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11990" w14:textId="7C37AA7C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94573F" w14:textId="1BE4040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A2E13" w14:textId="0B46399D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D040B" w14:textId="1430E2D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AA7C6" w14:textId="268318B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810C1" w14:textId="638781A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5865C" w14:textId="7D80551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CE26B" w14:textId="0396E9F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B041F" w14:textId="08F9ED1C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A0876" w14:textId="56F38709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03AF6" w14:textId="5332CF4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69D73" w14:textId="331329A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0F210" w14:textId="4DC30AD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4527E" w14:textId="455D966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F8CBD" w14:textId="16A705A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0AD17" w14:textId="694D0187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07E65" w14:textId="273DC72E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0EE510" w14:textId="3E7656E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FB4D4" w14:textId="72F9009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9211C" w14:textId="6E98111A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4FBCB" w14:textId="37CC839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0564D" w14:textId="285B8E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15B15" w14:textId="0C9018F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A512A" w14:textId="7FA869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F2054" w14:textId="42B82E53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61114" w14:textId="6559E77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16060" w14:textId="46AB19C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94F33" w14:textId="593011D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8B45" w14:textId="4C2A4531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D35E8" w14:textId="6BF9B53C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AA23A" w14:textId="5E1E6668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B8DBB" w14:textId="77777777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9BD12" w14:textId="18C7401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8E240C" w14:textId="77777777" w:rsidR="00AF53F6" w:rsidRDefault="00AF53F6" w:rsidP="00DC5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BE86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lastRenderedPageBreak/>
        <w:t>СОГЛАСОВАНО:</w:t>
      </w:r>
    </w:p>
    <w:p w14:paraId="7A4EE1EC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3F3E114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B296BB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Первый з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F154729" w14:textId="3F902746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Pr="00066EAF">
        <w:rPr>
          <w:rFonts w:ascii="Times New Roman" w:eastAsia="Times New Roman" w:hAnsi="Times New Roman" w:cs="Arial"/>
          <w:color w:val="0D0D0D" w:themeColor="text1" w:themeTint="F2"/>
          <w:lang w:eastAsia="ru-RU"/>
        </w:rPr>
        <w:t xml:space="preserve">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Светлогорский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»  </w:t>
      </w:r>
    </w:p>
    <w:p w14:paraId="3E57ABE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46AF67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О.В. Туркина</w:t>
      </w:r>
    </w:p>
    <w:p w14:paraId="567D1D0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8CE5B9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административно-юридического отдела</w:t>
      </w:r>
    </w:p>
    <w:p w14:paraId="3F9BD053" w14:textId="5572D9E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5793C349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AB7BE2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И.С. Рахманова</w:t>
      </w:r>
    </w:p>
    <w:p w14:paraId="5605E66E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660020" w14:textId="39B39AA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Отдел по бюджету и финансам</w:t>
      </w:r>
    </w:p>
    <w:p w14:paraId="531F9042" w14:textId="39FAF5CA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7CEE1C8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5C8434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Н.Н. Вовк</w:t>
      </w:r>
    </w:p>
    <w:p w14:paraId="7EC8C5B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7754F02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экономического отдела</w:t>
      </w:r>
      <w:r w:rsidRPr="00066EA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</w:t>
      </w:r>
    </w:p>
    <w:p w14:paraId="108E6596" w14:textId="643772A1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41DBD56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2995B252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С.В. Шклярук</w:t>
      </w:r>
    </w:p>
    <w:p w14:paraId="46F18998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385846" w14:textId="23E33ED5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МКУ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Отдел ЖКХ </w:t>
      </w:r>
    </w:p>
    <w:p w14:paraId="7B9F36EA" w14:textId="7C756E1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260AA5C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01864CA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____________________А.Д. Котова </w:t>
      </w:r>
    </w:p>
    <w:p w14:paraId="68EB6244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7DF1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236FB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12CDE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943D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80D9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9552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0776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5AC6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FB66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2F6C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6A5D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7F3A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D7B4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F6F71" w14:textId="25E86EA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9CABE" w14:textId="0413BF35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B021D" w14:textId="49ACCC4E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6A7E7" w14:textId="3703FB0C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2C2B1" w14:textId="00B3D726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16DED" w14:textId="4CD62F4D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17384" w14:textId="208912A1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C8035" w14:textId="77777777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832FF" w14:textId="26B944BE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EFA47" w14:textId="042433B0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73375" w14:textId="77777777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256DE3A6" w14:textId="77777777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14:paraId="03C33079" w14:textId="07324780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2274B46" w14:textId="2EEDBE96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</w:p>
    <w:p w14:paraId="573A4CB3" w14:textId="282BB63D" w:rsidR="00E2200C" w:rsidRDefault="00DA7FE0" w:rsidP="00DA7FE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от «__» __________ 20</w:t>
      </w:r>
      <w:r w:rsidR="002957A0">
        <w:rPr>
          <w:rFonts w:ascii="Times New Roman" w:hAnsi="Times New Roman" w:cs="Times New Roman"/>
          <w:b/>
          <w:sz w:val="24"/>
          <w:szCs w:val="24"/>
        </w:rPr>
        <w:t>___</w:t>
      </w:r>
      <w:r w:rsidRPr="00DA7FE0">
        <w:rPr>
          <w:rFonts w:ascii="Times New Roman" w:hAnsi="Times New Roman" w:cs="Times New Roman"/>
          <w:b/>
          <w:sz w:val="24"/>
          <w:szCs w:val="24"/>
        </w:rPr>
        <w:t xml:space="preserve"> г. №____</w:t>
      </w:r>
    </w:p>
    <w:p w14:paraId="2C12C629" w14:textId="77777777" w:rsidR="004902E8" w:rsidRPr="004902E8" w:rsidRDefault="004902E8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6556" w14:textId="77777777" w:rsidR="004969F5" w:rsidRPr="004902E8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2E8">
        <w:rPr>
          <w:rFonts w:ascii="Times New Roman" w:hAnsi="Times New Roman" w:cs="Times New Roman"/>
          <w:b/>
          <w:bCs/>
          <w:sz w:val="24"/>
          <w:szCs w:val="24"/>
        </w:rPr>
        <w:t>ПРЕЙСКУРАНТ ЦЕН</w:t>
      </w:r>
    </w:p>
    <w:p w14:paraId="1B458D2E" w14:textId="77777777" w:rsidR="004969F5" w:rsidRPr="004902E8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на услуги и работы благоустройству и содержанию участка</w:t>
      </w:r>
    </w:p>
    <w:p w14:paraId="5645D7C8" w14:textId="77777777" w:rsidR="004969F5" w:rsidRPr="004902E8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(услуги, не связанные с осуществлением деятельности</w:t>
      </w:r>
      <w:r w:rsidR="00E2200C" w:rsidRPr="004902E8">
        <w:rPr>
          <w:rFonts w:ascii="Times New Roman" w:hAnsi="Times New Roman" w:cs="Times New Roman"/>
          <w:sz w:val="24"/>
          <w:szCs w:val="24"/>
        </w:rPr>
        <w:t xml:space="preserve"> по организации похорон и </w:t>
      </w:r>
      <w:r w:rsidRPr="004902E8">
        <w:rPr>
          <w:rFonts w:ascii="Times New Roman" w:hAnsi="Times New Roman" w:cs="Times New Roman"/>
          <w:sz w:val="24"/>
          <w:szCs w:val="24"/>
        </w:rPr>
        <w:t>предоставлением связанных с ними услуг)</w:t>
      </w:r>
    </w:p>
    <w:p w14:paraId="5073E4BA" w14:textId="78B665C7" w:rsidR="004969F5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15986" w14:textId="77777777" w:rsidR="004902E8" w:rsidRPr="004902E8" w:rsidRDefault="004902E8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5244"/>
        <w:gridCol w:w="851"/>
      </w:tblGrid>
      <w:tr w:rsidR="004969F5" w:rsidRPr="004902E8" w14:paraId="0212D1D3" w14:textId="77777777" w:rsidTr="007D4380">
        <w:trPr>
          <w:trHeight w:val="653"/>
        </w:trPr>
        <w:tc>
          <w:tcPr>
            <w:tcW w:w="3256" w:type="dxa"/>
          </w:tcPr>
          <w:p w14:paraId="091AA1F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  <w:p w14:paraId="5DC3636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(работы)</w:t>
            </w:r>
          </w:p>
        </w:tc>
        <w:tc>
          <w:tcPr>
            <w:tcW w:w="5244" w:type="dxa"/>
          </w:tcPr>
          <w:p w14:paraId="2BC86F5C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услуги (работы) и</w:t>
            </w:r>
          </w:p>
          <w:p w14:paraId="4364DE36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качеству</w:t>
            </w:r>
          </w:p>
        </w:tc>
        <w:tc>
          <w:tcPr>
            <w:tcW w:w="851" w:type="dxa"/>
          </w:tcPr>
          <w:p w14:paraId="0FAD8387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</w:p>
          <w:p w14:paraId="0E9B9794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4969F5" w:rsidRPr="004902E8" w14:paraId="3684379C" w14:textId="77777777" w:rsidTr="007D4380">
        <w:trPr>
          <w:trHeight w:val="1875"/>
        </w:trPr>
        <w:tc>
          <w:tcPr>
            <w:tcW w:w="3256" w:type="dxa"/>
          </w:tcPr>
          <w:p w14:paraId="270842F4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формирование газонного</w:t>
            </w:r>
          </w:p>
          <w:p w14:paraId="02FD4012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покрытия на участке размером 1 кв.м.</w:t>
            </w:r>
          </w:p>
        </w:tc>
        <w:tc>
          <w:tcPr>
            <w:tcW w:w="5244" w:type="dxa"/>
          </w:tcPr>
          <w:p w14:paraId="488FAA3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участка от мусора (камень, битый кирпич, листва, мелкие ветки), насыпка нового слоя почвы (грунта) и песка, насыпка плодородного слоя почвы, культивация верхнего слоя почвы, выравнивание поверхности почвы в один уровень с межквартальной дорожкой, внесение удобрений и семян травы. Всхожесть травы не менее 90% в течение 2-х месяцев.</w:t>
            </w:r>
          </w:p>
        </w:tc>
        <w:tc>
          <w:tcPr>
            <w:tcW w:w="851" w:type="dxa"/>
          </w:tcPr>
          <w:p w14:paraId="4A81B1E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1AE4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9D5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8D2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14797" w14:textId="3685D8E2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4969F5" w:rsidRPr="004902E8" w14:paraId="36B20761" w14:textId="77777777" w:rsidTr="007D4380">
        <w:trPr>
          <w:trHeight w:val="984"/>
        </w:trPr>
        <w:tc>
          <w:tcPr>
            <w:tcW w:w="3256" w:type="dxa"/>
          </w:tcPr>
          <w:p w14:paraId="095627A7" w14:textId="3D0ED36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разовая уборка территории (</w:t>
            </w:r>
            <w:r w:rsidR="002E1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кв.м.)</w:t>
            </w:r>
          </w:p>
        </w:tc>
        <w:tc>
          <w:tcPr>
            <w:tcW w:w="5244" w:type="dxa"/>
          </w:tcPr>
          <w:p w14:paraId="493BEC30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мусора с его перемещением к точке вывоза мусора.</w:t>
            </w:r>
          </w:p>
          <w:p w14:paraId="1AE0C1F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</w:t>
            </w:r>
          </w:p>
          <w:p w14:paraId="3B7DA9A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заказчика.</w:t>
            </w:r>
          </w:p>
        </w:tc>
        <w:tc>
          <w:tcPr>
            <w:tcW w:w="851" w:type="dxa"/>
          </w:tcPr>
          <w:p w14:paraId="5EE2106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5998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D576" w14:textId="288A9958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4969F5" w:rsidRPr="004902E8" w14:paraId="0B8EA036" w14:textId="77777777" w:rsidTr="007D4380">
        <w:trPr>
          <w:trHeight w:val="1377"/>
        </w:trPr>
        <w:tc>
          <w:tcPr>
            <w:tcW w:w="3256" w:type="dxa"/>
          </w:tcPr>
          <w:p w14:paraId="66D1E33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уборка и содержание участка размером 5 кв.м. в течение 12-ти месяцев</w:t>
            </w:r>
          </w:p>
        </w:tc>
        <w:tc>
          <w:tcPr>
            <w:tcW w:w="5244" w:type="dxa"/>
          </w:tcPr>
          <w:p w14:paraId="1D0679B1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благоустроенного участка от появляющегося мусора, влажная уборка изделия малой архитектурной формы после покосов травы, фото места погребения на электронный адрес заказчика 1 раз в месяц.</w:t>
            </w:r>
          </w:p>
          <w:p w14:paraId="1C77446F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</w:t>
            </w:r>
          </w:p>
          <w:p w14:paraId="26891497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заказчика.</w:t>
            </w:r>
          </w:p>
        </w:tc>
        <w:tc>
          <w:tcPr>
            <w:tcW w:w="851" w:type="dxa"/>
          </w:tcPr>
          <w:p w14:paraId="73E7BC8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2817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B1E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CF11" w14:textId="44A95EDA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</w:t>
            </w:r>
          </w:p>
        </w:tc>
      </w:tr>
      <w:tr w:rsidR="004969F5" w:rsidRPr="004902E8" w14:paraId="19CB1EAD" w14:textId="77777777" w:rsidTr="007D4380">
        <w:trPr>
          <w:trHeight w:val="1967"/>
        </w:trPr>
        <w:tc>
          <w:tcPr>
            <w:tcW w:w="3256" w:type="dxa"/>
            <w:tcBorders>
              <w:bottom w:val="nil"/>
            </w:tcBorders>
          </w:tcPr>
          <w:p w14:paraId="79A4F3B5" w14:textId="110A75B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благоустройство и содержание участка размером 5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 в течение 12-ти месяцев</w:t>
            </w:r>
          </w:p>
        </w:tc>
        <w:tc>
          <w:tcPr>
            <w:tcW w:w="5244" w:type="dxa"/>
            <w:tcBorders>
              <w:bottom w:val="nil"/>
            </w:tcBorders>
          </w:tcPr>
          <w:p w14:paraId="48265A85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Удаление корней, камней, мусора и других предметов, мешающих копке, выравнивание участка по горизонту насыпным грунтом (удаление холмов и ям без формирования газонного покрытия с плодородным слоем земли), уборка появляющегося мусора с участка с последующим его перемещением к месту вывоза мусора не реже 2-х раз в неделю. Отсутствие претензий со стороны заказчика.</w:t>
            </w:r>
          </w:p>
        </w:tc>
        <w:tc>
          <w:tcPr>
            <w:tcW w:w="851" w:type="dxa"/>
            <w:tcBorders>
              <w:bottom w:val="nil"/>
            </w:tcBorders>
          </w:tcPr>
          <w:p w14:paraId="026B6C39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7A4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0E9E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AFAD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1F0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CBDF" w14:textId="4E76B170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5475</w:t>
            </w:r>
          </w:p>
        </w:tc>
      </w:tr>
      <w:tr w:rsidR="004969F5" w:rsidRPr="004902E8" w14:paraId="65D55FB9" w14:textId="77777777" w:rsidTr="007D4380">
        <w:trPr>
          <w:trHeight w:val="814"/>
        </w:trPr>
        <w:tc>
          <w:tcPr>
            <w:tcW w:w="3256" w:type="dxa"/>
          </w:tcPr>
          <w:p w14:paraId="0C502E69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работы по подсыпке участка песком с учетом материалов (до 1 тонны)</w:t>
            </w:r>
          </w:p>
        </w:tc>
        <w:tc>
          <w:tcPr>
            <w:tcW w:w="5244" w:type="dxa"/>
          </w:tcPr>
          <w:p w14:paraId="7B111FC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Насыпка слоя песка до 10 см. на участке размером 5 кв.м. </w:t>
            </w:r>
          </w:p>
          <w:p w14:paraId="5AFCE085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 заказчика.</w:t>
            </w:r>
          </w:p>
        </w:tc>
        <w:tc>
          <w:tcPr>
            <w:tcW w:w="851" w:type="dxa"/>
          </w:tcPr>
          <w:p w14:paraId="323E363E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BFE5" w14:textId="5F34B383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</w:t>
            </w:r>
          </w:p>
        </w:tc>
      </w:tr>
      <w:tr w:rsidR="004969F5" w:rsidRPr="004902E8" w14:paraId="3371D996" w14:textId="77777777" w:rsidTr="007D4380">
        <w:trPr>
          <w:trHeight w:val="1125"/>
        </w:trPr>
        <w:tc>
          <w:tcPr>
            <w:tcW w:w="3256" w:type="dxa"/>
          </w:tcPr>
          <w:p w14:paraId="45C62A80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стрижка (покос) травы на участке 1 кв.м.</w:t>
            </w:r>
          </w:p>
        </w:tc>
        <w:tc>
          <w:tcPr>
            <w:tcW w:w="5244" w:type="dxa"/>
          </w:tcPr>
          <w:p w14:paraId="5E5958B9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травы с участка механическим способом по заявке Заказчика с остатком травяного покрова не более 10 см. </w:t>
            </w:r>
          </w:p>
          <w:p w14:paraId="24ADA473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 заказчика.</w:t>
            </w:r>
          </w:p>
        </w:tc>
        <w:tc>
          <w:tcPr>
            <w:tcW w:w="851" w:type="dxa"/>
          </w:tcPr>
          <w:p w14:paraId="348A913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CE3B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8793" w14:textId="264FF43C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8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969F5" w:rsidRPr="004902E8" w14:paraId="0BFE1EB4" w14:textId="77777777" w:rsidTr="007D4380">
        <w:trPr>
          <w:trHeight w:val="505"/>
        </w:trPr>
        <w:tc>
          <w:tcPr>
            <w:tcW w:w="3256" w:type="dxa"/>
          </w:tcPr>
          <w:p w14:paraId="31B5186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погрузо-разгрузочные работы (1 чел./час)</w:t>
            </w:r>
          </w:p>
        </w:tc>
        <w:tc>
          <w:tcPr>
            <w:tcW w:w="5244" w:type="dxa"/>
          </w:tcPr>
          <w:p w14:paraId="0B75D0C8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1A46F" w14:textId="419B1C52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969F5" w:rsidRPr="004902E8" w14:paraId="30B69D38" w14:textId="77777777" w:rsidTr="007D4380">
        <w:trPr>
          <w:trHeight w:val="837"/>
        </w:trPr>
        <w:tc>
          <w:tcPr>
            <w:tcW w:w="3256" w:type="dxa"/>
          </w:tcPr>
          <w:p w14:paraId="2EEC93EB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демонтаж малой архитектурной формы</w:t>
            </w:r>
          </w:p>
          <w:p w14:paraId="44F35E82" w14:textId="1DC14CC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(до 0,05 м.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куб.)</w:t>
            </w:r>
          </w:p>
        </w:tc>
        <w:tc>
          <w:tcPr>
            <w:tcW w:w="5244" w:type="dxa"/>
          </w:tcPr>
          <w:p w14:paraId="477D8DA6" w14:textId="546AC4EF" w:rsidR="004969F5" w:rsidRPr="004902E8" w:rsidRDefault="007D4380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>Демонтаж архитектурной формы с места установки, измельчение и перемещение к месту вывоза мусора, отсутствие претензий со стороны заказчика</w:t>
            </w:r>
          </w:p>
        </w:tc>
        <w:tc>
          <w:tcPr>
            <w:tcW w:w="851" w:type="dxa"/>
          </w:tcPr>
          <w:p w14:paraId="36AFECC7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4F1C" w14:textId="51D09029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4969F5" w:rsidRPr="004902E8" w14:paraId="7DC22154" w14:textId="77777777" w:rsidTr="007D4380">
        <w:trPr>
          <w:trHeight w:val="703"/>
        </w:trPr>
        <w:tc>
          <w:tcPr>
            <w:tcW w:w="3256" w:type="dxa"/>
          </w:tcPr>
          <w:p w14:paraId="68BA421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демонтаж малой</w:t>
            </w:r>
          </w:p>
          <w:p w14:paraId="4C86308A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архитектурной формы</w:t>
            </w:r>
          </w:p>
          <w:p w14:paraId="53010336" w14:textId="1BAA48EE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(до 0,015 м.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куб.)</w:t>
            </w:r>
          </w:p>
        </w:tc>
        <w:tc>
          <w:tcPr>
            <w:tcW w:w="5244" w:type="dxa"/>
          </w:tcPr>
          <w:p w14:paraId="68E509BA" w14:textId="339B4E7A" w:rsidR="004969F5" w:rsidRPr="004902E8" w:rsidRDefault="007D4380" w:rsidP="007D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>Демонтаж архитектурной формы с места установки, измельчение и перемещение к месту вывоза мусора, отсутствие претензий со стороны заказчика</w:t>
            </w:r>
          </w:p>
        </w:tc>
        <w:tc>
          <w:tcPr>
            <w:tcW w:w="851" w:type="dxa"/>
          </w:tcPr>
          <w:p w14:paraId="35B31FFA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99E1" w14:textId="47DAB714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4969F5" w:rsidRPr="004902E8" w14:paraId="5F15D04F" w14:textId="77777777" w:rsidTr="007D4380">
        <w:trPr>
          <w:trHeight w:val="501"/>
        </w:trPr>
        <w:tc>
          <w:tcPr>
            <w:tcW w:w="3256" w:type="dxa"/>
          </w:tcPr>
          <w:p w14:paraId="1B85967E" w14:textId="6EBC8A8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тротуарной плитки (1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6EEB26BA" w14:textId="5D72CDCB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плитки с последующим перемещением к месту вывоза мусора, выравнивание участка без подсыпки грунта после демонтажа, отсутствие претензий со стороны заказчика</w:t>
            </w:r>
          </w:p>
        </w:tc>
        <w:tc>
          <w:tcPr>
            <w:tcW w:w="851" w:type="dxa"/>
          </w:tcPr>
          <w:p w14:paraId="15E075D9" w14:textId="607C5E35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6F6FC060" w14:textId="77777777" w:rsidTr="007D4380">
        <w:trPr>
          <w:trHeight w:val="551"/>
        </w:trPr>
        <w:tc>
          <w:tcPr>
            <w:tcW w:w="3256" w:type="dxa"/>
          </w:tcPr>
          <w:p w14:paraId="62E555AB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плитки</w:t>
            </w:r>
          </w:p>
          <w:p w14:paraId="13145B56" w14:textId="521A71F8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облицовочной (1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0F00C065" w14:textId="5CB5C58C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плитки с последующим перемещением к месту вывоза мусора, отсутствие претензий со стороны заказчика</w:t>
            </w:r>
          </w:p>
        </w:tc>
        <w:tc>
          <w:tcPr>
            <w:tcW w:w="851" w:type="dxa"/>
          </w:tcPr>
          <w:p w14:paraId="2AE1A77A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C36C" w14:textId="58B0A3A0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6C347003" w14:textId="77777777" w:rsidTr="007D4380">
        <w:trPr>
          <w:trHeight w:val="275"/>
        </w:trPr>
        <w:tc>
          <w:tcPr>
            <w:tcW w:w="3256" w:type="dxa"/>
          </w:tcPr>
          <w:p w14:paraId="2D342148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скамейки</w:t>
            </w:r>
          </w:p>
        </w:tc>
        <w:tc>
          <w:tcPr>
            <w:tcW w:w="5244" w:type="dxa"/>
          </w:tcPr>
          <w:p w14:paraId="43ED8B1E" w14:textId="05606D42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скамейки с места установки, отсутствие претензий со стороны заказчика</w:t>
            </w:r>
          </w:p>
        </w:tc>
        <w:tc>
          <w:tcPr>
            <w:tcW w:w="851" w:type="dxa"/>
          </w:tcPr>
          <w:p w14:paraId="0AFECE13" w14:textId="64013B7E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55A6C40C" w14:textId="77777777" w:rsidTr="007D4380">
        <w:trPr>
          <w:trHeight w:val="279"/>
        </w:trPr>
        <w:tc>
          <w:tcPr>
            <w:tcW w:w="3256" w:type="dxa"/>
          </w:tcPr>
          <w:p w14:paraId="32BA1D60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столика</w:t>
            </w:r>
          </w:p>
        </w:tc>
        <w:tc>
          <w:tcPr>
            <w:tcW w:w="5244" w:type="dxa"/>
          </w:tcPr>
          <w:p w14:paraId="2905B023" w14:textId="6E3D87AE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столика с места установки, отсутствие претензий со стороны заказчика</w:t>
            </w:r>
          </w:p>
        </w:tc>
        <w:tc>
          <w:tcPr>
            <w:tcW w:w="851" w:type="dxa"/>
          </w:tcPr>
          <w:p w14:paraId="5A42F466" w14:textId="6C4EC40E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72C5BA80" w14:textId="77777777" w:rsidTr="007D4380">
        <w:trPr>
          <w:trHeight w:val="337"/>
        </w:trPr>
        <w:tc>
          <w:tcPr>
            <w:tcW w:w="3256" w:type="dxa"/>
          </w:tcPr>
          <w:p w14:paraId="79BBD5C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ограждения</w:t>
            </w:r>
          </w:p>
        </w:tc>
        <w:tc>
          <w:tcPr>
            <w:tcW w:w="5244" w:type="dxa"/>
          </w:tcPr>
          <w:p w14:paraId="36050FD5" w14:textId="1CC0BC2F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ограждения с последующим перемещением к месту вывоза мусора</w:t>
            </w:r>
          </w:p>
        </w:tc>
        <w:tc>
          <w:tcPr>
            <w:tcW w:w="851" w:type="dxa"/>
          </w:tcPr>
          <w:p w14:paraId="7B3D1E70" w14:textId="70DF16B8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28AC11A3" w14:textId="77777777" w:rsidTr="007D4380">
        <w:trPr>
          <w:trHeight w:val="726"/>
        </w:trPr>
        <w:tc>
          <w:tcPr>
            <w:tcW w:w="3256" w:type="dxa"/>
          </w:tcPr>
          <w:p w14:paraId="2690BE9B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Выезд специалиста на</w:t>
            </w:r>
          </w:p>
          <w:p w14:paraId="19ED0EC3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территории городского округа (1 заказ)</w:t>
            </w:r>
          </w:p>
        </w:tc>
        <w:tc>
          <w:tcPr>
            <w:tcW w:w="5244" w:type="dxa"/>
          </w:tcPr>
          <w:p w14:paraId="365C0923" w14:textId="6EE840A8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Выезд специалиста на место проведения работ для согласования или оценки объема планируемых работ, также </w:t>
            </w:r>
            <w:r w:rsidR="00F534A4" w:rsidRPr="0063550A">
              <w:rPr>
                <w:rFonts w:ascii="Times New Roman" w:hAnsi="Times New Roman" w:cs="Times New Roman"/>
                <w:sz w:val="24"/>
                <w:szCs w:val="24"/>
              </w:rPr>
              <w:t>для проверки</w:t>
            </w: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выполненных работ.</w:t>
            </w:r>
          </w:p>
        </w:tc>
        <w:tc>
          <w:tcPr>
            <w:tcW w:w="851" w:type="dxa"/>
          </w:tcPr>
          <w:p w14:paraId="03D7435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CF85" w14:textId="4201CB7E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4969F5" w:rsidRPr="004902E8" w14:paraId="3D423383" w14:textId="77777777" w:rsidTr="007D4380">
        <w:trPr>
          <w:trHeight w:val="568"/>
        </w:trPr>
        <w:tc>
          <w:tcPr>
            <w:tcW w:w="3256" w:type="dxa"/>
          </w:tcPr>
          <w:p w14:paraId="6C2D587A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</w:t>
            </w:r>
          </w:p>
          <w:p w14:paraId="22A83E5A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ограждения с подготовкой</w:t>
            </w:r>
          </w:p>
          <w:p w14:paraId="2B6CCA41" w14:textId="5B9321B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участка (1 пог.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0797E500" w14:textId="77A4F30C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Выравнивание места установки ограждения без подсыпки грунта, удаление корней, камней, мусора и других предметов, мешающих копке, установка ограждения с бетонированием, отсутствие претензий со стороны заказчика.</w:t>
            </w:r>
          </w:p>
        </w:tc>
        <w:tc>
          <w:tcPr>
            <w:tcW w:w="851" w:type="dxa"/>
          </w:tcPr>
          <w:p w14:paraId="6938EC1E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20CD" w14:textId="434432C9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4969F5" w:rsidRPr="004902E8" w14:paraId="395B7792" w14:textId="77777777" w:rsidTr="007D4380">
        <w:trPr>
          <w:trHeight w:val="415"/>
        </w:trPr>
        <w:tc>
          <w:tcPr>
            <w:tcW w:w="3256" w:type="dxa"/>
          </w:tcPr>
          <w:p w14:paraId="2FBEF6AB" w14:textId="3681558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Окрашивание ограждения без учета</w:t>
            </w:r>
            <w:r w:rsidR="00065B4A"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="008F157A" w:rsidRPr="004902E8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4C09BBF0" w14:textId="4E8AC438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Окрашивание ограждения, отсутствие претензий со стороны заказчика</w:t>
            </w:r>
          </w:p>
        </w:tc>
        <w:tc>
          <w:tcPr>
            <w:tcW w:w="851" w:type="dxa"/>
          </w:tcPr>
          <w:p w14:paraId="21AB07EB" w14:textId="6A921883" w:rsidR="004969F5" w:rsidRPr="007D4380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8F157A" w:rsidRPr="004902E8" w14:paraId="623E2779" w14:textId="77777777" w:rsidTr="007D4380">
        <w:trPr>
          <w:trHeight w:val="854"/>
        </w:trPr>
        <w:tc>
          <w:tcPr>
            <w:tcW w:w="3256" w:type="dxa"/>
          </w:tcPr>
          <w:p w14:paraId="52154D8C" w14:textId="643B446C" w:rsidR="008F157A" w:rsidRPr="004902E8" w:rsidRDefault="008F157A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подготовка ограждения к окрашиванию (пог. м)</w:t>
            </w:r>
          </w:p>
        </w:tc>
        <w:tc>
          <w:tcPr>
            <w:tcW w:w="5244" w:type="dxa"/>
          </w:tcPr>
          <w:p w14:paraId="164CC6CF" w14:textId="15A6EEC7" w:rsidR="008F157A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Очистка ограждения механическим способом от загрязнений, отслоений старой краски, отсутствие претензий со стороны заказчика</w:t>
            </w:r>
          </w:p>
        </w:tc>
        <w:tc>
          <w:tcPr>
            <w:tcW w:w="851" w:type="dxa"/>
          </w:tcPr>
          <w:p w14:paraId="1A73A99A" w14:textId="2FD59DD2" w:rsidR="008F157A" w:rsidRPr="004902E8" w:rsidRDefault="008F157A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9F5" w:rsidRPr="004902E8" w14:paraId="38629EE2" w14:textId="77777777" w:rsidTr="007D4380">
        <w:trPr>
          <w:trHeight w:val="339"/>
        </w:trPr>
        <w:tc>
          <w:tcPr>
            <w:tcW w:w="3256" w:type="dxa"/>
          </w:tcPr>
          <w:p w14:paraId="0506F489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дерна с участка</w:t>
            </w:r>
          </w:p>
          <w:p w14:paraId="76DFCCBC" w14:textId="1ABAF30A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(1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02BE4582" w14:textId="1022FA8B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Снятие и вывоз дерна с участка, отсутствие претензий со стороны заказчика.</w:t>
            </w:r>
          </w:p>
        </w:tc>
        <w:tc>
          <w:tcPr>
            <w:tcW w:w="851" w:type="dxa"/>
          </w:tcPr>
          <w:p w14:paraId="55444D9F" w14:textId="019503D9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14:paraId="3A7620F0" w14:textId="77777777" w:rsidR="004969F5" w:rsidRPr="004902E8" w:rsidRDefault="004969F5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DA730C" w14:textId="77777777" w:rsidR="004969F5" w:rsidRPr="004902E8" w:rsidRDefault="004969F5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C87B9" w14:textId="77777777" w:rsidR="004969F5" w:rsidRPr="004902E8" w:rsidRDefault="004969F5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ab/>
      </w:r>
    </w:p>
    <w:p w14:paraId="3F6FA16B" w14:textId="77777777" w:rsidR="004969F5" w:rsidRPr="004902E8" w:rsidRDefault="004969F5" w:rsidP="00F053C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69F5" w:rsidRPr="004902E8" w:rsidSect="00AF53F6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61B6"/>
    <w:multiLevelType w:val="hybridMultilevel"/>
    <w:tmpl w:val="F328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724A"/>
    <w:multiLevelType w:val="multilevel"/>
    <w:tmpl w:val="4808E27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928492527">
    <w:abstractNumId w:val="0"/>
  </w:num>
  <w:num w:numId="2" w16cid:durableId="174741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EA"/>
    <w:rsid w:val="000557A0"/>
    <w:rsid w:val="00065B4A"/>
    <w:rsid w:val="000853B2"/>
    <w:rsid w:val="000C30EA"/>
    <w:rsid w:val="000C6815"/>
    <w:rsid w:val="000E6F75"/>
    <w:rsid w:val="00161431"/>
    <w:rsid w:val="001705B1"/>
    <w:rsid w:val="001C23CD"/>
    <w:rsid w:val="001D0AB0"/>
    <w:rsid w:val="00217AE5"/>
    <w:rsid w:val="002230C9"/>
    <w:rsid w:val="00226C31"/>
    <w:rsid w:val="002606CC"/>
    <w:rsid w:val="0027701F"/>
    <w:rsid w:val="002957A0"/>
    <w:rsid w:val="002A30E0"/>
    <w:rsid w:val="002E1159"/>
    <w:rsid w:val="002E4AEC"/>
    <w:rsid w:val="0031411E"/>
    <w:rsid w:val="00323B14"/>
    <w:rsid w:val="003F68A2"/>
    <w:rsid w:val="004239C7"/>
    <w:rsid w:val="004902E8"/>
    <w:rsid w:val="004969F5"/>
    <w:rsid w:val="004B152E"/>
    <w:rsid w:val="004D0817"/>
    <w:rsid w:val="00550A37"/>
    <w:rsid w:val="005727A4"/>
    <w:rsid w:val="005A3513"/>
    <w:rsid w:val="005B3FD0"/>
    <w:rsid w:val="0063550A"/>
    <w:rsid w:val="00646310"/>
    <w:rsid w:val="00666A59"/>
    <w:rsid w:val="00672DE2"/>
    <w:rsid w:val="006814B3"/>
    <w:rsid w:val="006B51CB"/>
    <w:rsid w:val="006B580E"/>
    <w:rsid w:val="00707643"/>
    <w:rsid w:val="007110E0"/>
    <w:rsid w:val="00731991"/>
    <w:rsid w:val="00795171"/>
    <w:rsid w:val="007A1276"/>
    <w:rsid w:val="007D4380"/>
    <w:rsid w:val="00837965"/>
    <w:rsid w:val="0087324E"/>
    <w:rsid w:val="008C23F3"/>
    <w:rsid w:val="008F157A"/>
    <w:rsid w:val="009509FA"/>
    <w:rsid w:val="009F5227"/>
    <w:rsid w:val="00A16609"/>
    <w:rsid w:val="00AF53F6"/>
    <w:rsid w:val="00B34FD6"/>
    <w:rsid w:val="00B84F94"/>
    <w:rsid w:val="00B92B97"/>
    <w:rsid w:val="00C30EA0"/>
    <w:rsid w:val="00C36203"/>
    <w:rsid w:val="00CD01A4"/>
    <w:rsid w:val="00D2046D"/>
    <w:rsid w:val="00DA7FE0"/>
    <w:rsid w:val="00DB746B"/>
    <w:rsid w:val="00DC507E"/>
    <w:rsid w:val="00DD36FB"/>
    <w:rsid w:val="00E2200C"/>
    <w:rsid w:val="00E2436E"/>
    <w:rsid w:val="00E8538D"/>
    <w:rsid w:val="00EA318E"/>
    <w:rsid w:val="00EB0496"/>
    <w:rsid w:val="00EB7A34"/>
    <w:rsid w:val="00EC1CEF"/>
    <w:rsid w:val="00F053CF"/>
    <w:rsid w:val="00F534A4"/>
    <w:rsid w:val="00F7402A"/>
    <w:rsid w:val="00F84A58"/>
    <w:rsid w:val="00F84F42"/>
    <w:rsid w:val="00FB5EB9"/>
    <w:rsid w:val="00FC1A48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0516"/>
  <w15:chartTrackingRefBased/>
  <w15:docId w15:val="{751BC876-5B39-4B33-B8C4-BD0108C2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76"/>
    <w:pPr>
      <w:ind w:left="720"/>
      <w:contextualSpacing/>
    </w:pPr>
  </w:style>
  <w:style w:type="table" w:styleId="a4">
    <w:name w:val="Table Grid"/>
    <w:basedOn w:val="a1"/>
    <w:uiPriority w:val="39"/>
    <w:rsid w:val="0049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Диана Налбандян</cp:lastModifiedBy>
  <cp:revision>5</cp:revision>
  <cp:lastPrinted>2022-12-21T13:16:00Z</cp:lastPrinted>
  <dcterms:created xsi:type="dcterms:W3CDTF">2022-10-06T11:50:00Z</dcterms:created>
  <dcterms:modified xsi:type="dcterms:W3CDTF">2022-12-29T07:44:00Z</dcterms:modified>
</cp:coreProperties>
</file>