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7F" w:rsidRDefault="0012447F" w:rsidP="001244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2447F" w:rsidRDefault="0012447F" w:rsidP="001244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12447F" w:rsidRDefault="0012447F" w:rsidP="001244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12447F" w:rsidRDefault="0012447F" w:rsidP="0012447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12447F" w:rsidRDefault="0012447F" w:rsidP="001244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2447F" w:rsidRPr="00DB2DA8" w:rsidRDefault="0012447F" w:rsidP="001244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2DA8">
        <w:rPr>
          <w:rFonts w:ascii="Times New Roman" w:hAnsi="Times New Roman" w:cs="Times New Roman"/>
          <w:sz w:val="28"/>
          <w:szCs w:val="28"/>
        </w:rPr>
        <w:t>РЕШЕНИЕ</w:t>
      </w:r>
    </w:p>
    <w:p w:rsidR="0012447F" w:rsidRDefault="0012447F" w:rsidP="001244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7F" w:rsidRDefault="009546EB" w:rsidP="001244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«30</w:t>
      </w:r>
      <w:r w:rsidR="0012447F">
        <w:rPr>
          <w:rFonts w:ascii="Times New Roman" w:hAnsi="Times New Roman" w:cs="Times New Roman"/>
          <w:b w:val="0"/>
          <w:sz w:val="24"/>
          <w:szCs w:val="24"/>
        </w:rPr>
        <w:t xml:space="preserve">» января 2023 года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№01</w:t>
      </w:r>
    </w:p>
    <w:p w:rsidR="0012447F" w:rsidRDefault="0012447F" w:rsidP="001244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Светлогорск</w:t>
      </w:r>
    </w:p>
    <w:p w:rsidR="0012447F" w:rsidRDefault="0012447F" w:rsidP="0012447F"/>
    <w:p w:rsidR="0012447F" w:rsidRDefault="0012447F" w:rsidP="0012447F"/>
    <w:p w:rsidR="0012447F" w:rsidRDefault="0012447F" w:rsidP="0012447F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Об отчёте начальника межмуниципального отдела МВД России «Светлогорский» о результатах своей деятельности за 2022 год</w:t>
      </w:r>
    </w:p>
    <w:p w:rsidR="0012447F" w:rsidRDefault="0012447F" w:rsidP="0012447F">
      <w:pPr>
        <w:jc w:val="center"/>
      </w:pPr>
    </w:p>
    <w:p w:rsidR="0012447F" w:rsidRDefault="0012447F" w:rsidP="0012447F">
      <w:pPr>
        <w:jc w:val="both"/>
      </w:pPr>
    </w:p>
    <w:p w:rsidR="0012447F" w:rsidRDefault="0012447F" w:rsidP="0012447F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>Заслушав и обсудив представленный начальником МО МВД России «Светлогорский» отчёт о результатах деятельности МО МВД России «Светлогорский» за 2022 год, в целях обеспечения открытости и публичности деятельности полиции, информирования окружного Совета депутатов муниципального образования «Светлогорский городской округ» о состоянии правопорядка на территории муниципального образования «Светлогорский городской округ», руководствуясь статьей 8 Федерального закона от 07 февраля 2011 года №3-ФЗ «О полиции</w:t>
      </w:r>
      <w:proofErr w:type="gramEnd"/>
      <w:r>
        <w:t>», Уставом муниципального образования «Светлогорский городской округ», окружной Совет депутатов</w:t>
      </w:r>
      <w:r w:rsidRPr="002B0D84">
        <w:t xml:space="preserve"> </w:t>
      </w:r>
      <w:r>
        <w:t>муниципального образования «Светлогорский городской округ»</w:t>
      </w:r>
    </w:p>
    <w:p w:rsidR="0012447F" w:rsidRDefault="0012447F" w:rsidP="0012447F">
      <w:pPr>
        <w:jc w:val="center"/>
        <w:rPr>
          <w:color w:val="000000"/>
        </w:rPr>
      </w:pPr>
    </w:p>
    <w:p w:rsidR="0012447F" w:rsidRDefault="0012447F" w:rsidP="0012447F">
      <w:pPr>
        <w:ind w:right="-1"/>
        <w:jc w:val="center"/>
        <w:rPr>
          <w:b/>
        </w:rPr>
      </w:pPr>
      <w:r>
        <w:rPr>
          <w:b/>
        </w:rPr>
        <w:t>РЕШИЛ:</w:t>
      </w:r>
    </w:p>
    <w:p w:rsidR="0012447F" w:rsidRDefault="0012447F" w:rsidP="0012447F">
      <w:pPr>
        <w:ind w:right="-1"/>
        <w:jc w:val="both"/>
        <w:rPr>
          <w:b/>
          <w:sz w:val="28"/>
          <w:szCs w:val="28"/>
        </w:rPr>
      </w:pPr>
    </w:p>
    <w:p w:rsidR="0012447F" w:rsidRDefault="0012447F" w:rsidP="0012447F">
      <w:pPr>
        <w:ind w:firstLine="709"/>
        <w:jc w:val="both"/>
        <w:rPr>
          <w:b/>
        </w:rPr>
      </w:pPr>
      <w:r>
        <w:rPr>
          <w:b/>
        </w:rPr>
        <w:t>1. Принять к сведению отчёт начальника МО МВД России «Светлогорский» Ивана Викторовича Пилипенко о результатах деятельности МО МВД России «Светлогорский» за 2022 год.</w:t>
      </w:r>
    </w:p>
    <w:p w:rsidR="0012447F" w:rsidRDefault="0012447F" w:rsidP="001244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Решение вступает в силу со дня принятия.</w:t>
      </w:r>
    </w:p>
    <w:p w:rsidR="0012447F" w:rsidRDefault="0012447F" w:rsidP="0012447F">
      <w:pPr>
        <w:ind w:firstLine="709"/>
        <w:jc w:val="both"/>
      </w:pPr>
    </w:p>
    <w:p w:rsidR="0012447F" w:rsidRDefault="0012447F" w:rsidP="0012447F">
      <w:pPr>
        <w:jc w:val="both"/>
        <w:rPr>
          <w:sz w:val="28"/>
          <w:szCs w:val="28"/>
        </w:rPr>
      </w:pPr>
    </w:p>
    <w:p w:rsidR="0012447F" w:rsidRDefault="0012447F" w:rsidP="0012447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12447F" w:rsidRDefault="0012447F" w:rsidP="0012447F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А.В. Мохнов</w:t>
      </w:r>
    </w:p>
    <w:p w:rsidR="0012447F" w:rsidRDefault="0012447F" w:rsidP="0012447F">
      <w:pPr>
        <w:jc w:val="both"/>
        <w:rPr>
          <w:sz w:val="28"/>
          <w:szCs w:val="28"/>
        </w:rPr>
      </w:pPr>
    </w:p>
    <w:p w:rsidR="0012447F" w:rsidRDefault="0012447F" w:rsidP="0012447F"/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>
      <w:pPr>
        <w:jc w:val="center"/>
        <w:rPr>
          <w:b/>
          <w:sz w:val="26"/>
          <w:szCs w:val="26"/>
        </w:rPr>
      </w:pPr>
    </w:p>
    <w:p w:rsidR="0012447F" w:rsidRDefault="0012447F" w:rsidP="0012447F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7F"/>
    <w:rsid w:val="0012447F"/>
    <w:rsid w:val="0013425F"/>
    <w:rsid w:val="00235416"/>
    <w:rsid w:val="0034137A"/>
    <w:rsid w:val="0039356C"/>
    <w:rsid w:val="003D4354"/>
    <w:rsid w:val="004C16D5"/>
    <w:rsid w:val="004E5025"/>
    <w:rsid w:val="0067542D"/>
    <w:rsid w:val="009546EB"/>
    <w:rsid w:val="00AD6098"/>
    <w:rsid w:val="00BC2395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47F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447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244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2023-01-23T13:45:00Z</dcterms:created>
  <dcterms:modified xsi:type="dcterms:W3CDTF">2023-01-30T14:07:00Z</dcterms:modified>
</cp:coreProperties>
</file>