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5901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14:paraId="12016C95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14:paraId="5BAF5549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14:paraId="7067C475" w14:textId="77777777" w:rsidR="00D940BC" w:rsidRDefault="00D940BC" w:rsidP="00D940BC">
      <w:pPr>
        <w:rPr>
          <w:b/>
          <w:sz w:val="16"/>
          <w:szCs w:val="16"/>
        </w:rPr>
      </w:pPr>
    </w:p>
    <w:p w14:paraId="57E8AEC5" w14:textId="77777777" w:rsidR="005A3618" w:rsidRDefault="005A3618" w:rsidP="00D940BC">
      <w:pPr>
        <w:rPr>
          <w:b/>
          <w:sz w:val="16"/>
          <w:szCs w:val="16"/>
        </w:rPr>
      </w:pPr>
    </w:p>
    <w:p w14:paraId="1485958F" w14:textId="77777777" w:rsidR="00D940BC" w:rsidRDefault="00D940BC" w:rsidP="00D940BC">
      <w:pPr>
        <w:rPr>
          <w:b/>
          <w:sz w:val="16"/>
          <w:szCs w:val="16"/>
        </w:rPr>
      </w:pPr>
    </w:p>
    <w:p w14:paraId="63C74831" w14:textId="77777777"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6F29774F" w14:textId="77777777" w:rsidR="00D940BC" w:rsidRDefault="00D940BC" w:rsidP="00D940BC">
      <w:pPr>
        <w:jc w:val="center"/>
        <w:rPr>
          <w:sz w:val="28"/>
          <w:szCs w:val="28"/>
        </w:rPr>
      </w:pPr>
    </w:p>
    <w:p w14:paraId="24D3070A" w14:textId="34ABE181" w:rsidR="00D940BC" w:rsidRDefault="00D940BC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41EEF">
        <w:rPr>
          <w:sz w:val="28"/>
          <w:szCs w:val="28"/>
        </w:rPr>
        <w:t>04</w:t>
      </w:r>
      <w:r>
        <w:rPr>
          <w:sz w:val="28"/>
          <w:szCs w:val="28"/>
        </w:rPr>
        <w:t>»</w:t>
      </w:r>
      <w:r w:rsidR="00541EEF">
        <w:rPr>
          <w:sz w:val="28"/>
          <w:szCs w:val="28"/>
        </w:rPr>
        <w:t xml:space="preserve"> 09.</w:t>
      </w:r>
      <w:r w:rsidR="00AA50B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20</w:t>
      </w:r>
      <w:r w:rsidR="00CD66B7">
        <w:rPr>
          <w:sz w:val="28"/>
          <w:szCs w:val="28"/>
        </w:rPr>
        <w:t>22</w:t>
      </w:r>
      <w:r w:rsidR="00DF7BF1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proofErr w:type="gramEnd"/>
      <w:r w:rsidR="007B53BF">
        <w:rPr>
          <w:sz w:val="28"/>
          <w:szCs w:val="28"/>
        </w:rPr>
        <w:t xml:space="preserve"> </w:t>
      </w:r>
      <w:r w:rsidR="00541EEF">
        <w:rPr>
          <w:sz w:val="28"/>
          <w:szCs w:val="28"/>
        </w:rPr>
        <w:t>909</w:t>
      </w:r>
    </w:p>
    <w:p w14:paraId="4EC1CF7E" w14:textId="77777777" w:rsidR="00D940BC" w:rsidRDefault="00D940BC" w:rsidP="00D940BC">
      <w:pPr>
        <w:ind w:left="360"/>
        <w:jc w:val="both"/>
        <w:rPr>
          <w:sz w:val="16"/>
          <w:szCs w:val="16"/>
        </w:rPr>
      </w:pPr>
    </w:p>
    <w:p w14:paraId="7C41EBD6" w14:textId="77777777" w:rsidR="00D940BC" w:rsidRDefault="00D940BC" w:rsidP="00D940BC">
      <w:pPr>
        <w:rPr>
          <w:sz w:val="16"/>
          <w:szCs w:val="16"/>
        </w:rPr>
      </w:pPr>
    </w:p>
    <w:p w14:paraId="0801737F" w14:textId="77777777" w:rsidR="00756501" w:rsidRDefault="00756501" w:rsidP="00E3191C">
      <w:pPr>
        <w:pStyle w:val="1"/>
        <w:rPr>
          <w:b/>
        </w:rPr>
      </w:pPr>
    </w:p>
    <w:p w14:paraId="3AB88144" w14:textId="77777777" w:rsidR="00E3191C" w:rsidRPr="00E3191C" w:rsidRDefault="003F3DD3" w:rsidP="00E3191C">
      <w:pPr>
        <w:pStyle w:val="1"/>
        <w:rPr>
          <w:b/>
        </w:rPr>
      </w:pPr>
      <w:r>
        <w:rPr>
          <w:b/>
        </w:rPr>
        <w:t xml:space="preserve">Об установлении публичного сервитута в отношении земельных участков в </w:t>
      </w:r>
      <w:r w:rsidR="00D8447B">
        <w:rPr>
          <w:b/>
        </w:rPr>
        <w:t>Светлогорском городском округе</w:t>
      </w:r>
      <w:r>
        <w:rPr>
          <w:b/>
        </w:rPr>
        <w:t xml:space="preserve"> </w:t>
      </w:r>
    </w:p>
    <w:p w14:paraId="5343D509" w14:textId="77777777" w:rsidR="00E3191C" w:rsidRPr="00E3191C" w:rsidRDefault="00E3191C" w:rsidP="00E3191C">
      <w:pPr>
        <w:jc w:val="center"/>
        <w:rPr>
          <w:b/>
          <w:sz w:val="28"/>
          <w:szCs w:val="28"/>
        </w:rPr>
      </w:pPr>
    </w:p>
    <w:p w14:paraId="6C50911C" w14:textId="77777777" w:rsidR="00D940BC" w:rsidRDefault="00E54EF2" w:rsidP="00D940BC">
      <w:pPr>
        <w:ind w:firstLine="709"/>
        <w:jc w:val="both"/>
        <w:rPr>
          <w:sz w:val="28"/>
          <w:szCs w:val="28"/>
        </w:rPr>
      </w:pPr>
      <w:r w:rsidRPr="00A45F6A">
        <w:rPr>
          <w:sz w:val="28"/>
          <w:szCs w:val="28"/>
        </w:rPr>
        <w:t xml:space="preserve">В соответствии </w:t>
      </w:r>
      <w:r w:rsidR="003F3DD3">
        <w:rPr>
          <w:sz w:val="28"/>
          <w:szCs w:val="28"/>
        </w:rPr>
        <w:t xml:space="preserve">со статьей 23, главой </w:t>
      </w:r>
      <w:r w:rsidR="003F3DD3">
        <w:rPr>
          <w:sz w:val="28"/>
          <w:szCs w:val="28"/>
          <w:lang w:val="en-US"/>
        </w:rPr>
        <w:t>V</w:t>
      </w:r>
      <w:r w:rsidR="003F3DD3" w:rsidRPr="003F3DD3">
        <w:rPr>
          <w:sz w:val="28"/>
          <w:szCs w:val="28"/>
        </w:rPr>
        <w:t xml:space="preserve">.7 </w:t>
      </w:r>
      <w:r w:rsidR="003F3DD3">
        <w:rPr>
          <w:sz w:val="28"/>
          <w:szCs w:val="28"/>
        </w:rPr>
        <w:t>Земельного кодекса</w:t>
      </w:r>
      <w:r w:rsidR="00C37D24">
        <w:rPr>
          <w:sz w:val="28"/>
          <w:szCs w:val="28"/>
        </w:rPr>
        <w:t xml:space="preserve"> Российской Федерации, </w:t>
      </w:r>
      <w:r w:rsidR="00CD66B7">
        <w:rPr>
          <w:sz w:val="28"/>
          <w:szCs w:val="28"/>
        </w:rPr>
        <w:t xml:space="preserve">п. 5 ст. 39.37, пункта 5 ст. 39.8, п. 1 ст. 39.40 Земельного кодекса Российской Федерации, </w:t>
      </w:r>
      <w:r w:rsidR="008047B2">
        <w:rPr>
          <w:sz w:val="28"/>
          <w:szCs w:val="28"/>
        </w:rPr>
        <w:t xml:space="preserve">на основании ходатайства </w:t>
      </w:r>
      <w:r w:rsidR="00CD66B7">
        <w:rPr>
          <w:sz w:val="28"/>
          <w:szCs w:val="28"/>
        </w:rPr>
        <w:t>ПАО «Газпром»</w:t>
      </w:r>
      <w:r w:rsidR="008047B2">
        <w:rPr>
          <w:sz w:val="28"/>
          <w:szCs w:val="28"/>
        </w:rPr>
        <w:t xml:space="preserve"> об установлении публичного сервитута (</w:t>
      </w:r>
      <w:proofErr w:type="spellStart"/>
      <w:r w:rsidR="008047B2">
        <w:rPr>
          <w:sz w:val="28"/>
          <w:szCs w:val="28"/>
        </w:rPr>
        <w:t>вх</w:t>
      </w:r>
      <w:proofErr w:type="spellEnd"/>
      <w:r w:rsidR="008047B2">
        <w:rPr>
          <w:sz w:val="28"/>
          <w:szCs w:val="28"/>
        </w:rPr>
        <w:t xml:space="preserve">. № </w:t>
      </w:r>
      <w:r w:rsidR="00CD66B7">
        <w:rPr>
          <w:sz w:val="28"/>
          <w:szCs w:val="28"/>
        </w:rPr>
        <w:t xml:space="preserve">7083 </w:t>
      </w:r>
      <w:r w:rsidR="008047B2">
        <w:rPr>
          <w:sz w:val="28"/>
          <w:szCs w:val="28"/>
        </w:rPr>
        <w:t xml:space="preserve">от </w:t>
      </w:r>
      <w:r w:rsidR="00CD66B7">
        <w:rPr>
          <w:sz w:val="28"/>
          <w:szCs w:val="28"/>
        </w:rPr>
        <w:t>07.09.2022</w:t>
      </w:r>
      <w:r w:rsidR="008047B2">
        <w:rPr>
          <w:sz w:val="28"/>
          <w:szCs w:val="28"/>
        </w:rPr>
        <w:t xml:space="preserve">), </w:t>
      </w:r>
      <w:r w:rsidR="00A738FB" w:rsidRPr="00A45F6A">
        <w:rPr>
          <w:sz w:val="28"/>
          <w:szCs w:val="28"/>
        </w:rPr>
        <w:t xml:space="preserve">администрация </w:t>
      </w:r>
      <w:r w:rsidR="00DF7BF1">
        <w:rPr>
          <w:sz w:val="28"/>
          <w:szCs w:val="28"/>
        </w:rPr>
        <w:t>муниципального образования</w:t>
      </w:r>
      <w:r w:rsidR="00A738FB" w:rsidRPr="00A45F6A">
        <w:rPr>
          <w:sz w:val="28"/>
          <w:szCs w:val="28"/>
        </w:rPr>
        <w:t xml:space="preserve"> «Светлогорский </w:t>
      </w:r>
      <w:r w:rsidR="003D2302" w:rsidRPr="00A45F6A">
        <w:rPr>
          <w:sz w:val="28"/>
          <w:szCs w:val="28"/>
        </w:rPr>
        <w:t>городской округ</w:t>
      </w:r>
      <w:r w:rsidR="00A738FB" w:rsidRPr="00A45F6A">
        <w:rPr>
          <w:sz w:val="28"/>
          <w:szCs w:val="28"/>
        </w:rPr>
        <w:t>»</w:t>
      </w:r>
    </w:p>
    <w:p w14:paraId="69DBCD04" w14:textId="77777777" w:rsidR="008047B2" w:rsidRPr="00A45F6A" w:rsidRDefault="008047B2" w:rsidP="00D940BC">
      <w:pPr>
        <w:ind w:firstLine="709"/>
        <w:jc w:val="both"/>
        <w:rPr>
          <w:sz w:val="28"/>
          <w:szCs w:val="28"/>
        </w:rPr>
      </w:pPr>
    </w:p>
    <w:p w14:paraId="3054F762" w14:textId="77777777"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14:paraId="46A337C7" w14:textId="77777777" w:rsidR="00D940BC" w:rsidRPr="00C53208" w:rsidRDefault="00D940BC" w:rsidP="00D940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E9FAA93" w14:textId="77777777" w:rsidR="008047B2" w:rsidRDefault="00D940BC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208">
        <w:rPr>
          <w:rFonts w:ascii="Times New Roman" w:hAnsi="Times New Roman" w:cs="Times New Roman"/>
          <w:sz w:val="28"/>
          <w:szCs w:val="28"/>
        </w:rPr>
        <w:t>1.</w:t>
      </w:r>
      <w:r w:rsidR="008047B2">
        <w:rPr>
          <w:rFonts w:ascii="Times New Roman" w:hAnsi="Times New Roman" w:cs="Times New Roman"/>
          <w:sz w:val="28"/>
          <w:szCs w:val="28"/>
        </w:rPr>
        <w:t xml:space="preserve"> Установить по ходатайству </w:t>
      </w:r>
      <w:r w:rsidR="00CD66B7">
        <w:rPr>
          <w:rFonts w:ascii="Times New Roman" w:hAnsi="Times New Roman" w:cs="Times New Roman"/>
          <w:sz w:val="28"/>
          <w:szCs w:val="28"/>
        </w:rPr>
        <w:t>Публичного акционерного общества «Газпром»</w:t>
      </w:r>
      <w:r w:rsidR="00280D7C">
        <w:rPr>
          <w:rFonts w:ascii="Times New Roman" w:hAnsi="Times New Roman" w:cs="Times New Roman"/>
          <w:sz w:val="28"/>
          <w:szCs w:val="28"/>
        </w:rPr>
        <w:t xml:space="preserve"> публичный сервитут</w:t>
      </w:r>
      <w:r w:rsidR="00CD66B7">
        <w:rPr>
          <w:rFonts w:ascii="Times New Roman" w:hAnsi="Times New Roman" w:cs="Times New Roman"/>
          <w:sz w:val="28"/>
          <w:szCs w:val="28"/>
        </w:rPr>
        <w:t>,</w:t>
      </w:r>
      <w:r w:rsidR="00280D7C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CD66B7">
        <w:rPr>
          <w:rFonts w:ascii="Times New Roman" w:hAnsi="Times New Roman" w:cs="Times New Roman"/>
          <w:sz w:val="28"/>
          <w:szCs w:val="28"/>
        </w:rPr>
        <w:t>101919+/-2793кв.м,</w:t>
      </w:r>
      <w:r w:rsidR="008047B2">
        <w:rPr>
          <w:rFonts w:ascii="Times New Roman" w:hAnsi="Times New Roman" w:cs="Times New Roman"/>
          <w:sz w:val="28"/>
          <w:szCs w:val="28"/>
        </w:rPr>
        <w:t xml:space="preserve"> </w:t>
      </w:r>
      <w:r w:rsidR="00CD66B7">
        <w:rPr>
          <w:rFonts w:ascii="Times New Roman" w:hAnsi="Times New Roman" w:cs="Times New Roman"/>
          <w:sz w:val="28"/>
          <w:szCs w:val="28"/>
        </w:rPr>
        <w:t xml:space="preserve">в целях проведения инженерных изысканий для подготовки документации по планировке территории, предусматривающей размещение линейного объекта федерального значения «Реконструкция ГРС г. Светлогорск», </w:t>
      </w:r>
      <w:r w:rsidR="00996431">
        <w:rPr>
          <w:rFonts w:ascii="Times New Roman" w:hAnsi="Times New Roman" w:cs="Times New Roman"/>
          <w:sz w:val="28"/>
          <w:szCs w:val="28"/>
        </w:rPr>
        <w:t>в отношении</w:t>
      </w:r>
      <w:r w:rsidR="00B84FD7">
        <w:rPr>
          <w:rFonts w:ascii="Times New Roman" w:hAnsi="Times New Roman" w:cs="Times New Roman"/>
          <w:sz w:val="28"/>
          <w:szCs w:val="28"/>
        </w:rPr>
        <w:t xml:space="preserve"> следующих земельных участков:</w:t>
      </w:r>
    </w:p>
    <w:p w14:paraId="4E5FCF13" w14:textId="77777777" w:rsidR="00996431" w:rsidRDefault="00D8447B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1C7DF7">
        <w:rPr>
          <w:rFonts w:ascii="Times New Roman" w:hAnsi="Times New Roman" w:cs="Times New Roman"/>
          <w:sz w:val="28"/>
          <w:szCs w:val="28"/>
        </w:rPr>
        <w:t>Части земель кадастрового квартала 39:17:010037</w:t>
      </w:r>
      <w:r w:rsidR="00B84FD7">
        <w:rPr>
          <w:rFonts w:ascii="Times New Roman" w:hAnsi="Times New Roman" w:cs="Times New Roman"/>
          <w:sz w:val="28"/>
          <w:szCs w:val="28"/>
        </w:rPr>
        <w:t>.</w:t>
      </w:r>
    </w:p>
    <w:p w14:paraId="4C97E78A" w14:textId="77777777" w:rsidR="005429B6" w:rsidRDefault="00B84FD7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1C7DF7">
        <w:rPr>
          <w:rFonts w:ascii="Times New Roman" w:hAnsi="Times New Roman" w:cs="Times New Roman"/>
          <w:sz w:val="28"/>
          <w:szCs w:val="28"/>
        </w:rPr>
        <w:t>Части земель кадастрового квартала 39:17:010036</w:t>
      </w:r>
      <w:r w:rsidR="005429B6">
        <w:rPr>
          <w:rFonts w:ascii="Times New Roman" w:hAnsi="Times New Roman" w:cs="Times New Roman"/>
          <w:sz w:val="28"/>
          <w:szCs w:val="28"/>
        </w:rPr>
        <w:t>.</w:t>
      </w:r>
    </w:p>
    <w:p w14:paraId="7A9A7897" w14:textId="77777777" w:rsidR="005429B6" w:rsidRDefault="00D8447B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1C7DF7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39:17:000000:368</w:t>
      </w:r>
      <w:r w:rsidR="005429B6">
        <w:rPr>
          <w:rFonts w:ascii="Times New Roman" w:hAnsi="Times New Roman" w:cs="Times New Roman"/>
          <w:sz w:val="28"/>
          <w:szCs w:val="28"/>
        </w:rPr>
        <w:t>.</w:t>
      </w:r>
    </w:p>
    <w:p w14:paraId="1311226F" w14:textId="77777777" w:rsidR="005429B6" w:rsidRDefault="00D8447B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1C7DF7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39:17:010036:54.</w:t>
      </w:r>
    </w:p>
    <w:p w14:paraId="1362AD41" w14:textId="77777777" w:rsidR="005429B6" w:rsidRDefault="005429B6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1C7DF7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39:17:010037:231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9D618B" w14:textId="77777777" w:rsidR="005A3618" w:rsidRDefault="005A3618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1C7DF7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39:17:010037:234.</w:t>
      </w:r>
    </w:p>
    <w:p w14:paraId="6FB3DD8C" w14:textId="77777777" w:rsidR="005429B6" w:rsidRDefault="005A3618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5429B6">
        <w:rPr>
          <w:rFonts w:ascii="Times New Roman" w:hAnsi="Times New Roman" w:cs="Times New Roman"/>
          <w:sz w:val="28"/>
          <w:szCs w:val="28"/>
        </w:rPr>
        <w:t xml:space="preserve">. </w:t>
      </w:r>
      <w:r w:rsidR="001C7DF7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39:17:010037:228</w:t>
      </w:r>
      <w:r w:rsidR="005429B6">
        <w:rPr>
          <w:rFonts w:ascii="Times New Roman" w:hAnsi="Times New Roman" w:cs="Times New Roman"/>
          <w:sz w:val="28"/>
          <w:szCs w:val="28"/>
        </w:rPr>
        <w:t>.</w:t>
      </w:r>
    </w:p>
    <w:p w14:paraId="62472BB5" w14:textId="77777777" w:rsidR="005429B6" w:rsidRDefault="005429B6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границы публичного сервитута в соответствии со схемой расположения границ публичного сервитута (приложение № 1).</w:t>
      </w:r>
    </w:p>
    <w:p w14:paraId="5F64B5AA" w14:textId="77777777" w:rsidR="005429B6" w:rsidRDefault="005429B6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Публичный сервитут устанавливается на </w:t>
      </w:r>
      <w:r w:rsidR="00CD66B7">
        <w:rPr>
          <w:rFonts w:ascii="Times New Roman" w:hAnsi="Times New Roman" w:cs="Times New Roman"/>
          <w:sz w:val="28"/>
          <w:szCs w:val="28"/>
        </w:rPr>
        <w:t>11 месяцев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9A1EB7" w14:textId="77777777" w:rsidR="004F260E" w:rsidRDefault="004F260E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Размещение объекта предусмотрено схемой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Российской Федерации от 06.05.2015 № 816-р.</w:t>
      </w:r>
    </w:p>
    <w:p w14:paraId="749911CB" w14:textId="77777777" w:rsidR="00A876C7" w:rsidRDefault="004F260E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29B6">
        <w:rPr>
          <w:rFonts w:ascii="Times New Roman" w:hAnsi="Times New Roman" w:cs="Times New Roman"/>
          <w:sz w:val="28"/>
          <w:szCs w:val="28"/>
        </w:rPr>
        <w:t xml:space="preserve">. </w:t>
      </w:r>
      <w:r w:rsidR="001C7DF7">
        <w:rPr>
          <w:rFonts w:ascii="Times New Roman" w:hAnsi="Times New Roman" w:cs="Times New Roman"/>
          <w:sz w:val="28"/>
          <w:szCs w:val="28"/>
        </w:rPr>
        <w:t>С</w:t>
      </w:r>
      <w:r w:rsidR="005429B6">
        <w:rPr>
          <w:rFonts w:ascii="Times New Roman" w:hAnsi="Times New Roman" w:cs="Times New Roman"/>
          <w:sz w:val="28"/>
          <w:szCs w:val="28"/>
        </w:rPr>
        <w:t>рок, в течение которого, использование земельных участков, указанных в п</w:t>
      </w:r>
      <w:r w:rsidR="005A3618">
        <w:rPr>
          <w:rFonts w:ascii="Times New Roman" w:hAnsi="Times New Roman" w:cs="Times New Roman"/>
          <w:sz w:val="28"/>
          <w:szCs w:val="28"/>
        </w:rPr>
        <w:t>одпунктах 1.1.-1.7</w:t>
      </w:r>
      <w:r w:rsidR="00A876C7">
        <w:rPr>
          <w:rFonts w:ascii="Times New Roman" w:hAnsi="Times New Roman" w:cs="Times New Roman"/>
          <w:sz w:val="28"/>
          <w:szCs w:val="28"/>
        </w:rPr>
        <w:t xml:space="preserve">. настоящего постановления, будет </w:t>
      </w:r>
      <w:r w:rsidR="0019598D">
        <w:rPr>
          <w:rFonts w:ascii="Times New Roman" w:hAnsi="Times New Roman" w:cs="Times New Roman"/>
          <w:sz w:val="28"/>
          <w:szCs w:val="28"/>
        </w:rPr>
        <w:lastRenderedPageBreak/>
        <w:t>невозможно или существен</w:t>
      </w:r>
      <w:r w:rsidR="00A876C7">
        <w:rPr>
          <w:rFonts w:ascii="Times New Roman" w:hAnsi="Times New Roman" w:cs="Times New Roman"/>
          <w:sz w:val="28"/>
          <w:szCs w:val="28"/>
        </w:rPr>
        <w:t xml:space="preserve">но затруднено в связи с осуществлением публичного сервитута (при возникновении таких обстоятельств) </w:t>
      </w:r>
      <w:r w:rsidR="001C7DF7">
        <w:rPr>
          <w:rFonts w:ascii="Times New Roman" w:hAnsi="Times New Roman" w:cs="Times New Roman"/>
          <w:sz w:val="28"/>
          <w:szCs w:val="28"/>
        </w:rPr>
        <w:t>не устанавливается</w:t>
      </w:r>
      <w:r w:rsidR="00A876C7">
        <w:rPr>
          <w:rFonts w:ascii="Times New Roman" w:hAnsi="Times New Roman" w:cs="Times New Roman"/>
          <w:sz w:val="28"/>
          <w:szCs w:val="28"/>
        </w:rPr>
        <w:t>.</w:t>
      </w:r>
    </w:p>
    <w:p w14:paraId="2F4C853E" w14:textId="77777777" w:rsidR="00A876C7" w:rsidRDefault="004F260E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876C7">
        <w:rPr>
          <w:rFonts w:ascii="Times New Roman" w:hAnsi="Times New Roman" w:cs="Times New Roman"/>
          <w:sz w:val="28"/>
          <w:szCs w:val="28"/>
        </w:rPr>
        <w:t xml:space="preserve">. </w:t>
      </w:r>
      <w:r w:rsidR="001C7DF7">
        <w:rPr>
          <w:rFonts w:ascii="Times New Roman" w:hAnsi="Times New Roman" w:cs="Times New Roman"/>
          <w:sz w:val="28"/>
          <w:szCs w:val="28"/>
        </w:rPr>
        <w:t>Публичному акционерному обществу «Газпром»</w:t>
      </w:r>
      <w:r w:rsidR="00A876C7">
        <w:rPr>
          <w:rFonts w:ascii="Times New Roman" w:hAnsi="Times New Roman" w:cs="Times New Roman"/>
          <w:sz w:val="28"/>
          <w:szCs w:val="28"/>
        </w:rPr>
        <w:t>:</w:t>
      </w:r>
    </w:p>
    <w:p w14:paraId="25A075F7" w14:textId="77777777" w:rsidR="00B84FD7" w:rsidRDefault="004F260E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876C7">
        <w:rPr>
          <w:rFonts w:ascii="Times New Roman" w:hAnsi="Times New Roman" w:cs="Times New Roman"/>
          <w:sz w:val="28"/>
          <w:szCs w:val="28"/>
        </w:rPr>
        <w:t xml:space="preserve">.1. </w:t>
      </w:r>
      <w:r w:rsidR="0019598D">
        <w:rPr>
          <w:rFonts w:ascii="Times New Roman" w:hAnsi="Times New Roman" w:cs="Times New Roman"/>
          <w:sz w:val="28"/>
          <w:szCs w:val="28"/>
        </w:rPr>
        <w:t>Заключить соглашение об осуществлении публичног</w:t>
      </w:r>
      <w:r w:rsidR="001C7DF7">
        <w:rPr>
          <w:rFonts w:ascii="Times New Roman" w:hAnsi="Times New Roman" w:cs="Times New Roman"/>
          <w:sz w:val="28"/>
          <w:szCs w:val="28"/>
        </w:rPr>
        <w:t xml:space="preserve">о сервитута с правообладателями </w:t>
      </w:r>
      <w:r w:rsidR="0019598D">
        <w:rPr>
          <w:rFonts w:ascii="Times New Roman" w:hAnsi="Times New Roman" w:cs="Times New Roman"/>
          <w:sz w:val="28"/>
          <w:szCs w:val="28"/>
        </w:rPr>
        <w:t>земельных участков с када</w:t>
      </w:r>
      <w:r w:rsidR="009F6AD3">
        <w:rPr>
          <w:rFonts w:ascii="Times New Roman" w:hAnsi="Times New Roman" w:cs="Times New Roman"/>
          <w:sz w:val="28"/>
          <w:szCs w:val="28"/>
        </w:rPr>
        <w:t xml:space="preserve">стровыми номерами </w:t>
      </w:r>
      <w:r w:rsidR="001C7DF7">
        <w:rPr>
          <w:rFonts w:ascii="Times New Roman" w:hAnsi="Times New Roman" w:cs="Times New Roman"/>
          <w:sz w:val="28"/>
          <w:szCs w:val="28"/>
        </w:rPr>
        <w:t>39:17:010037, 39:17:010036; 39:17:000000:368, 39:17:010036:54, 39:17:010037:231, 39:17:010037:234, 39:17:010037:228</w:t>
      </w:r>
      <w:r w:rsidR="0019598D">
        <w:rPr>
          <w:rFonts w:ascii="Times New Roman" w:hAnsi="Times New Roman" w:cs="Times New Roman"/>
          <w:sz w:val="28"/>
          <w:szCs w:val="28"/>
        </w:rPr>
        <w:t>.</w:t>
      </w:r>
    </w:p>
    <w:p w14:paraId="17DA416D" w14:textId="77777777" w:rsidR="0040299D" w:rsidRDefault="004F260E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0933">
        <w:rPr>
          <w:rFonts w:ascii="Times New Roman" w:hAnsi="Times New Roman" w:cs="Times New Roman"/>
          <w:sz w:val="28"/>
          <w:szCs w:val="28"/>
        </w:rPr>
        <w:t>.2. Оформить в МКУ «Отдел жилищно-коммунального хозяйства Светлогорского городского округа» разрешение на производство земляных работ (ордер на раскопки).</w:t>
      </w:r>
    </w:p>
    <w:p w14:paraId="2B0CAB05" w14:textId="77777777" w:rsidR="00620933" w:rsidRDefault="004F260E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0933">
        <w:rPr>
          <w:rFonts w:ascii="Times New Roman" w:hAnsi="Times New Roman" w:cs="Times New Roman"/>
          <w:sz w:val="28"/>
          <w:szCs w:val="28"/>
        </w:rPr>
        <w:t>.3. В срок, установленный разрешением на производство земляных работ (ордером на раскопки), но не превышающий 1 месяца с даты завершения</w:t>
      </w:r>
      <w:r w:rsidR="001C7DF7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20933">
        <w:rPr>
          <w:rFonts w:ascii="Times New Roman" w:hAnsi="Times New Roman" w:cs="Times New Roman"/>
          <w:sz w:val="28"/>
          <w:szCs w:val="28"/>
        </w:rPr>
        <w:t xml:space="preserve">, привести земли, указанные в </w:t>
      </w:r>
      <w:r w:rsidR="009F6AD3">
        <w:rPr>
          <w:rFonts w:ascii="Times New Roman" w:hAnsi="Times New Roman" w:cs="Times New Roman"/>
          <w:sz w:val="28"/>
          <w:szCs w:val="28"/>
        </w:rPr>
        <w:t>под</w:t>
      </w:r>
      <w:r w:rsidR="00620933">
        <w:rPr>
          <w:rFonts w:ascii="Times New Roman" w:hAnsi="Times New Roman" w:cs="Times New Roman"/>
          <w:sz w:val="28"/>
          <w:szCs w:val="28"/>
        </w:rPr>
        <w:t>пу</w:t>
      </w:r>
      <w:r w:rsidR="005A3618">
        <w:rPr>
          <w:rFonts w:ascii="Times New Roman" w:hAnsi="Times New Roman" w:cs="Times New Roman"/>
          <w:sz w:val="28"/>
          <w:szCs w:val="28"/>
        </w:rPr>
        <w:t>нктах 1.1.-1.7</w:t>
      </w:r>
      <w:r w:rsidR="00620933">
        <w:rPr>
          <w:rFonts w:ascii="Times New Roman" w:hAnsi="Times New Roman" w:cs="Times New Roman"/>
          <w:sz w:val="28"/>
          <w:szCs w:val="28"/>
        </w:rPr>
        <w:t>. настоящего постановления, в состояние, пригодное для их использования в соответствии с видом разрешенного использования.</w:t>
      </w:r>
    </w:p>
    <w:p w14:paraId="2009B00A" w14:textId="77777777" w:rsidR="00620933" w:rsidRDefault="004F260E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20933">
        <w:rPr>
          <w:rFonts w:ascii="Times New Roman" w:hAnsi="Times New Roman" w:cs="Times New Roman"/>
          <w:sz w:val="28"/>
          <w:szCs w:val="28"/>
        </w:rPr>
        <w:t>. МКУ «Отдел муниципального имущества и земельных ресурсов Светлогорского городского округа» в течение пяти рабочих дней со дня подписания настоящего постановления:</w:t>
      </w:r>
    </w:p>
    <w:p w14:paraId="2EB34594" w14:textId="77777777" w:rsidR="00620933" w:rsidRDefault="004F260E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="00620933">
        <w:rPr>
          <w:rFonts w:ascii="Times New Roman" w:hAnsi="Times New Roman" w:cs="Times New Roman"/>
          <w:sz w:val="28"/>
          <w:szCs w:val="28"/>
        </w:rPr>
        <w:t>. В установленном законом порядке направить копию настоящего постановления в Управление Федеральной службы государственной регистрации, кадастра и картографии по Калининградской области.</w:t>
      </w:r>
    </w:p>
    <w:p w14:paraId="2E80FF5B" w14:textId="77777777" w:rsidR="00620933" w:rsidRDefault="004F260E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20933">
        <w:rPr>
          <w:rFonts w:ascii="Times New Roman" w:hAnsi="Times New Roman" w:cs="Times New Roman"/>
          <w:sz w:val="28"/>
          <w:szCs w:val="28"/>
        </w:rPr>
        <w:t>.2.</w:t>
      </w:r>
      <w:r w:rsidR="00003B5A">
        <w:rPr>
          <w:rFonts w:ascii="Times New Roman" w:hAnsi="Times New Roman" w:cs="Times New Roman"/>
          <w:sz w:val="28"/>
          <w:szCs w:val="28"/>
        </w:rPr>
        <w:t xml:space="preserve"> Направить копию настоящего постановления правообладателям земельных участк</w:t>
      </w:r>
      <w:r w:rsidR="005A3618">
        <w:rPr>
          <w:rFonts w:ascii="Times New Roman" w:hAnsi="Times New Roman" w:cs="Times New Roman"/>
          <w:sz w:val="28"/>
          <w:szCs w:val="28"/>
        </w:rPr>
        <w:t xml:space="preserve">ов, указанных в </w:t>
      </w:r>
      <w:r w:rsidR="009F6AD3">
        <w:rPr>
          <w:rFonts w:ascii="Times New Roman" w:hAnsi="Times New Roman" w:cs="Times New Roman"/>
          <w:sz w:val="28"/>
          <w:szCs w:val="28"/>
        </w:rPr>
        <w:t>под</w:t>
      </w:r>
      <w:r w:rsidR="005A3618">
        <w:rPr>
          <w:rFonts w:ascii="Times New Roman" w:hAnsi="Times New Roman" w:cs="Times New Roman"/>
          <w:sz w:val="28"/>
          <w:szCs w:val="28"/>
        </w:rPr>
        <w:t>пунктах 1.1.-1.7</w:t>
      </w:r>
      <w:r w:rsidR="00003B5A">
        <w:rPr>
          <w:rFonts w:ascii="Times New Roman" w:hAnsi="Times New Roman" w:cs="Times New Roman"/>
          <w:sz w:val="28"/>
          <w:szCs w:val="28"/>
        </w:rPr>
        <w:t>. настоящего постановления.</w:t>
      </w:r>
    </w:p>
    <w:p w14:paraId="25D10F91" w14:textId="77777777" w:rsidR="00003B5A" w:rsidRDefault="004F260E" w:rsidP="008047B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03B5A">
        <w:rPr>
          <w:rFonts w:ascii="Times New Roman" w:hAnsi="Times New Roman" w:cs="Times New Roman"/>
          <w:sz w:val="28"/>
          <w:szCs w:val="28"/>
        </w:rPr>
        <w:t>.3. Напр</w:t>
      </w:r>
      <w:r w:rsidR="00D8447B">
        <w:rPr>
          <w:rFonts w:ascii="Times New Roman" w:hAnsi="Times New Roman" w:cs="Times New Roman"/>
          <w:sz w:val="28"/>
          <w:szCs w:val="28"/>
        </w:rPr>
        <w:t>а</w:t>
      </w:r>
      <w:r w:rsidR="00003B5A">
        <w:rPr>
          <w:rFonts w:ascii="Times New Roman" w:hAnsi="Times New Roman" w:cs="Times New Roman"/>
          <w:sz w:val="28"/>
          <w:szCs w:val="28"/>
        </w:rPr>
        <w:t xml:space="preserve">вить </w:t>
      </w:r>
      <w:r w:rsidR="001C7DF7">
        <w:rPr>
          <w:rFonts w:ascii="Times New Roman" w:hAnsi="Times New Roman" w:cs="Times New Roman"/>
          <w:sz w:val="28"/>
          <w:szCs w:val="28"/>
        </w:rPr>
        <w:t>Публичному акционерному обществу «Газпром»</w:t>
      </w:r>
      <w:r w:rsidR="00003B5A">
        <w:rPr>
          <w:rFonts w:ascii="Times New Roman" w:hAnsi="Times New Roman" w:cs="Times New Roman"/>
          <w:sz w:val="28"/>
          <w:szCs w:val="28"/>
        </w:rPr>
        <w:t xml:space="preserve"> копию настоящего постановления, сведения о правообладателях земельных участков, указанных в </w:t>
      </w:r>
      <w:r w:rsidR="009F6AD3">
        <w:rPr>
          <w:rFonts w:ascii="Times New Roman" w:hAnsi="Times New Roman" w:cs="Times New Roman"/>
          <w:sz w:val="28"/>
          <w:szCs w:val="28"/>
        </w:rPr>
        <w:t>под</w:t>
      </w:r>
      <w:r w:rsidR="00003B5A">
        <w:rPr>
          <w:rFonts w:ascii="Times New Roman" w:hAnsi="Times New Roman" w:cs="Times New Roman"/>
          <w:sz w:val="28"/>
          <w:szCs w:val="28"/>
        </w:rPr>
        <w:t xml:space="preserve">пунктах 1.1.-1.7. настоящего постановления. </w:t>
      </w:r>
    </w:p>
    <w:p w14:paraId="604EE86B" w14:textId="77777777" w:rsidR="00003B5A" w:rsidRDefault="004F260E" w:rsidP="007B68AB">
      <w:pPr>
        <w:pStyle w:val="ConsNormal"/>
        <w:widowControl/>
        <w:ind w:right="0" w:firstLine="567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03B5A">
        <w:rPr>
          <w:rFonts w:ascii="Times New Roman" w:hAnsi="Times New Roman" w:cs="Times New Roman"/>
          <w:sz w:val="28"/>
          <w:szCs w:val="28"/>
        </w:rPr>
        <w:t xml:space="preserve">.4. Опубликовать настоящее </w:t>
      </w:r>
      <w:r w:rsidR="00003B5A" w:rsidRPr="00003B5A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003B5A" w:rsidRPr="00003B5A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>на официальном сайте муниципального образования «Светлогорский городской округ» и в газете «Вестник Светлогорска»</w:t>
      </w:r>
      <w:r w:rsidR="00003B5A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4E373A4B" w14:textId="77777777" w:rsidR="00003B5A" w:rsidRPr="001C7DF7" w:rsidRDefault="004F260E" w:rsidP="007B68AB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>8</w:t>
      </w:r>
      <w:r w:rsidR="00003B5A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 xml:space="preserve">. Публичный сервитут считается установленным со дня внесения </w:t>
      </w:r>
      <w:r w:rsidR="00003B5A" w:rsidRPr="001C7DF7">
        <w:rPr>
          <w:rStyle w:val="a7"/>
          <w:rFonts w:ascii="Times New Roman" w:hAnsi="Times New Roman" w:cs="Times New Roman"/>
          <w:color w:val="000000"/>
          <w:sz w:val="28"/>
          <w:szCs w:val="28"/>
          <w:u w:val="none"/>
        </w:rPr>
        <w:t>сведений о нем в Единый государственный реестр недвижимости.</w:t>
      </w:r>
    </w:p>
    <w:p w14:paraId="37C43EE4" w14:textId="77777777" w:rsidR="001C7DF7" w:rsidRPr="001C7DF7" w:rsidRDefault="004F260E" w:rsidP="001C7DF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B68AB" w:rsidRPr="001C7DF7">
        <w:rPr>
          <w:sz w:val="28"/>
          <w:szCs w:val="28"/>
        </w:rPr>
        <w:t xml:space="preserve">. </w:t>
      </w:r>
      <w:r w:rsidR="001C7DF7" w:rsidRPr="001C7DF7">
        <w:rPr>
          <w:sz w:val="28"/>
          <w:szCs w:val="28"/>
        </w:rPr>
        <w:t>Контроль за исполнением настоящего постановления возлагаю на начальника административно-юридического отдела администрации муниципального образования «Светлогорский городской округ» Рахманову И.С</w:t>
      </w:r>
      <w:r w:rsidR="006010FC" w:rsidRPr="001C7DF7">
        <w:rPr>
          <w:sz w:val="28"/>
          <w:szCs w:val="28"/>
        </w:rPr>
        <w:t>.</w:t>
      </w:r>
    </w:p>
    <w:p w14:paraId="7EAD7D07" w14:textId="77777777" w:rsidR="007B68AB" w:rsidRPr="001C7DF7" w:rsidRDefault="007B68AB" w:rsidP="006010FC">
      <w:pPr>
        <w:ind w:firstLine="709"/>
        <w:jc w:val="both"/>
        <w:rPr>
          <w:sz w:val="28"/>
          <w:szCs w:val="28"/>
        </w:rPr>
      </w:pPr>
    </w:p>
    <w:p w14:paraId="60A26B54" w14:textId="77777777" w:rsidR="00D940BC" w:rsidRDefault="00D940BC" w:rsidP="00D940BC">
      <w:pPr>
        <w:jc w:val="both"/>
        <w:rPr>
          <w:b/>
        </w:rPr>
      </w:pPr>
    </w:p>
    <w:p w14:paraId="51FC6409" w14:textId="77777777" w:rsidR="00756501" w:rsidRDefault="00756501" w:rsidP="00D940BC">
      <w:pPr>
        <w:jc w:val="both"/>
        <w:rPr>
          <w:b/>
        </w:rPr>
      </w:pPr>
    </w:p>
    <w:p w14:paraId="5A968409" w14:textId="77777777"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14:paraId="5B543425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48615857" w14:textId="77777777" w:rsidR="00D940BC" w:rsidRDefault="00D940BC" w:rsidP="00AD542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p w14:paraId="5986E6D5" w14:textId="77777777" w:rsidR="00D940BC" w:rsidRDefault="00D940BC" w:rsidP="00D940BC">
      <w:pPr>
        <w:jc w:val="both"/>
        <w:rPr>
          <w:sz w:val="28"/>
          <w:szCs w:val="28"/>
        </w:rPr>
      </w:pPr>
    </w:p>
    <w:sectPr w:rsidR="00D940BC" w:rsidSect="00A876C7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0BC"/>
    <w:rsid w:val="00003B5A"/>
    <w:rsid w:val="00012AEA"/>
    <w:rsid w:val="000349AA"/>
    <w:rsid w:val="00046978"/>
    <w:rsid w:val="00052244"/>
    <w:rsid w:val="001560B7"/>
    <w:rsid w:val="0019598D"/>
    <w:rsid w:val="001C7DF7"/>
    <w:rsid w:val="001E1610"/>
    <w:rsid w:val="002208AE"/>
    <w:rsid w:val="002337BE"/>
    <w:rsid w:val="00236C0E"/>
    <w:rsid w:val="002504BC"/>
    <w:rsid w:val="00280D7C"/>
    <w:rsid w:val="0028603D"/>
    <w:rsid w:val="00292AC0"/>
    <w:rsid w:val="002D19A0"/>
    <w:rsid w:val="00331EC8"/>
    <w:rsid w:val="0036215E"/>
    <w:rsid w:val="003B7747"/>
    <w:rsid w:val="003C7DDF"/>
    <w:rsid w:val="003D2302"/>
    <w:rsid w:val="003F3DD3"/>
    <w:rsid w:val="0040299D"/>
    <w:rsid w:val="00415E35"/>
    <w:rsid w:val="00433437"/>
    <w:rsid w:val="004B4A3F"/>
    <w:rsid w:val="004B70F2"/>
    <w:rsid w:val="004F260E"/>
    <w:rsid w:val="00541EEF"/>
    <w:rsid w:val="005429B6"/>
    <w:rsid w:val="005A3618"/>
    <w:rsid w:val="006010FC"/>
    <w:rsid w:val="00620933"/>
    <w:rsid w:val="00622766"/>
    <w:rsid w:val="00756501"/>
    <w:rsid w:val="00757D05"/>
    <w:rsid w:val="007B53BF"/>
    <w:rsid w:val="007B68AB"/>
    <w:rsid w:val="007E04D0"/>
    <w:rsid w:val="008047B2"/>
    <w:rsid w:val="00840221"/>
    <w:rsid w:val="0084086E"/>
    <w:rsid w:val="008629E7"/>
    <w:rsid w:val="00894847"/>
    <w:rsid w:val="008B2A97"/>
    <w:rsid w:val="008C4777"/>
    <w:rsid w:val="0091644C"/>
    <w:rsid w:val="00996431"/>
    <w:rsid w:val="009C24B4"/>
    <w:rsid w:val="009D347D"/>
    <w:rsid w:val="009E0AD4"/>
    <w:rsid w:val="009F6AD3"/>
    <w:rsid w:val="00A45F6A"/>
    <w:rsid w:val="00A738FB"/>
    <w:rsid w:val="00A876C7"/>
    <w:rsid w:val="00A90AC4"/>
    <w:rsid w:val="00AA50B3"/>
    <w:rsid w:val="00AD542E"/>
    <w:rsid w:val="00AF6B4A"/>
    <w:rsid w:val="00B0025E"/>
    <w:rsid w:val="00B00BBD"/>
    <w:rsid w:val="00B84FD7"/>
    <w:rsid w:val="00BA116C"/>
    <w:rsid w:val="00BE2549"/>
    <w:rsid w:val="00C37D24"/>
    <w:rsid w:val="00C53208"/>
    <w:rsid w:val="00C63CA3"/>
    <w:rsid w:val="00C75D1F"/>
    <w:rsid w:val="00CD66B7"/>
    <w:rsid w:val="00D226A8"/>
    <w:rsid w:val="00D304FF"/>
    <w:rsid w:val="00D520A7"/>
    <w:rsid w:val="00D8447B"/>
    <w:rsid w:val="00D869C8"/>
    <w:rsid w:val="00D940BC"/>
    <w:rsid w:val="00DE07D0"/>
    <w:rsid w:val="00DF7BF1"/>
    <w:rsid w:val="00E23992"/>
    <w:rsid w:val="00E3191C"/>
    <w:rsid w:val="00E54EF2"/>
    <w:rsid w:val="00F54C7D"/>
    <w:rsid w:val="00F85D6D"/>
    <w:rsid w:val="00FD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6E2C4"/>
  <w15:docId w15:val="{56313EC9-01C4-4D5B-8192-F618394B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191C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191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E3191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E3191C"/>
    <w:pPr>
      <w:overflowPunct w:val="0"/>
      <w:autoSpaceDE w:val="0"/>
      <w:autoSpaceDN w:val="0"/>
      <w:adjustRightInd w:val="0"/>
      <w:ind w:firstLine="567"/>
      <w:textAlignment w:val="baseline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rsid w:val="00E3191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08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86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semiHidden/>
    <w:unhideWhenUsed/>
    <w:rsid w:val="00003B5A"/>
    <w:rPr>
      <w:color w:val="0000FF"/>
      <w:u w:val="single"/>
    </w:rPr>
  </w:style>
  <w:style w:type="character" w:customStyle="1" w:styleId="11">
    <w:name w:val="Основной шрифт абзаца1"/>
    <w:rsid w:val="00003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D4537-4F26-486F-BF08-87FE2F61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Софья Якушева</cp:lastModifiedBy>
  <cp:revision>4</cp:revision>
  <cp:lastPrinted>2021-05-27T08:44:00Z</cp:lastPrinted>
  <dcterms:created xsi:type="dcterms:W3CDTF">2022-10-03T15:34:00Z</dcterms:created>
  <dcterms:modified xsi:type="dcterms:W3CDTF">2022-10-05T08:56:00Z</dcterms:modified>
</cp:coreProperties>
</file>