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E7" w:rsidRPr="008856C3" w:rsidRDefault="002C31E7" w:rsidP="0004424A">
      <w:pPr>
        <w:pStyle w:val="Title"/>
      </w:pPr>
      <w:r w:rsidRPr="008856C3">
        <w:t>РОССИЙСКАЯ ФЕДЕРАЦИЯ</w:t>
      </w:r>
    </w:p>
    <w:p w:rsidR="002C31E7" w:rsidRPr="008856C3" w:rsidRDefault="002C31E7" w:rsidP="0004424A">
      <w:pPr>
        <w:jc w:val="center"/>
        <w:rPr>
          <w:b/>
          <w:bCs/>
          <w:sz w:val="28"/>
          <w:szCs w:val="28"/>
        </w:rPr>
      </w:pPr>
      <w:r w:rsidRPr="008856C3">
        <w:rPr>
          <w:b/>
          <w:bCs/>
          <w:sz w:val="28"/>
          <w:szCs w:val="28"/>
        </w:rPr>
        <w:t>Калининградская область</w:t>
      </w:r>
    </w:p>
    <w:p w:rsidR="002C31E7" w:rsidRPr="008856C3" w:rsidRDefault="002C31E7" w:rsidP="0004424A">
      <w:pPr>
        <w:jc w:val="center"/>
        <w:rPr>
          <w:b/>
          <w:bCs/>
          <w:sz w:val="28"/>
          <w:szCs w:val="28"/>
        </w:rPr>
      </w:pPr>
      <w:r w:rsidRPr="008856C3">
        <w:rPr>
          <w:b/>
          <w:bCs/>
          <w:sz w:val="28"/>
          <w:szCs w:val="28"/>
        </w:rPr>
        <w:t xml:space="preserve">  ГОРОДСКОЙ СОВЕТ ДЕПУТАТОВ </w:t>
      </w:r>
    </w:p>
    <w:p w:rsidR="002C31E7" w:rsidRPr="008856C3" w:rsidRDefault="002C31E7" w:rsidP="0004424A">
      <w:pPr>
        <w:jc w:val="center"/>
        <w:rPr>
          <w:b/>
          <w:bCs/>
          <w:sz w:val="28"/>
          <w:szCs w:val="28"/>
        </w:rPr>
      </w:pPr>
      <w:r w:rsidRPr="008856C3">
        <w:rPr>
          <w:b/>
          <w:bCs/>
          <w:sz w:val="28"/>
          <w:szCs w:val="28"/>
        </w:rPr>
        <w:t>МУНИЦИПАЛЬНОГО ОБРАЗОВАНИЯ</w:t>
      </w:r>
    </w:p>
    <w:p w:rsidR="002C31E7" w:rsidRPr="008856C3" w:rsidRDefault="002C31E7" w:rsidP="0004424A">
      <w:pPr>
        <w:jc w:val="center"/>
        <w:rPr>
          <w:b/>
          <w:bCs/>
          <w:sz w:val="28"/>
          <w:szCs w:val="28"/>
        </w:rPr>
      </w:pPr>
      <w:r w:rsidRPr="008856C3">
        <w:rPr>
          <w:b/>
          <w:bCs/>
          <w:sz w:val="28"/>
          <w:szCs w:val="28"/>
        </w:rPr>
        <w:t xml:space="preserve">«ПОСЕЛОК </w:t>
      </w:r>
      <w:r>
        <w:rPr>
          <w:b/>
          <w:bCs/>
          <w:sz w:val="28"/>
          <w:szCs w:val="28"/>
        </w:rPr>
        <w:t>ПРИМОРЬЕ</w:t>
      </w:r>
      <w:r w:rsidRPr="008856C3">
        <w:rPr>
          <w:b/>
          <w:bCs/>
          <w:sz w:val="28"/>
          <w:szCs w:val="28"/>
        </w:rPr>
        <w:t>»</w:t>
      </w:r>
    </w:p>
    <w:p w:rsidR="002C31E7" w:rsidRPr="00B94DCD" w:rsidRDefault="002C31E7" w:rsidP="0004424A">
      <w:pPr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2C31E7" w:rsidRPr="00ED395E" w:rsidRDefault="002C31E7" w:rsidP="0004424A">
      <w:pPr>
        <w:jc w:val="center"/>
        <w:rPr>
          <w:b/>
          <w:bCs/>
          <w:sz w:val="28"/>
          <w:szCs w:val="28"/>
        </w:rPr>
      </w:pPr>
      <w:r w:rsidRPr="00ED395E">
        <w:rPr>
          <w:b/>
          <w:bCs/>
          <w:sz w:val="28"/>
          <w:szCs w:val="28"/>
        </w:rPr>
        <w:t>РЕШЕНИЕ</w:t>
      </w:r>
    </w:p>
    <w:p w:rsidR="002C31E7" w:rsidRDefault="002C31E7" w:rsidP="0004424A">
      <w:pPr>
        <w:pStyle w:val="Heading1"/>
        <w:jc w:val="center"/>
      </w:pPr>
    </w:p>
    <w:p w:rsidR="002C31E7" w:rsidRPr="009E1F54" w:rsidRDefault="002C31E7" w:rsidP="0004424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«27» </w:t>
      </w:r>
      <w:r>
        <w:rPr>
          <w:sz w:val="28"/>
          <w:szCs w:val="28"/>
          <w:u w:val="single"/>
        </w:rPr>
        <w:t xml:space="preserve">   мая       </w:t>
      </w:r>
      <w:r>
        <w:rPr>
          <w:sz w:val="28"/>
          <w:szCs w:val="28"/>
        </w:rPr>
        <w:t xml:space="preserve"> 2014год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 xml:space="preserve">   9 </w:t>
      </w:r>
    </w:p>
    <w:p w:rsidR="002C31E7" w:rsidRDefault="002C31E7" w:rsidP="0004424A">
      <w:pPr>
        <w:pStyle w:val="Heading1"/>
        <w:jc w:val="center"/>
      </w:pPr>
    </w:p>
    <w:p w:rsidR="002C31E7" w:rsidRPr="008856C3" w:rsidRDefault="002C31E7" w:rsidP="008856C3"/>
    <w:p w:rsidR="002C31E7" w:rsidRDefault="002C31E7" w:rsidP="0004424A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исполнении бюджета муниципального образования </w:t>
      </w:r>
    </w:p>
    <w:p w:rsidR="002C31E7" w:rsidRDefault="002C31E7" w:rsidP="0004424A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«Поселок Приморье» за 2013 год</w:t>
      </w:r>
    </w:p>
    <w:p w:rsidR="002C31E7" w:rsidRDefault="002C31E7" w:rsidP="00D57EFD">
      <w:pPr>
        <w:pStyle w:val="Subtitle"/>
      </w:pPr>
    </w:p>
    <w:p w:rsidR="002C31E7" w:rsidRDefault="002C31E7" w:rsidP="00F9012E">
      <w:pPr>
        <w:jc w:val="both"/>
        <w:rPr>
          <w:sz w:val="28"/>
          <w:szCs w:val="28"/>
        </w:rPr>
      </w:pPr>
      <w:r w:rsidRPr="0004424A">
        <w:rPr>
          <w:sz w:val="28"/>
          <w:szCs w:val="28"/>
        </w:rPr>
        <w:tab/>
        <w:t>Руководствуясь статьями 264</w:t>
      </w:r>
      <w:r>
        <w:rPr>
          <w:sz w:val="28"/>
          <w:szCs w:val="28"/>
        </w:rPr>
        <w:t>.</w:t>
      </w:r>
      <w:r w:rsidRPr="0004424A">
        <w:rPr>
          <w:sz w:val="28"/>
          <w:szCs w:val="28"/>
        </w:rPr>
        <w:t>2, 264</w:t>
      </w:r>
      <w:r>
        <w:rPr>
          <w:sz w:val="28"/>
          <w:szCs w:val="28"/>
        </w:rPr>
        <w:t>.</w:t>
      </w:r>
      <w:r w:rsidRPr="0004424A">
        <w:rPr>
          <w:sz w:val="28"/>
          <w:szCs w:val="28"/>
        </w:rPr>
        <w:t xml:space="preserve">6 Бюджетного кодекса Российской Федерации, </w:t>
      </w:r>
      <w:r>
        <w:rPr>
          <w:sz w:val="28"/>
          <w:szCs w:val="28"/>
        </w:rPr>
        <w:t>городской</w:t>
      </w:r>
      <w:r w:rsidRPr="0004424A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муниципального образования «Поселок Приморье»</w:t>
      </w:r>
      <w:r w:rsidRPr="0004424A">
        <w:rPr>
          <w:sz w:val="28"/>
          <w:szCs w:val="28"/>
        </w:rPr>
        <w:t xml:space="preserve"> </w:t>
      </w:r>
    </w:p>
    <w:p w:rsidR="002C31E7" w:rsidRPr="00F9012E" w:rsidRDefault="002C31E7" w:rsidP="009E1F54">
      <w:pPr>
        <w:ind w:left="360"/>
        <w:jc w:val="center"/>
        <w:rPr>
          <w:b/>
          <w:bCs/>
          <w:sz w:val="28"/>
          <w:szCs w:val="28"/>
        </w:rPr>
      </w:pPr>
      <w:r w:rsidRPr="00F9012E">
        <w:rPr>
          <w:b/>
          <w:bCs/>
          <w:sz w:val="28"/>
          <w:szCs w:val="28"/>
        </w:rPr>
        <w:t>р е ш и л:</w:t>
      </w:r>
    </w:p>
    <w:p w:rsidR="002C31E7" w:rsidRPr="0004424A" w:rsidRDefault="002C31E7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0" w:name="sub_1"/>
      <w:r w:rsidRPr="0004424A">
        <w:rPr>
          <w:sz w:val="28"/>
          <w:szCs w:val="28"/>
          <w:lang w:eastAsia="en-US"/>
        </w:rPr>
        <w:t xml:space="preserve">1. Утвердить отчет об исполнении бюджета </w:t>
      </w:r>
      <w:r>
        <w:rPr>
          <w:sz w:val="28"/>
          <w:szCs w:val="28"/>
          <w:lang w:eastAsia="en-US"/>
        </w:rPr>
        <w:t>муниципального образования «Поселок Приморье» за 2013</w:t>
      </w:r>
      <w:r w:rsidRPr="0004424A">
        <w:rPr>
          <w:sz w:val="28"/>
          <w:szCs w:val="28"/>
          <w:lang w:eastAsia="en-US"/>
        </w:rPr>
        <w:t xml:space="preserve"> год:</w:t>
      </w:r>
    </w:p>
    <w:bookmarkEnd w:id="0"/>
    <w:p w:rsidR="002C31E7" w:rsidRPr="009E1F54" w:rsidRDefault="002C31E7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04424A">
        <w:rPr>
          <w:sz w:val="28"/>
          <w:szCs w:val="28"/>
          <w:lang w:eastAsia="en-US"/>
        </w:rPr>
        <w:t xml:space="preserve">- по доходам в сумме </w:t>
      </w:r>
      <w:r>
        <w:rPr>
          <w:sz w:val="28"/>
          <w:szCs w:val="28"/>
          <w:lang w:eastAsia="en-US"/>
        </w:rPr>
        <w:t>6 532,6</w:t>
      </w:r>
      <w:r w:rsidRPr="0004424A">
        <w:rPr>
          <w:sz w:val="28"/>
          <w:szCs w:val="28"/>
          <w:lang w:eastAsia="en-US"/>
        </w:rPr>
        <w:t xml:space="preserve"> тыс. рублей, по расходам в сумме </w:t>
      </w:r>
      <w:r w:rsidRPr="009E1F54">
        <w:rPr>
          <w:sz w:val="28"/>
          <w:szCs w:val="28"/>
          <w:lang w:eastAsia="en-US"/>
        </w:rPr>
        <w:t>8 495,9 тыс. рублей с дефицитом в бюджете 1 963,3 тыс. рублей;</w:t>
      </w:r>
    </w:p>
    <w:p w:rsidR="002C31E7" w:rsidRPr="009E1F54" w:rsidRDefault="002C31E7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9E1F54">
        <w:rPr>
          <w:sz w:val="28"/>
          <w:szCs w:val="28"/>
          <w:lang w:eastAsia="en-US"/>
        </w:rPr>
        <w:t>- доходы бюджета по кодам бюджетной классификации доходов бюджетов (</w:t>
      </w:r>
      <w:hyperlink w:anchor="sub_1000" w:history="1">
        <w:r w:rsidRPr="009E1F54">
          <w:rPr>
            <w:sz w:val="28"/>
            <w:szCs w:val="28"/>
            <w:u w:val="single"/>
            <w:lang w:eastAsia="en-US"/>
          </w:rPr>
          <w:t>Приложение</w:t>
        </w:r>
      </w:hyperlink>
      <w:r w:rsidRPr="009E1F54">
        <w:rPr>
          <w:sz w:val="28"/>
          <w:szCs w:val="28"/>
          <w:lang w:eastAsia="en-US"/>
        </w:rPr>
        <w:t xml:space="preserve"> №1);</w:t>
      </w:r>
    </w:p>
    <w:p w:rsidR="002C31E7" w:rsidRPr="009E1F54" w:rsidRDefault="002C31E7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9E1F54">
        <w:rPr>
          <w:sz w:val="28"/>
          <w:szCs w:val="28"/>
          <w:lang w:eastAsia="en-US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(</w:t>
      </w:r>
      <w:hyperlink w:anchor="sub_2000" w:history="1">
        <w:r w:rsidRPr="009E1F54">
          <w:rPr>
            <w:sz w:val="28"/>
            <w:szCs w:val="28"/>
            <w:u w:val="single"/>
            <w:lang w:eastAsia="en-US"/>
          </w:rPr>
          <w:t>Приложение</w:t>
        </w:r>
      </w:hyperlink>
      <w:r w:rsidRPr="009E1F54">
        <w:rPr>
          <w:sz w:val="28"/>
          <w:szCs w:val="28"/>
          <w:lang w:eastAsia="en-US"/>
        </w:rPr>
        <w:t xml:space="preserve"> № 2);</w:t>
      </w:r>
    </w:p>
    <w:p w:rsidR="002C31E7" w:rsidRPr="009E1F54" w:rsidRDefault="002C31E7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9E1F54">
        <w:rPr>
          <w:sz w:val="28"/>
          <w:szCs w:val="28"/>
          <w:lang w:eastAsia="en-US"/>
        </w:rPr>
        <w:t>- расходы бюджета по ведомственной структуре расходов (</w:t>
      </w:r>
      <w:hyperlink w:anchor="sub_3000" w:history="1">
        <w:r w:rsidRPr="009E1F54">
          <w:rPr>
            <w:sz w:val="28"/>
            <w:szCs w:val="28"/>
            <w:u w:val="single"/>
            <w:lang w:eastAsia="en-US"/>
          </w:rPr>
          <w:t>Приложение</w:t>
        </w:r>
      </w:hyperlink>
      <w:r w:rsidRPr="009E1F54">
        <w:rPr>
          <w:sz w:val="28"/>
          <w:szCs w:val="28"/>
          <w:lang w:eastAsia="en-US"/>
        </w:rPr>
        <w:t xml:space="preserve"> № 3);</w:t>
      </w:r>
    </w:p>
    <w:p w:rsidR="002C31E7" w:rsidRPr="009E1F54" w:rsidRDefault="002C31E7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9E1F54">
        <w:rPr>
          <w:sz w:val="28"/>
          <w:szCs w:val="28"/>
          <w:lang w:eastAsia="en-US"/>
        </w:rPr>
        <w:t>- расходы бюджета по разделам, подразделам классификации расходов (</w:t>
      </w:r>
      <w:hyperlink w:anchor="sub_4000" w:history="1">
        <w:r w:rsidRPr="009E1F54">
          <w:rPr>
            <w:sz w:val="28"/>
            <w:szCs w:val="28"/>
            <w:u w:val="single"/>
            <w:lang w:eastAsia="en-US"/>
          </w:rPr>
          <w:t>Приложение</w:t>
        </w:r>
      </w:hyperlink>
      <w:r w:rsidRPr="009E1F54">
        <w:rPr>
          <w:sz w:val="28"/>
          <w:szCs w:val="28"/>
          <w:lang w:eastAsia="en-US"/>
        </w:rPr>
        <w:t xml:space="preserve"> № 4);</w:t>
      </w:r>
    </w:p>
    <w:p w:rsidR="002C31E7" w:rsidRPr="009E1F54" w:rsidRDefault="002C31E7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9E1F54">
        <w:rPr>
          <w:sz w:val="28"/>
          <w:szCs w:val="28"/>
          <w:lang w:eastAsia="en-US"/>
        </w:rPr>
        <w:t>- источники финансирования дефицита бюджета по кодам классификации источников финансирования дефицитов бюджетов (</w:t>
      </w:r>
      <w:hyperlink w:anchor="sub_5000" w:history="1">
        <w:r w:rsidRPr="009E1F54">
          <w:rPr>
            <w:sz w:val="28"/>
            <w:szCs w:val="28"/>
            <w:u w:val="single"/>
            <w:lang w:eastAsia="en-US"/>
          </w:rPr>
          <w:t>Приложение</w:t>
        </w:r>
      </w:hyperlink>
      <w:r w:rsidRPr="009E1F54">
        <w:rPr>
          <w:sz w:val="28"/>
          <w:szCs w:val="28"/>
          <w:lang w:eastAsia="en-US"/>
        </w:rPr>
        <w:t xml:space="preserve"> № 5);</w:t>
      </w:r>
    </w:p>
    <w:p w:rsidR="002C31E7" w:rsidRPr="009E1F54" w:rsidRDefault="002C31E7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9E1F54">
        <w:rPr>
          <w:sz w:val="28"/>
          <w:szCs w:val="28"/>
          <w:lang w:eastAsia="en-US"/>
        </w:rPr>
        <w:t>- источники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дефицитов бюджетов (</w:t>
      </w:r>
      <w:r w:rsidRPr="009E1F54">
        <w:rPr>
          <w:sz w:val="28"/>
          <w:szCs w:val="28"/>
          <w:u w:val="single"/>
          <w:lang w:eastAsia="en-US"/>
        </w:rPr>
        <w:t>Приложение № 6</w:t>
      </w:r>
      <w:r w:rsidRPr="009E1F54">
        <w:rPr>
          <w:sz w:val="28"/>
          <w:szCs w:val="28"/>
          <w:lang w:eastAsia="en-US"/>
        </w:rPr>
        <w:t>).</w:t>
      </w:r>
    </w:p>
    <w:p w:rsidR="002C31E7" w:rsidRPr="0004424A" w:rsidRDefault="002C31E7" w:rsidP="0004424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1" w:name="sub_3"/>
      <w:r>
        <w:rPr>
          <w:sz w:val="28"/>
          <w:szCs w:val="28"/>
          <w:lang w:eastAsia="en-US"/>
        </w:rPr>
        <w:t>2</w:t>
      </w:r>
      <w:r w:rsidRPr="0004424A">
        <w:rPr>
          <w:sz w:val="28"/>
          <w:szCs w:val="28"/>
          <w:lang w:eastAsia="en-US"/>
        </w:rPr>
        <w:t>. Опубликовать решение в газете "</w:t>
      </w:r>
      <w:r>
        <w:rPr>
          <w:sz w:val="28"/>
          <w:szCs w:val="28"/>
          <w:lang w:eastAsia="en-US"/>
        </w:rPr>
        <w:t>Вестник Светлогорска</w:t>
      </w:r>
      <w:r w:rsidRPr="0004424A">
        <w:rPr>
          <w:sz w:val="28"/>
          <w:szCs w:val="28"/>
          <w:lang w:eastAsia="en-US"/>
        </w:rPr>
        <w:t>".</w:t>
      </w:r>
    </w:p>
    <w:bookmarkEnd w:id="1"/>
    <w:tbl>
      <w:tblPr>
        <w:tblW w:w="0" w:type="auto"/>
        <w:tblInd w:w="-106" w:type="dxa"/>
        <w:tblLook w:val="0000"/>
      </w:tblPr>
      <w:tblGrid>
        <w:gridCol w:w="2880"/>
        <w:gridCol w:w="2880"/>
      </w:tblGrid>
      <w:tr w:rsidR="002C31E7" w:rsidRPr="0004424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C31E7" w:rsidRPr="0004424A" w:rsidRDefault="002C31E7" w:rsidP="0004424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C31E7" w:rsidRPr="0004424A" w:rsidRDefault="002C31E7" w:rsidP="0004424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2C31E7" w:rsidRDefault="002C31E7">
      <w:pPr>
        <w:rPr>
          <w:sz w:val="28"/>
          <w:szCs w:val="28"/>
        </w:rPr>
      </w:pPr>
    </w:p>
    <w:p w:rsidR="002C31E7" w:rsidRDefault="002C31E7">
      <w:pPr>
        <w:rPr>
          <w:sz w:val="28"/>
          <w:szCs w:val="28"/>
        </w:rPr>
      </w:pPr>
      <w:r w:rsidRPr="00281BC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2C31E7" w:rsidRPr="00281BC2" w:rsidRDefault="002C31E7">
      <w:pPr>
        <w:rPr>
          <w:sz w:val="28"/>
          <w:szCs w:val="28"/>
        </w:rPr>
      </w:pPr>
      <w:r>
        <w:rPr>
          <w:sz w:val="28"/>
          <w:szCs w:val="28"/>
        </w:rPr>
        <w:t>«Поселок Приморье»                           _______________________</w:t>
      </w:r>
      <w:r w:rsidRPr="00281BC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81BC2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281BC2">
        <w:rPr>
          <w:sz w:val="28"/>
          <w:szCs w:val="28"/>
        </w:rPr>
        <w:t xml:space="preserve">. </w:t>
      </w:r>
      <w:r>
        <w:rPr>
          <w:sz w:val="28"/>
          <w:szCs w:val="28"/>
        </w:rPr>
        <w:t>Декасов</w:t>
      </w:r>
    </w:p>
    <w:sectPr w:rsidR="002C31E7" w:rsidRPr="00281BC2" w:rsidSect="008856C3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24A"/>
    <w:rsid w:val="0000414D"/>
    <w:rsid w:val="00036802"/>
    <w:rsid w:val="00044041"/>
    <w:rsid w:val="0004424A"/>
    <w:rsid w:val="00063F1E"/>
    <w:rsid w:val="00065AA0"/>
    <w:rsid w:val="000669AD"/>
    <w:rsid w:val="00082157"/>
    <w:rsid w:val="000E0D13"/>
    <w:rsid w:val="00156208"/>
    <w:rsid w:val="00183366"/>
    <w:rsid w:val="001B62A4"/>
    <w:rsid w:val="001F4ABD"/>
    <w:rsid w:val="00204433"/>
    <w:rsid w:val="00216918"/>
    <w:rsid w:val="00252596"/>
    <w:rsid w:val="00281BC2"/>
    <w:rsid w:val="00283856"/>
    <w:rsid w:val="002A44BB"/>
    <w:rsid w:val="002C31E7"/>
    <w:rsid w:val="002E00D0"/>
    <w:rsid w:val="00333C5A"/>
    <w:rsid w:val="00367488"/>
    <w:rsid w:val="00457C01"/>
    <w:rsid w:val="00463646"/>
    <w:rsid w:val="004D680C"/>
    <w:rsid w:val="00513F48"/>
    <w:rsid w:val="0056673D"/>
    <w:rsid w:val="005C434D"/>
    <w:rsid w:val="005E3DBC"/>
    <w:rsid w:val="00686248"/>
    <w:rsid w:val="00687F11"/>
    <w:rsid w:val="006C6C4A"/>
    <w:rsid w:val="006C7057"/>
    <w:rsid w:val="006D4A77"/>
    <w:rsid w:val="00706667"/>
    <w:rsid w:val="00792F60"/>
    <w:rsid w:val="007A6E48"/>
    <w:rsid w:val="007B37DF"/>
    <w:rsid w:val="00815574"/>
    <w:rsid w:val="00825BE8"/>
    <w:rsid w:val="0087527F"/>
    <w:rsid w:val="008856C3"/>
    <w:rsid w:val="008B340D"/>
    <w:rsid w:val="00907F09"/>
    <w:rsid w:val="00942A98"/>
    <w:rsid w:val="00952AF4"/>
    <w:rsid w:val="009E1F54"/>
    <w:rsid w:val="00A01BD5"/>
    <w:rsid w:val="00AB679E"/>
    <w:rsid w:val="00AC1D0E"/>
    <w:rsid w:val="00B94DCD"/>
    <w:rsid w:val="00B96606"/>
    <w:rsid w:val="00BD7A7C"/>
    <w:rsid w:val="00BF3CD3"/>
    <w:rsid w:val="00C318D2"/>
    <w:rsid w:val="00C66FD6"/>
    <w:rsid w:val="00C71DCB"/>
    <w:rsid w:val="00CA132E"/>
    <w:rsid w:val="00D11D1D"/>
    <w:rsid w:val="00D264A3"/>
    <w:rsid w:val="00D57EFD"/>
    <w:rsid w:val="00DD180C"/>
    <w:rsid w:val="00DD57B6"/>
    <w:rsid w:val="00E3521A"/>
    <w:rsid w:val="00EA2C3D"/>
    <w:rsid w:val="00ED395E"/>
    <w:rsid w:val="00F64C36"/>
    <w:rsid w:val="00F9012E"/>
    <w:rsid w:val="00FB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424A"/>
    <w:pPr>
      <w:keepNext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424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04424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4424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Текст (лев. подпись)"/>
    <w:basedOn w:val="Normal"/>
    <w:next w:val="Normal"/>
    <w:uiPriority w:val="99"/>
    <w:rsid w:val="0004424A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0">
    <w:name w:val="Текст (прав. подпись)"/>
    <w:basedOn w:val="Normal"/>
    <w:next w:val="Normal"/>
    <w:uiPriority w:val="99"/>
    <w:rsid w:val="0004424A"/>
    <w:pPr>
      <w:autoSpaceDE w:val="0"/>
      <w:autoSpaceDN w:val="0"/>
      <w:adjustRightInd w:val="0"/>
      <w:jc w:val="right"/>
    </w:pPr>
    <w:rPr>
      <w:rFonts w:ascii="Arial" w:eastAsia="Calibri" w:hAnsi="Arial" w:cs="Arial"/>
      <w:sz w:val="20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D57EF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7EFD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261</Words>
  <Characters>1492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n.usmanova</dc:creator>
  <cp:keywords/>
  <dc:description/>
  <cp:lastModifiedBy>User</cp:lastModifiedBy>
  <cp:revision>32</cp:revision>
  <cp:lastPrinted>2010-05-04T06:37:00Z</cp:lastPrinted>
  <dcterms:created xsi:type="dcterms:W3CDTF">2010-04-30T15:01:00Z</dcterms:created>
  <dcterms:modified xsi:type="dcterms:W3CDTF">2014-05-28T06:10:00Z</dcterms:modified>
</cp:coreProperties>
</file>