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44D99" w14:textId="26A05EF8" w:rsidR="00D940BC" w:rsidRPr="006D008C" w:rsidRDefault="00D940BC" w:rsidP="00F40A65">
      <w:pPr>
        <w:ind w:left="567"/>
        <w:jc w:val="center"/>
        <w:rPr>
          <w:rFonts w:ascii="Georgia" w:hAnsi="Georgia"/>
          <w:b/>
          <w:sz w:val="32"/>
          <w:szCs w:val="32"/>
        </w:rPr>
      </w:pPr>
      <w:r w:rsidRPr="006D008C">
        <w:rPr>
          <w:rFonts w:ascii="Georgia" w:hAnsi="Georgia"/>
          <w:b/>
          <w:sz w:val="32"/>
          <w:szCs w:val="32"/>
        </w:rPr>
        <w:t>РОССИЙСКАЯ ФЕДЕРАЦИЯ</w:t>
      </w:r>
      <w:r w:rsidR="00CC5A04" w:rsidRPr="006D008C">
        <w:rPr>
          <w:rFonts w:ascii="Georgia" w:hAnsi="Georgia"/>
          <w:b/>
          <w:sz w:val="32"/>
          <w:szCs w:val="32"/>
        </w:rPr>
        <w:t xml:space="preserve">       </w:t>
      </w:r>
    </w:p>
    <w:p w14:paraId="0481CF43" w14:textId="77777777" w:rsidR="00D940BC" w:rsidRPr="006D008C" w:rsidRDefault="00D940BC" w:rsidP="00F40A65">
      <w:pPr>
        <w:ind w:left="567"/>
        <w:jc w:val="center"/>
        <w:rPr>
          <w:rFonts w:ascii="Georgia" w:hAnsi="Georgia"/>
          <w:b/>
          <w:sz w:val="32"/>
          <w:szCs w:val="32"/>
        </w:rPr>
      </w:pPr>
      <w:r w:rsidRPr="006D008C">
        <w:rPr>
          <w:rFonts w:ascii="Georgia" w:hAnsi="Georgia"/>
          <w:b/>
          <w:sz w:val="32"/>
          <w:szCs w:val="32"/>
        </w:rPr>
        <w:t>Калининградская область</w:t>
      </w:r>
    </w:p>
    <w:p w14:paraId="02F8E74E" w14:textId="77777777" w:rsidR="00D940BC" w:rsidRPr="006D008C" w:rsidRDefault="00D940BC" w:rsidP="00F40A65">
      <w:pPr>
        <w:ind w:left="567"/>
        <w:jc w:val="center"/>
        <w:rPr>
          <w:rFonts w:ascii="Georgia" w:hAnsi="Georgia"/>
          <w:b/>
          <w:sz w:val="32"/>
          <w:szCs w:val="32"/>
        </w:rPr>
      </w:pPr>
      <w:r w:rsidRPr="006D008C">
        <w:rPr>
          <w:rFonts w:ascii="Georgia" w:hAnsi="Georgia"/>
          <w:b/>
          <w:sz w:val="32"/>
          <w:szCs w:val="32"/>
        </w:rPr>
        <w:t xml:space="preserve">Администрация муниципального образования «Светлогорский </w:t>
      </w:r>
      <w:r w:rsidR="003D2302" w:rsidRPr="006D008C">
        <w:rPr>
          <w:rFonts w:ascii="Georgia" w:hAnsi="Georgia"/>
          <w:b/>
          <w:sz w:val="32"/>
          <w:szCs w:val="32"/>
        </w:rPr>
        <w:t>городской округ</w:t>
      </w:r>
      <w:r w:rsidRPr="006D008C">
        <w:rPr>
          <w:rFonts w:ascii="Georgia" w:hAnsi="Georgia"/>
          <w:b/>
          <w:sz w:val="32"/>
          <w:szCs w:val="32"/>
        </w:rPr>
        <w:t xml:space="preserve">» </w:t>
      </w:r>
    </w:p>
    <w:p w14:paraId="011465DD" w14:textId="7B758FFD" w:rsidR="00D940BC" w:rsidRPr="00CC5A04" w:rsidRDefault="00CC5A04" w:rsidP="00F40A65">
      <w:pPr>
        <w:ind w:left="567"/>
        <w:rPr>
          <w:b/>
          <w:color w:val="0070C0"/>
          <w:sz w:val="28"/>
          <w:szCs w:val="28"/>
        </w:rPr>
      </w:pPr>
      <w:r w:rsidRPr="00CC5A04"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          </w:t>
      </w:r>
      <w:r w:rsidRPr="00CC5A04">
        <w:rPr>
          <w:b/>
          <w:sz w:val="28"/>
          <w:szCs w:val="28"/>
        </w:rPr>
        <w:t xml:space="preserve">                                                   </w:t>
      </w:r>
      <w:r w:rsidR="00A06F44" w:rsidRPr="00A06F44">
        <w:rPr>
          <w:b/>
          <w:color w:val="7F7F7F" w:themeColor="text1" w:themeTint="80"/>
          <w:sz w:val="28"/>
          <w:szCs w:val="28"/>
        </w:rPr>
        <w:t>ПРОЕКТ</w:t>
      </w:r>
      <w:r w:rsidRPr="00A06F44">
        <w:rPr>
          <w:b/>
          <w:color w:val="7F7F7F" w:themeColor="text1" w:themeTint="80"/>
          <w:sz w:val="28"/>
          <w:szCs w:val="28"/>
        </w:rPr>
        <w:t xml:space="preserve">  </w:t>
      </w:r>
      <w:r w:rsidRPr="00CC5A04">
        <w:rPr>
          <w:b/>
          <w:sz w:val="28"/>
          <w:szCs w:val="28"/>
        </w:rPr>
        <w:t xml:space="preserve"> </w:t>
      </w:r>
    </w:p>
    <w:p w14:paraId="069484F0" w14:textId="77777777" w:rsidR="00D940BC" w:rsidRDefault="00D940BC" w:rsidP="00F40A65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0ABCA0C4" w14:textId="77777777" w:rsidR="00D940BC" w:rsidRDefault="00D940BC" w:rsidP="00F40A65">
      <w:pPr>
        <w:ind w:left="567"/>
        <w:jc w:val="center"/>
        <w:rPr>
          <w:sz w:val="28"/>
          <w:szCs w:val="28"/>
        </w:rPr>
      </w:pPr>
    </w:p>
    <w:p w14:paraId="0170394F" w14:textId="4C89609C" w:rsidR="00D940BC" w:rsidRDefault="00D940BC" w:rsidP="00F40A65">
      <w:pPr>
        <w:ind w:left="56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782318" w:rsidRPr="006D008C">
        <w:rPr>
          <w:sz w:val="28"/>
          <w:szCs w:val="28"/>
          <w:u w:val="single"/>
        </w:rPr>
        <w:t xml:space="preserve">  </w:t>
      </w:r>
      <w:proofErr w:type="gramEnd"/>
      <w:r w:rsidR="00824DE1" w:rsidRPr="006D008C">
        <w:rPr>
          <w:sz w:val="28"/>
          <w:szCs w:val="28"/>
          <w:u w:val="single"/>
        </w:rPr>
        <w:t xml:space="preserve"> </w:t>
      </w:r>
      <w:r w:rsidR="00782318" w:rsidRPr="006D008C">
        <w:rPr>
          <w:sz w:val="28"/>
          <w:szCs w:val="28"/>
          <w:u w:val="single"/>
        </w:rPr>
        <w:t xml:space="preserve"> </w:t>
      </w:r>
      <w:r w:rsidR="006D008C">
        <w:rPr>
          <w:sz w:val="28"/>
          <w:szCs w:val="28"/>
          <w:u w:val="single"/>
        </w:rPr>
        <w:t xml:space="preserve">  </w:t>
      </w:r>
      <w:r w:rsidR="00782318" w:rsidRPr="006D008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»</w:t>
      </w:r>
      <w:r w:rsidR="00246C51">
        <w:rPr>
          <w:sz w:val="28"/>
          <w:szCs w:val="28"/>
        </w:rPr>
        <w:t xml:space="preserve"> </w:t>
      </w:r>
      <w:r w:rsidR="0062652C" w:rsidRPr="006D008C">
        <w:rPr>
          <w:sz w:val="28"/>
          <w:szCs w:val="28"/>
          <w:u w:val="single"/>
        </w:rPr>
        <w:t xml:space="preserve">    </w:t>
      </w:r>
      <w:r w:rsidR="0040706C" w:rsidRPr="006D008C">
        <w:rPr>
          <w:sz w:val="28"/>
          <w:szCs w:val="28"/>
          <w:u w:val="single"/>
        </w:rPr>
        <w:t xml:space="preserve">   </w:t>
      </w:r>
      <w:r w:rsidR="006D008C" w:rsidRPr="006D008C">
        <w:rPr>
          <w:sz w:val="28"/>
          <w:szCs w:val="28"/>
          <w:u w:val="single"/>
        </w:rPr>
        <w:t xml:space="preserve">             </w:t>
      </w:r>
      <w:r w:rsidR="0040706C" w:rsidRPr="006D008C">
        <w:rPr>
          <w:sz w:val="28"/>
          <w:szCs w:val="28"/>
          <w:u w:val="single"/>
        </w:rPr>
        <w:t xml:space="preserve"> </w:t>
      </w:r>
      <w:r w:rsidR="0062652C" w:rsidRPr="006D008C">
        <w:rPr>
          <w:sz w:val="28"/>
          <w:szCs w:val="28"/>
          <w:u w:val="single"/>
        </w:rPr>
        <w:t xml:space="preserve">         </w:t>
      </w:r>
      <w:r w:rsidR="00246C51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2C5FED">
        <w:rPr>
          <w:sz w:val="28"/>
          <w:szCs w:val="28"/>
        </w:rPr>
        <w:t>2</w:t>
      </w:r>
      <w:r w:rsidR="004B0D1E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       №</w:t>
      </w:r>
      <w:r w:rsidR="00246C51">
        <w:rPr>
          <w:sz w:val="28"/>
          <w:szCs w:val="28"/>
        </w:rPr>
        <w:t xml:space="preserve"> </w:t>
      </w:r>
      <w:r w:rsidR="006D008C">
        <w:rPr>
          <w:sz w:val="28"/>
          <w:szCs w:val="28"/>
        </w:rPr>
        <w:t>______</w:t>
      </w:r>
    </w:p>
    <w:p w14:paraId="49534573" w14:textId="77777777" w:rsidR="00D940BC" w:rsidRDefault="00D940BC" w:rsidP="00F40A65">
      <w:pPr>
        <w:ind w:left="567"/>
        <w:jc w:val="both"/>
        <w:rPr>
          <w:sz w:val="16"/>
          <w:szCs w:val="16"/>
        </w:rPr>
      </w:pPr>
    </w:p>
    <w:p w14:paraId="1A9C3031" w14:textId="4A318909" w:rsidR="00D940BC" w:rsidRDefault="00D940BC" w:rsidP="00F40A65">
      <w:pPr>
        <w:ind w:left="567"/>
        <w:rPr>
          <w:sz w:val="16"/>
          <w:szCs w:val="16"/>
        </w:rPr>
      </w:pPr>
    </w:p>
    <w:p w14:paraId="696300CC" w14:textId="77777777" w:rsidR="00B004F5" w:rsidRDefault="00B004F5" w:rsidP="00F40A65">
      <w:pPr>
        <w:ind w:left="567"/>
        <w:rPr>
          <w:sz w:val="16"/>
          <w:szCs w:val="16"/>
        </w:rPr>
      </w:pPr>
    </w:p>
    <w:p w14:paraId="74F19007" w14:textId="4B63184A" w:rsidR="00D940BC" w:rsidRDefault="00D940BC" w:rsidP="00F40A65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C5FED">
        <w:rPr>
          <w:b/>
          <w:sz w:val="28"/>
          <w:szCs w:val="28"/>
        </w:rPr>
        <w:t xml:space="preserve"> бюджетном прогнозе Светлогорского городского округа на долгосрочный период до 20</w:t>
      </w:r>
      <w:r w:rsidR="00EE0C11">
        <w:rPr>
          <w:b/>
          <w:sz w:val="28"/>
          <w:szCs w:val="28"/>
        </w:rPr>
        <w:t>30</w:t>
      </w:r>
      <w:r w:rsidR="002C5FED">
        <w:rPr>
          <w:b/>
          <w:sz w:val="28"/>
          <w:szCs w:val="28"/>
        </w:rPr>
        <w:t xml:space="preserve"> год</w:t>
      </w:r>
      <w:r w:rsidR="00EE0C11">
        <w:rPr>
          <w:b/>
          <w:sz w:val="28"/>
          <w:szCs w:val="28"/>
        </w:rPr>
        <w:t>а</w:t>
      </w:r>
    </w:p>
    <w:p w14:paraId="722F60A4" w14:textId="77777777" w:rsidR="00D940BC" w:rsidRDefault="00D940BC" w:rsidP="00F40A65">
      <w:pPr>
        <w:ind w:left="567"/>
        <w:jc w:val="center"/>
        <w:rPr>
          <w:sz w:val="28"/>
          <w:szCs w:val="28"/>
        </w:rPr>
      </w:pPr>
    </w:p>
    <w:p w14:paraId="1E9B5669" w14:textId="77777777" w:rsidR="00D940BC" w:rsidRDefault="00D940BC" w:rsidP="00F40A65">
      <w:pPr>
        <w:ind w:left="567"/>
        <w:jc w:val="center"/>
        <w:rPr>
          <w:sz w:val="28"/>
          <w:szCs w:val="28"/>
        </w:rPr>
      </w:pPr>
    </w:p>
    <w:p w14:paraId="484EC419" w14:textId="29FEC23D" w:rsidR="00D940BC" w:rsidRDefault="00D940BC" w:rsidP="00F40A65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2C5FED">
        <w:rPr>
          <w:sz w:val="28"/>
          <w:szCs w:val="28"/>
        </w:rPr>
        <w:t>пунктом 3 статьи 170.1</w:t>
      </w:r>
      <w:r w:rsidR="00CC5A04" w:rsidRPr="00CC5A04">
        <w:rPr>
          <w:sz w:val="28"/>
          <w:szCs w:val="28"/>
        </w:rPr>
        <w:t xml:space="preserve"> </w:t>
      </w:r>
      <w:r w:rsidR="002C5FED">
        <w:rPr>
          <w:sz w:val="28"/>
          <w:szCs w:val="28"/>
        </w:rPr>
        <w:t>Бюджетного кодекса Российской Федерации, пунктом 2 решения окружного Совета депутатов Светлогорского городского округа от 28.10.2018 № 39 и постановлением Администрации муниципального образования «Светлогорский городской округ» от 04.10.2021 № 934</w:t>
      </w:r>
      <w:r w:rsidR="00CC5A04" w:rsidRPr="00CC5A04">
        <w:rPr>
          <w:sz w:val="28"/>
          <w:szCs w:val="28"/>
        </w:rPr>
        <w:t xml:space="preserve"> </w:t>
      </w:r>
      <w:r w:rsidR="00CC5A04">
        <w:rPr>
          <w:sz w:val="28"/>
          <w:szCs w:val="28"/>
        </w:rPr>
        <w:t>«О порядке разработки и утверждения бюджетного прогноза»</w:t>
      </w:r>
      <w:r>
        <w:rPr>
          <w:sz w:val="28"/>
          <w:szCs w:val="28"/>
        </w:rPr>
        <w:t>,</w:t>
      </w:r>
      <w:r w:rsidR="00A738FB">
        <w:rPr>
          <w:sz w:val="28"/>
          <w:szCs w:val="28"/>
        </w:rPr>
        <w:t xml:space="preserve"> администрация </w:t>
      </w:r>
      <w:r w:rsidR="00A205FF">
        <w:rPr>
          <w:sz w:val="28"/>
          <w:szCs w:val="28"/>
        </w:rPr>
        <w:t>муниципального образования</w:t>
      </w:r>
      <w:r w:rsidR="00A738FB">
        <w:rPr>
          <w:sz w:val="28"/>
          <w:szCs w:val="28"/>
        </w:rPr>
        <w:t xml:space="preserve"> «Светлогорский </w:t>
      </w:r>
      <w:r w:rsidR="003D2302">
        <w:rPr>
          <w:sz w:val="28"/>
          <w:szCs w:val="28"/>
        </w:rPr>
        <w:t>городской округ</w:t>
      </w:r>
      <w:r w:rsidR="00A738FB">
        <w:rPr>
          <w:sz w:val="28"/>
          <w:szCs w:val="28"/>
        </w:rPr>
        <w:t>»</w:t>
      </w:r>
    </w:p>
    <w:p w14:paraId="10C5D7A4" w14:textId="77777777" w:rsidR="00D940BC" w:rsidRDefault="00D940BC" w:rsidP="00F40A65">
      <w:pPr>
        <w:ind w:left="567" w:firstLine="709"/>
        <w:jc w:val="both"/>
        <w:rPr>
          <w:b/>
          <w:sz w:val="16"/>
          <w:szCs w:val="16"/>
        </w:rPr>
      </w:pPr>
    </w:p>
    <w:p w14:paraId="10EE58EA" w14:textId="794A96B5" w:rsidR="00D940BC" w:rsidRDefault="00D940BC" w:rsidP="00F40A65">
      <w:pPr>
        <w:tabs>
          <w:tab w:val="left" w:pos="709"/>
        </w:tabs>
        <w:ind w:left="567"/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14:paraId="3D849125" w14:textId="77777777" w:rsidR="00F40A65" w:rsidRDefault="00F40A65" w:rsidP="00F40A65">
      <w:pPr>
        <w:tabs>
          <w:tab w:val="left" w:pos="709"/>
        </w:tabs>
        <w:ind w:left="567"/>
        <w:jc w:val="center"/>
        <w:rPr>
          <w:b/>
          <w:spacing w:val="50"/>
          <w:sz w:val="28"/>
          <w:szCs w:val="28"/>
        </w:rPr>
      </w:pPr>
    </w:p>
    <w:p w14:paraId="3C788016" w14:textId="0D47865A" w:rsidR="00CC5A04" w:rsidRDefault="00D940BC" w:rsidP="00EE0C11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C5A04">
        <w:rPr>
          <w:sz w:val="28"/>
          <w:szCs w:val="28"/>
        </w:rPr>
        <w:t>Утвердить бюджетный прогноз Светлогорского городского округа на долгосрочный период до 20</w:t>
      </w:r>
      <w:r w:rsidR="00EE0C11">
        <w:rPr>
          <w:sz w:val="28"/>
          <w:szCs w:val="28"/>
        </w:rPr>
        <w:t>30</w:t>
      </w:r>
      <w:r w:rsidR="00CC5A04">
        <w:rPr>
          <w:sz w:val="28"/>
          <w:szCs w:val="28"/>
        </w:rPr>
        <w:t xml:space="preserve"> года согласно приложению.</w:t>
      </w:r>
    </w:p>
    <w:p w14:paraId="6A65E8A8" w14:textId="43219BC4" w:rsidR="00F40A65" w:rsidRDefault="00F40A65" w:rsidP="00EE0C11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муниципального образования «Светлогорский городской округ» от </w:t>
      </w:r>
      <w:r w:rsidR="00EE0C11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="0062652C">
        <w:rPr>
          <w:sz w:val="28"/>
          <w:szCs w:val="28"/>
        </w:rPr>
        <w:t>0</w:t>
      </w:r>
      <w:r>
        <w:rPr>
          <w:sz w:val="28"/>
          <w:szCs w:val="28"/>
        </w:rPr>
        <w:t>2.202 №</w:t>
      </w:r>
      <w:r w:rsidR="00EE0C11">
        <w:rPr>
          <w:sz w:val="28"/>
          <w:szCs w:val="28"/>
        </w:rPr>
        <w:t>118</w:t>
      </w:r>
      <w:r>
        <w:rPr>
          <w:sz w:val="28"/>
          <w:szCs w:val="28"/>
        </w:rPr>
        <w:t xml:space="preserve"> «О бюджетном прогнозе Светлогорского городского округа на долгосрочный период до 202</w:t>
      </w:r>
      <w:r w:rsidR="00EE0C11">
        <w:rPr>
          <w:sz w:val="28"/>
          <w:szCs w:val="28"/>
        </w:rPr>
        <w:t>9</w:t>
      </w:r>
      <w:r>
        <w:rPr>
          <w:sz w:val="28"/>
          <w:szCs w:val="28"/>
        </w:rPr>
        <w:t xml:space="preserve"> года».</w:t>
      </w:r>
    </w:p>
    <w:p w14:paraId="568DCC67" w14:textId="427207F0" w:rsidR="00CC5A04" w:rsidRDefault="00013277" w:rsidP="00EE0C11">
      <w:pPr>
        <w:ind w:left="567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3</w:t>
      </w:r>
      <w:r w:rsidR="00D940BC">
        <w:rPr>
          <w:sz w:val="28"/>
          <w:szCs w:val="28"/>
        </w:rPr>
        <w:t xml:space="preserve">. </w:t>
      </w:r>
      <w:r w:rsidR="00CC5A04">
        <w:rPr>
          <w:sz w:val="28"/>
          <w:szCs w:val="28"/>
        </w:rPr>
        <w:t xml:space="preserve">Контроль за исполнением настоящего постановления </w:t>
      </w:r>
      <w:r w:rsidR="00CC5A04" w:rsidRPr="00B82E65">
        <w:rPr>
          <w:sz w:val="28"/>
          <w:szCs w:val="28"/>
          <w:lang w:eastAsia="zh-CN"/>
        </w:rPr>
        <w:t>возложить на первого заместителя главы администрации муниципального образования «Светлогорский городской округ» О.В. Туркину.</w:t>
      </w:r>
    </w:p>
    <w:p w14:paraId="746975BB" w14:textId="5E67439E" w:rsidR="00EE0C11" w:rsidRPr="00EE0C11" w:rsidRDefault="00013277" w:rsidP="00EE0C11">
      <w:pPr>
        <w:tabs>
          <w:tab w:val="left" w:pos="567"/>
        </w:tabs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4</w:t>
      </w:r>
      <w:r w:rsidR="00824DE1">
        <w:rPr>
          <w:sz w:val="28"/>
          <w:szCs w:val="28"/>
          <w:lang w:eastAsia="zh-CN"/>
        </w:rPr>
        <w:t xml:space="preserve">. </w:t>
      </w:r>
      <w:r w:rsidR="00EE0C11" w:rsidRPr="00EE0C11">
        <w:rPr>
          <w:sz w:val="28"/>
          <w:szCs w:val="28"/>
        </w:rPr>
        <w:t>Опубликовать настоящее постановление в газете «Вестник Светлогорска», разместить на официальном сайте муниципального образования «Светлогорский городской округ»</w:t>
      </w:r>
      <w:r w:rsidR="00F05197">
        <w:rPr>
          <w:sz w:val="28"/>
          <w:szCs w:val="28"/>
        </w:rPr>
        <w:t xml:space="preserve"> в информационно-телекоммуникационной сети «Интернет»</w:t>
      </w:r>
      <w:r w:rsidR="00EE0C11" w:rsidRPr="00EE0C11">
        <w:rPr>
          <w:sz w:val="28"/>
          <w:szCs w:val="28"/>
        </w:rPr>
        <w:t xml:space="preserve"> </w:t>
      </w:r>
      <w:hyperlink r:id="rId4" w:history="1">
        <w:r w:rsidR="00EE0C11" w:rsidRPr="00EE0C11">
          <w:rPr>
            <w:color w:val="0000FF"/>
            <w:sz w:val="28"/>
            <w:szCs w:val="28"/>
            <w:u w:val="single"/>
          </w:rPr>
          <w:t>svetlogorsk39.ru</w:t>
        </w:r>
      </w:hyperlink>
      <w:r w:rsidR="00EE0C11" w:rsidRPr="00EE0C11">
        <w:rPr>
          <w:sz w:val="28"/>
          <w:szCs w:val="28"/>
        </w:rPr>
        <w:t xml:space="preserve"> и в местах, доступных для неограниченного круга лиц.</w:t>
      </w:r>
    </w:p>
    <w:p w14:paraId="18E76256" w14:textId="78CCF13A" w:rsidR="00CC5A04" w:rsidRDefault="00013277" w:rsidP="00EE0C11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C5A04">
        <w:rPr>
          <w:sz w:val="28"/>
          <w:szCs w:val="28"/>
        </w:rPr>
        <w:t xml:space="preserve">. Настоящее постановление вступает в силу после его официального </w:t>
      </w:r>
      <w:r w:rsidR="00F05197">
        <w:rPr>
          <w:sz w:val="28"/>
          <w:szCs w:val="28"/>
        </w:rPr>
        <w:t>опубликования (</w:t>
      </w:r>
      <w:r w:rsidR="00137E27">
        <w:rPr>
          <w:sz w:val="28"/>
          <w:szCs w:val="28"/>
        </w:rPr>
        <w:t>обнародования</w:t>
      </w:r>
      <w:r w:rsidR="00F05197">
        <w:rPr>
          <w:sz w:val="28"/>
          <w:szCs w:val="28"/>
        </w:rPr>
        <w:t>)</w:t>
      </w:r>
      <w:r w:rsidR="00CC5A04">
        <w:rPr>
          <w:sz w:val="28"/>
          <w:szCs w:val="28"/>
        </w:rPr>
        <w:t>.</w:t>
      </w:r>
    </w:p>
    <w:p w14:paraId="13D9BBC4" w14:textId="77777777" w:rsidR="00EE0C11" w:rsidRDefault="00EE0C11" w:rsidP="00F40A65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14:paraId="3DBE5A1A" w14:textId="30E31CEF" w:rsidR="00D940BC" w:rsidRDefault="009E0AD4" w:rsidP="00F40A65">
      <w:p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14:paraId="4A937AA6" w14:textId="77777777" w:rsidR="00D940BC" w:rsidRDefault="00D940BC" w:rsidP="00F40A65">
      <w:p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16D51F07" w14:textId="77777777" w:rsidR="00D940BC" w:rsidRDefault="00D940BC" w:rsidP="00F40A65">
      <w:p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</w:t>
      </w:r>
      <w:r w:rsidR="009E0AD4">
        <w:rPr>
          <w:sz w:val="28"/>
          <w:szCs w:val="28"/>
        </w:rPr>
        <w:t xml:space="preserve">городской </w:t>
      </w:r>
      <w:proofErr w:type="gramStart"/>
      <w:r w:rsidR="009E0AD4">
        <w:rPr>
          <w:sz w:val="28"/>
          <w:szCs w:val="28"/>
        </w:rPr>
        <w:t>округ</w:t>
      </w:r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</w:t>
      </w:r>
      <w:r w:rsidR="009E0AD4">
        <w:rPr>
          <w:sz w:val="28"/>
          <w:szCs w:val="28"/>
        </w:rPr>
        <w:t xml:space="preserve">                  </w:t>
      </w:r>
      <w:r w:rsidR="00B00BBD">
        <w:rPr>
          <w:sz w:val="28"/>
          <w:szCs w:val="28"/>
        </w:rPr>
        <w:t>В.В. Бондаренко</w:t>
      </w:r>
    </w:p>
    <w:p w14:paraId="7C3FFB5D" w14:textId="77777777" w:rsidR="00BE05A4" w:rsidRDefault="00BE05A4" w:rsidP="00F40A65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14:paraId="4493F19C" w14:textId="35892D61" w:rsidR="00DF6B0F" w:rsidRPr="00DF6B0F" w:rsidRDefault="00DF6B0F" w:rsidP="00DF6B0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F6B0F">
        <w:rPr>
          <w:rFonts w:ascii="Times New Roman" w:hAnsi="Times New Roman" w:cs="Times New Roman"/>
        </w:rPr>
        <w:t>Приложение</w:t>
      </w:r>
    </w:p>
    <w:p w14:paraId="3A9E3FDF" w14:textId="128B14B8" w:rsidR="00DF6B0F" w:rsidRPr="00DF6B0F" w:rsidRDefault="00DF6B0F" w:rsidP="00DF6B0F">
      <w:pPr>
        <w:pStyle w:val="ConsPlusNormal"/>
        <w:jc w:val="right"/>
        <w:rPr>
          <w:rFonts w:ascii="Times New Roman" w:hAnsi="Times New Roman" w:cs="Times New Roman"/>
        </w:rPr>
      </w:pPr>
      <w:r w:rsidRPr="00DF6B0F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Администрации</w:t>
      </w:r>
    </w:p>
    <w:p w14:paraId="1FE0D1C0" w14:textId="23710032" w:rsidR="00DF6B0F" w:rsidRDefault="00DF6B0F" w:rsidP="00DF6B0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«Светлогорский городской округ»</w:t>
      </w:r>
    </w:p>
    <w:p w14:paraId="3360F8AE" w14:textId="7BB0449D" w:rsidR="00DF6B0F" w:rsidRPr="00DF6B0F" w:rsidRDefault="00DF6B0F" w:rsidP="00F52CC2">
      <w:pPr>
        <w:pStyle w:val="ConsPlusNormal"/>
        <w:jc w:val="right"/>
        <w:rPr>
          <w:rFonts w:ascii="Times New Roman" w:hAnsi="Times New Roman" w:cs="Times New Roman"/>
        </w:rPr>
      </w:pPr>
      <w:r w:rsidRPr="00DF6B0F">
        <w:rPr>
          <w:rFonts w:ascii="Times New Roman" w:hAnsi="Times New Roman" w:cs="Times New Roman"/>
        </w:rPr>
        <w:t xml:space="preserve">от </w:t>
      </w:r>
      <w:r w:rsidR="00F52CC2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</w:t>
      </w:r>
      <w:r w:rsidR="0062652C" w:rsidRPr="0062652C">
        <w:rPr>
          <w:rFonts w:ascii="Times New Roman" w:hAnsi="Times New Roman" w:cs="Times New Roman"/>
          <w:u w:val="single"/>
        </w:rPr>
        <w:t xml:space="preserve">                       </w:t>
      </w:r>
      <w:r w:rsidRPr="00DF6B0F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</w:t>
      </w:r>
      <w:r w:rsidR="004B0D1E">
        <w:rPr>
          <w:rFonts w:ascii="Times New Roman" w:hAnsi="Times New Roman" w:cs="Times New Roman"/>
        </w:rPr>
        <w:t>5</w:t>
      </w:r>
      <w:r w:rsidRPr="00DF6B0F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>№</w:t>
      </w:r>
      <w:r w:rsidR="00F52CC2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</w:t>
      </w:r>
    </w:p>
    <w:p w14:paraId="2A310341" w14:textId="77777777" w:rsidR="00DF6B0F" w:rsidRPr="00DF6B0F" w:rsidRDefault="00DF6B0F" w:rsidP="00DF6B0F">
      <w:pPr>
        <w:pStyle w:val="ConsPlusNormal"/>
        <w:rPr>
          <w:rFonts w:ascii="Times New Roman" w:hAnsi="Times New Roman" w:cs="Times New Roman"/>
        </w:rPr>
      </w:pPr>
    </w:p>
    <w:p w14:paraId="35569880" w14:textId="77777777" w:rsidR="00DF6B0F" w:rsidRPr="00937EF2" w:rsidRDefault="00DF6B0F" w:rsidP="00DF6B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937EF2">
        <w:rPr>
          <w:rFonts w:ascii="Times New Roman" w:hAnsi="Times New Roman" w:cs="Times New Roman"/>
          <w:sz w:val="28"/>
          <w:szCs w:val="28"/>
        </w:rPr>
        <w:t>БЮДЖЕТНЫЙ ПРОГНОЗ</w:t>
      </w:r>
    </w:p>
    <w:p w14:paraId="56252FB4" w14:textId="5773AFF7" w:rsidR="00DF6B0F" w:rsidRPr="00937EF2" w:rsidRDefault="00DF6B0F" w:rsidP="00B004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7EF2">
        <w:rPr>
          <w:rFonts w:ascii="Times New Roman" w:hAnsi="Times New Roman" w:cs="Times New Roman"/>
          <w:sz w:val="28"/>
          <w:szCs w:val="28"/>
        </w:rPr>
        <w:t>Светлогорского городского округа на долгосрочный период до 20</w:t>
      </w:r>
      <w:r w:rsidR="00EE0C11">
        <w:rPr>
          <w:rFonts w:ascii="Times New Roman" w:hAnsi="Times New Roman" w:cs="Times New Roman"/>
          <w:sz w:val="28"/>
          <w:szCs w:val="28"/>
        </w:rPr>
        <w:t>30</w:t>
      </w:r>
      <w:r w:rsidRPr="00937EF2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BA3F7FC" w14:textId="77777777" w:rsidR="00DF6B0F" w:rsidRPr="00DF6B0F" w:rsidRDefault="00DF6B0F" w:rsidP="00DF6B0F">
      <w:pPr>
        <w:spacing w:after="1"/>
      </w:pPr>
    </w:p>
    <w:p w14:paraId="3F3380D2" w14:textId="77777777" w:rsidR="00DF6B0F" w:rsidRPr="00937EF2" w:rsidRDefault="00DF6B0F" w:rsidP="00DF6B0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E1DA12" w14:textId="7D9773F6" w:rsidR="00DF6B0F" w:rsidRPr="00937EF2" w:rsidRDefault="00DF6B0F" w:rsidP="00DF6B0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>1. Бюджетный прогноз Светлогорского городского округа на долгосрочный период до 20</w:t>
      </w:r>
      <w:r w:rsidR="00EE0C11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(далее - долгосрочный бюджетный прогноз) подготовлен в соответствии с Бюджетным </w:t>
      </w:r>
      <w:hyperlink r:id="rId5" w:history="1">
        <w:r w:rsidRPr="00937E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hyperlink r:id="rId6" w:history="1">
        <w:r w:rsidRPr="00937E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порядком</w:t>
        </w:r>
      </w:hyperlink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разработки и утверждения бюджетного прогноза Светлогорского городского округа на долгосрочный период, утвержденным постановлением Администрации муниципального образования «Светлогорский городской округ» от 04 октября 2021 года № 934.</w:t>
      </w:r>
    </w:p>
    <w:p w14:paraId="710BBE31" w14:textId="26BE69CB" w:rsidR="00DF6B0F" w:rsidRPr="00937EF2" w:rsidRDefault="00DF6B0F" w:rsidP="00DF6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Долгосрочный бюджетный прогноз разработан на основе базового варианта прогноза социально-экономического развития Светлогорского городского округа на долгосрочный период, утвержденного </w:t>
      </w:r>
      <w:hyperlink r:id="rId7" w:history="1">
        <w:r w:rsidRPr="00937E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муниципального образования «Светлогорский городской округ»</w:t>
      </w:r>
      <w:r w:rsidR="00E51C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706C">
        <w:rPr>
          <w:rFonts w:ascii="Times New Roman" w:hAnsi="Times New Roman" w:cs="Times New Roman"/>
          <w:sz w:val="28"/>
          <w:szCs w:val="28"/>
        </w:rPr>
        <w:t>от</w:t>
      </w:r>
      <w:r w:rsidR="00E51CBD">
        <w:rPr>
          <w:rFonts w:ascii="Times New Roman" w:hAnsi="Times New Roman" w:cs="Times New Roman"/>
          <w:sz w:val="28"/>
          <w:szCs w:val="28"/>
        </w:rPr>
        <w:t xml:space="preserve"> 30 октября 2024</w:t>
      </w:r>
      <w:r w:rsidRPr="0040706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0706C" w:rsidRPr="0040706C">
        <w:rPr>
          <w:rFonts w:ascii="Times New Roman" w:hAnsi="Times New Roman" w:cs="Times New Roman"/>
          <w:sz w:val="28"/>
          <w:szCs w:val="28"/>
        </w:rPr>
        <w:t>1</w:t>
      </w:r>
      <w:r w:rsidR="00E51CBD">
        <w:rPr>
          <w:rFonts w:ascii="Times New Roman" w:hAnsi="Times New Roman" w:cs="Times New Roman"/>
          <w:sz w:val="28"/>
          <w:szCs w:val="28"/>
        </w:rPr>
        <w:t>187</w:t>
      </w:r>
      <w:r w:rsidR="002147D1" w:rsidRPr="0040706C">
        <w:rPr>
          <w:rFonts w:ascii="Times New Roman" w:hAnsi="Times New Roman" w:cs="Times New Roman"/>
          <w:sz w:val="28"/>
          <w:szCs w:val="28"/>
        </w:rPr>
        <w:t xml:space="preserve"> </w:t>
      </w: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>(далее - долгосрочный прогноз социально-экономического развития), и прогноза социально-экономического развития Калининградской области на среднесрочный период (далее - среднесрочный прогноз социально-экономического развития).</w:t>
      </w:r>
    </w:p>
    <w:p w14:paraId="24754FE8" w14:textId="62E017E1" w:rsidR="00DF6B0F" w:rsidRPr="00937EF2" w:rsidRDefault="00DF6B0F" w:rsidP="00DF6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>3. Основными подходами к формированию налоговой, долговой и бюджетной политики в долгосрочном периоде являются реализация потенциала бюджетных доходов при сохранении стабильного уровня налоговых и неналоговых доходов местного бюджета, обеспечение приемлемого уровня долговой нагрузки, выполнение долговых и расходных обязательств, эффективность бюджетных расходов. Расходы бюджета формируются в условиях бюджетных ограничений в рамках полномочий муниципальн</w:t>
      </w:r>
      <w:r w:rsidR="00757224"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</w:t>
      </w:r>
      <w:r w:rsidR="00757224"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направлены прежде всего на финансовое обеспечение развития сферы бюджетных услуг, мер социальной поддержки населения, общественной инфраструктуры и бюджетную поддержку роста экономики. Бюджетная политика должна предусматривать меры по повышению эффективности государственного сектора экономики, в том числе сферы бюджетных услуг, формированию благоприятного инвестиционного климата, развитию бюджетных процедур и правил, направленных на минимизацию рисков влияния на </w:t>
      </w:r>
      <w:r w:rsidR="00757224"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>местный</w:t>
      </w: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 негативных факторов социально-экономического развития.</w:t>
      </w:r>
    </w:p>
    <w:p w14:paraId="33E4C1A0" w14:textId="65F49AE5" w:rsidR="00DF6B0F" w:rsidRPr="00937EF2" w:rsidRDefault="00DF6B0F" w:rsidP="00DF6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>Общей задачей и условием реализации налоговой, долговой и бюджетной политики является обеспечение долгосрочной сбалансированности и устойчивости бюджет</w:t>
      </w:r>
      <w:r w:rsidR="00757224"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>а округа</w:t>
      </w: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9E4D35D" w14:textId="133CCF02" w:rsidR="00DF6B0F" w:rsidRPr="00937EF2" w:rsidRDefault="00DF6B0F" w:rsidP="00DF6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 </w:t>
      </w:r>
      <w:hyperlink w:anchor="P73" w:history="1">
        <w:r w:rsidRPr="00937E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Прогноз</w:t>
        </w:r>
      </w:hyperlink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основных характеристик бюджета </w:t>
      </w:r>
      <w:r w:rsidR="00757224"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Светлогорского городского округа </w:t>
      </w: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 в таблице 1 приложения к долгосрочному бюджетному прогнозу.</w:t>
      </w:r>
    </w:p>
    <w:p w14:paraId="751FB6FE" w14:textId="1E0F8315" w:rsidR="00DF6B0F" w:rsidRPr="00937EF2" w:rsidRDefault="00DF6B0F" w:rsidP="00DF6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>5. Доходы бюджета</w:t>
      </w:r>
      <w:r w:rsidR="00757224"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определены исходя из прогноза снижения доли безвозмездных поступлений в объеме доходов бюджета</w:t>
      </w:r>
      <w:r w:rsidR="00757224"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20</w:t>
      </w:r>
      <w:r w:rsidR="00EE0C11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757224"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>Налоговые и неналоговые доходы бюджета</w:t>
      </w:r>
      <w:r w:rsidR="00757224"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прогнозируются в долгосрочном периоде на уровне </w:t>
      </w:r>
      <w:r w:rsidR="00757224" w:rsidRPr="002147D1">
        <w:rPr>
          <w:rFonts w:ascii="Times New Roman" w:hAnsi="Times New Roman" w:cs="Times New Roman"/>
          <w:sz w:val="28"/>
          <w:szCs w:val="28"/>
        </w:rPr>
        <w:t>5</w:t>
      </w:r>
      <w:r w:rsidRPr="002147D1">
        <w:rPr>
          <w:rFonts w:ascii="Times New Roman" w:hAnsi="Times New Roman" w:cs="Times New Roman"/>
          <w:sz w:val="28"/>
          <w:szCs w:val="28"/>
        </w:rPr>
        <w:t xml:space="preserve"> п</w:t>
      </w: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>роцента к параметрам среднесрочного и долгосрочного прогнозов социально-экономического развития в базовом варианте.</w:t>
      </w:r>
    </w:p>
    <w:p w14:paraId="39641AAC" w14:textId="46F95EDB" w:rsidR="00DF6B0F" w:rsidRPr="00937EF2" w:rsidRDefault="00DF6B0F" w:rsidP="007823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>6. Общий объем расходов бюджет</w:t>
      </w:r>
      <w:r w:rsidR="00937EF2"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>а округа</w:t>
      </w: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 исходя из параметров доходов и дефицита бюджетов. Прогноз дефицита бюджет</w:t>
      </w:r>
      <w:r w:rsidR="00937EF2"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обусловлен </w:t>
      </w:r>
      <w:r w:rsidR="002147D1">
        <w:rPr>
          <w:rFonts w:ascii="Times New Roman" w:hAnsi="Times New Roman" w:cs="Times New Roman"/>
          <w:color w:val="000000" w:themeColor="text1"/>
          <w:sz w:val="28"/>
          <w:szCs w:val="28"/>
        </w:rPr>
        <w:t>остатками средств бюджета</w:t>
      </w: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147D1">
        <w:rPr>
          <w:rFonts w:ascii="Times New Roman" w:hAnsi="Times New Roman" w:cs="Times New Roman"/>
          <w:sz w:val="28"/>
          <w:szCs w:val="28"/>
        </w:rPr>
        <w:t>С 202</w:t>
      </w:r>
      <w:r w:rsidR="00EE0C11">
        <w:rPr>
          <w:rFonts w:ascii="Times New Roman" w:hAnsi="Times New Roman" w:cs="Times New Roman"/>
          <w:sz w:val="28"/>
          <w:szCs w:val="28"/>
        </w:rPr>
        <w:t>6</w:t>
      </w:r>
      <w:r w:rsidRPr="002147D1">
        <w:rPr>
          <w:rFonts w:ascii="Times New Roman" w:hAnsi="Times New Roman" w:cs="Times New Roman"/>
          <w:sz w:val="28"/>
          <w:szCs w:val="28"/>
        </w:rPr>
        <w:t xml:space="preserve"> </w:t>
      </w:r>
      <w:r w:rsidR="00782318" w:rsidRPr="002147D1">
        <w:rPr>
          <w:rFonts w:ascii="Times New Roman" w:hAnsi="Times New Roman" w:cs="Times New Roman"/>
          <w:sz w:val="28"/>
          <w:szCs w:val="28"/>
        </w:rPr>
        <w:t>по 202</w:t>
      </w:r>
      <w:r w:rsidR="00EE0C11">
        <w:rPr>
          <w:rFonts w:ascii="Times New Roman" w:hAnsi="Times New Roman" w:cs="Times New Roman"/>
          <w:sz w:val="28"/>
          <w:szCs w:val="28"/>
        </w:rPr>
        <w:t>7</w:t>
      </w:r>
      <w:r w:rsidR="00782318" w:rsidRPr="002147D1">
        <w:rPr>
          <w:rFonts w:ascii="Times New Roman" w:hAnsi="Times New Roman" w:cs="Times New Roman"/>
          <w:sz w:val="28"/>
          <w:szCs w:val="28"/>
        </w:rPr>
        <w:t xml:space="preserve"> </w:t>
      </w:r>
      <w:r w:rsidRPr="002147D1">
        <w:rPr>
          <w:rFonts w:ascii="Times New Roman" w:hAnsi="Times New Roman" w:cs="Times New Roman"/>
          <w:sz w:val="28"/>
          <w:szCs w:val="28"/>
        </w:rPr>
        <w:t>год</w:t>
      </w:r>
      <w:r w:rsidR="00782318" w:rsidRPr="002147D1">
        <w:rPr>
          <w:rFonts w:ascii="Times New Roman" w:hAnsi="Times New Roman" w:cs="Times New Roman"/>
          <w:sz w:val="28"/>
          <w:szCs w:val="28"/>
        </w:rPr>
        <w:t>ы</w:t>
      </w:r>
      <w:r w:rsidRPr="002147D1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937EF2" w:rsidRPr="002147D1">
        <w:rPr>
          <w:rFonts w:ascii="Times New Roman" w:hAnsi="Times New Roman" w:cs="Times New Roman"/>
          <w:sz w:val="28"/>
          <w:szCs w:val="28"/>
        </w:rPr>
        <w:t xml:space="preserve"> </w:t>
      </w:r>
      <w:r w:rsidR="002147D1" w:rsidRPr="002147D1">
        <w:rPr>
          <w:rFonts w:ascii="Times New Roman" w:hAnsi="Times New Roman" w:cs="Times New Roman"/>
          <w:sz w:val="28"/>
          <w:szCs w:val="28"/>
        </w:rPr>
        <w:t>с</w:t>
      </w:r>
      <w:r w:rsidR="002147D1">
        <w:rPr>
          <w:rFonts w:ascii="Times New Roman" w:hAnsi="Times New Roman" w:cs="Times New Roman"/>
          <w:sz w:val="28"/>
          <w:szCs w:val="28"/>
        </w:rPr>
        <w:t>б</w:t>
      </w:r>
      <w:r w:rsidR="002147D1" w:rsidRPr="002147D1">
        <w:rPr>
          <w:rFonts w:ascii="Times New Roman" w:hAnsi="Times New Roman" w:cs="Times New Roman"/>
          <w:sz w:val="28"/>
          <w:szCs w:val="28"/>
        </w:rPr>
        <w:t>алансирован</w:t>
      </w:r>
      <w:r w:rsidRPr="002147D1">
        <w:rPr>
          <w:rFonts w:ascii="Times New Roman" w:hAnsi="Times New Roman" w:cs="Times New Roman"/>
          <w:sz w:val="28"/>
          <w:szCs w:val="28"/>
        </w:rPr>
        <w:t xml:space="preserve">. </w:t>
      </w: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Прогнозируется уровень </w:t>
      </w:r>
      <w:r w:rsidR="00937EF2"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долга </w:t>
      </w:r>
      <w:r w:rsidR="002147D1">
        <w:rPr>
          <w:rFonts w:ascii="Times New Roman" w:hAnsi="Times New Roman" w:cs="Times New Roman"/>
          <w:color w:val="000000" w:themeColor="text1"/>
          <w:sz w:val="28"/>
          <w:szCs w:val="28"/>
        </w:rPr>
        <w:t>0,0 тыс. рублей</w:t>
      </w: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08C2D40" w14:textId="7A943295" w:rsidR="00DF6B0F" w:rsidRPr="00937EF2" w:rsidRDefault="00DF6B0F" w:rsidP="00DF6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Показатели финансового обеспечения </w:t>
      </w:r>
      <w:r w:rsidR="00937EF2"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</w:t>
      </w: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 </w:t>
      </w:r>
      <w:r w:rsidR="00702A3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37EF2"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>ветлогорского городского округа</w:t>
      </w: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период их действия определены с учетом прогнозируемой динамики расходов бюджета</w:t>
      </w:r>
      <w:r w:rsidR="00937EF2"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предназначенных для исполнения расходных обязательств </w:t>
      </w:r>
      <w:r w:rsidR="00937EF2"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>Светлогорского городского округа</w:t>
      </w: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исходя из </w:t>
      </w:r>
      <w:r w:rsidR="00937EF2"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анятости населения, а также с учетом индекса потребительских цен в соответствии с базовым вариантом среднесрочного и долгосрочного прогнозов социально-экономического развития. </w:t>
      </w:r>
      <w:hyperlink w:anchor="P220" w:history="1">
        <w:r w:rsidRPr="00937E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Показатели</w:t>
        </w:r>
      </w:hyperlink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финансового обеспечения </w:t>
      </w:r>
      <w:r w:rsidR="00937EF2"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</w:t>
      </w: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 </w:t>
      </w:r>
      <w:r w:rsidR="00937EF2"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>Светлогорского городского округа</w:t>
      </w:r>
      <w:r w:rsidRPr="00937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представлены в таблице 2 приложения к долгосрочному бюджетному прогнозу.</w:t>
      </w:r>
    </w:p>
    <w:p w14:paraId="6CB0AA3E" w14:textId="60816BDA" w:rsidR="00DF6B0F" w:rsidRPr="00937EF2" w:rsidRDefault="00DF6B0F" w:rsidP="00DF6B0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8CAA83" w14:textId="1A96C16C" w:rsidR="00BB7AFA" w:rsidRDefault="00BB7AFA" w:rsidP="0062652C">
      <w:pPr>
        <w:spacing w:after="200" w:line="276" w:lineRule="auto"/>
        <w:rPr>
          <w:sz w:val="20"/>
          <w:szCs w:val="20"/>
        </w:rPr>
        <w:sectPr w:rsidR="00BB7AFA" w:rsidSect="00A17334">
          <w:pgSz w:w="11906" w:h="16838"/>
          <w:pgMar w:top="1276" w:right="849" w:bottom="1276" w:left="1134" w:header="709" w:footer="709" w:gutter="0"/>
          <w:cols w:space="708"/>
          <w:docGrid w:linePitch="360"/>
        </w:sectPr>
      </w:pPr>
      <w:r>
        <w:br w:type="page"/>
      </w:r>
    </w:p>
    <w:p w14:paraId="1C7CC228" w14:textId="77777777" w:rsidR="006D5C7E" w:rsidRDefault="006D5C7E"/>
    <w:p w14:paraId="6DA60394" w14:textId="77777777" w:rsidR="006D5C7E" w:rsidRDefault="006D5C7E"/>
    <w:tbl>
      <w:tblPr>
        <w:tblW w:w="13300" w:type="dxa"/>
        <w:tblLook w:val="04A0" w:firstRow="1" w:lastRow="0" w:firstColumn="1" w:lastColumn="0" w:noHBand="0" w:noVBand="1"/>
      </w:tblPr>
      <w:tblGrid>
        <w:gridCol w:w="760"/>
        <w:gridCol w:w="3580"/>
        <w:gridCol w:w="1180"/>
        <w:gridCol w:w="1140"/>
        <w:gridCol w:w="1120"/>
        <w:gridCol w:w="1100"/>
        <w:gridCol w:w="1100"/>
        <w:gridCol w:w="1120"/>
        <w:gridCol w:w="1100"/>
        <w:gridCol w:w="1100"/>
      </w:tblGrid>
      <w:tr w:rsidR="00590AF2" w14:paraId="468FE877" w14:textId="77777777" w:rsidTr="00590AF2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E1D7" w14:textId="77777777" w:rsidR="00590AF2" w:rsidRDefault="00590AF2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BD6A" w14:textId="77777777" w:rsidR="00590AF2" w:rsidRDefault="00590A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A49D8" w14:textId="77777777" w:rsidR="00590AF2" w:rsidRDefault="00590AF2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Приложение</w:t>
            </w:r>
          </w:p>
        </w:tc>
      </w:tr>
      <w:tr w:rsidR="00590AF2" w14:paraId="376989F0" w14:textId="77777777" w:rsidTr="00590AF2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06F5" w14:textId="77777777" w:rsidR="00590AF2" w:rsidRDefault="00590AF2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A3CB" w14:textId="77777777" w:rsidR="00590AF2" w:rsidRDefault="00590A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984D4" w14:textId="77777777" w:rsidR="00590AF2" w:rsidRDefault="00590AF2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к Бюджетному прогнозу Светлогорского</w:t>
            </w:r>
          </w:p>
        </w:tc>
      </w:tr>
      <w:tr w:rsidR="00590AF2" w14:paraId="13B73395" w14:textId="77777777" w:rsidTr="00590AF2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9C9E" w14:textId="77777777" w:rsidR="00590AF2" w:rsidRDefault="00590AF2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50D5" w14:textId="77777777" w:rsidR="00590AF2" w:rsidRDefault="00590A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FE9C0" w14:textId="77777777" w:rsidR="00590AF2" w:rsidRDefault="00590AF2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городского округа на период до 2030 года</w:t>
            </w:r>
          </w:p>
        </w:tc>
      </w:tr>
      <w:tr w:rsidR="00590AF2" w14:paraId="008797FA" w14:textId="77777777" w:rsidTr="00590AF2">
        <w:trPr>
          <w:trHeight w:val="28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A3E2" w14:textId="77777777" w:rsidR="00590AF2" w:rsidRDefault="00590AF2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FD40" w14:textId="77777777" w:rsidR="00590AF2" w:rsidRDefault="00590A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6CAD" w14:textId="77777777" w:rsidR="00590AF2" w:rsidRDefault="00590AF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D608" w14:textId="77777777" w:rsidR="00590AF2" w:rsidRDefault="00590AF2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B8B0" w14:textId="77777777" w:rsidR="00590AF2" w:rsidRDefault="00590AF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123A" w14:textId="77777777" w:rsidR="00590AF2" w:rsidRDefault="00590AF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1031" w14:textId="77777777" w:rsidR="00590AF2" w:rsidRDefault="00590AF2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E878" w14:textId="77777777" w:rsidR="00590AF2" w:rsidRDefault="00590AF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EDB5" w14:textId="77777777" w:rsidR="00590AF2" w:rsidRDefault="00590AF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0661" w14:textId="77777777" w:rsidR="00590AF2" w:rsidRDefault="00590AF2">
            <w:pPr>
              <w:rPr>
                <w:sz w:val="20"/>
                <w:szCs w:val="20"/>
              </w:rPr>
            </w:pPr>
          </w:p>
        </w:tc>
      </w:tr>
      <w:tr w:rsidR="00590AF2" w14:paraId="199B4786" w14:textId="77777777" w:rsidTr="00590AF2">
        <w:trPr>
          <w:trHeight w:val="285"/>
        </w:trPr>
        <w:tc>
          <w:tcPr>
            <w:tcW w:w="133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DF209" w14:textId="77777777" w:rsidR="00590AF2" w:rsidRDefault="00590AF2">
            <w:pPr>
              <w:jc w:val="center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Прогноз основных характеристик бюджета Светлогорского городского округа </w:t>
            </w:r>
          </w:p>
        </w:tc>
      </w:tr>
      <w:tr w:rsidR="00590AF2" w14:paraId="1F8F9A4F" w14:textId="77777777" w:rsidTr="00590AF2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38F42" w14:textId="77777777" w:rsidR="00590AF2" w:rsidRDefault="00590AF2">
            <w:pPr>
              <w:jc w:val="center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BBDEF" w14:textId="77777777" w:rsidR="00590AF2" w:rsidRDefault="00590A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21D1D" w14:textId="77777777" w:rsidR="00590AF2" w:rsidRDefault="00590AF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3D094" w14:textId="77777777" w:rsidR="00590AF2" w:rsidRDefault="00590AF2">
            <w:pPr>
              <w:rPr>
                <w:sz w:val="20"/>
                <w:szCs w:val="20"/>
              </w:rPr>
            </w:pPr>
          </w:p>
        </w:tc>
        <w:tc>
          <w:tcPr>
            <w:tcW w:w="6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59EF2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таблица 1</w:t>
            </w:r>
          </w:p>
        </w:tc>
      </w:tr>
      <w:tr w:rsidR="00590AF2" w14:paraId="528EA496" w14:textId="77777777" w:rsidTr="00590AF2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8DDB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FD80" w14:textId="77777777" w:rsidR="00590AF2" w:rsidRDefault="00590A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E368" w14:textId="77777777" w:rsidR="00590AF2" w:rsidRDefault="00590AF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C055" w14:textId="77777777" w:rsidR="00590AF2" w:rsidRDefault="00590AF2">
            <w:pPr>
              <w:rPr>
                <w:sz w:val="20"/>
                <w:szCs w:val="20"/>
              </w:rPr>
            </w:pPr>
          </w:p>
        </w:tc>
        <w:tc>
          <w:tcPr>
            <w:tcW w:w="6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55585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(тыс. рублей)</w:t>
            </w:r>
          </w:p>
        </w:tc>
      </w:tr>
      <w:tr w:rsidR="00590AF2" w14:paraId="07191DC8" w14:textId="77777777" w:rsidTr="00590AF2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CDD18" w14:textId="77777777" w:rsidR="00590AF2" w:rsidRDefault="00590AF2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A9F3" w14:textId="77777777" w:rsidR="00590AF2" w:rsidRDefault="00590AF2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Характеристика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6AD03" w14:textId="77777777" w:rsidR="00590AF2" w:rsidRDefault="00590AF2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2023 год (факт)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82ED8" w14:textId="77777777" w:rsidR="00590AF2" w:rsidRDefault="00590AF2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2024 год (факт)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9FDBE" w14:textId="77777777" w:rsidR="00590AF2" w:rsidRDefault="00590AF2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843BC" w14:textId="77777777" w:rsidR="00590AF2" w:rsidRDefault="00590AF2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B3161" w14:textId="77777777" w:rsidR="00590AF2" w:rsidRDefault="00590AF2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2027 год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224EB" w14:textId="77777777" w:rsidR="00590AF2" w:rsidRDefault="00590AF2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2028 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EF435" w14:textId="77777777" w:rsidR="00590AF2" w:rsidRDefault="00590AF2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2029 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B6EDE" w14:textId="77777777" w:rsidR="00590AF2" w:rsidRDefault="00590AF2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2030 год</w:t>
            </w:r>
          </w:p>
        </w:tc>
      </w:tr>
      <w:tr w:rsidR="00590AF2" w14:paraId="5994A3D5" w14:textId="77777777" w:rsidTr="00590AF2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998410B" w14:textId="77777777" w:rsidR="00590AF2" w:rsidRDefault="00590AF2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1043677" w14:textId="77777777" w:rsidR="00590AF2" w:rsidRDefault="00590AF2">
            <w:pP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>Доходы местного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9AA232F" w14:textId="77777777" w:rsidR="00590AF2" w:rsidRDefault="00590AF2">
            <w:pPr>
              <w:jc w:val="right"/>
              <w:rPr>
                <w:b/>
                <w:bCs/>
                <w:color w:val="0070C0"/>
                <w:sz w:val="22"/>
                <w:szCs w:val="22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>1 320 767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F14A581" w14:textId="77777777" w:rsidR="00590AF2" w:rsidRDefault="00590AF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2 368 011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61E2121" w14:textId="77777777" w:rsidR="00590AF2" w:rsidRDefault="00590AF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1 727 539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CE9AB9C" w14:textId="77777777" w:rsidR="00590AF2" w:rsidRDefault="00590AF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1 695 220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B693120" w14:textId="77777777" w:rsidR="00590AF2" w:rsidRDefault="00590AF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1 359 599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D8E6DF9" w14:textId="77777777" w:rsidR="00590AF2" w:rsidRDefault="00590AF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1 221 727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C1D98A9" w14:textId="77777777" w:rsidR="00590AF2" w:rsidRDefault="00590AF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1 265 807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67675DF" w14:textId="77777777" w:rsidR="00590AF2" w:rsidRDefault="00590AF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1 312 092</w:t>
            </w:r>
          </w:p>
        </w:tc>
      </w:tr>
      <w:tr w:rsidR="00590AF2" w14:paraId="73921B2F" w14:textId="77777777" w:rsidTr="00590AF2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65E0895" w14:textId="77777777" w:rsidR="00590AF2" w:rsidRDefault="00590AF2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07C0CAD" w14:textId="77777777" w:rsidR="00590AF2" w:rsidRDefault="00590AF2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1FF2CCD" w14:textId="77777777" w:rsidR="00590AF2" w:rsidRDefault="00590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5669A26" w14:textId="77777777" w:rsidR="00590AF2" w:rsidRDefault="00590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C34904C" w14:textId="77777777" w:rsidR="00590AF2" w:rsidRDefault="00590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790B46A" w14:textId="77777777" w:rsidR="00590AF2" w:rsidRDefault="00590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0346" w14:textId="77777777" w:rsidR="00590AF2" w:rsidRDefault="00590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7A2F" w14:textId="77777777" w:rsidR="00590AF2" w:rsidRDefault="00590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2A2E" w14:textId="77777777" w:rsidR="00590AF2" w:rsidRDefault="00590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D6AB" w14:textId="77777777" w:rsidR="00590AF2" w:rsidRDefault="00590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90AF2" w14:paraId="52AE6B06" w14:textId="77777777" w:rsidTr="00590AF2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729DBB3" w14:textId="77777777" w:rsidR="00590AF2" w:rsidRDefault="00590AF2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BDE4529" w14:textId="77777777" w:rsidR="00590AF2" w:rsidRDefault="00590AF2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     - налоговые доходы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90FF54A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361 158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441BE9F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478 275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93AB015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524 002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B81D2B2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556 412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D1ED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590 083</w:t>
            </w:r>
          </w:p>
        </w:tc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5414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619 587</w:t>
            </w:r>
          </w:p>
        </w:tc>
        <w:tc>
          <w:tcPr>
            <w:tcW w:w="11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5B14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650 567</w:t>
            </w:r>
          </w:p>
        </w:tc>
        <w:tc>
          <w:tcPr>
            <w:tcW w:w="11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09FA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683 095</w:t>
            </w:r>
          </w:p>
        </w:tc>
      </w:tr>
      <w:tr w:rsidR="00590AF2" w14:paraId="792EB3C5" w14:textId="77777777" w:rsidTr="00590AF2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84CAFA8" w14:textId="77777777" w:rsidR="00590AF2" w:rsidRDefault="00590AF2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0FB77C8" w14:textId="77777777" w:rsidR="00590AF2" w:rsidRDefault="00590AF2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     - неналоговые доходы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A2EEC87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319 192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534CBB8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528 186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577F429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298 093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5DEAA13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328 393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8B4B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249 550</w:t>
            </w:r>
          </w:p>
        </w:tc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A7C6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262 028</w:t>
            </w:r>
          </w:p>
        </w:tc>
        <w:tc>
          <w:tcPr>
            <w:tcW w:w="11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FD38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275 129</w:t>
            </w:r>
          </w:p>
        </w:tc>
        <w:tc>
          <w:tcPr>
            <w:tcW w:w="11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2037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288 885</w:t>
            </w:r>
          </w:p>
        </w:tc>
      </w:tr>
      <w:tr w:rsidR="00590AF2" w14:paraId="790FF74E" w14:textId="77777777" w:rsidTr="00590AF2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FB38BF3" w14:textId="77777777" w:rsidR="00590AF2" w:rsidRDefault="00590AF2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60C94A8" w14:textId="77777777" w:rsidR="00590AF2" w:rsidRDefault="00590AF2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     - безвозмездные поступления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BAFF7C0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640 417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8C0715F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1 361 550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9C9FD36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905 444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503E732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810 415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3630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519 966</w:t>
            </w:r>
          </w:p>
        </w:tc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C526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340 112</w:t>
            </w:r>
          </w:p>
        </w:tc>
        <w:tc>
          <w:tcPr>
            <w:tcW w:w="11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2A6F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340 112</w:t>
            </w:r>
          </w:p>
        </w:tc>
        <w:tc>
          <w:tcPr>
            <w:tcW w:w="11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9FD1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340 112</w:t>
            </w:r>
          </w:p>
        </w:tc>
      </w:tr>
      <w:tr w:rsidR="00590AF2" w14:paraId="7490EA71" w14:textId="77777777" w:rsidTr="00590AF2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48F5821" w14:textId="77777777" w:rsidR="00590AF2" w:rsidRDefault="00590AF2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A34E04D" w14:textId="77777777" w:rsidR="00590AF2" w:rsidRDefault="00590AF2">
            <w:pP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>Расходы местного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98DBC9F" w14:textId="77777777" w:rsidR="00590AF2" w:rsidRDefault="00590AF2">
            <w:pPr>
              <w:jc w:val="right"/>
              <w:rPr>
                <w:b/>
                <w:bCs/>
                <w:color w:val="0070C0"/>
                <w:sz w:val="22"/>
                <w:szCs w:val="22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>1 260 320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D89E0A6" w14:textId="77777777" w:rsidR="00590AF2" w:rsidRDefault="00590AF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2 220 612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D7C25AE" w14:textId="77777777" w:rsidR="00590AF2" w:rsidRDefault="00590AF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2 008 755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EBE7B45" w14:textId="77777777" w:rsidR="00590AF2" w:rsidRDefault="00590AF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1 695 220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C8BF7F4" w14:textId="77777777" w:rsidR="00590AF2" w:rsidRDefault="00590AF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1 359 599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0B44F70" w14:textId="77777777" w:rsidR="00590AF2" w:rsidRDefault="00590AF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1 221 727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0586902" w14:textId="77777777" w:rsidR="00590AF2" w:rsidRDefault="00590AF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1 265 807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AC14C17" w14:textId="77777777" w:rsidR="00590AF2" w:rsidRDefault="00590AF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1 312 092</w:t>
            </w:r>
          </w:p>
        </w:tc>
      </w:tr>
      <w:tr w:rsidR="00590AF2" w14:paraId="2C1EDEED" w14:textId="77777777" w:rsidTr="00590AF2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67ED3F4" w14:textId="77777777" w:rsidR="00590AF2" w:rsidRDefault="00590AF2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A962ED9" w14:textId="77777777" w:rsidR="00590AF2" w:rsidRDefault="00590AF2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E903ABB" w14:textId="77777777" w:rsidR="00590AF2" w:rsidRDefault="00590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E2A1A89" w14:textId="77777777" w:rsidR="00590AF2" w:rsidRDefault="00590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048C453" w14:textId="77777777" w:rsidR="00590AF2" w:rsidRDefault="00590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2A073BA" w14:textId="77777777" w:rsidR="00590AF2" w:rsidRDefault="00590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7CAB" w14:textId="77777777" w:rsidR="00590AF2" w:rsidRDefault="00590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5448" w14:textId="77777777" w:rsidR="00590AF2" w:rsidRDefault="00590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35C8" w14:textId="77777777" w:rsidR="00590AF2" w:rsidRDefault="00590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2720" w14:textId="77777777" w:rsidR="00590AF2" w:rsidRDefault="00590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90AF2" w14:paraId="6B27CB18" w14:textId="77777777" w:rsidTr="00590AF2">
        <w:trPr>
          <w:trHeight w:val="55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75AFDF1" w14:textId="77777777" w:rsidR="00590AF2" w:rsidRDefault="00590AF2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8CCEA35" w14:textId="77777777" w:rsidR="00590AF2" w:rsidRDefault="00590AF2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     - на финансовое обеспечение муниципальных программ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41BD0F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1 112 999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CFEBF10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2 027 680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3F4C81D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1 828 928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0ADF1C0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1 526 391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C203E32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1 190 680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BFEF049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1 046 874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E54FE7A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1 082 212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DB385FA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1 119 317</w:t>
            </w:r>
          </w:p>
        </w:tc>
      </w:tr>
      <w:tr w:rsidR="00590AF2" w14:paraId="0773C681" w14:textId="77777777" w:rsidTr="00590AF2">
        <w:trPr>
          <w:trHeight w:val="5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0A73A8C" w14:textId="77777777" w:rsidR="00590AF2" w:rsidRDefault="00590AF2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A7DFD2D" w14:textId="77777777" w:rsidR="00590AF2" w:rsidRDefault="00590AF2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    - на непрограммные направления деятельности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E668BFA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147 321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F14CD7D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192 932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C1BFBD1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179 827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8985EBC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168 829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3C05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168 919</w:t>
            </w:r>
          </w:p>
        </w:tc>
        <w:tc>
          <w:tcPr>
            <w:tcW w:w="1120" w:type="dxa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70F8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174 853</w:t>
            </w:r>
          </w:p>
        </w:tc>
        <w:tc>
          <w:tcPr>
            <w:tcW w:w="1100" w:type="dxa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BC2E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183 596</w:t>
            </w:r>
          </w:p>
        </w:tc>
        <w:tc>
          <w:tcPr>
            <w:tcW w:w="1100" w:type="dxa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DB45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192 775</w:t>
            </w:r>
          </w:p>
        </w:tc>
      </w:tr>
      <w:tr w:rsidR="00590AF2" w14:paraId="5F8DD056" w14:textId="77777777" w:rsidTr="00590AF2">
        <w:trPr>
          <w:trHeight w:val="7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F92ED92" w14:textId="77777777" w:rsidR="00590AF2" w:rsidRDefault="00590AF2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5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2B0E869" w14:textId="77777777" w:rsidR="00590AF2" w:rsidRDefault="00590AF2">
            <w:pP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>Дефицит (профицит) местного бюджета</w:t>
            </w:r>
          </w:p>
        </w:tc>
        <w:tc>
          <w:tcPr>
            <w:tcW w:w="11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7D0CD0D" w14:textId="77777777" w:rsidR="00590AF2" w:rsidRDefault="00590AF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60 447</w:t>
            </w:r>
          </w:p>
        </w:tc>
        <w:tc>
          <w:tcPr>
            <w:tcW w:w="11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0573B72" w14:textId="77777777" w:rsidR="00590AF2" w:rsidRDefault="00590AF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147 399</w:t>
            </w:r>
          </w:p>
        </w:tc>
        <w:tc>
          <w:tcPr>
            <w:tcW w:w="11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D906871" w14:textId="77777777" w:rsidR="00590AF2" w:rsidRDefault="00590AF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-281 216</w:t>
            </w:r>
          </w:p>
        </w:tc>
        <w:tc>
          <w:tcPr>
            <w:tcW w:w="11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803A3B2" w14:textId="77777777" w:rsidR="00590AF2" w:rsidRDefault="00590AF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EABCC31" w14:textId="77777777" w:rsidR="00590AF2" w:rsidRDefault="00590AF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FC53630" w14:textId="77777777" w:rsidR="00590AF2" w:rsidRDefault="00590AF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BBCA6BC" w14:textId="77777777" w:rsidR="00590AF2" w:rsidRDefault="00590AF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F551EDC" w14:textId="77777777" w:rsidR="00590AF2" w:rsidRDefault="00590AF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590AF2" w14:paraId="6B95DB99" w14:textId="77777777" w:rsidTr="00590AF2">
        <w:trPr>
          <w:trHeight w:val="19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E7E5B17" w14:textId="77777777" w:rsidR="00590AF2" w:rsidRDefault="00590AF2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079781E" w14:textId="77777777" w:rsidR="00590AF2" w:rsidRDefault="00590AF2">
            <w:pPr>
              <w:rPr>
                <w:rFonts w:ascii="Georgia" w:hAnsi="Georgia" w:cs="Calibri"/>
                <w:sz w:val="22"/>
                <w:szCs w:val="22"/>
              </w:rPr>
            </w:pPr>
            <w:r>
              <w:rPr>
                <w:rFonts w:ascii="Georgia" w:hAnsi="Georgia" w:cs="Calibri"/>
                <w:sz w:val="22"/>
                <w:szCs w:val="22"/>
              </w:rPr>
              <w:t>Отношение дефицита к общему объему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отчислений. (%)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01ECEB" w14:textId="77777777" w:rsidR="00590AF2" w:rsidRDefault="00590A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-9%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EABAED" w14:textId="77777777" w:rsidR="00590AF2" w:rsidRDefault="00590A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1201D9" w14:textId="77777777" w:rsidR="00590AF2" w:rsidRDefault="00590A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DD9CF4" w14:textId="77777777" w:rsidR="00590AF2" w:rsidRDefault="00590A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DAFC2E" w14:textId="77777777" w:rsidR="00590AF2" w:rsidRDefault="00590A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094BC0" w14:textId="77777777" w:rsidR="00590AF2" w:rsidRDefault="00590A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ABD2D4" w14:textId="77777777" w:rsidR="00590AF2" w:rsidRDefault="00590A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C3CCD5" w14:textId="77777777" w:rsidR="00590AF2" w:rsidRDefault="00590A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0%</w:t>
            </w:r>
          </w:p>
        </w:tc>
      </w:tr>
      <w:tr w:rsidR="00590AF2" w14:paraId="3E0727EC" w14:textId="77777777" w:rsidTr="00590AF2">
        <w:trPr>
          <w:trHeight w:val="8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F165CB6" w14:textId="77777777" w:rsidR="00590AF2" w:rsidRDefault="00590AF2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7EFB41E" w14:textId="77777777" w:rsidR="00590AF2" w:rsidRDefault="00590AF2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1DDC26E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378E681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02FB5F6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16462B4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600B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58DE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1272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5210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</w:tbl>
    <w:p w14:paraId="12034931" w14:textId="77777777" w:rsidR="006D5C7E" w:rsidRDefault="006D5C7E"/>
    <w:p w14:paraId="74C55697" w14:textId="77777777" w:rsidR="006D5C7E" w:rsidRDefault="006D5C7E"/>
    <w:p w14:paraId="483B8C4E" w14:textId="77777777" w:rsidR="006D5C7E" w:rsidRDefault="006D5C7E"/>
    <w:p w14:paraId="500B4861" w14:textId="77777777" w:rsidR="00AA7FC7" w:rsidRDefault="00AA7FC7"/>
    <w:p w14:paraId="68AFDBD5" w14:textId="77777777" w:rsidR="00AA7FC7" w:rsidRDefault="00AA7FC7"/>
    <w:p w14:paraId="105AC057" w14:textId="77777777" w:rsidR="00AA7FC7" w:rsidRDefault="00AA7FC7"/>
    <w:p w14:paraId="5CEB5B20" w14:textId="77777777" w:rsidR="00AA7FC7" w:rsidRDefault="00AA7FC7"/>
    <w:p w14:paraId="2EF89D1F" w14:textId="77777777" w:rsidR="00AA7FC7" w:rsidRDefault="00AA7FC7"/>
    <w:p w14:paraId="1928A1B5" w14:textId="77777777" w:rsidR="00AA7FC7" w:rsidRDefault="00AA7FC7"/>
    <w:p w14:paraId="3906B8FA" w14:textId="77777777" w:rsidR="006D5C7E" w:rsidRDefault="006D5C7E"/>
    <w:p w14:paraId="393387D3" w14:textId="77777777" w:rsidR="00590AF2" w:rsidRDefault="00590AF2"/>
    <w:p w14:paraId="3F29421D" w14:textId="77777777" w:rsidR="00590AF2" w:rsidRDefault="00590AF2"/>
    <w:p w14:paraId="46DCE7F4" w14:textId="77777777" w:rsidR="00590AF2" w:rsidRDefault="00590AF2"/>
    <w:p w14:paraId="674664C6" w14:textId="77777777" w:rsidR="00590AF2" w:rsidRDefault="00590AF2"/>
    <w:p w14:paraId="74E03BD0" w14:textId="77777777" w:rsidR="00590AF2" w:rsidRDefault="00590AF2"/>
    <w:p w14:paraId="59722E33" w14:textId="77777777" w:rsidR="00590AF2" w:rsidRDefault="00590AF2"/>
    <w:p w14:paraId="54B76D80" w14:textId="77777777" w:rsidR="00590AF2" w:rsidRDefault="00590AF2"/>
    <w:p w14:paraId="7BA09ECC" w14:textId="77777777" w:rsidR="00590AF2" w:rsidRDefault="00590AF2"/>
    <w:p w14:paraId="785B1264" w14:textId="77777777" w:rsidR="00590AF2" w:rsidRDefault="00590AF2"/>
    <w:p w14:paraId="44FD870C" w14:textId="77777777" w:rsidR="00590AF2" w:rsidRDefault="00590AF2"/>
    <w:p w14:paraId="2DD5D6EA" w14:textId="77777777" w:rsidR="00590AF2" w:rsidRDefault="00590AF2"/>
    <w:p w14:paraId="1CF54CDD" w14:textId="77777777" w:rsidR="00590AF2" w:rsidRDefault="00590AF2"/>
    <w:p w14:paraId="510B2934" w14:textId="77777777" w:rsidR="00590AF2" w:rsidRDefault="00590AF2"/>
    <w:p w14:paraId="7664EF7C" w14:textId="77777777" w:rsidR="00590AF2" w:rsidRDefault="00590AF2"/>
    <w:p w14:paraId="6E7D46B9" w14:textId="77777777" w:rsidR="00590AF2" w:rsidRDefault="00590AF2"/>
    <w:p w14:paraId="76E70CD3" w14:textId="77777777" w:rsidR="00590AF2" w:rsidRDefault="00590AF2"/>
    <w:tbl>
      <w:tblPr>
        <w:tblW w:w="14744" w:type="dxa"/>
        <w:tblLook w:val="04A0" w:firstRow="1" w:lastRow="0" w:firstColumn="1" w:lastColumn="0" w:noHBand="0" w:noVBand="1"/>
      </w:tblPr>
      <w:tblGrid>
        <w:gridCol w:w="567"/>
        <w:gridCol w:w="5670"/>
        <w:gridCol w:w="1577"/>
        <w:gridCol w:w="1577"/>
        <w:gridCol w:w="1759"/>
        <w:gridCol w:w="1759"/>
        <w:gridCol w:w="1820"/>
        <w:gridCol w:w="15"/>
      </w:tblGrid>
      <w:tr w:rsidR="00590AF2" w14:paraId="24317DE9" w14:textId="77777777" w:rsidTr="00590AF2">
        <w:trPr>
          <w:gridAfter w:val="1"/>
          <w:wAfter w:w="15" w:type="dxa"/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503F" w14:textId="77777777" w:rsidR="00590AF2" w:rsidRDefault="00590AF2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575A" w14:textId="77777777" w:rsidR="00590AF2" w:rsidRDefault="00590AF2">
            <w:pPr>
              <w:rPr>
                <w:sz w:val="20"/>
                <w:szCs w:val="20"/>
              </w:rPr>
            </w:pPr>
          </w:p>
        </w:tc>
        <w:tc>
          <w:tcPr>
            <w:tcW w:w="8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D090F" w14:textId="77777777" w:rsidR="00590AF2" w:rsidRDefault="00590AF2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Приложение</w:t>
            </w:r>
          </w:p>
        </w:tc>
      </w:tr>
      <w:tr w:rsidR="00590AF2" w14:paraId="58416508" w14:textId="77777777" w:rsidTr="00590AF2">
        <w:trPr>
          <w:gridAfter w:val="1"/>
          <w:wAfter w:w="15" w:type="dxa"/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180F" w14:textId="77777777" w:rsidR="00590AF2" w:rsidRDefault="00590AF2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A4B5" w14:textId="77777777" w:rsidR="00590AF2" w:rsidRDefault="00590AF2">
            <w:pPr>
              <w:rPr>
                <w:sz w:val="20"/>
                <w:szCs w:val="20"/>
              </w:rPr>
            </w:pPr>
          </w:p>
        </w:tc>
        <w:tc>
          <w:tcPr>
            <w:tcW w:w="8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E8281" w14:textId="77777777" w:rsidR="00590AF2" w:rsidRDefault="00590AF2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к Бюджетному прогнозу Светлогорского</w:t>
            </w:r>
          </w:p>
        </w:tc>
      </w:tr>
      <w:tr w:rsidR="00590AF2" w14:paraId="0A91FCA6" w14:textId="77777777" w:rsidTr="00590AF2">
        <w:trPr>
          <w:gridAfter w:val="1"/>
          <w:wAfter w:w="15" w:type="dxa"/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B966" w14:textId="77777777" w:rsidR="00590AF2" w:rsidRDefault="00590AF2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618F" w14:textId="77777777" w:rsidR="00590AF2" w:rsidRDefault="00590AF2">
            <w:pPr>
              <w:rPr>
                <w:sz w:val="20"/>
                <w:szCs w:val="20"/>
              </w:rPr>
            </w:pPr>
          </w:p>
        </w:tc>
        <w:tc>
          <w:tcPr>
            <w:tcW w:w="8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18D2E" w14:textId="77777777" w:rsidR="00590AF2" w:rsidRDefault="00590AF2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городского округа на период до 2030 года</w:t>
            </w:r>
          </w:p>
        </w:tc>
      </w:tr>
      <w:tr w:rsidR="00590AF2" w14:paraId="5868765A" w14:textId="77777777" w:rsidTr="00590AF2">
        <w:trPr>
          <w:gridAfter w:val="1"/>
          <w:wAfter w:w="15" w:type="dxa"/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251A" w14:textId="77777777" w:rsidR="00590AF2" w:rsidRDefault="00590AF2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2426" w14:textId="77777777" w:rsidR="00590AF2" w:rsidRDefault="00590AF2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8725" w14:textId="77777777" w:rsidR="00590AF2" w:rsidRDefault="00590AF2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58E7" w14:textId="77777777" w:rsidR="00590AF2" w:rsidRDefault="00590AF2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742E" w14:textId="77777777" w:rsidR="00590AF2" w:rsidRDefault="00590AF2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CF84" w14:textId="77777777" w:rsidR="00590AF2" w:rsidRDefault="00590AF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EDBF" w14:textId="77777777" w:rsidR="00590AF2" w:rsidRDefault="00590AF2">
            <w:pPr>
              <w:rPr>
                <w:sz w:val="20"/>
                <w:szCs w:val="20"/>
              </w:rPr>
            </w:pPr>
          </w:p>
        </w:tc>
      </w:tr>
      <w:tr w:rsidR="00590AF2" w14:paraId="70D84F15" w14:textId="77777777" w:rsidTr="00590AF2">
        <w:trPr>
          <w:trHeight w:val="570"/>
        </w:trPr>
        <w:tc>
          <w:tcPr>
            <w:tcW w:w="147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13CDA" w14:textId="77777777" w:rsidR="00590AF2" w:rsidRDefault="00590AF2">
            <w:pPr>
              <w:jc w:val="center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Показатели финансового обеспечения муниципальных программ Светлогорского городского округа на период их действия </w:t>
            </w:r>
          </w:p>
        </w:tc>
      </w:tr>
      <w:tr w:rsidR="00590AF2" w14:paraId="3426FC58" w14:textId="77777777" w:rsidTr="00590AF2">
        <w:trPr>
          <w:gridAfter w:val="1"/>
          <w:wAfter w:w="15" w:type="dxa"/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DB4E" w14:textId="77777777" w:rsidR="00590AF2" w:rsidRDefault="00590AF2">
            <w:pPr>
              <w:jc w:val="center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10C9" w14:textId="77777777" w:rsidR="00590AF2" w:rsidRDefault="00590AF2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B380" w14:textId="77777777" w:rsidR="00590AF2" w:rsidRDefault="00590AF2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3674" w14:textId="77777777" w:rsidR="00590AF2" w:rsidRDefault="00590AF2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CAC5" w14:textId="77777777" w:rsidR="00590AF2" w:rsidRDefault="00590AF2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BE1C" w14:textId="77777777" w:rsidR="00590AF2" w:rsidRDefault="00590A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0A25" w14:textId="77777777" w:rsidR="00590AF2" w:rsidRDefault="00590AF2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таблица 2</w:t>
            </w:r>
          </w:p>
        </w:tc>
      </w:tr>
      <w:tr w:rsidR="00590AF2" w14:paraId="03C80A60" w14:textId="77777777" w:rsidTr="00590AF2">
        <w:trPr>
          <w:gridAfter w:val="1"/>
          <w:wAfter w:w="15" w:type="dxa"/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79B5" w14:textId="77777777" w:rsidR="00590AF2" w:rsidRDefault="00590AF2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085F" w14:textId="77777777" w:rsidR="00590AF2" w:rsidRDefault="00590AF2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E267" w14:textId="77777777" w:rsidR="00590AF2" w:rsidRDefault="00590AF2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649A" w14:textId="77777777" w:rsidR="00590AF2" w:rsidRDefault="00590AF2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6A52" w14:textId="77777777" w:rsidR="00590AF2" w:rsidRDefault="00590AF2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A7B9" w14:textId="77777777" w:rsidR="00590AF2" w:rsidRDefault="00590A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5F8B" w14:textId="77777777" w:rsidR="00590AF2" w:rsidRDefault="00590AF2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(тыс. рублей)</w:t>
            </w:r>
          </w:p>
        </w:tc>
      </w:tr>
      <w:tr w:rsidR="00590AF2" w14:paraId="4CC594A4" w14:textId="77777777" w:rsidTr="00590AF2">
        <w:trPr>
          <w:gridAfter w:val="1"/>
          <w:wAfter w:w="15" w:type="dxa"/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3CB9" w14:textId="77777777" w:rsidR="00590AF2" w:rsidRDefault="00590AF2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№ </w:t>
            </w:r>
          </w:p>
          <w:p w14:paraId="2C42C52A" w14:textId="0908806B" w:rsidR="00590AF2" w:rsidRDefault="00590AF2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eorgia" w:hAnsi="Georgia" w:cs="Calibri"/>
                <w:color w:val="000000"/>
                <w:sz w:val="22"/>
                <w:szCs w:val="22"/>
              </w:rPr>
              <w:t>мп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B041" w14:textId="77777777" w:rsidR="00590AF2" w:rsidRDefault="00590AF2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Наименование муниципальной программы Светлогорского городского округа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78D7" w14:textId="77777777" w:rsidR="00590AF2" w:rsidRDefault="00590AF2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2023 год (факт)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B808" w14:textId="77777777" w:rsidR="00590AF2" w:rsidRDefault="00590AF2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2024 год (факт)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E246" w14:textId="77777777" w:rsidR="00590AF2" w:rsidRDefault="00590AF2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6953" w14:textId="77777777" w:rsidR="00590AF2" w:rsidRDefault="00590AF2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2026 год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8372" w14:textId="77777777" w:rsidR="00590AF2" w:rsidRDefault="00590AF2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2027 год и последующие периоды</w:t>
            </w:r>
          </w:p>
        </w:tc>
      </w:tr>
      <w:tr w:rsidR="00590AF2" w14:paraId="30D0647D" w14:textId="77777777" w:rsidTr="00590AF2">
        <w:trPr>
          <w:gridAfter w:val="1"/>
          <w:wAfter w:w="1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2E42474" w14:textId="77777777" w:rsidR="00590AF2" w:rsidRDefault="00590AF2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5575DEB" w14:textId="77777777" w:rsidR="00590AF2" w:rsidRDefault="00590AF2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Расходы местного бюджета                                           всего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3BAC9CD" w14:textId="77777777" w:rsidR="00590AF2" w:rsidRDefault="00590AF2">
            <w:pPr>
              <w:jc w:val="right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1 260 320,0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FDC979D" w14:textId="77777777" w:rsidR="00590AF2" w:rsidRDefault="00590AF2">
            <w:pPr>
              <w:jc w:val="right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2 220 612,0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CB12938" w14:textId="77777777" w:rsidR="00590AF2" w:rsidRDefault="00590AF2">
            <w:pPr>
              <w:jc w:val="right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2 008 755,0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3871241" w14:textId="77777777" w:rsidR="00590AF2" w:rsidRDefault="00590AF2">
            <w:pPr>
              <w:jc w:val="right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1 695 220,0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FD3F0F9" w14:textId="77777777" w:rsidR="00590AF2" w:rsidRDefault="00590AF2">
            <w:pPr>
              <w:jc w:val="right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1 359 599,0</w:t>
            </w:r>
          </w:p>
        </w:tc>
      </w:tr>
      <w:tr w:rsidR="00590AF2" w14:paraId="48BA4705" w14:textId="77777777" w:rsidTr="00590AF2">
        <w:trPr>
          <w:gridAfter w:val="1"/>
          <w:wAfter w:w="1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5ABD5C5" w14:textId="77777777" w:rsidR="00590AF2" w:rsidRDefault="00590AF2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C34AF8B" w14:textId="77777777" w:rsidR="00590AF2" w:rsidRDefault="00590AF2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       в том числе: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C3F648D" w14:textId="77777777" w:rsidR="00590AF2" w:rsidRDefault="00590AF2">
            <w:pPr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7015534" w14:textId="77777777" w:rsidR="00590AF2" w:rsidRDefault="00590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92E9FE1" w14:textId="77777777" w:rsidR="00590AF2" w:rsidRDefault="00590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CB85B78" w14:textId="77777777" w:rsidR="00590AF2" w:rsidRDefault="00590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799F78A" w14:textId="77777777" w:rsidR="00590AF2" w:rsidRDefault="00590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90AF2" w14:paraId="66DD53F9" w14:textId="77777777" w:rsidTr="00590AF2">
        <w:trPr>
          <w:gridAfter w:val="1"/>
          <w:wAfter w:w="15" w:type="dxa"/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D435526" w14:textId="77777777" w:rsidR="00590AF2" w:rsidRDefault="00590AF2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B264D7A" w14:textId="77777777" w:rsidR="00590AF2" w:rsidRDefault="00590AF2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     расходы на реализацию муниципальных программ Светлогорского городского округа - всего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776FD69" w14:textId="77777777" w:rsidR="00590AF2" w:rsidRDefault="00590AF2">
            <w:pPr>
              <w:jc w:val="right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1 112 999,00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AE498EA" w14:textId="77777777" w:rsidR="00590AF2" w:rsidRDefault="00590AF2">
            <w:pPr>
              <w:jc w:val="right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2 027 680,00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ECAEE78" w14:textId="77777777" w:rsidR="00590AF2" w:rsidRDefault="00590AF2">
            <w:pPr>
              <w:jc w:val="right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1 828 928,00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A2B6AE7" w14:textId="77777777" w:rsidR="00590AF2" w:rsidRDefault="00590AF2">
            <w:pPr>
              <w:jc w:val="right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1 504 391,00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EB0FCC0" w14:textId="77777777" w:rsidR="00590AF2" w:rsidRDefault="00590AF2">
            <w:pPr>
              <w:jc w:val="right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1 150 679,00</w:t>
            </w:r>
          </w:p>
        </w:tc>
      </w:tr>
      <w:tr w:rsidR="00590AF2" w14:paraId="7C6A0F06" w14:textId="77777777" w:rsidTr="00590AF2">
        <w:trPr>
          <w:gridAfter w:val="1"/>
          <w:wAfter w:w="1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3EB6BF8" w14:textId="77777777" w:rsidR="00590AF2" w:rsidRDefault="00590AF2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999F43F" w14:textId="77777777" w:rsidR="00590AF2" w:rsidRDefault="00590AF2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          из них: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23BBE9E" w14:textId="77777777" w:rsidR="00590AF2" w:rsidRDefault="00590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BA44" w14:textId="77777777" w:rsidR="00590AF2" w:rsidRDefault="00590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C11B" w14:textId="77777777" w:rsidR="00590AF2" w:rsidRDefault="00590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1322" w14:textId="77777777" w:rsidR="00590AF2" w:rsidRDefault="00590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CF9B" w14:textId="77777777" w:rsidR="00590AF2" w:rsidRDefault="00590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90AF2" w14:paraId="6267FCE7" w14:textId="77777777" w:rsidTr="00590AF2">
        <w:trPr>
          <w:gridAfter w:val="1"/>
          <w:wAfter w:w="1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BCF4F58" w14:textId="77777777" w:rsidR="00590AF2" w:rsidRDefault="00590AF2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B23A7AE" w14:textId="77777777" w:rsidR="00590AF2" w:rsidRDefault="00590AF2">
            <w:pPr>
              <w:ind w:firstLineChars="300" w:firstLine="660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"Развитие образования"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1E48758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606 452,0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F93D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1 498 997,0</w:t>
            </w:r>
          </w:p>
        </w:tc>
        <w:tc>
          <w:tcPr>
            <w:tcW w:w="17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4A76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525 609,0</w:t>
            </w:r>
          </w:p>
        </w:tc>
        <w:tc>
          <w:tcPr>
            <w:tcW w:w="17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7EA3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586 049,0</w:t>
            </w:r>
          </w:p>
        </w:tc>
        <w:tc>
          <w:tcPr>
            <w:tcW w:w="18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1107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445 253,0</w:t>
            </w:r>
          </w:p>
        </w:tc>
      </w:tr>
      <w:tr w:rsidR="00590AF2" w14:paraId="300E59B6" w14:textId="77777777" w:rsidTr="00590AF2">
        <w:trPr>
          <w:gridAfter w:val="1"/>
          <w:wAfter w:w="1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A5E0F12" w14:textId="77777777" w:rsidR="00590AF2" w:rsidRDefault="00590AF2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57507A0" w14:textId="77777777" w:rsidR="00590AF2" w:rsidRDefault="00590AF2">
            <w:pPr>
              <w:ind w:firstLineChars="300" w:firstLine="660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"Социальная поддержка населения"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5B22FAF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29 700,0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2D01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50 137,0</w:t>
            </w:r>
          </w:p>
        </w:tc>
        <w:tc>
          <w:tcPr>
            <w:tcW w:w="17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76CD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48 888,0</w:t>
            </w:r>
          </w:p>
        </w:tc>
        <w:tc>
          <w:tcPr>
            <w:tcW w:w="17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5E7B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29 015,0</w:t>
            </w:r>
          </w:p>
        </w:tc>
        <w:tc>
          <w:tcPr>
            <w:tcW w:w="18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5D83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28 959,0</w:t>
            </w:r>
          </w:p>
        </w:tc>
      </w:tr>
      <w:tr w:rsidR="00590AF2" w14:paraId="1F1D3930" w14:textId="77777777" w:rsidTr="00590AF2">
        <w:trPr>
          <w:gridAfter w:val="1"/>
          <w:wAfter w:w="1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1945CFB" w14:textId="77777777" w:rsidR="00590AF2" w:rsidRDefault="00590AF2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3BFD610" w14:textId="77777777" w:rsidR="00590AF2" w:rsidRDefault="00590AF2">
            <w:pPr>
              <w:ind w:firstLineChars="300" w:firstLine="660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"Развитие культуры"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183E53A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48 756,0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AB81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56 323,0</w:t>
            </w:r>
          </w:p>
        </w:tc>
        <w:tc>
          <w:tcPr>
            <w:tcW w:w="17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27A4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64 681,0</w:t>
            </w:r>
          </w:p>
        </w:tc>
        <w:tc>
          <w:tcPr>
            <w:tcW w:w="17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85C2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63 511,0</w:t>
            </w:r>
          </w:p>
        </w:tc>
        <w:tc>
          <w:tcPr>
            <w:tcW w:w="18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52BF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66 007,0</w:t>
            </w:r>
          </w:p>
        </w:tc>
      </w:tr>
      <w:tr w:rsidR="00590AF2" w14:paraId="61F661BA" w14:textId="77777777" w:rsidTr="00590AF2">
        <w:trPr>
          <w:gridAfter w:val="1"/>
          <w:wAfter w:w="15" w:type="dxa"/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F27AB12" w14:textId="77777777" w:rsidR="00590AF2" w:rsidRDefault="00590AF2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FDABA10" w14:textId="77777777" w:rsidR="00590AF2" w:rsidRDefault="00590AF2">
            <w:pPr>
              <w:ind w:firstLineChars="300" w:firstLine="660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"Энергосбережение и повышение энергетической эффективности"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520E090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5 334,0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CBC1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1 662,0</w:t>
            </w:r>
          </w:p>
        </w:tc>
        <w:tc>
          <w:tcPr>
            <w:tcW w:w="17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83FB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774,0</w:t>
            </w:r>
          </w:p>
        </w:tc>
        <w:tc>
          <w:tcPr>
            <w:tcW w:w="17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F7FF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8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B3E0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</w:t>
            </w:r>
          </w:p>
        </w:tc>
      </w:tr>
      <w:tr w:rsidR="00590AF2" w14:paraId="68B3655C" w14:textId="77777777" w:rsidTr="00590AF2">
        <w:trPr>
          <w:gridAfter w:val="1"/>
          <w:wAfter w:w="15" w:type="dxa"/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410161B" w14:textId="77777777" w:rsidR="00590AF2" w:rsidRDefault="00590AF2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82CD51D" w14:textId="77777777" w:rsidR="00590AF2" w:rsidRDefault="00590AF2">
            <w:pPr>
              <w:ind w:firstLineChars="300" w:firstLine="660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"Обеспечение безопасности жизнедеятельности населения"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AF88211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16 544,0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996C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18 912,0</w:t>
            </w:r>
          </w:p>
        </w:tc>
        <w:tc>
          <w:tcPr>
            <w:tcW w:w="17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9681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29 963,0</w:t>
            </w:r>
          </w:p>
        </w:tc>
        <w:tc>
          <w:tcPr>
            <w:tcW w:w="17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BDA2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27 256,0</w:t>
            </w:r>
          </w:p>
        </w:tc>
        <w:tc>
          <w:tcPr>
            <w:tcW w:w="18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E9E9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27 266,0</w:t>
            </w:r>
          </w:p>
        </w:tc>
      </w:tr>
      <w:tr w:rsidR="00590AF2" w14:paraId="22A833E6" w14:textId="77777777" w:rsidTr="00590AF2">
        <w:trPr>
          <w:gridAfter w:val="1"/>
          <w:wAfter w:w="1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54472D5" w14:textId="77777777" w:rsidR="00590AF2" w:rsidRDefault="00590AF2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DF62B3F" w14:textId="77777777" w:rsidR="00590AF2" w:rsidRDefault="00590AF2">
            <w:pPr>
              <w:ind w:firstLineChars="300" w:firstLine="660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 "Развитие туризма"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7E5EFDF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19 368,0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0BB6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25 663,0</w:t>
            </w:r>
          </w:p>
        </w:tc>
        <w:tc>
          <w:tcPr>
            <w:tcW w:w="17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2CD2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23 004,0</w:t>
            </w:r>
          </w:p>
        </w:tc>
        <w:tc>
          <w:tcPr>
            <w:tcW w:w="17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36C0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22 966,0</w:t>
            </w:r>
          </w:p>
        </w:tc>
        <w:tc>
          <w:tcPr>
            <w:tcW w:w="18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4202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23 018,0</w:t>
            </w:r>
          </w:p>
        </w:tc>
      </w:tr>
      <w:tr w:rsidR="00590AF2" w14:paraId="118BDE32" w14:textId="77777777" w:rsidTr="00590AF2">
        <w:trPr>
          <w:gridAfter w:val="1"/>
          <w:wAfter w:w="15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9DBCAFC" w14:textId="77777777" w:rsidR="00590AF2" w:rsidRDefault="00590AF2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006E383" w14:textId="77777777" w:rsidR="00590AF2" w:rsidRDefault="00590AF2">
            <w:pPr>
              <w:ind w:firstLineChars="300" w:firstLine="660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"Управление муниципальными финансами"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352FABF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8 788,0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496E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C4D8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820A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7EDE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90AF2" w14:paraId="13C88806" w14:textId="77777777" w:rsidTr="00590AF2">
        <w:trPr>
          <w:gridAfter w:val="1"/>
          <w:wAfter w:w="1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DD7EBF2" w14:textId="77777777" w:rsidR="00590AF2" w:rsidRDefault="00590AF2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F837D34" w14:textId="77777777" w:rsidR="00590AF2" w:rsidRDefault="00590AF2">
            <w:pPr>
              <w:ind w:firstLineChars="300" w:firstLine="660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"Развитие физической культуры и спорта"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2670903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17 785,0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78C2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24 066,0</w:t>
            </w:r>
          </w:p>
        </w:tc>
        <w:tc>
          <w:tcPr>
            <w:tcW w:w="17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5497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134 766,0</w:t>
            </w:r>
          </w:p>
        </w:tc>
        <w:tc>
          <w:tcPr>
            <w:tcW w:w="17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DB7A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25 175,0</w:t>
            </w:r>
          </w:p>
        </w:tc>
        <w:tc>
          <w:tcPr>
            <w:tcW w:w="18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C11F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20 492,0</w:t>
            </w:r>
          </w:p>
        </w:tc>
      </w:tr>
      <w:tr w:rsidR="00590AF2" w14:paraId="05503DFC" w14:textId="77777777" w:rsidTr="00590AF2">
        <w:trPr>
          <w:gridAfter w:val="1"/>
          <w:wAfter w:w="1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F1705C8" w14:textId="77777777" w:rsidR="00590AF2" w:rsidRDefault="00590AF2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1457498" w14:textId="77777777" w:rsidR="00590AF2" w:rsidRDefault="00590AF2">
            <w:pPr>
              <w:ind w:firstLineChars="300" w:firstLine="660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"Ремонт автомобильных дорог"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096A1C4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75 420,0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BF0A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26 468,0</w:t>
            </w:r>
          </w:p>
        </w:tc>
        <w:tc>
          <w:tcPr>
            <w:tcW w:w="17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919C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099B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436B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90AF2" w14:paraId="148AF095" w14:textId="77777777" w:rsidTr="00590AF2">
        <w:trPr>
          <w:gridAfter w:val="1"/>
          <w:wAfter w:w="15" w:type="dxa"/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266A56A" w14:textId="77777777" w:rsidR="00590AF2" w:rsidRDefault="00590AF2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6E4CE8A" w14:textId="77777777" w:rsidR="00590AF2" w:rsidRDefault="00590AF2">
            <w:pPr>
              <w:ind w:firstLineChars="300" w:firstLine="660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 Муниципальная программа "Строительство (реконструкция) и ремонт объектов муниципальной собственности"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2D467DC" w14:textId="77777777" w:rsidR="00590AF2" w:rsidRDefault="00590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5A0E" w14:textId="77777777" w:rsidR="00590AF2" w:rsidRDefault="00590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C419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70 410,0</w:t>
            </w:r>
          </w:p>
        </w:tc>
        <w:tc>
          <w:tcPr>
            <w:tcW w:w="17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B3F8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97 623,0</w:t>
            </w:r>
          </w:p>
        </w:tc>
        <w:tc>
          <w:tcPr>
            <w:tcW w:w="18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1679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90 926,0</w:t>
            </w:r>
          </w:p>
        </w:tc>
      </w:tr>
      <w:tr w:rsidR="00590AF2" w14:paraId="7A206BF4" w14:textId="77777777" w:rsidTr="00590AF2">
        <w:trPr>
          <w:gridAfter w:val="1"/>
          <w:wAfter w:w="1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13C48B1" w14:textId="77777777" w:rsidR="00590AF2" w:rsidRDefault="00590AF2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0BD697E" w14:textId="77777777" w:rsidR="00590AF2" w:rsidRDefault="00590AF2">
            <w:pPr>
              <w:ind w:firstLineChars="300" w:firstLine="660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"Профилактика правонарушений"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D84F3A5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4 973,0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D7EE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5 426,0</w:t>
            </w:r>
          </w:p>
        </w:tc>
        <w:tc>
          <w:tcPr>
            <w:tcW w:w="17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C13E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440F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D9CC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90AF2" w14:paraId="37982636" w14:textId="77777777" w:rsidTr="00590AF2">
        <w:trPr>
          <w:gridAfter w:val="1"/>
          <w:wAfter w:w="15" w:type="dxa"/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8DA71CA" w14:textId="77777777" w:rsidR="00590AF2" w:rsidRDefault="00590AF2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F4C3FD9" w14:textId="77777777" w:rsidR="00590AF2" w:rsidRDefault="00590AF2">
            <w:pPr>
              <w:ind w:firstLineChars="300" w:firstLine="660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Муниципальная программа "Развитие молодежной политики"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B3A767F" w14:textId="77777777" w:rsidR="00590AF2" w:rsidRDefault="00590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B9FA" w14:textId="77777777" w:rsidR="00590AF2" w:rsidRDefault="00590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B5D6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9 689,0</w:t>
            </w:r>
          </w:p>
        </w:tc>
        <w:tc>
          <w:tcPr>
            <w:tcW w:w="17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C30E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5 747,0</w:t>
            </w:r>
          </w:p>
        </w:tc>
        <w:tc>
          <w:tcPr>
            <w:tcW w:w="18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FB01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5 931,0</w:t>
            </w:r>
          </w:p>
        </w:tc>
      </w:tr>
      <w:tr w:rsidR="00590AF2" w14:paraId="161F7C43" w14:textId="77777777" w:rsidTr="00590AF2">
        <w:trPr>
          <w:gridAfter w:val="1"/>
          <w:wAfter w:w="1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2FEBF14" w14:textId="77777777" w:rsidR="00590AF2" w:rsidRDefault="00590AF2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1F55DD2" w14:textId="77777777" w:rsidR="00590AF2" w:rsidRDefault="00590AF2">
            <w:pPr>
              <w:ind w:firstLineChars="300" w:firstLine="660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"Развитие малого и среднего предпринимательства"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D1D2F49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CFE0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7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7B5F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330,0</w:t>
            </w:r>
          </w:p>
        </w:tc>
        <w:tc>
          <w:tcPr>
            <w:tcW w:w="17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D1CB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8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09FA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590AF2" w14:paraId="408C059D" w14:textId="77777777" w:rsidTr="00590AF2">
        <w:trPr>
          <w:gridAfter w:val="1"/>
          <w:wAfter w:w="15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0EED1E8" w14:textId="77777777" w:rsidR="00590AF2" w:rsidRDefault="00590AF2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4F79AA1" w14:textId="77777777" w:rsidR="00590AF2" w:rsidRDefault="00590AF2">
            <w:pPr>
              <w:ind w:firstLineChars="300" w:firstLine="660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"Капитальный ремонт муниципального жилищного фонда"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9F3FB29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7 449,0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4AA7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16 765,0</w:t>
            </w:r>
          </w:p>
        </w:tc>
        <w:tc>
          <w:tcPr>
            <w:tcW w:w="17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E50C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30 978,0</w:t>
            </w:r>
          </w:p>
        </w:tc>
        <w:tc>
          <w:tcPr>
            <w:tcW w:w="17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EB47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4 747,0</w:t>
            </w:r>
          </w:p>
        </w:tc>
        <w:tc>
          <w:tcPr>
            <w:tcW w:w="18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EE8A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5 263,0</w:t>
            </w:r>
          </w:p>
        </w:tc>
      </w:tr>
      <w:tr w:rsidR="00590AF2" w14:paraId="1703D254" w14:textId="77777777" w:rsidTr="00590AF2">
        <w:trPr>
          <w:gridAfter w:val="1"/>
          <w:wAfter w:w="15" w:type="dxa"/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6C03E03" w14:textId="77777777" w:rsidR="00590AF2" w:rsidRDefault="00590AF2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817DB19" w14:textId="77777777" w:rsidR="00590AF2" w:rsidRDefault="00590AF2">
            <w:pPr>
              <w:ind w:firstLineChars="300" w:firstLine="660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"Газификация муниципального образования"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63D180A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1 347,0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F5D2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3 623,0</w:t>
            </w:r>
          </w:p>
        </w:tc>
        <w:tc>
          <w:tcPr>
            <w:tcW w:w="17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705A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6 812,0</w:t>
            </w:r>
          </w:p>
        </w:tc>
        <w:tc>
          <w:tcPr>
            <w:tcW w:w="17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F839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9 156,0</w:t>
            </w:r>
          </w:p>
        </w:tc>
        <w:tc>
          <w:tcPr>
            <w:tcW w:w="18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8025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5 655,0</w:t>
            </w:r>
          </w:p>
        </w:tc>
      </w:tr>
      <w:tr w:rsidR="00590AF2" w14:paraId="000AA64E" w14:textId="77777777" w:rsidTr="00590AF2">
        <w:trPr>
          <w:gridAfter w:val="1"/>
          <w:wAfter w:w="1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8A88D8D" w14:textId="77777777" w:rsidR="00590AF2" w:rsidRDefault="00590AF2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54B1411" w14:textId="77777777" w:rsidR="00590AF2" w:rsidRDefault="00590AF2">
            <w:pPr>
              <w:ind w:firstLineChars="300" w:firstLine="660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"Повышение безопасности дорожного движения"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C4DB2B4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18 883,0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9E1F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38 736,0</w:t>
            </w:r>
          </w:p>
        </w:tc>
        <w:tc>
          <w:tcPr>
            <w:tcW w:w="17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F97C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57 198,0</w:t>
            </w:r>
          </w:p>
        </w:tc>
        <w:tc>
          <w:tcPr>
            <w:tcW w:w="17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C503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9 863,0</w:t>
            </w:r>
          </w:p>
        </w:tc>
        <w:tc>
          <w:tcPr>
            <w:tcW w:w="18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026B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9 863,0</w:t>
            </w:r>
          </w:p>
        </w:tc>
      </w:tr>
      <w:tr w:rsidR="00590AF2" w14:paraId="18A9AA2F" w14:textId="77777777" w:rsidTr="00590AF2">
        <w:trPr>
          <w:gridAfter w:val="1"/>
          <w:wAfter w:w="15" w:type="dxa"/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39AB33D" w14:textId="77777777" w:rsidR="00590AF2" w:rsidRDefault="00590AF2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0DAE7C7" w14:textId="77777777" w:rsidR="00590AF2" w:rsidRDefault="00590AF2">
            <w:pPr>
              <w:ind w:firstLineChars="300" w:firstLine="660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 "Комплексное развитие жилищно-коммунального хозяйства"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8FAA2BE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50FA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249 025,0</w:t>
            </w:r>
          </w:p>
        </w:tc>
        <w:tc>
          <w:tcPr>
            <w:tcW w:w="17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6DB3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811 157,0</w:t>
            </w:r>
          </w:p>
        </w:tc>
        <w:tc>
          <w:tcPr>
            <w:tcW w:w="17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2E91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614 785,0</w:t>
            </w:r>
          </w:p>
        </w:tc>
        <w:tc>
          <w:tcPr>
            <w:tcW w:w="18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2F8A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414 338,0</w:t>
            </w:r>
          </w:p>
        </w:tc>
      </w:tr>
      <w:tr w:rsidR="00590AF2" w14:paraId="52F8F5DF" w14:textId="77777777" w:rsidTr="00590AF2">
        <w:trPr>
          <w:gridAfter w:val="1"/>
          <w:wAfter w:w="1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FF299E0" w14:textId="77777777" w:rsidR="00590AF2" w:rsidRDefault="00590AF2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906072E" w14:textId="77777777" w:rsidR="00590AF2" w:rsidRDefault="00590AF2">
            <w:pPr>
              <w:ind w:firstLineChars="300" w:firstLine="660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"Благоустройство территории"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74E63A0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204 087,0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CAE3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5788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D9FD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BA18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90AF2" w14:paraId="7B62AA2F" w14:textId="77777777" w:rsidTr="00590AF2">
        <w:trPr>
          <w:gridAfter w:val="1"/>
          <w:wAfter w:w="15" w:type="dxa"/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3FD4CF8" w14:textId="77777777" w:rsidR="00590AF2" w:rsidRDefault="00590AF2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77EA196" w14:textId="77777777" w:rsidR="00590AF2" w:rsidRDefault="00590AF2">
            <w:pPr>
              <w:ind w:firstLineChars="300" w:firstLine="660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 "Формирование современной городской среды"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009A2A6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13 084,0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AC1F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F7CF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6BCF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B31A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90AF2" w14:paraId="00663140" w14:textId="77777777" w:rsidTr="00590AF2">
        <w:trPr>
          <w:gridAfter w:val="1"/>
          <w:wAfter w:w="15" w:type="dxa"/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327C0B1" w14:textId="77777777" w:rsidR="00590AF2" w:rsidRDefault="00590AF2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7180443" w14:textId="77777777" w:rsidR="00590AF2" w:rsidRDefault="00590AF2">
            <w:pPr>
              <w:ind w:firstLineChars="300" w:firstLine="660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"Переселение граждан из аварийного жилищного фонда"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F6886DB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7DF7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30B0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5 055,0</w:t>
            </w:r>
          </w:p>
        </w:tc>
        <w:tc>
          <w:tcPr>
            <w:tcW w:w="17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C679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F770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90AF2" w14:paraId="66C693BC" w14:textId="77777777" w:rsidTr="00590AF2">
        <w:trPr>
          <w:gridAfter w:val="1"/>
          <w:wAfter w:w="15" w:type="dxa"/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B7C0225" w14:textId="77777777" w:rsidR="00590AF2" w:rsidRDefault="00590AF2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F6B317E" w14:textId="21997F59" w:rsidR="00590AF2" w:rsidRDefault="00590AF2">
            <w:pPr>
              <w:ind w:firstLineChars="300" w:firstLine="660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"Обеспечение жильём молодых семей"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E566DCA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2 038,0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AF01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5 612,0</w:t>
            </w:r>
          </w:p>
        </w:tc>
        <w:tc>
          <w:tcPr>
            <w:tcW w:w="17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A449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3 881,0</w:t>
            </w:r>
          </w:p>
        </w:tc>
        <w:tc>
          <w:tcPr>
            <w:tcW w:w="17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6626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5 117,0</w:t>
            </w:r>
          </w:p>
        </w:tc>
        <w:tc>
          <w:tcPr>
            <w:tcW w:w="18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B3A6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5 142,0</w:t>
            </w:r>
          </w:p>
        </w:tc>
      </w:tr>
      <w:tr w:rsidR="00590AF2" w14:paraId="6FA32801" w14:textId="77777777" w:rsidTr="00590AF2">
        <w:trPr>
          <w:gridAfter w:val="1"/>
          <w:wAfter w:w="1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B1E887B" w14:textId="77777777" w:rsidR="00590AF2" w:rsidRDefault="00590AF2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D66DA30" w14:textId="77777777" w:rsidR="00590AF2" w:rsidRDefault="00590AF2">
            <w:pPr>
              <w:ind w:firstLineChars="300" w:firstLine="660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"Программа конкретных дел"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DCD0E86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32 630,0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EF29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6 106,0</w:t>
            </w:r>
          </w:p>
        </w:tc>
        <w:tc>
          <w:tcPr>
            <w:tcW w:w="17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F8D9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17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6789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D047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90AF2" w14:paraId="584C4D17" w14:textId="77777777" w:rsidTr="00590AF2">
        <w:trPr>
          <w:gridAfter w:val="1"/>
          <w:wAfter w:w="15" w:type="dxa"/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142A413" w14:textId="77777777" w:rsidR="00590AF2" w:rsidRDefault="00590AF2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49D5487" w14:textId="77777777" w:rsidR="00590AF2" w:rsidRDefault="00590AF2">
            <w:pPr>
              <w:ind w:firstLineChars="300" w:firstLine="660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"Профилактика терроризма и экстремизма"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2C0A0E7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79F0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129,0</w:t>
            </w:r>
          </w:p>
        </w:tc>
        <w:tc>
          <w:tcPr>
            <w:tcW w:w="17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B29E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531,0</w:t>
            </w:r>
          </w:p>
        </w:tc>
        <w:tc>
          <w:tcPr>
            <w:tcW w:w="17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4DB6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369,0</w:t>
            </w:r>
          </w:p>
        </w:tc>
        <w:tc>
          <w:tcPr>
            <w:tcW w:w="18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11C4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383,0</w:t>
            </w:r>
          </w:p>
        </w:tc>
      </w:tr>
      <w:tr w:rsidR="00590AF2" w14:paraId="7D0E94F2" w14:textId="77777777" w:rsidTr="00590AF2">
        <w:trPr>
          <w:gridAfter w:val="1"/>
          <w:wAfter w:w="15" w:type="dxa"/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23650BD" w14:textId="77777777" w:rsidR="00590AF2" w:rsidRDefault="00590AF2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8C40CEB" w14:textId="77777777" w:rsidR="00590AF2" w:rsidRDefault="00590AF2">
            <w:pPr>
              <w:ind w:firstLineChars="300" w:firstLine="660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"Управление муниципальным имуществом и земельными ресурсами"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4307E4D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FBCF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F1A4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2 202,0</w:t>
            </w:r>
          </w:p>
        </w:tc>
        <w:tc>
          <w:tcPr>
            <w:tcW w:w="17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F852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2 182,0</w:t>
            </w:r>
          </w:p>
        </w:tc>
        <w:tc>
          <w:tcPr>
            <w:tcW w:w="18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302A" w14:textId="77777777" w:rsidR="00590AF2" w:rsidRDefault="00590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1 353,0</w:t>
            </w:r>
          </w:p>
        </w:tc>
      </w:tr>
    </w:tbl>
    <w:p w14:paraId="77439A62" w14:textId="77777777" w:rsidR="006D5C7E" w:rsidRDefault="006D5C7E"/>
    <w:p w14:paraId="0347CA2B" w14:textId="77777777" w:rsidR="006D5C7E" w:rsidRDefault="006D5C7E"/>
    <w:p w14:paraId="149D7DC1" w14:textId="77777777" w:rsidR="006D5C7E" w:rsidRDefault="006D5C7E"/>
    <w:p w14:paraId="62A36E4C" w14:textId="77777777" w:rsidR="006D5C7E" w:rsidRDefault="006D5C7E"/>
    <w:p w14:paraId="39F183E5" w14:textId="77777777" w:rsidR="006D5C7E" w:rsidRDefault="006D5C7E"/>
    <w:p w14:paraId="06482ECE" w14:textId="77777777" w:rsidR="006D5C7E" w:rsidRDefault="006D5C7E"/>
    <w:p w14:paraId="7B8E89FD" w14:textId="77777777" w:rsidR="006D5C7E" w:rsidRPr="00DF6B0F" w:rsidRDefault="006D5C7E"/>
    <w:sectPr w:rsidR="006D5C7E" w:rsidRPr="00DF6B0F" w:rsidSect="00BB7AFA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BC"/>
    <w:rsid w:val="0000433D"/>
    <w:rsid w:val="00013277"/>
    <w:rsid w:val="000349AA"/>
    <w:rsid w:val="00137E27"/>
    <w:rsid w:val="001E1610"/>
    <w:rsid w:val="001F4154"/>
    <w:rsid w:val="002147D1"/>
    <w:rsid w:val="002208AE"/>
    <w:rsid w:val="002221E9"/>
    <w:rsid w:val="0022756E"/>
    <w:rsid w:val="002337BE"/>
    <w:rsid w:val="00246C51"/>
    <w:rsid w:val="00261E1A"/>
    <w:rsid w:val="0028603D"/>
    <w:rsid w:val="002C5FED"/>
    <w:rsid w:val="002D7AA5"/>
    <w:rsid w:val="003D2302"/>
    <w:rsid w:val="003D4295"/>
    <w:rsid w:val="0040706C"/>
    <w:rsid w:val="00412842"/>
    <w:rsid w:val="004162D6"/>
    <w:rsid w:val="00461F00"/>
    <w:rsid w:val="004B0D1E"/>
    <w:rsid w:val="004B3DAF"/>
    <w:rsid w:val="004B70F2"/>
    <w:rsid w:val="004C48F9"/>
    <w:rsid w:val="004D52D1"/>
    <w:rsid w:val="004F6D7A"/>
    <w:rsid w:val="00590AF2"/>
    <w:rsid w:val="005C4095"/>
    <w:rsid w:val="0062652C"/>
    <w:rsid w:val="006D008C"/>
    <w:rsid w:val="006D5C7E"/>
    <w:rsid w:val="00702A38"/>
    <w:rsid w:val="00757224"/>
    <w:rsid w:val="00782318"/>
    <w:rsid w:val="007D34E5"/>
    <w:rsid w:val="007E04D0"/>
    <w:rsid w:val="00824DE1"/>
    <w:rsid w:val="0082703D"/>
    <w:rsid w:val="00840221"/>
    <w:rsid w:val="008C4777"/>
    <w:rsid w:val="00937EF2"/>
    <w:rsid w:val="0094222B"/>
    <w:rsid w:val="0097394D"/>
    <w:rsid w:val="009E0AD4"/>
    <w:rsid w:val="009E39BC"/>
    <w:rsid w:val="00A06F44"/>
    <w:rsid w:val="00A1355A"/>
    <w:rsid w:val="00A17334"/>
    <w:rsid w:val="00A205FF"/>
    <w:rsid w:val="00A36D79"/>
    <w:rsid w:val="00A738FB"/>
    <w:rsid w:val="00A80079"/>
    <w:rsid w:val="00A96399"/>
    <w:rsid w:val="00AA7FC7"/>
    <w:rsid w:val="00B004F5"/>
    <w:rsid w:val="00B00BBD"/>
    <w:rsid w:val="00BB7AFA"/>
    <w:rsid w:val="00BE05A4"/>
    <w:rsid w:val="00C73B42"/>
    <w:rsid w:val="00C75D1F"/>
    <w:rsid w:val="00CB1E57"/>
    <w:rsid w:val="00CC5A04"/>
    <w:rsid w:val="00D520A7"/>
    <w:rsid w:val="00D940BC"/>
    <w:rsid w:val="00DF6B0F"/>
    <w:rsid w:val="00E51CBD"/>
    <w:rsid w:val="00E82371"/>
    <w:rsid w:val="00E931D3"/>
    <w:rsid w:val="00EE0C11"/>
    <w:rsid w:val="00F05197"/>
    <w:rsid w:val="00F40A65"/>
    <w:rsid w:val="00F5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FF43"/>
  <w15:docId w15:val="{5EC2EEDC-CE48-4CCC-839F-A8F710E5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A04"/>
    <w:pPr>
      <w:ind w:left="720"/>
      <w:contextualSpacing/>
    </w:pPr>
  </w:style>
  <w:style w:type="paragraph" w:customStyle="1" w:styleId="ConsPlusNormal">
    <w:name w:val="ConsPlusNormal"/>
    <w:rsid w:val="00DF6B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6B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semiHidden/>
    <w:rsid w:val="00824DE1"/>
    <w:rPr>
      <w:color w:val="000080"/>
      <w:u w:val="single"/>
    </w:rPr>
  </w:style>
  <w:style w:type="paragraph" w:styleId="a5">
    <w:name w:val="No Spacing"/>
    <w:uiPriority w:val="1"/>
    <w:qFormat/>
    <w:rsid w:val="00824DE1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Unresolved Mention"/>
    <w:basedOn w:val="a0"/>
    <w:uiPriority w:val="99"/>
    <w:semiHidden/>
    <w:unhideWhenUsed/>
    <w:rsid w:val="00BE0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6C3FAFF6737AC3488D93B9E62E8C0F64A8FFE2477CE19CD69F73C04EB342971B9BD9EB1DD8C787FE0FB9E1A837ED78AE955A50EBC7C2572B7B47CR2j2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C3FAFF6737AC3488D93B9E62E8C0F64A8FFE2477C61FCA66F73C04EB342971B9BD9EB1DD8C787FE0FB9E1A837ED78AE955A50EBC7C2572B7B47CR2j2P" TargetMode="External"/><Relationship Id="rId5" Type="http://schemas.openxmlformats.org/officeDocument/2006/relationships/hyperlink" Target="consultantplus://offline/ref=B6C3FAFF6737AC3488D9259374849EFF4D8CA92A73CD159E32A86759BC3D2326ECF29FFF9980677FE9E59D1A8AR2jBP" TargetMode="External"/><Relationship Id="rId4" Type="http://schemas.openxmlformats.org/officeDocument/2006/relationships/hyperlink" Target="http://www.svetlogorsk39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e.tkachuk</dc:creator>
  <cp:keywords/>
  <dc:description/>
  <cp:lastModifiedBy>Усманова Наталья Манулловна</cp:lastModifiedBy>
  <cp:revision>35</cp:revision>
  <cp:lastPrinted>2025-01-14T13:12:00Z</cp:lastPrinted>
  <dcterms:created xsi:type="dcterms:W3CDTF">2021-11-15T13:38:00Z</dcterms:created>
  <dcterms:modified xsi:type="dcterms:W3CDTF">2025-01-14T13:43:00Z</dcterms:modified>
</cp:coreProperties>
</file>