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52" w:rsidRDefault="00CA7E52" w:rsidP="00CA7E52">
      <w:pPr>
        <w:spacing w:after="0"/>
        <w:jc w:val="center"/>
        <w:rPr>
          <w:rFonts w:ascii="Georgia" w:hAnsi="Georgia" w:cs="Georgia"/>
          <w:b/>
          <w:bCs/>
          <w:sz w:val="32"/>
          <w:szCs w:val="32"/>
        </w:rPr>
      </w:pPr>
      <w:r>
        <w:rPr>
          <w:rFonts w:ascii="Georgia" w:hAnsi="Georgia" w:cs="Georgia"/>
          <w:b/>
          <w:bCs/>
          <w:sz w:val="32"/>
          <w:szCs w:val="32"/>
        </w:rPr>
        <w:t>РОССИЙСКАЯ ФЕДЕРАЦИЯ</w:t>
      </w:r>
    </w:p>
    <w:p w:rsidR="00CA7E52" w:rsidRDefault="00CA7E52" w:rsidP="00CA7E52">
      <w:pPr>
        <w:spacing w:after="0"/>
        <w:jc w:val="center"/>
        <w:rPr>
          <w:rFonts w:ascii="Georgia" w:hAnsi="Georgia" w:cs="Georgia"/>
          <w:b/>
          <w:bCs/>
        </w:rPr>
      </w:pPr>
      <w:r>
        <w:rPr>
          <w:rFonts w:ascii="Georgia" w:hAnsi="Georgia" w:cs="Georgia"/>
          <w:b/>
          <w:bCs/>
        </w:rPr>
        <w:t>Калининградская область</w:t>
      </w:r>
    </w:p>
    <w:p w:rsidR="00CA7E52" w:rsidRDefault="00CA7E52" w:rsidP="00CA7E52">
      <w:pPr>
        <w:spacing w:after="0"/>
        <w:jc w:val="center"/>
        <w:rPr>
          <w:rFonts w:ascii="Georgia" w:hAnsi="Georgia" w:cs="Georgia"/>
          <w:b/>
          <w:bCs/>
        </w:rPr>
      </w:pPr>
      <w:r>
        <w:rPr>
          <w:rFonts w:ascii="Georgia" w:hAnsi="Georgia" w:cs="Georgia"/>
          <w:b/>
          <w:bCs/>
        </w:rPr>
        <w:t xml:space="preserve">Администрация муниципального образования  </w:t>
      </w:r>
    </w:p>
    <w:p w:rsidR="00CA7E52" w:rsidRDefault="00CA7E52" w:rsidP="00CA7E52">
      <w:pPr>
        <w:spacing w:after="0"/>
        <w:jc w:val="center"/>
        <w:rPr>
          <w:rFonts w:ascii="Georgia" w:hAnsi="Georgia" w:cs="Georgia"/>
          <w:b/>
          <w:bCs/>
        </w:rPr>
      </w:pPr>
      <w:r>
        <w:rPr>
          <w:rFonts w:ascii="Georgia" w:hAnsi="Georgia" w:cs="Georgia"/>
          <w:b/>
          <w:bCs/>
        </w:rPr>
        <w:t>«</w:t>
      </w:r>
      <w:proofErr w:type="spellStart"/>
      <w:r>
        <w:rPr>
          <w:rFonts w:ascii="Georgia" w:hAnsi="Georgia" w:cs="Georgia"/>
          <w:b/>
          <w:bCs/>
        </w:rPr>
        <w:t>Светлогорский</w:t>
      </w:r>
      <w:proofErr w:type="spellEnd"/>
      <w:r>
        <w:rPr>
          <w:rFonts w:ascii="Georgia" w:hAnsi="Georgia" w:cs="Georgia"/>
          <w:b/>
          <w:bCs/>
        </w:rPr>
        <w:t xml:space="preserve"> район»</w:t>
      </w:r>
    </w:p>
    <w:p w:rsidR="00CA7E52" w:rsidRDefault="00CA7E52" w:rsidP="00CA7E52"/>
    <w:p w:rsidR="00CA7E52" w:rsidRPr="00433737" w:rsidRDefault="00CA7E52" w:rsidP="00CA7E52">
      <w:pPr>
        <w:jc w:val="center"/>
        <w:rPr>
          <w:b/>
          <w:bCs/>
        </w:rPr>
      </w:pPr>
      <w:r w:rsidRPr="00433737">
        <w:rPr>
          <w:b/>
          <w:bCs/>
        </w:rPr>
        <w:t>ПОСТАНОВЛЕНИЕ</w:t>
      </w:r>
    </w:p>
    <w:p w:rsidR="00CA7E52" w:rsidRPr="00B057BC" w:rsidRDefault="00026F30" w:rsidP="00CA7E52">
      <w:pPr>
        <w:jc w:val="center"/>
      </w:pPr>
      <w:r>
        <w:t xml:space="preserve">12 </w:t>
      </w:r>
      <w:r w:rsidR="00A36904">
        <w:t>декабря</w:t>
      </w:r>
      <w:r w:rsidR="00CA7E52">
        <w:t xml:space="preserve">  </w:t>
      </w:r>
      <w:r w:rsidR="00CA7E52" w:rsidRPr="00B057BC">
        <w:t>201</w:t>
      </w:r>
      <w:r w:rsidR="00CA7E52">
        <w:t>2</w:t>
      </w:r>
      <w:r w:rsidR="00CA7E52" w:rsidRPr="00B057BC">
        <w:t xml:space="preserve"> года  № </w:t>
      </w:r>
      <w:r>
        <w:t>766</w:t>
      </w:r>
    </w:p>
    <w:p w:rsidR="00CA7E52" w:rsidRDefault="00CA7E52" w:rsidP="00CA7E52">
      <w:pPr>
        <w:spacing w:after="0"/>
        <w:ind w:left="360"/>
        <w:jc w:val="center"/>
        <w:rPr>
          <w:b/>
          <w:bCs/>
          <w:lang w:eastAsia="ru-RU"/>
        </w:rPr>
      </w:pPr>
    </w:p>
    <w:p w:rsidR="00CA7E52" w:rsidRPr="00E70A5F" w:rsidRDefault="00CA7E52" w:rsidP="00CA7E52">
      <w:pPr>
        <w:spacing w:after="0"/>
        <w:ind w:left="360"/>
        <w:jc w:val="center"/>
        <w:rPr>
          <w:b/>
          <w:bCs/>
          <w:lang w:eastAsia="ru-RU"/>
        </w:rPr>
      </w:pPr>
      <w:r>
        <w:rPr>
          <w:b/>
          <w:bCs/>
          <w:lang w:eastAsia="ru-RU"/>
        </w:rPr>
        <w:t>О системах оплаты труда работников</w:t>
      </w:r>
      <w:r w:rsidRPr="00E70A5F">
        <w:rPr>
          <w:b/>
          <w:bCs/>
          <w:lang w:eastAsia="ru-RU"/>
        </w:rPr>
        <w:t xml:space="preserve"> </w:t>
      </w:r>
    </w:p>
    <w:p w:rsidR="00CA7E52" w:rsidRPr="00E70A5F" w:rsidRDefault="00CA7E52" w:rsidP="00CA7E52">
      <w:pPr>
        <w:spacing w:after="0"/>
        <w:ind w:left="360"/>
        <w:jc w:val="center"/>
        <w:rPr>
          <w:b/>
          <w:bCs/>
          <w:lang w:eastAsia="ru-RU"/>
        </w:rPr>
      </w:pPr>
      <w:r w:rsidRPr="00E70A5F">
        <w:rPr>
          <w:b/>
          <w:bCs/>
          <w:lang w:eastAsia="ru-RU"/>
        </w:rPr>
        <w:t xml:space="preserve">  муниципальны</w:t>
      </w:r>
      <w:r>
        <w:rPr>
          <w:b/>
          <w:bCs/>
          <w:lang w:eastAsia="ru-RU"/>
        </w:rPr>
        <w:t>х</w:t>
      </w:r>
      <w:r w:rsidRPr="00E70A5F">
        <w:rPr>
          <w:b/>
          <w:bCs/>
          <w:lang w:eastAsia="ru-RU"/>
        </w:rPr>
        <w:t xml:space="preserve"> учреждени</w:t>
      </w:r>
      <w:r>
        <w:rPr>
          <w:b/>
          <w:bCs/>
          <w:lang w:eastAsia="ru-RU"/>
        </w:rPr>
        <w:t>й</w:t>
      </w:r>
      <w:r w:rsidRPr="00E70A5F">
        <w:rPr>
          <w:b/>
          <w:bCs/>
          <w:lang w:eastAsia="ru-RU"/>
        </w:rPr>
        <w:t xml:space="preserve"> </w:t>
      </w:r>
    </w:p>
    <w:p w:rsidR="00CA7E52" w:rsidRPr="00E70A5F" w:rsidRDefault="00CA7E52" w:rsidP="00CA7E52">
      <w:pPr>
        <w:spacing w:after="0"/>
        <w:ind w:left="360"/>
        <w:jc w:val="center"/>
        <w:rPr>
          <w:b/>
          <w:bCs/>
          <w:lang w:eastAsia="ru-RU"/>
        </w:rPr>
      </w:pPr>
      <w:r w:rsidRPr="00E70A5F">
        <w:rPr>
          <w:b/>
          <w:bCs/>
          <w:lang w:eastAsia="ru-RU"/>
        </w:rPr>
        <w:t>муниципального образования  «</w:t>
      </w:r>
      <w:proofErr w:type="spellStart"/>
      <w:r>
        <w:rPr>
          <w:b/>
          <w:bCs/>
          <w:lang w:eastAsia="ru-RU"/>
        </w:rPr>
        <w:t>Светлогорский</w:t>
      </w:r>
      <w:proofErr w:type="spellEnd"/>
      <w:r>
        <w:rPr>
          <w:b/>
          <w:bCs/>
          <w:lang w:eastAsia="ru-RU"/>
        </w:rPr>
        <w:t xml:space="preserve"> район</w:t>
      </w:r>
      <w:r w:rsidRPr="00E70A5F">
        <w:rPr>
          <w:b/>
          <w:bCs/>
          <w:lang w:eastAsia="ru-RU"/>
        </w:rPr>
        <w:t xml:space="preserve">» </w:t>
      </w:r>
    </w:p>
    <w:p w:rsidR="00CA7E52" w:rsidRDefault="00CA7E52" w:rsidP="00CA7E52">
      <w:pPr>
        <w:spacing w:after="0"/>
        <w:jc w:val="center"/>
        <w:rPr>
          <w:color w:val="000000"/>
        </w:rPr>
      </w:pPr>
    </w:p>
    <w:p w:rsidR="00CA7E52" w:rsidRDefault="00CA7E52" w:rsidP="00CA7E52">
      <w:pPr>
        <w:autoSpaceDE w:val="0"/>
        <w:autoSpaceDN w:val="0"/>
        <w:adjustRightInd w:val="0"/>
        <w:spacing w:after="0"/>
        <w:ind w:firstLine="720"/>
        <w:jc w:val="both"/>
        <w:rPr>
          <w:color w:val="000000"/>
        </w:rPr>
      </w:pPr>
    </w:p>
    <w:p w:rsidR="00CA7E52" w:rsidRDefault="00CA7E52" w:rsidP="00CA7E52">
      <w:pPr>
        <w:ind w:firstLine="720"/>
        <w:jc w:val="both"/>
        <w:rPr>
          <w:color w:val="000000"/>
        </w:rPr>
      </w:pPr>
      <w:r w:rsidRPr="00B057BC">
        <w:rPr>
          <w:color w:val="000000"/>
        </w:rPr>
        <w:t xml:space="preserve"> </w:t>
      </w:r>
      <w:r>
        <w:rPr>
          <w:color w:val="000000"/>
        </w:rPr>
        <w:t>В  соответствии со стать</w:t>
      </w:r>
      <w:r w:rsidR="00AF1354">
        <w:rPr>
          <w:color w:val="000000"/>
        </w:rPr>
        <w:t>ями</w:t>
      </w:r>
      <w:r>
        <w:rPr>
          <w:color w:val="000000"/>
        </w:rPr>
        <w:t xml:space="preserve"> 69.2</w:t>
      </w:r>
      <w:r w:rsidR="00D601AF">
        <w:rPr>
          <w:color w:val="000000"/>
        </w:rPr>
        <w:t xml:space="preserve">, 86 </w:t>
      </w:r>
      <w:r>
        <w:rPr>
          <w:color w:val="000000"/>
        </w:rPr>
        <w:t xml:space="preserve"> Бюджетного Кодекса Российской Федерации</w:t>
      </w:r>
      <w:r>
        <w:t>, статьей 38 Устава муниципального образования       «</w:t>
      </w:r>
      <w:proofErr w:type="spellStart"/>
      <w:r>
        <w:t>Светлогорский</w:t>
      </w:r>
      <w:proofErr w:type="spellEnd"/>
      <w:r>
        <w:t xml:space="preserve"> район»  </w:t>
      </w:r>
      <w:r>
        <w:rPr>
          <w:color w:val="000000"/>
        </w:rPr>
        <w:t>администрация муниципального образования «</w:t>
      </w:r>
      <w:proofErr w:type="spellStart"/>
      <w:r>
        <w:rPr>
          <w:color w:val="000000"/>
        </w:rPr>
        <w:t>Светлогорский</w:t>
      </w:r>
      <w:proofErr w:type="spellEnd"/>
      <w:r>
        <w:rPr>
          <w:color w:val="000000"/>
        </w:rPr>
        <w:t xml:space="preserve"> район» </w:t>
      </w:r>
    </w:p>
    <w:p w:rsidR="00CA7E52" w:rsidRPr="006D33D2" w:rsidRDefault="00CA7E52" w:rsidP="00CA7E52">
      <w:pPr>
        <w:autoSpaceDE w:val="0"/>
        <w:autoSpaceDN w:val="0"/>
        <w:adjustRightInd w:val="0"/>
        <w:spacing w:after="0"/>
        <w:ind w:firstLine="720"/>
        <w:jc w:val="center"/>
        <w:rPr>
          <w:b/>
          <w:bCs/>
          <w:color w:val="000000"/>
        </w:rPr>
      </w:pPr>
      <w:proofErr w:type="spellStart"/>
      <w:proofErr w:type="gramStart"/>
      <w:r w:rsidRPr="006D33D2">
        <w:rPr>
          <w:b/>
          <w:bCs/>
          <w:color w:val="000000"/>
        </w:rPr>
        <w:t>п</w:t>
      </w:r>
      <w:proofErr w:type="spellEnd"/>
      <w:proofErr w:type="gramEnd"/>
      <w:r w:rsidRPr="006D33D2">
        <w:rPr>
          <w:b/>
          <w:bCs/>
          <w:color w:val="000000"/>
        </w:rPr>
        <w:t xml:space="preserve"> о с т а </w:t>
      </w:r>
      <w:proofErr w:type="spellStart"/>
      <w:r w:rsidRPr="006D33D2">
        <w:rPr>
          <w:b/>
          <w:bCs/>
          <w:color w:val="000000"/>
        </w:rPr>
        <w:t>н</w:t>
      </w:r>
      <w:proofErr w:type="spellEnd"/>
      <w:r w:rsidRPr="006D33D2">
        <w:rPr>
          <w:b/>
          <w:bCs/>
          <w:color w:val="000000"/>
        </w:rPr>
        <w:t xml:space="preserve"> о в л я е т</w:t>
      </w:r>
      <w:r>
        <w:rPr>
          <w:b/>
          <w:bCs/>
          <w:color w:val="000000"/>
        </w:rPr>
        <w:t xml:space="preserve"> :</w:t>
      </w:r>
    </w:p>
    <w:p w:rsidR="00CA7E52" w:rsidRDefault="00CA7E52" w:rsidP="00CA7E52">
      <w:pPr>
        <w:autoSpaceDE w:val="0"/>
        <w:autoSpaceDN w:val="0"/>
        <w:adjustRightInd w:val="0"/>
        <w:spacing w:after="0"/>
        <w:ind w:firstLine="720"/>
        <w:jc w:val="center"/>
        <w:rPr>
          <w:color w:val="000000"/>
        </w:rPr>
      </w:pPr>
    </w:p>
    <w:p w:rsidR="00181CBC" w:rsidRPr="00181CBC" w:rsidRDefault="00CA7E52" w:rsidP="005C74E0">
      <w:pPr>
        <w:pStyle w:val="a3"/>
        <w:numPr>
          <w:ilvl w:val="0"/>
          <w:numId w:val="1"/>
        </w:numPr>
        <w:spacing w:after="0"/>
        <w:ind w:left="0" w:firstLine="567"/>
        <w:jc w:val="both"/>
        <w:rPr>
          <w:bCs/>
          <w:lang w:eastAsia="ru-RU"/>
        </w:rPr>
      </w:pPr>
      <w:r w:rsidRPr="00181CBC">
        <w:rPr>
          <w:color w:val="000000"/>
        </w:rPr>
        <w:t>Системы оплаты труда устанавливаются для работников</w:t>
      </w:r>
      <w:r w:rsidR="00181CBC" w:rsidRPr="00181CBC">
        <w:rPr>
          <w:b/>
          <w:bCs/>
          <w:lang w:eastAsia="ru-RU"/>
        </w:rPr>
        <w:t xml:space="preserve">  м</w:t>
      </w:r>
      <w:r w:rsidR="00181CBC" w:rsidRPr="00181CBC">
        <w:rPr>
          <w:bCs/>
          <w:lang w:eastAsia="ru-RU"/>
        </w:rPr>
        <w:t>униципальных  учреждений  муниципального  образования  «</w:t>
      </w:r>
      <w:proofErr w:type="spellStart"/>
      <w:r w:rsidR="00181CBC" w:rsidRPr="00181CBC">
        <w:rPr>
          <w:bCs/>
          <w:lang w:eastAsia="ru-RU"/>
        </w:rPr>
        <w:t>Светлогорский</w:t>
      </w:r>
      <w:proofErr w:type="spellEnd"/>
      <w:r w:rsidR="00181CBC" w:rsidRPr="00181CBC">
        <w:rPr>
          <w:bCs/>
          <w:lang w:eastAsia="ru-RU"/>
        </w:rPr>
        <w:t xml:space="preserve"> район».</w:t>
      </w:r>
    </w:p>
    <w:p w:rsidR="00181CBC" w:rsidRDefault="00181CBC" w:rsidP="005C74E0">
      <w:pPr>
        <w:pStyle w:val="a3"/>
        <w:numPr>
          <w:ilvl w:val="0"/>
          <w:numId w:val="1"/>
        </w:numPr>
        <w:spacing w:after="0"/>
        <w:ind w:left="0" w:firstLine="567"/>
        <w:jc w:val="both"/>
        <w:rPr>
          <w:bCs/>
          <w:lang w:eastAsia="ru-RU"/>
        </w:rPr>
      </w:pPr>
      <w:r>
        <w:rPr>
          <w:bCs/>
          <w:lang w:eastAsia="ru-RU"/>
        </w:rPr>
        <w:t xml:space="preserve">Оплата труда работников  </w:t>
      </w:r>
      <w:r w:rsidRPr="00181CBC">
        <w:rPr>
          <w:bCs/>
          <w:lang w:eastAsia="ru-RU"/>
        </w:rPr>
        <w:t xml:space="preserve">муниципальных  учреждений  </w:t>
      </w:r>
      <w:r w:rsidR="00EF2824">
        <w:rPr>
          <w:bCs/>
          <w:lang w:eastAsia="ru-RU"/>
        </w:rPr>
        <w:t>м</w:t>
      </w:r>
      <w:r w:rsidRPr="00181CBC">
        <w:rPr>
          <w:bCs/>
          <w:lang w:eastAsia="ru-RU"/>
        </w:rPr>
        <w:t>униципального  образования  «</w:t>
      </w:r>
      <w:proofErr w:type="spellStart"/>
      <w:r w:rsidRPr="00181CBC">
        <w:rPr>
          <w:bCs/>
          <w:lang w:eastAsia="ru-RU"/>
        </w:rPr>
        <w:t>Светлогорский</w:t>
      </w:r>
      <w:proofErr w:type="spellEnd"/>
      <w:r w:rsidRPr="00181CBC">
        <w:rPr>
          <w:bCs/>
          <w:lang w:eastAsia="ru-RU"/>
        </w:rPr>
        <w:t xml:space="preserve"> район»</w:t>
      </w:r>
      <w:r w:rsidR="00EF2824">
        <w:rPr>
          <w:bCs/>
          <w:lang w:eastAsia="ru-RU"/>
        </w:rPr>
        <w:t xml:space="preserve"> не может быть меньше </w:t>
      </w:r>
      <w:r w:rsidR="005B0417">
        <w:rPr>
          <w:bCs/>
          <w:lang w:eastAsia="ru-RU"/>
        </w:rPr>
        <w:t>оплаты труда, установленной</w:t>
      </w:r>
      <w:r w:rsidR="00513897">
        <w:rPr>
          <w:bCs/>
          <w:lang w:eastAsia="ru-RU"/>
        </w:rPr>
        <w:t xml:space="preserve"> до вступления в силу настоящего постановления, при условии сохранения </w:t>
      </w:r>
      <w:r w:rsidR="00057531">
        <w:rPr>
          <w:bCs/>
          <w:lang w:eastAsia="ru-RU"/>
        </w:rPr>
        <w:t>объема должностных обязанностей работников и выполнения ими работ той же квалификации</w:t>
      </w:r>
      <w:r w:rsidR="00EF2824">
        <w:rPr>
          <w:bCs/>
          <w:lang w:eastAsia="ru-RU"/>
        </w:rPr>
        <w:t>.</w:t>
      </w:r>
    </w:p>
    <w:p w:rsidR="00057531" w:rsidRDefault="00057531" w:rsidP="005C74E0">
      <w:pPr>
        <w:pStyle w:val="a3"/>
        <w:numPr>
          <w:ilvl w:val="0"/>
          <w:numId w:val="1"/>
        </w:numPr>
        <w:spacing w:after="0"/>
        <w:ind w:left="0" w:firstLine="567"/>
        <w:jc w:val="both"/>
        <w:rPr>
          <w:bCs/>
          <w:lang w:eastAsia="ru-RU"/>
        </w:rPr>
      </w:pPr>
      <w:r>
        <w:rPr>
          <w:bCs/>
          <w:lang w:eastAsia="ru-RU"/>
        </w:rPr>
        <w:t>Установить, что объем бюджетных ассигнований на обеспечение выполнения функций учреждений, предусматриваемый в бюджете</w:t>
      </w:r>
      <w:r w:rsidR="00023D53">
        <w:rPr>
          <w:bCs/>
          <w:lang w:eastAsia="ru-RU"/>
        </w:rPr>
        <w:t xml:space="preserve"> муниципального образования «</w:t>
      </w:r>
      <w:proofErr w:type="spellStart"/>
      <w:r w:rsidR="00023D53">
        <w:rPr>
          <w:bCs/>
          <w:lang w:eastAsia="ru-RU"/>
        </w:rPr>
        <w:t>Светлогорский</w:t>
      </w:r>
      <w:proofErr w:type="spellEnd"/>
      <w:r w:rsidR="00023D53">
        <w:rPr>
          <w:bCs/>
          <w:lang w:eastAsia="ru-RU"/>
        </w:rPr>
        <w:t xml:space="preserve"> район»</w:t>
      </w:r>
      <w:r w:rsidR="0001367A">
        <w:rPr>
          <w:bCs/>
          <w:lang w:eastAsia="ru-RU"/>
        </w:rPr>
        <w:t xml:space="preserve"> главному распорядителю бюджетных средств</w:t>
      </w:r>
      <w:r>
        <w:rPr>
          <w:bCs/>
          <w:lang w:eastAsia="ru-RU"/>
        </w:rPr>
        <w:t xml:space="preserve">, а также объем ассигнований, предусматриваемый в бюджетных сметах учреждений, могут быть уменьшены только при условии уменьшения объема предоставляемых </w:t>
      </w:r>
      <w:r w:rsidR="00023D53">
        <w:rPr>
          <w:bCs/>
          <w:lang w:eastAsia="ru-RU"/>
        </w:rPr>
        <w:t xml:space="preserve">ими муниципальных </w:t>
      </w:r>
      <w:r>
        <w:rPr>
          <w:bCs/>
          <w:lang w:eastAsia="ru-RU"/>
        </w:rPr>
        <w:t>услуг.</w:t>
      </w:r>
    </w:p>
    <w:p w:rsidR="003E1CDB" w:rsidRPr="003E1CDB" w:rsidRDefault="003E1CDB" w:rsidP="005C74E0">
      <w:pPr>
        <w:pStyle w:val="a3"/>
        <w:numPr>
          <w:ilvl w:val="0"/>
          <w:numId w:val="1"/>
        </w:numPr>
        <w:spacing w:after="0"/>
        <w:ind w:left="0" w:firstLine="567"/>
        <w:jc w:val="both"/>
        <w:rPr>
          <w:bCs/>
          <w:lang w:eastAsia="ru-RU"/>
        </w:rPr>
      </w:pPr>
      <w:r w:rsidRPr="003E1CDB">
        <w:rPr>
          <w:bCs/>
          <w:lang w:eastAsia="ru-RU"/>
        </w:rPr>
        <w:t xml:space="preserve">Утвердить Положение </w:t>
      </w:r>
      <w:r w:rsidR="00057531" w:rsidRPr="003E1CDB">
        <w:rPr>
          <w:bCs/>
          <w:lang w:eastAsia="ru-RU"/>
        </w:rPr>
        <w:t xml:space="preserve"> </w:t>
      </w:r>
      <w:r w:rsidR="005C74E0">
        <w:rPr>
          <w:bCs/>
          <w:lang w:eastAsia="ru-RU"/>
        </w:rPr>
        <w:t>о</w:t>
      </w:r>
      <w:r w:rsidRPr="003E1CDB">
        <w:rPr>
          <w:bCs/>
          <w:lang w:eastAsia="ru-RU"/>
        </w:rPr>
        <w:t xml:space="preserve">б установлении </w:t>
      </w:r>
      <w:proofErr w:type="gramStart"/>
      <w:r w:rsidRPr="003E1CDB">
        <w:rPr>
          <w:bCs/>
          <w:lang w:eastAsia="ru-RU"/>
        </w:rPr>
        <w:t>систем  оплаты труда работников муниципальных учреждений муниципального</w:t>
      </w:r>
      <w:proofErr w:type="gramEnd"/>
      <w:r w:rsidRPr="003E1CDB">
        <w:rPr>
          <w:bCs/>
          <w:lang w:eastAsia="ru-RU"/>
        </w:rPr>
        <w:t xml:space="preserve"> образования  «</w:t>
      </w:r>
      <w:proofErr w:type="spellStart"/>
      <w:r w:rsidRPr="003E1CDB">
        <w:rPr>
          <w:bCs/>
          <w:lang w:eastAsia="ru-RU"/>
        </w:rPr>
        <w:t>Светлогорский</w:t>
      </w:r>
      <w:proofErr w:type="spellEnd"/>
      <w:r w:rsidRPr="003E1CDB">
        <w:rPr>
          <w:bCs/>
          <w:lang w:eastAsia="ru-RU"/>
        </w:rPr>
        <w:t xml:space="preserve"> район»  согласно приложению.</w:t>
      </w:r>
    </w:p>
    <w:p w:rsidR="00057531" w:rsidRDefault="003E1CDB" w:rsidP="005C74E0">
      <w:pPr>
        <w:pStyle w:val="a3"/>
        <w:numPr>
          <w:ilvl w:val="0"/>
          <w:numId w:val="1"/>
        </w:numPr>
        <w:spacing w:after="0"/>
        <w:ind w:left="0" w:firstLine="567"/>
        <w:jc w:val="both"/>
        <w:rPr>
          <w:bCs/>
          <w:lang w:eastAsia="ru-RU"/>
        </w:rPr>
      </w:pPr>
      <w:r>
        <w:rPr>
          <w:bCs/>
          <w:lang w:eastAsia="ru-RU"/>
        </w:rPr>
        <w:t>Финансовое обеспечение расходных обязательств муниципального образования «</w:t>
      </w:r>
      <w:proofErr w:type="spellStart"/>
      <w:r>
        <w:rPr>
          <w:bCs/>
          <w:lang w:eastAsia="ru-RU"/>
        </w:rPr>
        <w:t>Светлогорский</w:t>
      </w:r>
      <w:proofErr w:type="spellEnd"/>
      <w:r>
        <w:rPr>
          <w:bCs/>
          <w:lang w:eastAsia="ru-RU"/>
        </w:rPr>
        <w:t xml:space="preserve"> район», связанных с реализацией настоящего постановления, осуществляется в пределах бюджетных ассигнований, предусмотренных в бюджете муниципального образования «</w:t>
      </w:r>
      <w:proofErr w:type="spellStart"/>
      <w:r>
        <w:rPr>
          <w:bCs/>
          <w:lang w:eastAsia="ru-RU"/>
        </w:rPr>
        <w:t>Светлогорский</w:t>
      </w:r>
      <w:proofErr w:type="spellEnd"/>
      <w:r>
        <w:rPr>
          <w:bCs/>
          <w:lang w:eastAsia="ru-RU"/>
        </w:rPr>
        <w:t xml:space="preserve"> район».</w:t>
      </w:r>
    </w:p>
    <w:p w:rsidR="003E1CDB" w:rsidRPr="003E1CDB" w:rsidRDefault="003E1CDB" w:rsidP="005C74E0">
      <w:pPr>
        <w:pStyle w:val="a3"/>
        <w:jc w:val="both"/>
        <w:rPr>
          <w:bCs/>
          <w:lang w:eastAsia="ru-RU"/>
        </w:rPr>
      </w:pPr>
    </w:p>
    <w:p w:rsidR="003E1CDB" w:rsidRDefault="00D601AF" w:rsidP="005C74E0">
      <w:pPr>
        <w:tabs>
          <w:tab w:val="left" w:pos="284"/>
        </w:tabs>
        <w:spacing w:after="0"/>
        <w:jc w:val="both"/>
        <w:rPr>
          <w:bCs/>
          <w:lang w:eastAsia="ru-RU"/>
        </w:rPr>
      </w:pPr>
      <w:r>
        <w:rPr>
          <w:bCs/>
          <w:lang w:eastAsia="ru-RU"/>
        </w:rPr>
        <w:tab/>
      </w:r>
      <w:proofErr w:type="gramStart"/>
      <w:r w:rsidR="003E1CDB">
        <w:rPr>
          <w:bCs/>
          <w:lang w:eastAsia="ru-RU"/>
        </w:rPr>
        <w:t>Введение систем оплаты труда работников учреждений, осуществляющих переданные Российской Федераци</w:t>
      </w:r>
      <w:r>
        <w:rPr>
          <w:bCs/>
          <w:lang w:eastAsia="ru-RU"/>
        </w:rPr>
        <w:t>ей</w:t>
      </w:r>
      <w:r w:rsidR="003E1CDB">
        <w:rPr>
          <w:bCs/>
          <w:lang w:eastAsia="ru-RU"/>
        </w:rPr>
        <w:t xml:space="preserve"> и Калининградской областью полномочия</w:t>
      </w:r>
      <w:r w:rsidR="003C3AE2">
        <w:rPr>
          <w:bCs/>
          <w:lang w:eastAsia="ru-RU"/>
        </w:rPr>
        <w:t>, производится в пределах субвенции из федерального и областного бюджетов, предоставляемых муниципальному образованию «</w:t>
      </w:r>
      <w:proofErr w:type="spellStart"/>
      <w:r w:rsidR="003C3AE2">
        <w:rPr>
          <w:bCs/>
          <w:lang w:eastAsia="ru-RU"/>
        </w:rPr>
        <w:t>Светлогорский</w:t>
      </w:r>
      <w:proofErr w:type="spellEnd"/>
      <w:r w:rsidR="003C3AE2">
        <w:rPr>
          <w:bCs/>
          <w:lang w:eastAsia="ru-RU"/>
        </w:rPr>
        <w:t xml:space="preserve"> район» на исполнение соответствующих полномочий. </w:t>
      </w:r>
      <w:proofErr w:type="gramEnd"/>
    </w:p>
    <w:p w:rsidR="00CA7E52" w:rsidRDefault="0001367A" w:rsidP="005C74E0">
      <w:pPr>
        <w:tabs>
          <w:tab w:val="left" w:pos="284"/>
        </w:tabs>
        <w:spacing w:after="0"/>
        <w:jc w:val="both"/>
        <w:rPr>
          <w:color w:val="000000"/>
        </w:rPr>
      </w:pPr>
      <w:r>
        <w:rPr>
          <w:bCs/>
          <w:lang w:eastAsia="ru-RU"/>
        </w:rPr>
        <w:tab/>
        <w:t xml:space="preserve">6. </w:t>
      </w:r>
      <w:r w:rsidR="00CA7E52">
        <w:t xml:space="preserve"> </w:t>
      </w:r>
      <w:proofErr w:type="gramStart"/>
      <w:r w:rsidR="00CA7E52">
        <w:t xml:space="preserve">Контроль    </w:t>
      </w:r>
      <w:r w:rsidR="00CA7E52" w:rsidRPr="00EF3E37">
        <w:rPr>
          <w:color w:val="000000"/>
        </w:rPr>
        <w:t>за</w:t>
      </w:r>
      <w:proofErr w:type="gramEnd"/>
      <w:r w:rsidR="00CA7E52" w:rsidRPr="00EF3E37">
        <w:rPr>
          <w:color w:val="000000"/>
        </w:rPr>
        <w:t xml:space="preserve"> исполнением настоящего постановления </w:t>
      </w:r>
      <w:r w:rsidR="003C3AE2">
        <w:rPr>
          <w:color w:val="000000"/>
        </w:rPr>
        <w:t>оставляю за собой.</w:t>
      </w:r>
    </w:p>
    <w:p w:rsidR="00CA7E52" w:rsidRDefault="0001367A" w:rsidP="005C74E0">
      <w:pPr>
        <w:tabs>
          <w:tab w:val="left" w:pos="284"/>
        </w:tabs>
        <w:spacing w:after="0"/>
        <w:jc w:val="both"/>
        <w:rPr>
          <w:color w:val="000000"/>
        </w:rPr>
      </w:pPr>
      <w:r>
        <w:rPr>
          <w:color w:val="000000"/>
        </w:rPr>
        <w:tab/>
        <w:t>7.</w:t>
      </w:r>
      <w:r w:rsidR="00CA7E52">
        <w:rPr>
          <w:color w:val="000000"/>
        </w:rPr>
        <w:t xml:space="preserve"> </w:t>
      </w:r>
      <w:r w:rsidR="00CA7E52" w:rsidRPr="00944645">
        <w:rPr>
          <w:color w:val="000000"/>
        </w:rPr>
        <w:t>Опубликовать настоящее постановление в средствах массовой информации (газета «Вестник Светлогорска»).</w:t>
      </w:r>
    </w:p>
    <w:p w:rsidR="00CA7E52" w:rsidRPr="00944645" w:rsidRDefault="0001367A" w:rsidP="005C74E0">
      <w:pPr>
        <w:tabs>
          <w:tab w:val="left" w:pos="284"/>
        </w:tabs>
        <w:spacing w:after="0"/>
        <w:jc w:val="both"/>
        <w:rPr>
          <w:color w:val="000000"/>
        </w:rPr>
      </w:pPr>
      <w:r>
        <w:rPr>
          <w:color w:val="000000"/>
        </w:rPr>
        <w:tab/>
        <w:t>8.</w:t>
      </w:r>
      <w:r w:rsidR="00CA7E52">
        <w:rPr>
          <w:color w:val="000000"/>
        </w:rPr>
        <w:t xml:space="preserve"> </w:t>
      </w:r>
      <w:r w:rsidR="00CA7E52" w:rsidRPr="00944645">
        <w:rPr>
          <w:color w:val="000000"/>
        </w:rPr>
        <w:t>Постановление вступает в силу с</w:t>
      </w:r>
      <w:r w:rsidR="00023D53">
        <w:rPr>
          <w:color w:val="000000"/>
        </w:rPr>
        <w:t xml:space="preserve">о дня официального </w:t>
      </w:r>
      <w:r w:rsidR="00CA7E52">
        <w:rPr>
          <w:color w:val="000000"/>
        </w:rPr>
        <w:t xml:space="preserve"> опубликования</w:t>
      </w:r>
      <w:r w:rsidR="00CA7E52" w:rsidRPr="00944645">
        <w:rPr>
          <w:color w:val="000000"/>
        </w:rPr>
        <w:t xml:space="preserve">. </w:t>
      </w:r>
    </w:p>
    <w:p w:rsidR="00CA7E52" w:rsidRDefault="00CA7E52" w:rsidP="00CA7E52">
      <w:pPr>
        <w:autoSpaceDE w:val="0"/>
        <w:autoSpaceDN w:val="0"/>
        <w:adjustRightInd w:val="0"/>
        <w:spacing w:after="0"/>
        <w:ind w:firstLine="720"/>
        <w:jc w:val="both"/>
        <w:rPr>
          <w:rFonts w:ascii="Arial" w:hAnsi="Arial" w:cs="Arial"/>
          <w:b/>
          <w:bCs/>
          <w:color w:val="000080"/>
        </w:rPr>
      </w:pPr>
    </w:p>
    <w:p w:rsidR="00CA7E52" w:rsidRDefault="00CA7E52" w:rsidP="00CA7E52">
      <w:pPr>
        <w:autoSpaceDE w:val="0"/>
        <w:autoSpaceDN w:val="0"/>
        <w:adjustRightInd w:val="0"/>
        <w:spacing w:after="0"/>
        <w:ind w:firstLine="720"/>
        <w:jc w:val="both"/>
        <w:rPr>
          <w:rFonts w:ascii="Arial" w:hAnsi="Arial" w:cs="Arial"/>
          <w:b/>
          <w:bCs/>
          <w:color w:val="000080"/>
        </w:rPr>
      </w:pPr>
    </w:p>
    <w:p w:rsidR="00CA7E52" w:rsidRDefault="00CA7E52" w:rsidP="00CA7E52">
      <w:pPr>
        <w:autoSpaceDE w:val="0"/>
        <w:autoSpaceDN w:val="0"/>
        <w:adjustRightInd w:val="0"/>
        <w:spacing w:after="0"/>
        <w:ind w:firstLine="426"/>
        <w:rPr>
          <w:color w:val="000080"/>
        </w:rPr>
      </w:pPr>
    </w:p>
    <w:p w:rsidR="00CA7E52" w:rsidRPr="008D6076" w:rsidRDefault="00CA7E52" w:rsidP="00CA7E52">
      <w:pPr>
        <w:autoSpaceDE w:val="0"/>
        <w:autoSpaceDN w:val="0"/>
        <w:adjustRightInd w:val="0"/>
        <w:spacing w:after="0"/>
        <w:ind w:left="709" w:firstLine="11"/>
        <w:rPr>
          <w:color w:val="000080"/>
        </w:rPr>
      </w:pPr>
    </w:p>
    <w:p w:rsidR="00CA7E52" w:rsidRPr="008D6076" w:rsidRDefault="00CA7E52" w:rsidP="00CA7E52">
      <w:pPr>
        <w:autoSpaceDE w:val="0"/>
        <w:autoSpaceDN w:val="0"/>
        <w:adjustRightInd w:val="0"/>
        <w:spacing w:after="0"/>
        <w:jc w:val="left"/>
        <w:rPr>
          <w:color w:val="000000"/>
        </w:rPr>
      </w:pPr>
      <w:r>
        <w:rPr>
          <w:color w:val="000000"/>
        </w:rPr>
        <w:t>И.о. г</w:t>
      </w:r>
      <w:r w:rsidRPr="008D6076">
        <w:rPr>
          <w:color w:val="000000"/>
        </w:rPr>
        <w:t>лав</w:t>
      </w:r>
      <w:r>
        <w:rPr>
          <w:color w:val="000000"/>
        </w:rPr>
        <w:t>ы</w:t>
      </w:r>
      <w:r w:rsidRPr="008D6076">
        <w:rPr>
          <w:color w:val="000000"/>
        </w:rPr>
        <w:t xml:space="preserve"> администрации </w:t>
      </w:r>
    </w:p>
    <w:p w:rsidR="00CA7E52" w:rsidRDefault="00CA7E52" w:rsidP="00CA7E52">
      <w:pPr>
        <w:autoSpaceDE w:val="0"/>
        <w:autoSpaceDN w:val="0"/>
        <w:adjustRightInd w:val="0"/>
        <w:spacing w:after="0"/>
        <w:jc w:val="left"/>
        <w:rPr>
          <w:color w:val="000000"/>
        </w:rPr>
      </w:pPr>
      <w:r>
        <w:rPr>
          <w:color w:val="000000"/>
        </w:rPr>
        <w:t>м</w:t>
      </w:r>
      <w:r w:rsidRPr="008D6076">
        <w:rPr>
          <w:color w:val="000000"/>
        </w:rPr>
        <w:t>униципального образования</w:t>
      </w:r>
    </w:p>
    <w:p w:rsidR="00CA7E52" w:rsidRPr="008D6076" w:rsidRDefault="00CA7E52" w:rsidP="00CA7E52">
      <w:pPr>
        <w:autoSpaceDE w:val="0"/>
        <w:autoSpaceDN w:val="0"/>
        <w:adjustRightInd w:val="0"/>
        <w:spacing w:after="0"/>
        <w:jc w:val="left"/>
        <w:rPr>
          <w:color w:val="000000"/>
        </w:rPr>
      </w:pPr>
      <w:r w:rsidRPr="008D6076">
        <w:rPr>
          <w:color w:val="000000"/>
        </w:rPr>
        <w:t>«</w:t>
      </w:r>
      <w:proofErr w:type="spellStart"/>
      <w:r w:rsidRPr="008D6076">
        <w:rPr>
          <w:color w:val="000000"/>
        </w:rPr>
        <w:t>Светлогорский</w:t>
      </w:r>
      <w:proofErr w:type="spellEnd"/>
      <w:r w:rsidRPr="008D6076">
        <w:rPr>
          <w:color w:val="000000"/>
        </w:rPr>
        <w:t xml:space="preserve"> район»                                                        </w:t>
      </w:r>
      <w:r>
        <w:rPr>
          <w:color w:val="000000"/>
        </w:rPr>
        <w:t xml:space="preserve">       </w:t>
      </w:r>
      <w:r w:rsidRPr="008D6076">
        <w:rPr>
          <w:color w:val="000000"/>
        </w:rPr>
        <w:t xml:space="preserve"> А.</w:t>
      </w:r>
      <w:r>
        <w:rPr>
          <w:color w:val="000000"/>
        </w:rPr>
        <w:t>В</w:t>
      </w:r>
      <w:r w:rsidRPr="008D6076">
        <w:rPr>
          <w:color w:val="000000"/>
        </w:rPr>
        <w:t>.</w:t>
      </w:r>
      <w:r>
        <w:rPr>
          <w:color w:val="000000"/>
        </w:rPr>
        <w:t xml:space="preserve"> Ковальский </w:t>
      </w:r>
      <w:r w:rsidRPr="008D6076">
        <w:rPr>
          <w:color w:val="000000"/>
        </w:rPr>
        <w:t xml:space="preserve"> </w:t>
      </w:r>
    </w:p>
    <w:p w:rsidR="00CA7E52" w:rsidRDefault="00CA7E52"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D601AF" w:rsidRDefault="00D601AF" w:rsidP="00FE446C">
      <w:pPr>
        <w:autoSpaceDE w:val="0"/>
        <w:autoSpaceDN w:val="0"/>
        <w:adjustRightInd w:val="0"/>
        <w:spacing w:after="0"/>
        <w:ind w:firstLine="720"/>
        <w:rPr>
          <w:bCs/>
          <w:color w:val="000000" w:themeColor="text1"/>
        </w:rPr>
      </w:pPr>
    </w:p>
    <w:p w:rsidR="00FE446C" w:rsidRPr="00FE446C" w:rsidRDefault="00FE446C" w:rsidP="00FE446C">
      <w:pPr>
        <w:autoSpaceDE w:val="0"/>
        <w:autoSpaceDN w:val="0"/>
        <w:adjustRightInd w:val="0"/>
        <w:spacing w:after="0"/>
        <w:ind w:firstLine="720"/>
        <w:rPr>
          <w:color w:val="000000" w:themeColor="text1"/>
        </w:rPr>
      </w:pPr>
      <w:r w:rsidRPr="00FE446C">
        <w:rPr>
          <w:bCs/>
          <w:color w:val="000000" w:themeColor="text1"/>
        </w:rPr>
        <w:t>Приложение</w:t>
      </w:r>
    </w:p>
    <w:p w:rsidR="00FE446C" w:rsidRPr="00FE446C" w:rsidRDefault="00FE446C" w:rsidP="00FE446C">
      <w:pPr>
        <w:autoSpaceDE w:val="0"/>
        <w:autoSpaceDN w:val="0"/>
        <w:adjustRightInd w:val="0"/>
        <w:spacing w:after="0"/>
        <w:ind w:firstLine="720"/>
        <w:rPr>
          <w:color w:val="000000" w:themeColor="text1"/>
        </w:rPr>
      </w:pPr>
      <w:r w:rsidRPr="00FE446C">
        <w:rPr>
          <w:bCs/>
          <w:color w:val="000000" w:themeColor="text1"/>
        </w:rPr>
        <w:t xml:space="preserve">к </w:t>
      </w:r>
      <w:hyperlink w:anchor="sub_0" w:history="1">
        <w:r w:rsidRPr="00FE446C">
          <w:rPr>
            <w:bCs/>
            <w:color w:val="000000" w:themeColor="text1"/>
          </w:rPr>
          <w:t>постановлению</w:t>
        </w:r>
      </w:hyperlink>
      <w:r>
        <w:rPr>
          <w:color w:val="000000" w:themeColor="text1"/>
        </w:rPr>
        <w:t xml:space="preserve"> администрации</w:t>
      </w:r>
    </w:p>
    <w:p w:rsidR="00FE446C" w:rsidRDefault="00FE446C" w:rsidP="00FE446C">
      <w:pPr>
        <w:autoSpaceDE w:val="0"/>
        <w:autoSpaceDN w:val="0"/>
        <w:adjustRightInd w:val="0"/>
        <w:spacing w:after="0"/>
        <w:ind w:firstLine="720"/>
        <w:rPr>
          <w:color w:val="000000" w:themeColor="text1"/>
        </w:rPr>
      </w:pPr>
      <w:r>
        <w:rPr>
          <w:color w:val="000000" w:themeColor="text1"/>
        </w:rPr>
        <w:t xml:space="preserve">муниципального образования </w:t>
      </w:r>
    </w:p>
    <w:p w:rsidR="00FE446C" w:rsidRPr="00FE446C" w:rsidRDefault="00FE446C" w:rsidP="00FE446C">
      <w:pPr>
        <w:autoSpaceDE w:val="0"/>
        <w:autoSpaceDN w:val="0"/>
        <w:adjustRightInd w:val="0"/>
        <w:spacing w:after="0"/>
        <w:ind w:firstLine="720"/>
        <w:rPr>
          <w:color w:val="000000" w:themeColor="text1"/>
        </w:rPr>
      </w:pPr>
      <w:r>
        <w:rPr>
          <w:color w:val="000000" w:themeColor="text1"/>
        </w:rPr>
        <w:t>«</w:t>
      </w:r>
      <w:proofErr w:type="spellStart"/>
      <w:r>
        <w:rPr>
          <w:color w:val="000000" w:themeColor="text1"/>
        </w:rPr>
        <w:t>Светлогорский</w:t>
      </w:r>
      <w:proofErr w:type="spellEnd"/>
      <w:r>
        <w:rPr>
          <w:color w:val="000000" w:themeColor="text1"/>
        </w:rPr>
        <w:t xml:space="preserve"> район»</w:t>
      </w:r>
    </w:p>
    <w:p w:rsidR="00FE446C" w:rsidRPr="00FE446C" w:rsidRDefault="00FE446C" w:rsidP="00FE446C">
      <w:pPr>
        <w:autoSpaceDE w:val="0"/>
        <w:autoSpaceDN w:val="0"/>
        <w:adjustRightInd w:val="0"/>
        <w:spacing w:after="0"/>
        <w:ind w:firstLine="720"/>
        <w:rPr>
          <w:color w:val="000000" w:themeColor="text1"/>
        </w:rPr>
      </w:pPr>
      <w:r w:rsidRPr="00FE446C">
        <w:rPr>
          <w:bCs/>
          <w:color w:val="000000" w:themeColor="text1"/>
        </w:rPr>
        <w:t xml:space="preserve">от </w:t>
      </w:r>
      <w:r>
        <w:rPr>
          <w:bCs/>
          <w:color w:val="000000" w:themeColor="text1"/>
        </w:rPr>
        <w:t xml:space="preserve">  </w:t>
      </w:r>
      <w:r w:rsidR="00026F30">
        <w:rPr>
          <w:bCs/>
          <w:color w:val="000000" w:themeColor="text1"/>
        </w:rPr>
        <w:t xml:space="preserve">    дека</w:t>
      </w:r>
      <w:r>
        <w:rPr>
          <w:bCs/>
          <w:color w:val="000000" w:themeColor="text1"/>
        </w:rPr>
        <w:t xml:space="preserve">бря </w:t>
      </w:r>
      <w:r w:rsidRPr="00FE446C">
        <w:rPr>
          <w:bCs/>
          <w:color w:val="000000" w:themeColor="text1"/>
        </w:rPr>
        <w:t xml:space="preserve"> 20</w:t>
      </w:r>
      <w:r>
        <w:rPr>
          <w:bCs/>
          <w:color w:val="000000" w:themeColor="text1"/>
        </w:rPr>
        <w:t>12</w:t>
      </w:r>
      <w:r w:rsidRPr="00FE446C">
        <w:rPr>
          <w:bCs/>
          <w:color w:val="000000" w:themeColor="text1"/>
        </w:rPr>
        <w:t xml:space="preserve"> г. N </w:t>
      </w:r>
      <w:r w:rsidR="00026F30">
        <w:rPr>
          <w:bCs/>
          <w:color w:val="000000" w:themeColor="text1"/>
        </w:rPr>
        <w:t>_____</w:t>
      </w:r>
    </w:p>
    <w:p w:rsidR="00FE446C" w:rsidRPr="00FE446C" w:rsidRDefault="00FE446C" w:rsidP="00FE446C">
      <w:pPr>
        <w:autoSpaceDE w:val="0"/>
        <w:autoSpaceDN w:val="0"/>
        <w:adjustRightInd w:val="0"/>
        <w:spacing w:after="0"/>
        <w:ind w:firstLine="720"/>
        <w:jc w:val="both"/>
        <w:rPr>
          <w:color w:val="000000" w:themeColor="text1"/>
        </w:rPr>
      </w:pPr>
    </w:p>
    <w:p w:rsidR="00FE446C" w:rsidRDefault="00FE446C" w:rsidP="00FE446C">
      <w:pPr>
        <w:autoSpaceDE w:val="0"/>
        <w:autoSpaceDN w:val="0"/>
        <w:adjustRightInd w:val="0"/>
        <w:spacing w:after="0"/>
        <w:jc w:val="center"/>
        <w:outlineLvl w:val="0"/>
        <w:rPr>
          <w:b/>
          <w:bCs/>
          <w:color w:val="26282F"/>
        </w:rPr>
      </w:pPr>
      <w:r w:rsidRPr="00FE446C">
        <w:rPr>
          <w:b/>
          <w:bCs/>
          <w:color w:val="26282F"/>
        </w:rPr>
        <w:t>Положение</w:t>
      </w:r>
      <w:r w:rsidRPr="00FE446C">
        <w:rPr>
          <w:b/>
          <w:bCs/>
          <w:color w:val="26282F"/>
        </w:rPr>
        <w:br/>
        <w:t xml:space="preserve">об установлении систем оплаты труда </w:t>
      </w:r>
    </w:p>
    <w:p w:rsidR="00FE446C" w:rsidRDefault="00FE446C" w:rsidP="00FE446C">
      <w:pPr>
        <w:autoSpaceDE w:val="0"/>
        <w:autoSpaceDN w:val="0"/>
        <w:adjustRightInd w:val="0"/>
        <w:spacing w:after="0"/>
        <w:jc w:val="center"/>
        <w:outlineLvl w:val="0"/>
        <w:rPr>
          <w:b/>
          <w:bCs/>
          <w:color w:val="26282F"/>
        </w:rPr>
      </w:pPr>
      <w:r w:rsidRPr="00FE446C">
        <w:rPr>
          <w:b/>
          <w:bCs/>
          <w:color w:val="26282F"/>
        </w:rPr>
        <w:t xml:space="preserve">работников </w:t>
      </w:r>
      <w:r>
        <w:rPr>
          <w:b/>
          <w:bCs/>
          <w:color w:val="26282F"/>
        </w:rPr>
        <w:t xml:space="preserve"> муниципальных </w:t>
      </w:r>
      <w:r w:rsidRPr="00FE446C">
        <w:rPr>
          <w:b/>
          <w:bCs/>
          <w:color w:val="26282F"/>
        </w:rPr>
        <w:t>учреждений</w:t>
      </w:r>
      <w:r w:rsidRPr="00FE446C">
        <w:rPr>
          <w:b/>
          <w:bCs/>
          <w:color w:val="26282F"/>
        </w:rPr>
        <w:br/>
      </w:r>
      <w:r>
        <w:rPr>
          <w:b/>
          <w:bCs/>
          <w:color w:val="26282F"/>
        </w:rPr>
        <w:t xml:space="preserve">муниципального образования </w:t>
      </w:r>
    </w:p>
    <w:p w:rsidR="00FE446C" w:rsidRPr="00FE446C" w:rsidRDefault="00FE446C" w:rsidP="00FE446C">
      <w:pPr>
        <w:autoSpaceDE w:val="0"/>
        <w:autoSpaceDN w:val="0"/>
        <w:adjustRightInd w:val="0"/>
        <w:spacing w:after="0"/>
        <w:jc w:val="center"/>
        <w:outlineLvl w:val="0"/>
        <w:rPr>
          <w:b/>
          <w:bCs/>
          <w:color w:val="26282F"/>
        </w:rPr>
      </w:pPr>
      <w:r>
        <w:rPr>
          <w:b/>
          <w:bCs/>
          <w:color w:val="26282F"/>
        </w:rPr>
        <w:t>«</w:t>
      </w:r>
      <w:proofErr w:type="spellStart"/>
      <w:r>
        <w:rPr>
          <w:b/>
          <w:bCs/>
          <w:color w:val="26282F"/>
        </w:rPr>
        <w:t>Светлогорский</w:t>
      </w:r>
      <w:proofErr w:type="spellEnd"/>
      <w:r>
        <w:rPr>
          <w:b/>
          <w:bCs/>
          <w:color w:val="26282F"/>
        </w:rPr>
        <w:t xml:space="preserve"> район» </w:t>
      </w:r>
    </w:p>
    <w:p w:rsidR="00FE446C" w:rsidRPr="00FE446C" w:rsidRDefault="00FE446C" w:rsidP="00FE446C">
      <w:pPr>
        <w:autoSpaceDE w:val="0"/>
        <w:autoSpaceDN w:val="0"/>
        <w:adjustRightInd w:val="0"/>
        <w:spacing w:after="0"/>
        <w:ind w:firstLine="720"/>
        <w:jc w:val="both"/>
      </w:pPr>
    </w:p>
    <w:p w:rsidR="00FE446C" w:rsidRPr="00FE446C" w:rsidRDefault="00FE446C" w:rsidP="00FE446C">
      <w:pPr>
        <w:autoSpaceDE w:val="0"/>
        <w:autoSpaceDN w:val="0"/>
        <w:adjustRightInd w:val="0"/>
        <w:spacing w:after="0"/>
        <w:ind w:firstLine="708"/>
        <w:jc w:val="both"/>
        <w:outlineLvl w:val="0"/>
      </w:pPr>
      <w:bookmarkStart w:id="0" w:name="sub_1001"/>
      <w:r w:rsidRPr="00FE446C">
        <w:t xml:space="preserve">1. </w:t>
      </w:r>
      <w:proofErr w:type="gramStart"/>
      <w:r w:rsidRPr="00FE446C">
        <w:t xml:space="preserve">Системы оплаты труда работников  </w:t>
      </w:r>
      <w:r w:rsidRPr="00FE446C">
        <w:rPr>
          <w:bCs/>
          <w:color w:val="26282F"/>
        </w:rPr>
        <w:t>муниципальных</w:t>
      </w:r>
      <w:r w:rsidRPr="00FE446C">
        <w:t xml:space="preserve"> учреждений</w:t>
      </w:r>
      <w:r w:rsidRPr="00FE446C">
        <w:rPr>
          <w:bCs/>
          <w:color w:val="26282F"/>
        </w:rPr>
        <w:t xml:space="preserve"> муниципального образования «</w:t>
      </w:r>
      <w:proofErr w:type="spellStart"/>
      <w:r w:rsidRPr="00FE446C">
        <w:rPr>
          <w:bCs/>
          <w:color w:val="26282F"/>
        </w:rPr>
        <w:t>Светлогорский</w:t>
      </w:r>
      <w:proofErr w:type="spellEnd"/>
      <w:r w:rsidRPr="00FE446C">
        <w:rPr>
          <w:bCs/>
          <w:color w:val="26282F"/>
        </w:rPr>
        <w:t xml:space="preserve"> район»</w:t>
      </w:r>
      <w:r>
        <w:t xml:space="preserve"> </w:t>
      </w:r>
      <w:r w:rsidRPr="00FE446C">
        <w:t xml:space="preserve">  (далее - Учреждения), которые включают в себя размеры</w:t>
      </w:r>
      <w:r>
        <w:t xml:space="preserve"> </w:t>
      </w:r>
      <w:r w:rsidRPr="00FE446C">
        <w:t xml:space="preserve"> окладов</w:t>
      </w:r>
      <w:r w:rsidRPr="00FE446C">
        <w:rPr>
          <w:bCs/>
          <w:color w:val="26282F"/>
        </w:rPr>
        <w:t xml:space="preserve"> </w:t>
      </w:r>
      <w:r w:rsidRPr="00FE446C">
        <w:t xml:space="preserve"> (должностных окладов),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федеральными законами</w:t>
      </w:r>
      <w:r w:rsidR="007074AD">
        <w:t xml:space="preserve">, </w:t>
      </w:r>
      <w:r w:rsidRPr="00FE446C">
        <w:t xml:space="preserve">правовыми актами Российской Федерации, нормативными правовыми актами Калининградской области, содержащими нормы трудового права, нормативными правовыми актами </w:t>
      </w:r>
      <w:r>
        <w:t xml:space="preserve"> администрации муниципального образования «</w:t>
      </w:r>
      <w:proofErr w:type="spellStart"/>
      <w:r>
        <w:t>Светлогорский</w:t>
      </w:r>
      <w:proofErr w:type="spellEnd"/>
      <w:r>
        <w:t xml:space="preserve"> район»</w:t>
      </w:r>
      <w:r w:rsidRPr="00FE446C">
        <w:t>, настоящим положением.</w:t>
      </w:r>
      <w:proofErr w:type="gramEnd"/>
    </w:p>
    <w:p w:rsidR="00FE446C" w:rsidRPr="00FE446C" w:rsidRDefault="00FE446C" w:rsidP="00FE446C">
      <w:pPr>
        <w:autoSpaceDE w:val="0"/>
        <w:autoSpaceDN w:val="0"/>
        <w:adjustRightInd w:val="0"/>
        <w:spacing w:after="0"/>
        <w:ind w:firstLine="720"/>
        <w:jc w:val="both"/>
      </w:pPr>
      <w:bookmarkStart w:id="1" w:name="sub_1002"/>
      <w:bookmarkEnd w:id="0"/>
      <w:r w:rsidRPr="00FE446C">
        <w:t>2. Системы оплаты труда работников устанавливаются с учетом:</w:t>
      </w:r>
    </w:p>
    <w:bookmarkEnd w:id="1"/>
    <w:p w:rsidR="00FE446C" w:rsidRPr="00FE446C" w:rsidRDefault="00FE446C" w:rsidP="00FE446C">
      <w:pPr>
        <w:autoSpaceDE w:val="0"/>
        <w:autoSpaceDN w:val="0"/>
        <w:adjustRightInd w:val="0"/>
        <w:spacing w:after="0"/>
        <w:ind w:firstLine="720"/>
        <w:jc w:val="both"/>
      </w:pPr>
      <w:r w:rsidRPr="00FE446C">
        <w:t xml:space="preserve">1) </w:t>
      </w:r>
      <w:hyperlink r:id="rId6" w:history="1">
        <w:r w:rsidRPr="00FE446C">
          <w:rPr>
            <w:color w:val="000000" w:themeColor="text1"/>
          </w:rPr>
          <w:t>единого тарифно-квалификационного справочника работ и профессий рабочих</w:t>
        </w:r>
      </w:hyperlink>
      <w:r w:rsidRPr="00FE446C">
        <w:rPr>
          <w:color w:val="000000" w:themeColor="text1"/>
        </w:rPr>
        <w:t>;</w:t>
      </w:r>
    </w:p>
    <w:p w:rsidR="00FE446C" w:rsidRPr="00FE446C" w:rsidRDefault="00FE446C" w:rsidP="00FE446C">
      <w:pPr>
        <w:autoSpaceDE w:val="0"/>
        <w:autoSpaceDN w:val="0"/>
        <w:adjustRightInd w:val="0"/>
        <w:spacing w:after="0"/>
        <w:ind w:firstLine="720"/>
        <w:jc w:val="both"/>
        <w:rPr>
          <w:color w:val="000000" w:themeColor="text1"/>
        </w:rPr>
      </w:pPr>
      <w:r w:rsidRPr="00FE446C">
        <w:t xml:space="preserve">2) </w:t>
      </w:r>
      <w:hyperlink r:id="rId7" w:history="1">
        <w:r w:rsidRPr="00FE446C">
          <w:rPr>
            <w:color w:val="000000" w:themeColor="text1"/>
          </w:rPr>
          <w:t>единого квалификационного справочника должностей руководителей, специалистов и служащих</w:t>
        </w:r>
      </w:hyperlink>
      <w:r w:rsidRPr="00FE446C">
        <w:rPr>
          <w:color w:val="000000" w:themeColor="text1"/>
        </w:rPr>
        <w:t>;</w:t>
      </w:r>
    </w:p>
    <w:p w:rsidR="00FE446C" w:rsidRPr="00FE446C" w:rsidRDefault="00FE446C" w:rsidP="00FE446C">
      <w:pPr>
        <w:autoSpaceDE w:val="0"/>
        <w:autoSpaceDN w:val="0"/>
        <w:adjustRightInd w:val="0"/>
        <w:spacing w:after="0"/>
        <w:ind w:firstLine="720"/>
        <w:jc w:val="both"/>
      </w:pPr>
      <w:r w:rsidRPr="00FE446C">
        <w:t>3) государственных гарантий по оплате труда;</w:t>
      </w:r>
    </w:p>
    <w:p w:rsidR="00FE446C" w:rsidRPr="00FE446C" w:rsidRDefault="00FE446C" w:rsidP="00FE446C">
      <w:pPr>
        <w:autoSpaceDE w:val="0"/>
        <w:autoSpaceDN w:val="0"/>
        <w:adjustRightInd w:val="0"/>
        <w:spacing w:after="0"/>
        <w:ind w:firstLine="720"/>
        <w:jc w:val="both"/>
      </w:pPr>
      <w:r w:rsidRPr="00FE446C">
        <w:t xml:space="preserve">4) </w:t>
      </w:r>
      <w:hyperlink r:id="rId8" w:history="1">
        <w:r w:rsidRPr="00FE446C">
          <w:rPr>
            <w:color w:val="000000" w:themeColor="text1"/>
          </w:rPr>
          <w:t>профессионально-квалификационных групп</w:t>
        </w:r>
      </w:hyperlink>
      <w:r w:rsidRPr="00FE446C">
        <w:rPr>
          <w:color w:val="000000" w:themeColor="text1"/>
        </w:rPr>
        <w:t xml:space="preserve"> </w:t>
      </w:r>
      <w:r w:rsidRPr="00FE446C">
        <w:t>профессий рабочих и должностей служащих,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E446C" w:rsidRPr="00FE446C" w:rsidRDefault="00FE446C" w:rsidP="00FE446C">
      <w:pPr>
        <w:autoSpaceDE w:val="0"/>
        <w:autoSpaceDN w:val="0"/>
        <w:adjustRightInd w:val="0"/>
        <w:spacing w:after="0"/>
        <w:ind w:firstLine="720"/>
        <w:jc w:val="both"/>
      </w:pPr>
      <w:bookmarkStart w:id="2" w:name="sub_10025"/>
      <w:r w:rsidRPr="00FE446C">
        <w:t>5) перечня видов выплат компенсационного характера в</w:t>
      </w:r>
      <w:r w:rsidRPr="00FE446C">
        <w:rPr>
          <w:bCs/>
          <w:color w:val="26282F"/>
        </w:rPr>
        <w:t xml:space="preserve"> муниципальных</w:t>
      </w:r>
      <w:r>
        <w:rPr>
          <w:bCs/>
          <w:color w:val="26282F"/>
        </w:rPr>
        <w:t xml:space="preserve"> </w:t>
      </w:r>
      <w:r w:rsidRPr="00FE446C">
        <w:t xml:space="preserve"> учреждени</w:t>
      </w:r>
      <w:r>
        <w:t xml:space="preserve">ях </w:t>
      </w:r>
      <w:r w:rsidRPr="00FE446C">
        <w:rPr>
          <w:bCs/>
          <w:color w:val="26282F"/>
        </w:rPr>
        <w:t xml:space="preserve"> муниципального образования «</w:t>
      </w:r>
      <w:proofErr w:type="spellStart"/>
      <w:r w:rsidRPr="00FE446C">
        <w:rPr>
          <w:bCs/>
          <w:color w:val="26282F"/>
        </w:rPr>
        <w:t>Светлогорский</w:t>
      </w:r>
      <w:proofErr w:type="spellEnd"/>
      <w:r w:rsidRPr="00FE446C">
        <w:rPr>
          <w:bCs/>
          <w:color w:val="26282F"/>
        </w:rPr>
        <w:t xml:space="preserve"> район»</w:t>
      </w:r>
      <w:r w:rsidRPr="00FE446C">
        <w:t xml:space="preserve">, утверждаемого </w:t>
      </w:r>
      <w:r>
        <w:t xml:space="preserve">администрацией </w:t>
      </w:r>
      <w:r w:rsidRPr="00FE446C">
        <w:rPr>
          <w:bCs/>
          <w:color w:val="26282F"/>
        </w:rPr>
        <w:t>муниципального образования «</w:t>
      </w:r>
      <w:proofErr w:type="spellStart"/>
      <w:r w:rsidRPr="00FE446C">
        <w:rPr>
          <w:bCs/>
          <w:color w:val="26282F"/>
        </w:rPr>
        <w:t>Светлогорский</w:t>
      </w:r>
      <w:proofErr w:type="spellEnd"/>
      <w:r w:rsidRPr="00FE446C">
        <w:rPr>
          <w:bCs/>
          <w:color w:val="26282F"/>
        </w:rPr>
        <w:t xml:space="preserve"> район»</w:t>
      </w:r>
      <w:r w:rsidRPr="00FE446C">
        <w:t>;</w:t>
      </w:r>
    </w:p>
    <w:p w:rsidR="00FE446C" w:rsidRPr="00FE446C" w:rsidRDefault="00FE446C" w:rsidP="00FE446C">
      <w:pPr>
        <w:autoSpaceDE w:val="0"/>
        <w:autoSpaceDN w:val="0"/>
        <w:adjustRightInd w:val="0"/>
        <w:spacing w:after="0"/>
        <w:ind w:firstLine="720"/>
        <w:jc w:val="both"/>
      </w:pPr>
      <w:bookmarkStart w:id="3" w:name="sub_10026"/>
      <w:bookmarkEnd w:id="2"/>
      <w:r w:rsidRPr="00FE446C">
        <w:t xml:space="preserve">6) перечня видов выплат стимулирующего характера в </w:t>
      </w:r>
      <w:r w:rsidRPr="00FE446C">
        <w:rPr>
          <w:bCs/>
          <w:color w:val="26282F"/>
        </w:rPr>
        <w:t>муниципальных</w:t>
      </w:r>
      <w:r w:rsidRPr="00FE446C">
        <w:t xml:space="preserve"> учреждени</w:t>
      </w:r>
      <w:r>
        <w:t>ях</w:t>
      </w:r>
      <w:r w:rsidRPr="00FE446C">
        <w:rPr>
          <w:bCs/>
          <w:color w:val="26282F"/>
        </w:rPr>
        <w:t xml:space="preserve"> муниципального образования «</w:t>
      </w:r>
      <w:proofErr w:type="spellStart"/>
      <w:r w:rsidRPr="00FE446C">
        <w:rPr>
          <w:bCs/>
          <w:color w:val="26282F"/>
        </w:rPr>
        <w:t>Светлогорский</w:t>
      </w:r>
      <w:proofErr w:type="spellEnd"/>
      <w:r w:rsidRPr="00FE446C">
        <w:rPr>
          <w:bCs/>
          <w:color w:val="26282F"/>
        </w:rPr>
        <w:t xml:space="preserve"> район»</w:t>
      </w:r>
      <w:r w:rsidRPr="00FE446C">
        <w:t xml:space="preserve">, утверждаемого </w:t>
      </w:r>
      <w:r w:rsidR="0052758A">
        <w:t xml:space="preserve">администрацией </w:t>
      </w:r>
      <w:r w:rsidR="0052758A" w:rsidRPr="00FE446C">
        <w:rPr>
          <w:bCs/>
          <w:color w:val="26282F"/>
        </w:rPr>
        <w:t>муниципального образования «</w:t>
      </w:r>
      <w:proofErr w:type="spellStart"/>
      <w:r w:rsidR="0052758A" w:rsidRPr="00FE446C">
        <w:rPr>
          <w:bCs/>
          <w:color w:val="26282F"/>
        </w:rPr>
        <w:t>Светлогорский</w:t>
      </w:r>
      <w:proofErr w:type="spellEnd"/>
      <w:r w:rsidR="0052758A" w:rsidRPr="00FE446C">
        <w:rPr>
          <w:bCs/>
          <w:color w:val="26282F"/>
        </w:rPr>
        <w:t xml:space="preserve"> район»</w:t>
      </w:r>
      <w:r w:rsidRPr="00FE446C">
        <w:t>;</w:t>
      </w:r>
    </w:p>
    <w:bookmarkEnd w:id="3"/>
    <w:p w:rsidR="00FE446C" w:rsidRPr="00FE446C" w:rsidRDefault="00FE446C" w:rsidP="00FE446C">
      <w:pPr>
        <w:autoSpaceDE w:val="0"/>
        <w:autoSpaceDN w:val="0"/>
        <w:adjustRightInd w:val="0"/>
        <w:spacing w:after="0"/>
        <w:ind w:firstLine="720"/>
        <w:jc w:val="both"/>
      </w:pPr>
      <w:r w:rsidRPr="00FE446C">
        <w:lastRenderedPageBreak/>
        <w:t>7) примерных положений об оплате труда работников Учреждений, утверждаемых</w:t>
      </w:r>
      <w:r w:rsidR="0052758A">
        <w:t xml:space="preserve"> администрацией </w:t>
      </w:r>
      <w:r w:rsidR="0052758A" w:rsidRPr="00FE446C">
        <w:rPr>
          <w:bCs/>
          <w:color w:val="26282F"/>
        </w:rPr>
        <w:t>муниципального образования «</w:t>
      </w:r>
      <w:proofErr w:type="spellStart"/>
      <w:r w:rsidR="0052758A" w:rsidRPr="00FE446C">
        <w:rPr>
          <w:bCs/>
          <w:color w:val="26282F"/>
        </w:rPr>
        <w:t>Светлогорский</w:t>
      </w:r>
      <w:proofErr w:type="spellEnd"/>
      <w:r w:rsidR="0052758A" w:rsidRPr="00FE446C">
        <w:rPr>
          <w:bCs/>
          <w:color w:val="26282F"/>
        </w:rPr>
        <w:t xml:space="preserve"> район»</w:t>
      </w:r>
      <w:r w:rsidR="0052758A" w:rsidRPr="00FE446C">
        <w:t>;</w:t>
      </w:r>
    </w:p>
    <w:p w:rsidR="00FE446C" w:rsidRPr="00FE446C" w:rsidRDefault="00FE446C" w:rsidP="00FE446C">
      <w:pPr>
        <w:autoSpaceDE w:val="0"/>
        <w:autoSpaceDN w:val="0"/>
        <w:adjustRightInd w:val="0"/>
        <w:spacing w:after="0"/>
        <w:ind w:firstLine="720"/>
        <w:jc w:val="both"/>
      </w:pPr>
      <w:r w:rsidRPr="00FE446C">
        <w:t>8) мнения соответствующих органов профсоюзов;</w:t>
      </w:r>
    </w:p>
    <w:p w:rsidR="00FE446C" w:rsidRPr="00FE446C" w:rsidRDefault="00FE446C" w:rsidP="00FE446C">
      <w:pPr>
        <w:autoSpaceDE w:val="0"/>
        <w:autoSpaceDN w:val="0"/>
        <w:adjustRightInd w:val="0"/>
        <w:spacing w:after="0"/>
        <w:ind w:firstLine="720"/>
        <w:jc w:val="both"/>
      </w:pPr>
      <w:bookmarkStart w:id="4" w:name="sub_11"/>
      <w:r w:rsidRPr="00FE446C">
        <w:t xml:space="preserve">9) рекомендаций по разработке  примерных положений об оплате труда работников </w:t>
      </w:r>
      <w:r w:rsidR="0052758A">
        <w:t>учреждений</w:t>
      </w:r>
      <w:r w:rsidRPr="00FE446C">
        <w:t xml:space="preserve">, утверждаемых </w:t>
      </w:r>
      <w:r w:rsidR="0052758A">
        <w:t>нормативно-правовыми актами федерального, регионального и муниципального уровней</w:t>
      </w:r>
      <w:r w:rsidRPr="00FE446C">
        <w:t>;</w:t>
      </w:r>
    </w:p>
    <w:p w:rsidR="00FE446C" w:rsidRPr="00FE446C" w:rsidRDefault="00FE446C" w:rsidP="00FE446C">
      <w:pPr>
        <w:autoSpaceDE w:val="0"/>
        <w:autoSpaceDN w:val="0"/>
        <w:adjustRightInd w:val="0"/>
        <w:spacing w:after="0"/>
        <w:ind w:firstLine="720"/>
        <w:jc w:val="both"/>
      </w:pPr>
      <w:bookmarkStart w:id="5" w:name="sub_12"/>
      <w:bookmarkEnd w:id="4"/>
      <w:r w:rsidRPr="00FE446C">
        <w:t>10) рекомендаций Российской трехсторонней комиссии по регулированию социально-трудовых отношений.</w:t>
      </w:r>
    </w:p>
    <w:p w:rsidR="00FE446C" w:rsidRPr="00FE446C" w:rsidRDefault="00FE446C" w:rsidP="00FE446C">
      <w:pPr>
        <w:autoSpaceDE w:val="0"/>
        <w:autoSpaceDN w:val="0"/>
        <w:adjustRightInd w:val="0"/>
        <w:spacing w:after="0"/>
        <w:ind w:firstLine="720"/>
        <w:jc w:val="both"/>
      </w:pPr>
      <w:bookmarkStart w:id="6" w:name="sub_1003"/>
      <w:bookmarkEnd w:id="5"/>
      <w:r w:rsidRPr="00FE446C">
        <w:t>3. Размеры окладов (должностных окладов)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FE446C" w:rsidRPr="00FE446C" w:rsidRDefault="00FE446C" w:rsidP="00FE446C">
      <w:pPr>
        <w:autoSpaceDE w:val="0"/>
        <w:autoSpaceDN w:val="0"/>
        <w:adjustRightInd w:val="0"/>
        <w:spacing w:after="0"/>
        <w:ind w:firstLine="720"/>
        <w:jc w:val="both"/>
      </w:pPr>
      <w:bookmarkStart w:id="7" w:name="sub_1004"/>
      <w:bookmarkEnd w:id="6"/>
      <w:r w:rsidRPr="00FE446C">
        <w:t>4. Выплаты компенсационного характера устанавливаются к окладам (должностным окладам) работников по соответствующим профессиональным квалификационным группам в процентах к окладам (должностным окладам), если иное не установлено законодательством.</w:t>
      </w:r>
    </w:p>
    <w:p w:rsidR="00FE446C" w:rsidRPr="00FE446C" w:rsidRDefault="00FE446C" w:rsidP="00FE446C">
      <w:pPr>
        <w:autoSpaceDE w:val="0"/>
        <w:autoSpaceDN w:val="0"/>
        <w:adjustRightInd w:val="0"/>
        <w:spacing w:after="0"/>
        <w:ind w:firstLine="720"/>
        <w:jc w:val="both"/>
      </w:pPr>
      <w:bookmarkStart w:id="8" w:name="sub_1005"/>
      <w:bookmarkEnd w:id="7"/>
      <w:r w:rsidRPr="00FE446C">
        <w:t>5.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w:t>
      </w:r>
    </w:p>
    <w:p w:rsidR="00FE446C" w:rsidRPr="00FE446C" w:rsidRDefault="00FE446C" w:rsidP="00FE446C">
      <w:pPr>
        <w:autoSpaceDE w:val="0"/>
        <w:autoSpaceDN w:val="0"/>
        <w:adjustRightInd w:val="0"/>
        <w:spacing w:after="0"/>
        <w:ind w:firstLine="720"/>
        <w:jc w:val="both"/>
      </w:pPr>
      <w:bookmarkStart w:id="9" w:name="sub_1006"/>
      <w:bookmarkEnd w:id="8"/>
      <w:r w:rsidRPr="00FE446C">
        <w:t>6.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bookmarkEnd w:id="9"/>
    <w:p w:rsidR="00FE446C" w:rsidRPr="00FE446C" w:rsidRDefault="00FE446C" w:rsidP="00FE446C">
      <w:pPr>
        <w:autoSpaceDE w:val="0"/>
        <w:autoSpaceDN w:val="0"/>
        <w:adjustRightInd w:val="0"/>
        <w:spacing w:after="0"/>
        <w:ind w:firstLine="720"/>
        <w:jc w:val="both"/>
      </w:pPr>
      <w:r w:rsidRPr="00FE446C">
        <w:t xml:space="preserve">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(без учета выплат компенсационного характера, в том числе оплаты внутреннего совместительства и доплат за совмещение профессий и должностей), которые относятся к основному персоналу возглавляемого им Учреждения, и составляет до </w:t>
      </w:r>
      <w:r w:rsidR="0052758A">
        <w:t>5</w:t>
      </w:r>
      <w:r w:rsidRPr="00FE446C">
        <w:t xml:space="preserve"> размеров указанной средней заработной платы</w:t>
      </w:r>
      <w:r w:rsidR="00686C10">
        <w:t>, д</w:t>
      </w:r>
      <w:r w:rsidR="00A93126">
        <w:t xml:space="preserve">ля руководителей образовательных учреждений кратность устанавливается </w:t>
      </w:r>
      <w:r w:rsidR="00743A0F">
        <w:t xml:space="preserve">согласно   группе по оплате труда, соответствующей </w:t>
      </w:r>
      <w:r w:rsidR="00A93126">
        <w:t>объемным показателям</w:t>
      </w:r>
      <w:r w:rsidR="00743A0F">
        <w:t xml:space="preserve"> муниципального образовательного учреждения</w:t>
      </w:r>
      <w:r w:rsidRPr="00FE446C">
        <w:t>.</w:t>
      </w:r>
      <w:r w:rsidR="00A93126">
        <w:t xml:space="preserve"> </w:t>
      </w:r>
    </w:p>
    <w:p w:rsidR="00FE446C" w:rsidRPr="00FE446C" w:rsidRDefault="00FE446C" w:rsidP="00FE446C">
      <w:pPr>
        <w:autoSpaceDE w:val="0"/>
        <w:autoSpaceDN w:val="0"/>
        <w:adjustRightInd w:val="0"/>
        <w:spacing w:after="0"/>
        <w:ind w:firstLine="720"/>
        <w:jc w:val="both"/>
      </w:pPr>
      <w:r w:rsidRPr="00FE446C">
        <w:t>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данных Учреждений.</w:t>
      </w:r>
    </w:p>
    <w:p w:rsidR="00FE446C" w:rsidRPr="00FE446C" w:rsidRDefault="00FE446C" w:rsidP="00FE446C">
      <w:pPr>
        <w:autoSpaceDE w:val="0"/>
        <w:autoSpaceDN w:val="0"/>
        <w:adjustRightInd w:val="0"/>
        <w:spacing w:after="0"/>
        <w:ind w:firstLine="720"/>
        <w:jc w:val="both"/>
      </w:pPr>
      <w:bookmarkStart w:id="10" w:name="sub_1007"/>
      <w:r w:rsidRPr="00FE446C">
        <w:t>7.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BD5088" w:rsidRDefault="00FE446C" w:rsidP="00FE446C">
      <w:pPr>
        <w:autoSpaceDE w:val="0"/>
        <w:autoSpaceDN w:val="0"/>
        <w:adjustRightInd w:val="0"/>
        <w:spacing w:after="0"/>
        <w:ind w:firstLine="720"/>
        <w:jc w:val="both"/>
      </w:pPr>
      <w:bookmarkStart w:id="11" w:name="sub_10072"/>
      <w:bookmarkEnd w:id="10"/>
      <w:r w:rsidRPr="00FE446C">
        <w:t>Перечни должностей и профессий работников Учреждений, которые относятся к основному персоналу</w:t>
      </w:r>
      <w:r w:rsidR="00AF1354">
        <w:t>,</w:t>
      </w:r>
      <w:r w:rsidRPr="00FE446C">
        <w:t xml:space="preserve">  устанавливаются </w:t>
      </w:r>
      <w:r w:rsidR="00BD5088">
        <w:t xml:space="preserve">администрацией </w:t>
      </w:r>
      <w:r w:rsidR="00BD5088" w:rsidRPr="00FE446C">
        <w:rPr>
          <w:bCs/>
          <w:color w:val="26282F"/>
        </w:rPr>
        <w:t>муниципального образования «</w:t>
      </w:r>
      <w:proofErr w:type="spellStart"/>
      <w:r w:rsidR="00BD5088" w:rsidRPr="00FE446C">
        <w:rPr>
          <w:bCs/>
          <w:color w:val="26282F"/>
        </w:rPr>
        <w:t>Светлогорский</w:t>
      </w:r>
      <w:proofErr w:type="spellEnd"/>
      <w:r w:rsidR="00BD5088" w:rsidRPr="00FE446C">
        <w:rPr>
          <w:bCs/>
          <w:color w:val="26282F"/>
        </w:rPr>
        <w:t xml:space="preserve"> район»</w:t>
      </w:r>
      <w:r w:rsidR="00BD5088" w:rsidRPr="00FE446C">
        <w:t>;</w:t>
      </w:r>
      <w:r w:rsidRPr="00FE446C">
        <w:t xml:space="preserve"> </w:t>
      </w:r>
      <w:bookmarkEnd w:id="11"/>
    </w:p>
    <w:p w:rsidR="00FE446C" w:rsidRPr="00FE446C" w:rsidRDefault="00FE446C" w:rsidP="00FE446C">
      <w:pPr>
        <w:autoSpaceDE w:val="0"/>
        <w:autoSpaceDN w:val="0"/>
        <w:adjustRightInd w:val="0"/>
        <w:spacing w:after="0"/>
        <w:ind w:firstLine="720"/>
        <w:jc w:val="both"/>
      </w:pPr>
      <w:r w:rsidRPr="00FE446C">
        <w:lastRenderedPageBreak/>
        <w:t xml:space="preserve">Порядок исчисления размера средней заработной платы для определения должностного оклада руководителя Учреждения устанавливается </w:t>
      </w:r>
      <w:r w:rsidR="00BD5088">
        <w:t xml:space="preserve">администрацией </w:t>
      </w:r>
      <w:r w:rsidR="00BD5088" w:rsidRPr="00FE446C">
        <w:rPr>
          <w:bCs/>
          <w:color w:val="26282F"/>
        </w:rPr>
        <w:t>муниципального образования «</w:t>
      </w:r>
      <w:proofErr w:type="spellStart"/>
      <w:r w:rsidR="00BD5088" w:rsidRPr="00FE446C">
        <w:rPr>
          <w:bCs/>
          <w:color w:val="26282F"/>
        </w:rPr>
        <w:t>Светлогорский</w:t>
      </w:r>
      <w:proofErr w:type="spellEnd"/>
      <w:r w:rsidR="00BD5088" w:rsidRPr="00FE446C">
        <w:rPr>
          <w:bCs/>
          <w:color w:val="26282F"/>
        </w:rPr>
        <w:t xml:space="preserve"> район»</w:t>
      </w:r>
      <w:r w:rsidR="00BD5088" w:rsidRPr="00FE446C">
        <w:t>;</w:t>
      </w:r>
    </w:p>
    <w:p w:rsidR="00FE446C" w:rsidRPr="00FE446C" w:rsidRDefault="00FE446C" w:rsidP="00FE446C">
      <w:pPr>
        <w:autoSpaceDE w:val="0"/>
        <w:autoSpaceDN w:val="0"/>
        <w:adjustRightInd w:val="0"/>
        <w:spacing w:after="0"/>
        <w:ind w:firstLine="720"/>
        <w:jc w:val="both"/>
      </w:pPr>
      <w:bookmarkStart w:id="12" w:name="sub_1008"/>
      <w:r w:rsidRPr="00FE446C">
        <w:t xml:space="preserve">8. Выплаты компенсационного и стимулирующего характера устанавливаются руководителю Учреждения </w:t>
      </w:r>
      <w:r w:rsidR="00BD5088">
        <w:t xml:space="preserve">администрацией </w:t>
      </w:r>
      <w:r w:rsidR="00BD5088" w:rsidRPr="00FE446C">
        <w:rPr>
          <w:bCs/>
          <w:color w:val="26282F"/>
        </w:rPr>
        <w:t>муниципального образования «</w:t>
      </w:r>
      <w:proofErr w:type="spellStart"/>
      <w:r w:rsidR="00BD5088" w:rsidRPr="00FE446C">
        <w:rPr>
          <w:bCs/>
          <w:color w:val="26282F"/>
        </w:rPr>
        <w:t>Светлогорский</w:t>
      </w:r>
      <w:proofErr w:type="spellEnd"/>
      <w:r w:rsidR="00BD5088" w:rsidRPr="00FE446C">
        <w:rPr>
          <w:bCs/>
          <w:color w:val="26282F"/>
        </w:rPr>
        <w:t xml:space="preserve"> район»</w:t>
      </w:r>
      <w:r w:rsidRPr="00FE446C">
        <w:t>, в процентах к должностному окладу.</w:t>
      </w:r>
    </w:p>
    <w:p w:rsidR="00FE446C" w:rsidRPr="00FE446C" w:rsidRDefault="00FE446C" w:rsidP="00FE446C">
      <w:pPr>
        <w:autoSpaceDE w:val="0"/>
        <w:autoSpaceDN w:val="0"/>
        <w:adjustRightInd w:val="0"/>
        <w:spacing w:after="0"/>
        <w:ind w:firstLine="720"/>
        <w:jc w:val="both"/>
      </w:pPr>
      <w:bookmarkStart w:id="13" w:name="sub_1009"/>
      <w:bookmarkEnd w:id="12"/>
      <w:r w:rsidRPr="00FE446C">
        <w:t>9. Штатное расписание Учреждения утверждается руководителем Учреждения в соответствии со структурой Учреждения в пределах фонда оплаты труда и включает в себя все должности руководителей, специалистов, служащих и профессии рабочих данного Учреждения.</w:t>
      </w:r>
    </w:p>
    <w:bookmarkEnd w:id="13"/>
    <w:p w:rsidR="00FE446C" w:rsidRPr="00FE446C" w:rsidRDefault="00FE446C" w:rsidP="00FE446C">
      <w:pPr>
        <w:autoSpaceDE w:val="0"/>
        <w:autoSpaceDN w:val="0"/>
        <w:adjustRightInd w:val="0"/>
        <w:spacing w:after="0"/>
        <w:ind w:firstLine="720"/>
        <w:jc w:val="both"/>
      </w:pPr>
      <w:r w:rsidRPr="00FE446C">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FE446C" w:rsidRPr="00FE446C" w:rsidRDefault="00FE446C" w:rsidP="00FE446C">
      <w:pPr>
        <w:autoSpaceDE w:val="0"/>
        <w:autoSpaceDN w:val="0"/>
        <w:adjustRightInd w:val="0"/>
        <w:spacing w:after="0"/>
        <w:ind w:firstLine="720"/>
        <w:jc w:val="both"/>
      </w:pPr>
      <w:bookmarkStart w:id="14" w:name="sub_1010"/>
      <w:r w:rsidRPr="00FE446C">
        <w:t xml:space="preserve">10. Фонд оплаты труда работников Учреждения формируется на календарный год исходя из объема лимитов бюджетных обязательств </w:t>
      </w:r>
      <w:r w:rsidR="00BD5088">
        <w:t>бюджета  муниципального</w:t>
      </w:r>
      <w:r w:rsidRPr="00FE446C">
        <w:t xml:space="preserve"> </w:t>
      </w:r>
      <w:r w:rsidR="00BD5088">
        <w:t>образования «</w:t>
      </w:r>
      <w:proofErr w:type="spellStart"/>
      <w:r w:rsidR="00BD5088">
        <w:t>Светлогорский</w:t>
      </w:r>
      <w:proofErr w:type="spellEnd"/>
      <w:r w:rsidR="00BD5088">
        <w:t xml:space="preserve"> район»</w:t>
      </w:r>
      <w:r w:rsidRPr="00FE446C">
        <w:t xml:space="preserve"> и средств, поступающих от приносящей доход деятельности.</w:t>
      </w:r>
    </w:p>
    <w:bookmarkEnd w:id="14"/>
    <w:p w:rsidR="00FE446C" w:rsidRPr="00FE446C" w:rsidRDefault="00FE446C" w:rsidP="00FE446C">
      <w:pPr>
        <w:autoSpaceDE w:val="0"/>
        <w:autoSpaceDN w:val="0"/>
        <w:adjustRightInd w:val="0"/>
        <w:spacing w:after="0"/>
        <w:ind w:firstLine="720"/>
        <w:jc w:val="both"/>
      </w:pPr>
      <w:r w:rsidRPr="00FE446C">
        <w:t xml:space="preserve">Средства на оплату труда, формируемые за счет бюджетных ассигнований </w:t>
      </w:r>
      <w:r w:rsidR="00BD5088">
        <w:t>местного</w:t>
      </w:r>
      <w:r w:rsidRPr="00FE446C">
        <w:t xml:space="preserve"> бюджета, могут направляться Учреждением на выплаты стимулирующего характера. </w:t>
      </w:r>
      <w:r w:rsidR="00BD5088">
        <w:t>При этом</w:t>
      </w:r>
      <w:proofErr w:type="gramStart"/>
      <w:r w:rsidR="00BD5088">
        <w:t>,</w:t>
      </w:r>
      <w:proofErr w:type="gramEnd"/>
      <w:r w:rsidR="00BD5088">
        <w:t xml:space="preserve"> </w:t>
      </w:r>
      <w:r w:rsidRPr="00FE446C">
        <w:t xml:space="preserve">объем средств на указанные выплаты должен составлять не менее </w:t>
      </w:r>
      <w:r w:rsidR="00BD5088">
        <w:t>2</w:t>
      </w:r>
      <w:r w:rsidRPr="00FE446C">
        <w:t xml:space="preserve">0 процентов средств на оплату труда, формируемых за счет ассигнований </w:t>
      </w:r>
      <w:r w:rsidR="00BD5088">
        <w:t>местного</w:t>
      </w:r>
      <w:r w:rsidRPr="00FE446C">
        <w:t xml:space="preserve"> бюджета.</w:t>
      </w:r>
    </w:p>
    <w:p w:rsidR="00FE446C" w:rsidRPr="00FE446C" w:rsidRDefault="00FE446C" w:rsidP="00FE446C">
      <w:pPr>
        <w:autoSpaceDE w:val="0"/>
        <w:autoSpaceDN w:val="0"/>
        <w:adjustRightInd w:val="0"/>
        <w:spacing w:after="0"/>
        <w:ind w:firstLine="720"/>
        <w:jc w:val="both"/>
      </w:pPr>
    </w:p>
    <w:p w:rsidR="006517BB" w:rsidRDefault="006517BB"/>
    <w:p w:rsidR="00026F30" w:rsidRDefault="00026F30"/>
    <w:p w:rsidR="00026F30" w:rsidRDefault="00026F30"/>
    <w:p w:rsidR="00026F30" w:rsidRDefault="00026F30"/>
    <w:p w:rsidR="00026F30" w:rsidRDefault="00026F30"/>
    <w:p w:rsidR="00026F30" w:rsidRDefault="00026F30"/>
    <w:p w:rsidR="00026F30" w:rsidRDefault="00026F30"/>
    <w:p w:rsidR="00026F30" w:rsidRDefault="00026F30"/>
    <w:p w:rsidR="00026F30" w:rsidRDefault="00026F30"/>
    <w:p w:rsidR="00026F30" w:rsidRDefault="00026F30"/>
    <w:sectPr w:rsidR="00026F30" w:rsidSect="00651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D60"/>
    <w:multiLevelType w:val="hybridMultilevel"/>
    <w:tmpl w:val="F334AD5E"/>
    <w:lvl w:ilvl="0" w:tplc="D5FCA04C">
      <w:start w:val="1"/>
      <w:numFmt w:val="decimal"/>
      <w:lvlText w:val="%1."/>
      <w:lvlJc w:val="left"/>
      <w:pPr>
        <w:ind w:left="1407" w:hanging="84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46C"/>
    <w:rsid w:val="000013BE"/>
    <w:rsid w:val="0000206B"/>
    <w:rsid w:val="00002A20"/>
    <w:rsid w:val="00002F3E"/>
    <w:rsid w:val="00002FA1"/>
    <w:rsid w:val="00003054"/>
    <w:rsid w:val="000037A0"/>
    <w:rsid w:val="0000486E"/>
    <w:rsid w:val="00005AEB"/>
    <w:rsid w:val="00007329"/>
    <w:rsid w:val="00007805"/>
    <w:rsid w:val="000078B1"/>
    <w:rsid w:val="00010440"/>
    <w:rsid w:val="000105A2"/>
    <w:rsid w:val="00010D09"/>
    <w:rsid w:val="00012259"/>
    <w:rsid w:val="00012EA3"/>
    <w:rsid w:val="00012FBA"/>
    <w:rsid w:val="000132C5"/>
    <w:rsid w:val="0001367A"/>
    <w:rsid w:val="00013A0E"/>
    <w:rsid w:val="000145A6"/>
    <w:rsid w:val="00014610"/>
    <w:rsid w:val="000157AF"/>
    <w:rsid w:val="000157B2"/>
    <w:rsid w:val="00015C71"/>
    <w:rsid w:val="000162B9"/>
    <w:rsid w:val="0001674F"/>
    <w:rsid w:val="0002071E"/>
    <w:rsid w:val="00021930"/>
    <w:rsid w:val="00022389"/>
    <w:rsid w:val="00022466"/>
    <w:rsid w:val="00023147"/>
    <w:rsid w:val="000232FE"/>
    <w:rsid w:val="0002358D"/>
    <w:rsid w:val="00023D53"/>
    <w:rsid w:val="00023F37"/>
    <w:rsid w:val="00025032"/>
    <w:rsid w:val="0002578C"/>
    <w:rsid w:val="00025D41"/>
    <w:rsid w:val="00026938"/>
    <w:rsid w:val="00026946"/>
    <w:rsid w:val="00026CA2"/>
    <w:rsid w:val="00026F30"/>
    <w:rsid w:val="000270E6"/>
    <w:rsid w:val="000270FA"/>
    <w:rsid w:val="00027175"/>
    <w:rsid w:val="00027245"/>
    <w:rsid w:val="000272C7"/>
    <w:rsid w:val="0002757A"/>
    <w:rsid w:val="000279F2"/>
    <w:rsid w:val="000303C9"/>
    <w:rsid w:val="00030872"/>
    <w:rsid w:val="00031827"/>
    <w:rsid w:val="00031AAF"/>
    <w:rsid w:val="00031C49"/>
    <w:rsid w:val="00031CE0"/>
    <w:rsid w:val="00031E82"/>
    <w:rsid w:val="000324AF"/>
    <w:rsid w:val="000326C7"/>
    <w:rsid w:val="0003322C"/>
    <w:rsid w:val="0003388A"/>
    <w:rsid w:val="00033D02"/>
    <w:rsid w:val="00034BCB"/>
    <w:rsid w:val="00034E12"/>
    <w:rsid w:val="0003635A"/>
    <w:rsid w:val="00036F2E"/>
    <w:rsid w:val="000371DA"/>
    <w:rsid w:val="00037496"/>
    <w:rsid w:val="000376A3"/>
    <w:rsid w:val="00037C90"/>
    <w:rsid w:val="00041297"/>
    <w:rsid w:val="00041701"/>
    <w:rsid w:val="0004295E"/>
    <w:rsid w:val="00042ED6"/>
    <w:rsid w:val="000439F0"/>
    <w:rsid w:val="00043B75"/>
    <w:rsid w:val="00043C36"/>
    <w:rsid w:val="00043E6B"/>
    <w:rsid w:val="0004468D"/>
    <w:rsid w:val="000446FA"/>
    <w:rsid w:val="00044819"/>
    <w:rsid w:val="00044C60"/>
    <w:rsid w:val="00044D0E"/>
    <w:rsid w:val="0004546B"/>
    <w:rsid w:val="0004592A"/>
    <w:rsid w:val="00045A62"/>
    <w:rsid w:val="00046948"/>
    <w:rsid w:val="00046979"/>
    <w:rsid w:val="00047D29"/>
    <w:rsid w:val="000500F6"/>
    <w:rsid w:val="0005037B"/>
    <w:rsid w:val="000503B7"/>
    <w:rsid w:val="000506F7"/>
    <w:rsid w:val="00051604"/>
    <w:rsid w:val="00051A63"/>
    <w:rsid w:val="00051F39"/>
    <w:rsid w:val="000527D8"/>
    <w:rsid w:val="00052CC6"/>
    <w:rsid w:val="00052EEA"/>
    <w:rsid w:val="000535C1"/>
    <w:rsid w:val="00055F35"/>
    <w:rsid w:val="0005659A"/>
    <w:rsid w:val="00056A36"/>
    <w:rsid w:val="00056E49"/>
    <w:rsid w:val="00057294"/>
    <w:rsid w:val="000573D3"/>
    <w:rsid w:val="00057531"/>
    <w:rsid w:val="0006132C"/>
    <w:rsid w:val="00061D47"/>
    <w:rsid w:val="00062070"/>
    <w:rsid w:val="00063658"/>
    <w:rsid w:val="000638EC"/>
    <w:rsid w:val="00064EC5"/>
    <w:rsid w:val="00065568"/>
    <w:rsid w:val="00065D55"/>
    <w:rsid w:val="00070855"/>
    <w:rsid w:val="00070CAA"/>
    <w:rsid w:val="0007100C"/>
    <w:rsid w:val="000725EC"/>
    <w:rsid w:val="00073237"/>
    <w:rsid w:val="00073E73"/>
    <w:rsid w:val="00073FA1"/>
    <w:rsid w:val="00075F94"/>
    <w:rsid w:val="00076DB4"/>
    <w:rsid w:val="00081B9D"/>
    <w:rsid w:val="00081EEA"/>
    <w:rsid w:val="00081F83"/>
    <w:rsid w:val="000826FC"/>
    <w:rsid w:val="000832DB"/>
    <w:rsid w:val="00083316"/>
    <w:rsid w:val="00083B3E"/>
    <w:rsid w:val="00084DB1"/>
    <w:rsid w:val="000865AE"/>
    <w:rsid w:val="0008699D"/>
    <w:rsid w:val="0008756E"/>
    <w:rsid w:val="00090042"/>
    <w:rsid w:val="0009013C"/>
    <w:rsid w:val="000905FA"/>
    <w:rsid w:val="00091653"/>
    <w:rsid w:val="0009196D"/>
    <w:rsid w:val="00091C0F"/>
    <w:rsid w:val="00091E02"/>
    <w:rsid w:val="00091F17"/>
    <w:rsid w:val="00091F86"/>
    <w:rsid w:val="00092898"/>
    <w:rsid w:val="00092998"/>
    <w:rsid w:val="00092BC5"/>
    <w:rsid w:val="000930E8"/>
    <w:rsid w:val="0009481B"/>
    <w:rsid w:val="00094C17"/>
    <w:rsid w:val="00095941"/>
    <w:rsid w:val="00095BC5"/>
    <w:rsid w:val="00097744"/>
    <w:rsid w:val="000A06B2"/>
    <w:rsid w:val="000A0759"/>
    <w:rsid w:val="000A1F9B"/>
    <w:rsid w:val="000A29EE"/>
    <w:rsid w:val="000A2E6E"/>
    <w:rsid w:val="000A4012"/>
    <w:rsid w:val="000A4DB8"/>
    <w:rsid w:val="000A4DFD"/>
    <w:rsid w:val="000A58C9"/>
    <w:rsid w:val="000A60E1"/>
    <w:rsid w:val="000A64DD"/>
    <w:rsid w:val="000A6AC3"/>
    <w:rsid w:val="000B00C5"/>
    <w:rsid w:val="000B2C35"/>
    <w:rsid w:val="000B2ECD"/>
    <w:rsid w:val="000B3C5F"/>
    <w:rsid w:val="000B4B7C"/>
    <w:rsid w:val="000B4BA9"/>
    <w:rsid w:val="000B4CDD"/>
    <w:rsid w:val="000B52F9"/>
    <w:rsid w:val="000B6FDE"/>
    <w:rsid w:val="000B7FD2"/>
    <w:rsid w:val="000C0207"/>
    <w:rsid w:val="000C09C0"/>
    <w:rsid w:val="000C2DDD"/>
    <w:rsid w:val="000C3488"/>
    <w:rsid w:val="000C3D0D"/>
    <w:rsid w:val="000C4241"/>
    <w:rsid w:val="000C48E9"/>
    <w:rsid w:val="000C4997"/>
    <w:rsid w:val="000C6A16"/>
    <w:rsid w:val="000C788F"/>
    <w:rsid w:val="000D0893"/>
    <w:rsid w:val="000D13D8"/>
    <w:rsid w:val="000D2428"/>
    <w:rsid w:val="000D2937"/>
    <w:rsid w:val="000D2E1F"/>
    <w:rsid w:val="000D5285"/>
    <w:rsid w:val="000D57D9"/>
    <w:rsid w:val="000D5E0C"/>
    <w:rsid w:val="000D71F7"/>
    <w:rsid w:val="000E09E1"/>
    <w:rsid w:val="000E0C2B"/>
    <w:rsid w:val="000E15B5"/>
    <w:rsid w:val="000E27E1"/>
    <w:rsid w:val="000E3FB2"/>
    <w:rsid w:val="000E4A9A"/>
    <w:rsid w:val="000E520F"/>
    <w:rsid w:val="000E5D15"/>
    <w:rsid w:val="000E6686"/>
    <w:rsid w:val="000E6CFE"/>
    <w:rsid w:val="000E6FD7"/>
    <w:rsid w:val="000E71F1"/>
    <w:rsid w:val="000E7246"/>
    <w:rsid w:val="000E7F14"/>
    <w:rsid w:val="000F0E00"/>
    <w:rsid w:val="000F0F7B"/>
    <w:rsid w:val="000F180F"/>
    <w:rsid w:val="000F2910"/>
    <w:rsid w:val="000F3015"/>
    <w:rsid w:val="000F3091"/>
    <w:rsid w:val="000F490A"/>
    <w:rsid w:val="000F497E"/>
    <w:rsid w:val="000F4C8F"/>
    <w:rsid w:val="000F5C57"/>
    <w:rsid w:val="000F6DA9"/>
    <w:rsid w:val="000F70BF"/>
    <w:rsid w:val="000F7475"/>
    <w:rsid w:val="000F7979"/>
    <w:rsid w:val="000F7D41"/>
    <w:rsid w:val="00100DAA"/>
    <w:rsid w:val="00100FD4"/>
    <w:rsid w:val="00101003"/>
    <w:rsid w:val="00103465"/>
    <w:rsid w:val="00103E85"/>
    <w:rsid w:val="001046B7"/>
    <w:rsid w:val="00104D00"/>
    <w:rsid w:val="00105D0C"/>
    <w:rsid w:val="00105D1F"/>
    <w:rsid w:val="00107435"/>
    <w:rsid w:val="00107AB8"/>
    <w:rsid w:val="00107B74"/>
    <w:rsid w:val="00110B71"/>
    <w:rsid w:val="001115A1"/>
    <w:rsid w:val="00112EED"/>
    <w:rsid w:val="001130EF"/>
    <w:rsid w:val="0011444D"/>
    <w:rsid w:val="00115314"/>
    <w:rsid w:val="001159F8"/>
    <w:rsid w:val="00115A87"/>
    <w:rsid w:val="00117BD5"/>
    <w:rsid w:val="00117D47"/>
    <w:rsid w:val="00120066"/>
    <w:rsid w:val="00120548"/>
    <w:rsid w:val="00120E5B"/>
    <w:rsid w:val="00121050"/>
    <w:rsid w:val="00121569"/>
    <w:rsid w:val="00121E31"/>
    <w:rsid w:val="00123276"/>
    <w:rsid w:val="00123813"/>
    <w:rsid w:val="001239BC"/>
    <w:rsid w:val="001279CF"/>
    <w:rsid w:val="0013003A"/>
    <w:rsid w:val="001304F7"/>
    <w:rsid w:val="00130551"/>
    <w:rsid w:val="00130D14"/>
    <w:rsid w:val="001317D3"/>
    <w:rsid w:val="00132DC8"/>
    <w:rsid w:val="0013388B"/>
    <w:rsid w:val="001341BC"/>
    <w:rsid w:val="001344CA"/>
    <w:rsid w:val="00135E10"/>
    <w:rsid w:val="00135F8B"/>
    <w:rsid w:val="001366F5"/>
    <w:rsid w:val="00136E68"/>
    <w:rsid w:val="001376F8"/>
    <w:rsid w:val="00140720"/>
    <w:rsid w:val="00141156"/>
    <w:rsid w:val="00141493"/>
    <w:rsid w:val="001417E5"/>
    <w:rsid w:val="00141E2A"/>
    <w:rsid w:val="00141E36"/>
    <w:rsid w:val="001424E8"/>
    <w:rsid w:val="001428FF"/>
    <w:rsid w:val="00142909"/>
    <w:rsid w:val="0014311F"/>
    <w:rsid w:val="00144CD4"/>
    <w:rsid w:val="00145957"/>
    <w:rsid w:val="00145A88"/>
    <w:rsid w:val="001465E0"/>
    <w:rsid w:val="001507D4"/>
    <w:rsid w:val="001509D5"/>
    <w:rsid w:val="00150A02"/>
    <w:rsid w:val="0015151D"/>
    <w:rsid w:val="001515D0"/>
    <w:rsid w:val="00151845"/>
    <w:rsid w:val="00151D20"/>
    <w:rsid w:val="00151F15"/>
    <w:rsid w:val="00152E42"/>
    <w:rsid w:val="001531D8"/>
    <w:rsid w:val="001536B9"/>
    <w:rsid w:val="00153A6A"/>
    <w:rsid w:val="00154286"/>
    <w:rsid w:val="00154804"/>
    <w:rsid w:val="00155096"/>
    <w:rsid w:val="00155B0F"/>
    <w:rsid w:val="00156564"/>
    <w:rsid w:val="00156C27"/>
    <w:rsid w:val="0016053B"/>
    <w:rsid w:val="00160A96"/>
    <w:rsid w:val="00160FFD"/>
    <w:rsid w:val="0016190A"/>
    <w:rsid w:val="00161D2A"/>
    <w:rsid w:val="00162191"/>
    <w:rsid w:val="00162864"/>
    <w:rsid w:val="0016379C"/>
    <w:rsid w:val="00166158"/>
    <w:rsid w:val="00166BBE"/>
    <w:rsid w:val="00167409"/>
    <w:rsid w:val="00170938"/>
    <w:rsid w:val="00170A7E"/>
    <w:rsid w:val="00170AE2"/>
    <w:rsid w:val="00170B51"/>
    <w:rsid w:val="001712D8"/>
    <w:rsid w:val="001723CE"/>
    <w:rsid w:val="001736D4"/>
    <w:rsid w:val="0017492D"/>
    <w:rsid w:val="00174ADB"/>
    <w:rsid w:val="00174F25"/>
    <w:rsid w:val="00174F55"/>
    <w:rsid w:val="00175236"/>
    <w:rsid w:val="00175476"/>
    <w:rsid w:val="0017665D"/>
    <w:rsid w:val="00176917"/>
    <w:rsid w:val="001776E9"/>
    <w:rsid w:val="00177791"/>
    <w:rsid w:val="001779C7"/>
    <w:rsid w:val="00177D7B"/>
    <w:rsid w:val="001808A2"/>
    <w:rsid w:val="0018157C"/>
    <w:rsid w:val="00181CBC"/>
    <w:rsid w:val="00182252"/>
    <w:rsid w:val="00182873"/>
    <w:rsid w:val="00182A45"/>
    <w:rsid w:val="00183F90"/>
    <w:rsid w:val="00184526"/>
    <w:rsid w:val="0018458B"/>
    <w:rsid w:val="001847C4"/>
    <w:rsid w:val="00184832"/>
    <w:rsid w:val="001851C2"/>
    <w:rsid w:val="00185780"/>
    <w:rsid w:val="00185A42"/>
    <w:rsid w:val="00186EA3"/>
    <w:rsid w:val="00187610"/>
    <w:rsid w:val="00187976"/>
    <w:rsid w:val="00190EB1"/>
    <w:rsid w:val="00191169"/>
    <w:rsid w:val="00191534"/>
    <w:rsid w:val="0019211E"/>
    <w:rsid w:val="0019239B"/>
    <w:rsid w:val="00192838"/>
    <w:rsid w:val="001929A7"/>
    <w:rsid w:val="00193D00"/>
    <w:rsid w:val="001950EC"/>
    <w:rsid w:val="00195BD2"/>
    <w:rsid w:val="00195E74"/>
    <w:rsid w:val="00195EE7"/>
    <w:rsid w:val="001960CD"/>
    <w:rsid w:val="001965F7"/>
    <w:rsid w:val="0019683F"/>
    <w:rsid w:val="001971A8"/>
    <w:rsid w:val="001A00FF"/>
    <w:rsid w:val="001A0721"/>
    <w:rsid w:val="001A0740"/>
    <w:rsid w:val="001A0781"/>
    <w:rsid w:val="001A0999"/>
    <w:rsid w:val="001A2433"/>
    <w:rsid w:val="001A3A22"/>
    <w:rsid w:val="001A4FE7"/>
    <w:rsid w:val="001A71B2"/>
    <w:rsid w:val="001B010F"/>
    <w:rsid w:val="001B05A2"/>
    <w:rsid w:val="001B1302"/>
    <w:rsid w:val="001B17FC"/>
    <w:rsid w:val="001B2278"/>
    <w:rsid w:val="001B2520"/>
    <w:rsid w:val="001B25E8"/>
    <w:rsid w:val="001B3236"/>
    <w:rsid w:val="001B3EEC"/>
    <w:rsid w:val="001B3FFD"/>
    <w:rsid w:val="001B408D"/>
    <w:rsid w:val="001B43EE"/>
    <w:rsid w:val="001B5F42"/>
    <w:rsid w:val="001B6064"/>
    <w:rsid w:val="001B6D42"/>
    <w:rsid w:val="001B7D8B"/>
    <w:rsid w:val="001C069D"/>
    <w:rsid w:val="001C0BF9"/>
    <w:rsid w:val="001C0C96"/>
    <w:rsid w:val="001C139E"/>
    <w:rsid w:val="001C2946"/>
    <w:rsid w:val="001C2AFE"/>
    <w:rsid w:val="001C2EE5"/>
    <w:rsid w:val="001C39DB"/>
    <w:rsid w:val="001C4B83"/>
    <w:rsid w:val="001C4C0F"/>
    <w:rsid w:val="001C525C"/>
    <w:rsid w:val="001C558F"/>
    <w:rsid w:val="001C670F"/>
    <w:rsid w:val="001C67F3"/>
    <w:rsid w:val="001C6B19"/>
    <w:rsid w:val="001C72B4"/>
    <w:rsid w:val="001C740F"/>
    <w:rsid w:val="001D059C"/>
    <w:rsid w:val="001D07EF"/>
    <w:rsid w:val="001D0DAB"/>
    <w:rsid w:val="001D0DD5"/>
    <w:rsid w:val="001D1972"/>
    <w:rsid w:val="001D1EC1"/>
    <w:rsid w:val="001D2B90"/>
    <w:rsid w:val="001D2E56"/>
    <w:rsid w:val="001D3075"/>
    <w:rsid w:val="001D3E2D"/>
    <w:rsid w:val="001D407E"/>
    <w:rsid w:val="001D55FF"/>
    <w:rsid w:val="001D5781"/>
    <w:rsid w:val="001D68C0"/>
    <w:rsid w:val="001D6945"/>
    <w:rsid w:val="001D6C5E"/>
    <w:rsid w:val="001D705C"/>
    <w:rsid w:val="001D7414"/>
    <w:rsid w:val="001D7C97"/>
    <w:rsid w:val="001D7E97"/>
    <w:rsid w:val="001E00C2"/>
    <w:rsid w:val="001E14FE"/>
    <w:rsid w:val="001E166E"/>
    <w:rsid w:val="001E1D2A"/>
    <w:rsid w:val="001E2B62"/>
    <w:rsid w:val="001E2C06"/>
    <w:rsid w:val="001E3220"/>
    <w:rsid w:val="001E6397"/>
    <w:rsid w:val="001E6500"/>
    <w:rsid w:val="001E6DDA"/>
    <w:rsid w:val="001E731D"/>
    <w:rsid w:val="001E7967"/>
    <w:rsid w:val="001E7AA8"/>
    <w:rsid w:val="001E7C94"/>
    <w:rsid w:val="001F0167"/>
    <w:rsid w:val="001F07C7"/>
    <w:rsid w:val="001F108C"/>
    <w:rsid w:val="001F143D"/>
    <w:rsid w:val="001F15D1"/>
    <w:rsid w:val="001F18DD"/>
    <w:rsid w:val="001F2750"/>
    <w:rsid w:val="001F2E06"/>
    <w:rsid w:val="001F422F"/>
    <w:rsid w:val="001F4321"/>
    <w:rsid w:val="001F4345"/>
    <w:rsid w:val="001F58EC"/>
    <w:rsid w:val="001F6279"/>
    <w:rsid w:val="001F6720"/>
    <w:rsid w:val="001F69D6"/>
    <w:rsid w:val="001F787E"/>
    <w:rsid w:val="001F7ED7"/>
    <w:rsid w:val="00200733"/>
    <w:rsid w:val="0020083F"/>
    <w:rsid w:val="00201001"/>
    <w:rsid w:val="0020291C"/>
    <w:rsid w:val="00202E39"/>
    <w:rsid w:val="00204E74"/>
    <w:rsid w:val="002058CC"/>
    <w:rsid w:val="0020623F"/>
    <w:rsid w:val="00207160"/>
    <w:rsid w:val="002079A7"/>
    <w:rsid w:val="00207A8A"/>
    <w:rsid w:val="00210106"/>
    <w:rsid w:val="00211F23"/>
    <w:rsid w:val="00212DF3"/>
    <w:rsid w:val="002132DC"/>
    <w:rsid w:val="0021399C"/>
    <w:rsid w:val="00215288"/>
    <w:rsid w:val="002157BB"/>
    <w:rsid w:val="0021591D"/>
    <w:rsid w:val="00216AC6"/>
    <w:rsid w:val="00217385"/>
    <w:rsid w:val="00217867"/>
    <w:rsid w:val="002179DD"/>
    <w:rsid w:val="00217B19"/>
    <w:rsid w:val="0022028B"/>
    <w:rsid w:val="002208CD"/>
    <w:rsid w:val="00221A11"/>
    <w:rsid w:val="00222558"/>
    <w:rsid w:val="002251B0"/>
    <w:rsid w:val="002258B3"/>
    <w:rsid w:val="00226114"/>
    <w:rsid w:val="002262F8"/>
    <w:rsid w:val="00226663"/>
    <w:rsid w:val="00226EB0"/>
    <w:rsid w:val="00226F55"/>
    <w:rsid w:val="00227467"/>
    <w:rsid w:val="002275E0"/>
    <w:rsid w:val="00227E4C"/>
    <w:rsid w:val="00230091"/>
    <w:rsid w:val="002301A7"/>
    <w:rsid w:val="0023021C"/>
    <w:rsid w:val="00230988"/>
    <w:rsid w:val="0023101A"/>
    <w:rsid w:val="00232020"/>
    <w:rsid w:val="002329B3"/>
    <w:rsid w:val="00233367"/>
    <w:rsid w:val="002340B7"/>
    <w:rsid w:val="00234125"/>
    <w:rsid w:val="00235FBC"/>
    <w:rsid w:val="002360D7"/>
    <w:rsid w:val="002362A8"/>
    <w:rsid w:val="00236308"/>
    <w:rsid w:val="00236836"/>
    <w:rsid w:val="00236AED"/>
    <w:rsid w:val="00236C4A"/>
    <w:rsid w:val="00237DDF"/>
    <w:rsid w:val="00240226"/>
    <w:rsid w:val="00240283"/>
    <w:rsid w:val="00240502"/>
    <w:rsid w:val="00240BDE"/>
    <w:rsid w:val="00241A95"/>
    <w:rsid w:val="002427EE"/>
    <w:rsid w:val="002430E2"/>
    <w:rsid w:val="00243459"/>
    <w:rsid w:val="002440EC"/>
    <w:rsid w:val="002443F5"/>
    <w:rsid w:val="00244FC3"/>
    <w:rsid w:val="0024504B"/>
    <w:rsid w:val="00245931"/>
    <w:rsid w:val="002460DE"/>
    <w:rsid w:val="0024649A"/>
    <w:rsid w:val="00246950"/>
    <w:rsid w:val="00247176"/>
    <w:rsid w:val="002475AF"/>
    <w:rsid w:val="002476FA"/>
    <w:rsid w:val="00247B00"/>
    <w:rsid w:val="002511DB"/>
    <w:rsid w:val="002519E6"/>
    <w:rsid w:val="00253469"/>
    <w:rsid w:val="00253604"/>
    <w:rsid w:val="002545AE"/>
    <w:rsid w:val="002547AF"/>
    <w:rsid w:val="0025543D"/>
    <w:rsid w:val="002565E4"/>
    <w:rsid w:val="00256EA7"/>
    <w:rsid w:val="002574D0"/>
    <w:rsid w:val="0026068E"/>
    <w:rsid w:val="00260CBB"/>
    <w:rsid w:val="00260FD7"/>
    <w:rsid w:val="00261189"/>
    <w:rsid w:val="0026169F"/>
    <w:rsid w:val="002617E2"/>
    <w:rsid w:val="00263701"/>
    <w:rsid w:val="0026474C"/>
    <w:rsid w:val="00264B68"/>
    <w:rsid w:val="00266353"/>
    <w:rsid w:val="0026798F"/>
    <w:rsid w:val="00267BD5"/>
    <w:rsid w:val="00267FEE"/>
    <w:rsid w:val="0027065C"/>
    <w:rsid w:val="00270F9E"/>
    <w:rsid w:val="00272723"/>
    <w:rsid w:val="00272B91"/>
    <w:rsid w:val="00274B0C"/>
    <w:rsid w:val="00275071"/>
    <w:rsid w:val="002751BA"/>
    <w:rsid w:val="0027558B"/>
    <w:rsid w:val="00275642"/>
    <w:rsid w:val="00275BB1"/>
    <w:rsid w:val="002765C1"/>
    <w:rsid w:val="00276718"/>
    <w:rsid w:val="00277C09"/>
    <w:rsid w:val="00277F12"/>
    <w:rsid w:val="0028031C"/>
    <w:rsid w:val="002803BA"/>
    <w:rsid w:val="0028124F"/>
    <w:rsid w:val="0028257B"/>
    <w:rsid w:val="00282BF3"/>
    <w:rsid w:val="0028367A"/>
    <w:rsid w:val="0028482A"/>
    <w:rsid w:val="00284A5F"/>
    <w:rsid w:val="00284CA0"/>
    <w:rsid w:val="00285ADA"/>
    <w:rsid w:val="00285C45"/>
    <w:rsid w:val="002873D8"/>
    <w:rsid w:val="00287E0C"/>
    <w:rsid w:val="00290A3E"/>
    <w:rsid w:val="00291CD6"/>
    <w:rsid w:val="00291D97"/>
    <w:rsid w:val="00291F5D"/>
    <w:rsid w:val="002922DE"/>
    <w:rsid w:val="002928CA"/>
    <w:rsid w:val="00292F3B"/>
    <w:rsid w:val="002939AF"/>
    <w:rsid w:val="00293FE3"/>
    <w:rsid w:val="00294A6E"/>
    <w:rsid w:val="00294FF7"/>
    <w:rsid w:val="002951FF"/>
    <w:rsid w:val="002956B0"/>
    <w:rsid w:val="00295970"/>
    <w:rsid w:val="00295CCB"/>
    <w:rsid w:val="0029748D"/>
    <w:rsid w:val="002979B4"/>
    <w:rsid w:val="00297DF1"/>
    <w:rsid w:val="00297F3C"/>
    <w:rsid w:val="002A11EF"/>
    <w:rsid w:val="002A1326"/>
    <w:rsid w:val="002A1558"/>
    <w:rsid w:val="002A2192"/>
    <w:rsid w:val="002A32E8"/>
    <w:rsid w:val="002A3CBF"/>
    <w:rsid w:val="002A3E98"/>
    <w:rsid w:val="002A40DD"/>
    <w:rsid w:val="002A4890"/>
    <w:rsid w:val="002A4FDF"/>
    <w:rsid w:val="002A53E4"/>
    <w:rsid w:val="002A5490"/>
    <w:rsid w:val="002A601C"/>
    <w:rsid w:val="002A6340"/>
    <w:rsid w:val="002A7B31"/>
    <w:rsid w:val="002B019F"/>
    <w:rsid w:val="002B05A8"/>
    <w:rsid w:val="002B0B06"/>
    <w:rsid w:val="002B0C60"/>
    <w:rsid w:val="002B0EB4"/>
    <w:rsid w:val="002B1F62"/>
    <w:rsid w:val="002B2098"/>
    <w:rsid w:val="002B20B6"/>
    <w:rsid w:val="002B25E2"/>
    <w:rsid w:val="002B3748"/>
    <w:rsid w:val="002B45D6"/>
    <w:rsid w:val="002B534E"/>
    <w:rsid w:val="002B6B9A"/>
    <w:rsid w:val="002B75EE"/>
    <w:rsid w:val="002C0D3B"/>
    <w:rsid w:val="002C13B7"/>
    <w:rsid w:val="002C149C"/>
    <w:rsid w:val="002C20A8"/>
    <w:rsid w:val="002C3CB4"/>
    <w:rsid w:val="002C3DC4"/>
    <w:rsid w:val="002C3E32"/>
    <w:rsid w:val="002C4323"/>
    <w:rsid w:val="002C4C58"/>
    <w:rsid w:val="002C53E9"/>
    <w:rsid w:val="002C5FA6"/>
    <w:rsid w:val="002C6EF7"/>
    <w:rsid w:val="002D0341"/>
    <w:rsid w:val="002D03D7"/>
    <w:rsid w:val="002D0BEB"/>
    <w:rsid w:val="002D2929"/>
    <w:rsid w:val="002D3AE3"/>
    <w:rsid w:val="002D3E4B"/>
    <w:rsid w:val="002D4A0C"/>
    <w:rsid w:val="002D4F1C"/>
    <w:rsid w:val="002D51C9"/>
    <w:rsid w:val="002D6ACF"/>
    <w:rsid w:val="002E08FA"/>
    <w:rsid w:val="002E10A9"/>
    <w:rsid w:val="002E1687"/>
    <w:rsid w:val="002E3286"/>
    <w:rsid w:val="002E4E28"/>
    <w:rsid w:val="002E5104"/>
    <w:rsid w:val="002E5108"/>
    <w:rsid w:val="002E5B25"/>
    <w:rsid w:val="002E603B"/>
    <w:rsid w:val="002E6767"/>
    <w:rsid w:val="002E6CF0"/>
    <w:rsid w:val="002E7C2D"/>
    <w:rsid w:val="002F1898"/>
    <w:rsid w:val="002F18A0"/>
    <w:rsid w:val="002F1D8C"/>
    <w:rsid w:val="002F1DED"/>
    <w:rsid w:val="002F256C"/>
    <w:rsid w:val="002F2876"/>
    <w:rsid w:val="002F3551"/>
    <w:rsid w:val="002F3C8B"/>
    <w:rsid w:val="002F3EB9"/>
    <w:rsid w:val="002F4942"/>
    <w:rsid w:val="002F610F"/>
    <w:rsid w:val="002F63D8"/>
    <w:rsid w:val="002F652F"/>
    <w:rsid w:val="002F7469"/>
    <w:rsid w:val="002F7B6C"/>
    <w:rsid w:val="0030072D"/>
    <w:rsid w:val="00300A89"/>
    <w:rsid w:val="003010D1"/>
    <w:rsid w:val="00302650"/>
    <w:rsid w:val="0030278F"/>
    <w:rsid w:val="00302E0F"/>
    <w:rsid w:val="00302EB6"/>
    <w:rsid w:val="00303CAE"/>
    <w:rsid w:val="00304C6D"/>
    <w:rsid w:val="00305DA2"/>
    <w:rsid w:val="0030675B"/>
    <w:rsid w:val="00307CE4"/>
    <w:rsid w:val="0031034A"/>
    <w:rsid w:val="003103EF"/>
    <w:rsid w:val="00310A54"/>
    <w:rsid w:val="00311C1E"/>
    <w:rsid w:val="00312B70"/>
    <w:rsid w:val="00312B90"/>
    <w:rsid w:val="00312BD8"/>
    <w:rsid w:val="00312C62"/>
    <w:rsid w:val="00314C25"/>
    <w:rsid w:val="00314E6F"/>
    <w:rsid w:val="0031547F"/>
    <w:rsid w:val="00315B5B"/>
    <w:rsid w:val="00317154"/>
    <w:rsid w:val="00317403"/>
    <w:rsid w:val="00317D72"/>
    <w:rsid w:val="00320D5C"/>
    <w:rsid w:val="00321959"/>
    <w:rsid w:val="00322FD8"/>
    <w:rsid w:val="00323930"/>
    <w:rsid w:val="00323F03"/>
    <w:rsid w:val="00324658"/>
    <w:rsid w:val="003264A2"/>
    <w:rsid w:val="003265C1"/>
    <w:rsid w:val="00326BC9"/>
    <w:rsid w:val="00326D10"/>
    <w:rsid w:val="00326ED3"/>
    <w:rsid w:val="003272BD"/>
    <w:rsid w:val="00327C0D"/>
    <w:rsid w:val="003310E6"/>
    <w:rsid w:val="003311DF"/>
    <w:rsid w:val="003314C8"/>
    <w:rsid w:val="003319BF"/>
    <w:rsid w:val="00331E67"/>
    <w:rsid w:val="0033265B"/>
    <w:rsid w:val="00332FC5"/>
    <w:rsid w:val="0033423F"/>
    <w:rsid w:val="00335292"/>
    <w:rsid w:val="00335704"/>
    <w:rsid w:val="00336040"/>
    <w:rsid w:val="00336865"/>
    <w:rsid w:val="00336935"/>
    <w:rsid w:val="00336D5B"/>
    <w:rsid w:val="00336E38"/>
    <w:rsid w:val="00337CA8"/>
    <w:rsid w:val="00340196"/>
    <w:rsid w:val="0034086A"/>
    <w:rsid w:val="0034088F"/>
    <w:rsid w:val="00340D3B"/>
    <w:rsid w:val="003415DE"/>
    <w:rsid w:val="00341E4A"/>
    <w:rsid w:val="003433CD"/>
    <w:rsid w:val="00344544"/>
    <w:rsid w:val="00344B3A"/>
    <w:rsid w:val="00344E65"/>
    <w:rsid w:val="00345979"/>
    <w:rsid w:val="00346C2E"/>
    <w:rsid w:val="00346EA5"/>
    <w:rsid w:val="003473B8"/>
    <w:rsid w:val="00347482"/>
    <w:rsid w:val="0034778F"/>
    <w:rsid w:val="00347B8C"/>
    <w:rsid w:val="00347D28"/>
    <w:rsid w:val="00350A1D"/>
    <w:rsid w:val="00351536"/>
    <w:rsid w:val="0035173B"/>
    <w:rsid w:val="00351E1E"/>
    <w:rsid w:val="00352891"/>
    <w:rsid w:val="00352965"/>
    <w:rsid w:val="0035306D"/>
    <w:rsid w:val="003532CE"/>
    <w:rsid w:val="00353CDC"/>
    <w:rsid w:val="00355125"/>
    <w:rsid w:val="0035556C"/>
    <w:rsid w:val="00356B0F"/>
    <w:rsid w:val="00360224"/>
    <w:rsid w:val="0036050B"/>
    <w:rsid w:val="0036087F"/>
    <w:rsid w:val="00361FE4"/>
    <w:rsid w:val="0036223B"/>
    <w:rsid w:val="00362C9F"/>
    <w:rsid w:val="00362D74"/>
    <w:rsid w:val="00363181"/>
    <w:rsid w:val="003649C4"/>
    <w:rsid w:val="003651A3"/>
    <w:rsid w:val="0036585A"/>
    <w:rsid w:val="00365C7A"/>
    <w:rsid w:val="00366512"/>
    <w:rsid w:val="00366C5D"/>
    <w:rsid w:val="003672C5"/>
    <w:rsid w:val="00367982"/>
    <w:rsid w:val="003708CA"/>
    <w:rsid w:val="00371087"/>
    <w:rsid w:val="003710F8"/>
    <w:rsid w:val="00371C39"/>
    <w:rsid w:val="00371CE1"/>
    <w:rsid w:val="003726D6"/>
    <w:rsid w:val="00372979"/>
    <w:rsid w:val="00373BF4"/>
    <w:rsid w:val="0037412A"/>
    <w:rsid w:val="003748A4"/>
    <w:rsid w:val="003762ED"/>
    <w:rsid w:val="00376F3D"/>
    <w:rsid w:val="00377288"/>
    <w:rsid w:val="0037757C"/>
    <w:rsid w:val="00377841"/>
    <w:rsid w:val="00380095"/>
    <w:rsid w:val="0038036A"/>
    <w:rsid w:val="00380A42"/>
    <w:rsid w:val="00380C61"/>
    <w:rsid w:val="00381AC7"/>
    <w:rsid w:val="00381DB0"/>
    <w:rsid w:val="00381DB9"/>
    <w:rsid w:val="0038252E"/>
    <w:rsid w:val="00382729"/>
    <w:rsid w:val="00382EC9"/>
    <w:rsid w:val="003850C2"/>
    <w:rsid w:val="003859C5"/>
    <w:rsid w:val="00385A00"/>
    <w:rsid w:val="003860F7"/>
    <w:rsid w:val="00386709"/>
    <w:rsid w:val="00386D93"/>
    <w:rsid w:val="00387752"/>
    <w:rsid w:val="00387FC2"/>
    <w:rsid w:val="0039100F"/>
    <w:rsid w:val="003914F0"/>
    <w:rsid w:val="00392D00"/>
    <w:rsid w:val="00393AEE"/>
    <w:rsid w:val="003946BF"/>
    <w:rsid w:val="0039555A"/>
    <w:rsid w:val="00395CA1"/>
    <w:rsid w:val="00395D6B"/>
    <w:rsid w:val="00396947"/>
    <w:rsid w:val="00396B69"/>
    <w:rsid w:val="003A22B2"/>
    <w:rsid w:val="003A364F"/>
    <w:rsid w:val="003A4E48"/>
    <w:rsid w:val="003A5465"/>
    <w:rsid w:val="003A684C"/>
    <w:rsid w:val="003A6BF5"/>
    <w:rsid w:val="003A783D"/>
    <w:rsid w:val="003B0AB4"/>
    <w:rsid w:val="003B1482"/>
    <w:rsid w:val="003B1964"/>
    <w:rsid w:val="003B1BC2"/>
    <w:rsid w:val="003B2C95"/>
    <w:rsid w:val="003B56C9"/>
    <w:rsid w:val="003B56E6"/>
    <w:rsid w:val="003B5867"/>
    <w:rsid w:val="003B7B0C"/>
    <w:rsid w:val="003C0278"/>
    <w:rsid w:val="003C085E"/>
    <w:rsid w:val="003C0D4F"/>
    <w:rsid w:val="003C16CC"/>
    <w:rsid w:val="003C2C89"/>
    <w:rsid w:val="003C2F9B"/>
    <w:rsid w:val="003C3AE2"/>
    <w:rsid w:val="003C4684"/>
    <w:rsid w:val="003C50F2"/>
    <w:rsid w:val="003C5360"/>
    <w:rsid w:val="003C6738"/>
    <w:rsid w:val="003C7055"/>
    <w:rsid w:val="003C78D5"/>
    <w:rsid w:val="003C7986"/>
    <w:rsid w:val="003C7B62"/>
    <w:rsid w:val="003D0703"/>
    <w:rsid w:val="003D19A2"/>
    <w:rsid w:val="003D1F83"/>
    <w:rsid w:val="003D2E06"/>
    <w:rsid w:val="003D4E20"/>
    <w:rsid w:val="003D5048"/>
    <w:rsid w:val="003D52CF"/>
    <w:rsid w:val="003D5AFE"/>
    <w:rsid w:val="003D5E9B"/>
    <w:rsid w:val="003E064C"/>
    <w:rsid w:val="003E0838"/>
    <w:rsid w:val="003E0BA6"/>
    <w:rsid w:val="003E1A40"/>
    <w:rsid w:val="003E1AF5"/>
    <w:rsid w:val="003E1CDB"/>
    <w:rsid w:val="003E322D"/>
    <w:rsid w:val="003E35D4"/>
    <w:rsid w:val="003E4D67"/>
    <w:rsid w:val="003E53F4"/>
    <w:rsid w:val="003E58BF"/>
    <w:rsid w:val="003E5974"/>
    <w:rsid w:val="003E5A18"/>
    <w:rsid w:val="003E73F4"/>
    <w:rsid w:val="003E7CA5"/>
    <w:rsid w:val="003F13CC"/>
    <w:rsid w:val="003F26A5"/>
    <w:rsid w:val="003F27D0"/>
    <w:rsid w:val="003F30B1"/>
    <w:rsid w:val="003F3BFD"/>
    <w:rsid w:val="003F3EE4"/>
    <w:rsid w:val="003F4571"/>
    <w:rsid w:val="003F4A73"/>
    <w:rsid w:val="003F56B7"/>
    <w:rsid w:val="003F5E2E"/>
    <w:rsid w:val="003F5EA7"/>
    <w:rsid w:val="004007AB"/>
    <w:rsid w:val="00400ABF"/>
    <w:rsid w:val="00400EA8"/>
    <w:rsid w:val="00402D93"/>
    <w:rsid w:val="0040379A"/>
    <w:rsid w:val="004037E9"/>
    <w:rsid w:val="00404830"/>
    <w:rsid w:val="00404AAE"/>
    <w:rsid w:val="00404E2A"/>
    <w:rsid w:val="004055FF"/>
    <w:rsid w:val="00405AF8"/>
    <w:rsid w:val="00405FD1"/>
    <w:rsid w:val="00405FE9"/>
    <w:rsid w:val="00406507"/>
    <w:rsid w:val="004067E8"/>
    <w:rsid w:val="00406DD7"/>
    <w:rsid w:val="0040722E"/>
    <w:rsid w:val="004079B0"/>
    <w:rsid w:val="00407C07"/>
    <w:rsid w:val="00407F53"/>
    <w:rsid w:val="00411508"/>
    <w:rsid w:val="00411901"/>
    <w:rsid w:val="004124C5"/>
    <w:rsid w:val="0041392A"/>
    <w:rsid w:val="00413CB0"/>
    <w:rsid w:val="0041408C"/>
    <w:rsid w:val="004146AC"/>
    <w:rsid w:val="00414C1D"/>
    <w:rsid w:val="00414FB7"/>
    <w:rsid w:val="004154F2"/>
    <w:rsid w:val="00416A72"/>
    <w:rsid w:val="00416BCA"/>
    <w:rsid w:val="00417F70"/>
    <w:rsid w:val="0042017D"/>
    <w:rsid w:val="00420490"/>
    <w:rsid w:val="004212D2"/>
    <w:rsid w:val="00421F20"/>
    <w:rsid w:val="00421F92"/>
    <w:rsid w:val="00422601"/>
    <w:rsid w:val="00422E9A"/>
    <w:rsid w:val="00424CC6"/>
    <w:rsid w:val="00425908"/>
    <w:rsid w:val="00425D7A"/>
    <w:rsid w:val="00426030"/>
    <w:rsid w:val="00426570"/>
    <w:rsid w:val="004267D8"/>
    <w:rsid w:val="00426913"/>
    <w:rsid w:val="00427073"/>
    <w:rsid w:val="00427167"/>
    <w:rsid w:val="00430F2B"/>
    <w:rsid w:val="004318E2"/>
    <w:rsid w:val="00431A85"/>
    <w:rsid w:val="00431D9A"/>
    <w:rsid w:val="00432AB7"/>
    <w:rsid w:val="0043376B"/>
    <w:rsid w:val="00433A36"/>
    <w:rsid w:val="00434749"/>
    <w:rsid w:val="00435081"/>
    <w:rsid w:val="00435933"/>
    <w:rsid w:val="00436721"/>
    <w:rsid w:val="00436977"/>
    <w:rsid w:val="00437DDC"/>
    <w:rsid w:val="00440289"/>
    <w:rsid w:val="00440DF6"/>
    <w:rsid w:val="00440EC4"/>
    <w:rsid w:val="00442052"/>
    <w:rsid w:val="0044267B"/>
    <w:rsid w:val="004426EC"/>
    <w:rsid w:val="00443A53"/>
    <w:rsid w:val="00443D09"/>
    <w:rsid w:val="004443EF"/>
    <w:rsid w:val="0044467F"/>
    <w:rsid w:val="00444EFA"/>
    <w:rsid w:val="00444F1D"/>
    <w:rsid w:val="0044541D"/>
    <w:rsid w:val="004457D3"/>
    <w:rsid w:val="004458DB"/>
    <w:rsid w:val="00447005"/>
    <w:rsid w:val="0045027F"/>
    <w:rsid w:val="0045088D"/>
    <w:rsid w:val="00450B99"/>
    <w:rsid w:val="00450FD7"/>
    <w:rsid w:val="00451929"/>
    <w:rsid w:val="00453889"/>
    <w:rsid w:val="00453FE7"/>
    <w:rsid w:val="0045482A"/>
    <w:rsid w:val="00455094"/>
    <w:rsid w:val="0045584D"/>
    <w:rsid w:val="00455A38"/>
    <w:rsid w:val="00456198"/>
    <w:rsid w:val="00456740"/>
    <w:rsid w:val="00456DC9"/>
    <w:rsid w:val="0045712E"/>
    <w:rsid w:val="00457995"/>
    <w:rsid w:val="00457DB2"/>
    <w:rsid w:val="00460F95"/>
    <w:rsid w:val="004625CC"/>
    <w:rsid w:val="004634D7"/>
    <w:rsid w:val="00463886"/>
    <w:rsid w:val="00463B7E"/>
    <w:rsid w:val="004646A0"/>
    <w:rsid w:val="004671C3"/>
    <w:rsid w:val="00467441"/>
    <w:rsid w:val="004709BE"/>
    <w:rsid w:val="00471A07"/>
    <w:rsid w:val="00471F89"/>
    <w:rsid w:val="004723F2"/>
    <w:rsid w:val="0047269F"/>
    <w:rsid w:val="00472873"/>
    <w:rsid w:val="00472B61"/>
    <w:rsid w:val="00473FE3"/>
    <w:rsid w:val="004744EF"/>
    <w:rsid w:val="004748D4"/>
    <w:rsid w:val="0047598C"/>
    <w:rsid w:val="00475E29"/>
    <w:rsid w:val="00475F98"/>
    <w:rsid w:val="00476410"/>
    <w:rsid w:val="0047751E"/>
    <w:rsid w:val="00477857"/>
    <w:rsid w:val="004802AB"/>
    <w:rsid w:val="00480B31"/>
    <w:rsid w:val="004813B9"/>
    <w:rsid w:val="00482081"/>
    <w:rsid w:val="00483114"/>
    <w:rsid w:val="00483311"/>
    <w:rsid w:val="00483C7B"/>
    <w:rsid w:val="00483E27"/>
    <w:rsid w:val="00484A4D"/>
    <w:rsid w:val="00484C06"/>
    <w:rsid w:val="004852B6"/>
    <w:rsid w:val="004865CB"/>
    <w:rsid w:val="0048683C"/>
    <w:rsid w:val="00486A0C"/>
    <w:rsid w:val="00487837"/>
    <w:rsid w:val="00491891"/>
    <w:rsid w:val="0049262A"/>
    <w:rsid w:val="0049439A"/>
    <w:rsid w:val="004949E5"/>
    <w:rsid w:val="00494AC7"/>
    <w:rsid w:val="00494DE0"/>
    <w:rsid w:val="00495D2C"/>
    <w:rsid w:val="00496B04"/>
    <w:rsid w:val="00497DA5"/>
    <w:rsid w:val="004A0B84"/>
    <w:rsid w:val="004A25DB"/>
    <w:rsid w:val="004A293B"/>
    <w:rsid w:val="004A35CA"/>
    <w:rsid w:val="004A3BF1"/>
    <w:rsid w:val="004A4105"/>
    <w:rsid w:val="004A42AD"/>
    <w:rsid w:val="004A42D4"/>
    <w:rsid w:val="004A44B5"/>
    <w:rsid w:val="004A53CA"/>
    <w:rsid w:val="004A576D"/>
    <w:rsid w:val="004A7003"/>
    <w:rsid w:val="004A7364"/>
    <w:rsid w:val="004A738E"/>
    <w:rsid w:val="004A7C56"/>
    <w:rsid w:val="004B00BD"/>
    <w:rsid w:val="004B0931"/>
    <w:rsid w:val="004B0C1F"/>
    <w:rsid w:val="004B2B2B"/>
    <w:rsid w:val="004B2F79"/>
    <w:rsid w:val="004B3274"/>
    <w:rsid w:val="004B3A52"/>
    <w:rsid w:val="004B3F85"/>
    <w:rsid w:val="004B56BC"/>
    <w:rsid w:val="004B57C5"/>
    <w:rsid w:val="004B5D82"/>
    <w:rsid w:val="004B6869"/>
    <w:rsid w:val="004B6D13"/>
    <w:rsid w:val="004B6F0F"/>
    <w:rsid w:val="004C0375"/>
    <w:rsid w:val="004C0528"/>
    <w:rsid w:val="004C0677"/>
    <w:rsid w:val="004C0C48"/>
    <w:rsid w:val="004C135A"/>
    <w:rsid w:val="004C1725"/>
    <w:rsid w:val="004C1BDF"/>
    <w:rsid w:val="004C220D"/>
    <w:rsid w:val="004C22F6"/>
    <w:rsid w:val="004C2FF3"/>
    <w:rsid w:val="004C3E3A"/>
    <w:rsid w:val="004C3EEC"/>
    <w:rsid w:val="004C4A2A"/>
    <w:rsid w:val="004C5BF2"/>
    <w:rsid w:val="004C6EB8"/>
    <w:rsid w:val="004C7336"/>
    <w:rsid w:val="004D0DC3"/>
    <w:rsid w:val="004D0DD6"/>
    <w:rsid w:val="004D129E"/>
    <w:rsid w:val="004D1B47"/>
    <w:rsid w:val="004D2048"/>
    <w:rsid w:val="004D209E"/>
    <w:rsid w:val="004D250A"/>
    <w:rsid w:val="004D3903"/>
    <w:rsid w:val="004D3EF5"/>
    <w:rsid w:val="004D4233"/>
    <w:rsid w:val="004D4DFA"/>
    <w:rsid w:val="004D52D1"/>
    <w:rsid w:val="004D56B4"/>
    <w:rsid w:val="004D5C13"/>
    <w:rsid w:val="004D78D2"/>
    <w:rsid w:val="004D7CDE"/>
    <w:rsid w:val="004E01ED"/>
    <w:rsid w:val="004E0D60"/>
    <w:rsid w:val="004E0F1D"/>
    <w:rsid w:val="004E0FA2"/>
    <w:rsid w:val="004E1601"/>
    <w:rsid w:val="004E16BB"/>
    <w:rsid w:val="004E18E8"/>
    <w:rsid w:val="004E195E"/>
    <w:rsid w:val="004E19F4"/>
    <w:rsid w:val="004E26E0"/>
    <w:rsid w:val="004E2CB5"/>
    <w:rsid w:val="004E427A"/>
    <w:rsid w:val="004E440E"/>
    <w:rsid w:val="004E4649"/>
    <w:rsid w:val="004E473D"/>
    <w:rsid w:val="004E49AC"/>
    <w:rsid w:val="004E4B79"/>
    <w:rsid w:val="004E70E5"/>
    <w:rsid w:val="004E7A5C"/>
    <w:rsid w:val="004F06BD"/>
    <w:rsid w:val="004F0C3D"/>
    <w:rsid w:val="004F126E"/>
    <w:rsid w:val="004F1410"/>
    <w:rsid w:val="004F189D"/>
    <w:rsid w:val="004F1BB0"/>
    <w:rsid w:val="004F1F58"/>
    <w:rsid w:val="004F22BE"/>
    <w:rsid w:val="004F2693"/>
    <w:rsid w:val="004F2B41"/>
    <w:rsid w:val="004F2B82"/>
    <w:rsid w:val="004F2BF3"/>
    <w:rsid w:val="004F2E67"/>
    <w:rsid w:val="004F2EE6"/>
    <w:rsid w:val="004F3A1C"/>
    <w:rsid w:val="004F3F25"/>
    <w:rsid w:val="004F53FC"/>
    <w:rsid w:val="004F5D11"/>
    <w:rsid w:val="004F5F78"/>
    <w:rsid w:val="004F5FB3"/>
    <w:rsid w:val="004F6F72"/>
    <w:rsid w:val="004F7529"/>
    <w:rsid w:val="005001E0"/>
    <w:rsid w:val="00500772"/>
    <w:rsid w:val="00500B4F"/>
    <w:rsid w:val="00501850"/>
    <w:rsid w:val="005020F2"/>
    <w:rsid w:val="005027FA"/>
    <w:rsid w:val="00502DB6"/>
    <w:rsid w:val="00503B3B"/>
    <w:rsid w:val="00503D67"/>
    <w:rsid w:val="00505443"/>
    <w:rsid w:val="005060E3"/>
    <w:rsid w:val="00506316"/>
    <w:rsid w:val="00506A2C"/>
    <w:rsid w:val="00506B24"/>
    <w:rsid w:val="005075CB"/>
    <w:rsid w:val="00512F46"/>
    <w:rsid w:val="005132EA"/>
    <w:rsid w:val="00513443"/>
    <w:rsid w:val="00513787"/>
    <w:rsid w:val="00513897"/>
    <w:rsid w:val="00513F16"/>
    <w:rsid w:val="00514A28"/>
    <w:rsid w:val="005150B6"/>
    <w:rsid w:val="005153F9"/>
    <w:rsid w:val="00515524"/>
    <w:rsid w:val="00515AC5"/>
    <w:rsid w:val="0051609D"/>
    <w:rsid w:val="00517407"/>
    <w:rsid w:val="00517E4F"/>
    <w:rsid w:val="00520022"/>
    <w:rsid w:val="00520A4F"/>
    <w:rsid w:val="00520A9D"/>
    <w:rsid w:val="00521D52"/>
    <w:rsid w:val="00521ED1"/>
    <w:rsid w:val="00522D75"/>
    <w:rsid w:val="00523CF1"/>
    <w:rsid w:val="00523DDF"/>
    <w:rsid w:val="0052416E"/>
    <w:rsid w:val="005241F1"/>
    <w:rsid w:val="00524FEA"/>
    <w:rsid w:val="00525449"/>
    <w:rsid w:val="00527453"/>
    <w:rsid w:val="0052758A"/>
    <w:rsid w:val="005275B6"/>
    <w:rsid w:val="005302E4"/>
    <w:rsid w:val="005305FA"/>
    <w:rsid w:val="00530C78"/>
    <w:rsid w:val="005317E5"/>
    <w:rsid w:val="005321BB"/>
    <w:rsid w:val="0053224A"/>
    <w:rsid w:val="005338C0"/>
    <w:rsid w:val="00533C87"/>
    <w:rsid w:val="0053426E"/>
    <w:rsid w:val="00535098"/>
    <w:rsid w:val="00535179"/>
    <w:rsid w:val="00535E89"/>
    <w:rsid w:val="005366AF"/>
    <w:rsid w:val="00536911"/>
    <w:rsid w:val="005369B7"/>
    <w:rsid w:val="005370E8"/>
    <w:rsid w:val="0053798E"/>
    <w:rsid w:val="00537AF0"/>
    <w:rsid w:val="00541666"/>
    <w:rsid w:val="00541AC5"/>
    <w:rsid w:val="00541DA2"/>
    <w:rsid w:val="00542382"/>
    <w:rsid w:val="0054260E"/>
    <w:rsid w:val="00542A87"/>
    <w:rsid w:val="00542CBC"/>
    <w:rsid w:val="0054426A"/>
    <w:rsid w:val="005450AF"/>
    <w:rsid w:val="0054612B"/>
    <w:rsid w:val="00546387"/>
    <w:rsid w:val="005470EA"/>
    <w:rsid w:val="00547E5B"/>
    <w:rsid w:val="00550FFB"/>
    <w:rsid w:val="005520AC"/>
    <w:rsid w:val="005520C6"/>
    <w:rsid w:val="00553116"/>
    <w:rsid w:val="005535A8"/>
    <w:rsid w:val="00553F7B"/>
    <w:rsid w:val="00554446"/>
    <w:rsid w:val="00555774"/>
    <w:rsid w:val="0055667E"/>
    <w:rsid w:val="00556EA9"/>
    <w:rsid w:val="0055766C"/>
    <w:rsid w:val="00557EA7"/>
    <w:rsid w:val="00557FEA"/>
    <w:rsid w:val="005616B9"/>
    <w:rsid w:val="0056224D"/>
    <w:rsid w:val="00562670"/>
    <w:rsid w:val="0056295F"/>
    <w:rsid w:val="00563287"/>
    <w:rsid w:val="005633B5"/>
    <w:rsid w:val="005638A5"/>
    <w:rsid w:val="00563F9E"/>
    <w:rsid w:val="00564672"/>
    <w:rsid w:val="005649BF"/>
    <w:rsid w:val="00564C92"/>
    <w:rsid w:val="0056554D"/>
    <w:rsid w:val="00566472"/>
    <w:rsid w:val="005668A9"/>
    <w:rsid w:val="00566AB8"/>
    <w:rsid w:val="00566B46"/>
    <w:rsid w:val="00566E3A"/>
    <w:rsid w:val="0056736E"/>
    <w:rsid w:val="0056740D"/>
    <w:rsid w:val="00570926"/>
    <w:rsid w:val="005709FF"/>
    <w:rsid w:val="00570D51"/>
    <w:rsid w:val="00570E56"/>
    <w:rsid w:val="0057178E"/>
    <w:rsid w:val="00571E8C"/>
    <w:rsid w:val="00572125"/>
    <w:rsid w:val="005725F6"/>
    <w:rsid w:val="00572AEE"/>
    <w:rsid w:val="005745B9"/>
    <w:rsid w:val="00574833"/>
    <w:rsid w:val="005751C7"/>
    <w:rsid w:val="00575B69"/>
    <w:rsid w:val="0057615F"/>
    <w:rsid w:val="00576530"/>
    <w:rsid w:val="005778CB"/>
    <w:rsid w:val="005802CB"/>
    <w:rsid w:val="00580333"/>
    <w:rsid w:val="00581331"/>
    <w:rsid w:val="005815F7"/>
    <w:rsid w:val="00581FB9"/>
    <w:rsid w:val="00582BAD"/>
    <w:rsid w:val="00582F86"/>
    <w:rsid w:val="005833FD"/>
    <w:rsid w:val="0058345F"/>
    <w:rsid w:val="00583782"/>
    <w:rsid w:val="005839B7"/>
    <w:rsid w:val="00583CC4"/>
    <w:rsid w:val="00583DA0"/>
    <w:rsid w:val="00583E87"/>
    <w:rsid w:val="00583FCE"/>
    <w:rsid w:val="005845F7"/>
    <w:rsid w:val="00584751"/>
    <w:rsid w:val="00584B78"/>
    <w:rsid w:val="00585AC1"/>
    <w:rsid w:val="00585BBD"/>
    <w:rsid w:val="00585CE5"/>
    <w:rsid w:val="00590326"/>
    <w:rsid w:val="00590E5D"/>
    <w:rsid w:val="00591128"/>
    <w:rsid w:val="0059154A"/>
    <w:rsid w:val="0059318F"/>
    <w:rsid w:val="00594706"/>
    <w:rsid w:val="00594742"/>
    <w:rsid w:val="00594FCC"/>
    <w:rsid w:val="0059569E"/>
    <w:rsid w:val="005956BD"/>
    <w:rsid w:val="005957C8"/>
    <w:rsid w:val="00595FEF"/>
    <w:rsid w:val="00596E82"/>
    <w:rsid w:val="00597135"/>
    <w:rsid w:val="005A0564"/>
    <w:rsid w:val="005A0CCD"/>
    <w:rsid w:val="005A154B"/>
    <w:rsid w:val="005A1B54"/>
    <w:rsid w:val="005A21C1"/>
    <w:rsid w:val="005A2291"/>
    <w:rsid w:val="005A2B20"/>
    <w:rsid w:val="005A4BD7"/>
    <w:rsid w:val="005A51D2"/>
    <w:rsid w:val="005A55F8"/>
    <w:rsid w:val="005A58C1"/>
    <w:rsid w:val="005A5A86"/>
    <w:rsid w:val="005A5EA8"/>
    <w:rsid w:val="005A671F"/>
    <w:rsid w:val="005A682D"/>
    <w:rsid w:val="005A7700"/>
    <w:rsid w:val="005B0417"/>
    <w:rsid w:val="005B049E"/>
    <w:rsid w:val="005B0EAA"/>
    <w:rsid w:val="005B15F8"/>
    <w:rsid w:val="005B20BB"/>
    <w:rsid w:val="005B24A1"/>
    <w:rsid w:val="005B2884"/>
    <w:rsid w:val="005B2913"/>
    <w:rsid w:val="005B2A3F"/>
    <w:rsid w:val="005B3DDC"/>
    <w:rsid w:val="005B3E02"/>
    <w:rsid w:val="005B3ED5"/>
    <w:rsid w:val="005B5DD5"/>
    <w:rsid w:val="005B5F70"/>
    <w:rsid w:val="005B6AE4"/>
    <w:rsid w:val="005B7699"/>
    <w:rsid w:val="005B7B53"/>
    <w:rsid w:val="005B7FF3"/>
    <w:rsid w:val="005C0309"/>
    <w:rsid w:val="005C0DB5"/>
    <w:rsid w:val="005C108E"/>
    <w:rsid w:val="005C184A"/>
    <w:rsid w:val="005C226E"/>
    <w:rsid w:val="005C25AA"/>
    <w:rsid w:val="005C2DFF"/>
    <w:rsid w:val="005C329A"/>
    <w:rsid w:val="005C3335"/>
    <w:rsid w:val="005C3A3D"/>
    <w:rsid w:val="005C4DDF"/>
    <w:rsid w:val="005C502D"/>
    <w:rsid w:val="005C561B"/>
    <w:rsid w:val="005C58FA"/>
    <w:rsid w:val="005C62D0"/>
    <w:rsid w:val="005C6552"/>
    <w:rsid w:val="005C74E0"/>
    <w:rsid w:val="005D0598"/>
    <w:rsid w:val="005D0C80"/>
    <w:rsid w:val="005D0E97"/>
    <w:rsid w:val="005D1076"/>
    <w:rsid w:val="005D1DA2"/>
    <w:rsid w:val="005D1F9E"/>
    <w:rsid w:val="005D38CF"/>
    <w:rsid w:val="005D3A80"/>
    <w:rsid w:val="005D3DDC"/>
    <w:rsid w:val="005D3E5D"/>
    <w:rsid w:val="005D3F89"/>
    <w:rsid w:val="005D3FF7"/>
    <w:rsid w:val="005D571F"/>
    <w:rsid w:val="005D60CE"/>
    <w:rsid w:val="005D6906"/>
    <w:rsid w:val="005D6B59"/>
    <w:rsid w:val="005D7905"/>
    <w:rsid w:val="005E04FC"/>
    <w:rsid w:val="005E0A8F"/>
    <w:rsid w:val="005E255E"/>
    <w:rsid w:val="005E25D9"/>
    <w:rsid w:val="005E2639"/>
    <w:rsid w:val="005E335F"/>
    <w:rsid w:val="005E3C68"/>
    <w:rsid w:val="005E4B4A"/>
    <w:rsid w:val="005E5123"/>
    <w:rsid w:val="005E55A9"/>
    <w:rsid w:val="005E5FF6"/>
    <w:rsid w:val="005E66C5"/>
    <w:rsid w:val="005E6C7C"/>
    <w:rsid w:val="005E7037"/>
    <w:rsid w:val="005E70B0"/>
    <w:rsid w:val="005E7630"/>
    <w:rsid w:val="005F282E"/>
    <w:rsid w:val="005F2BED"/>
    <w:rsid w:val="005F2FB0"/>
    <w:rsid w:val="005F502E"/>
    <w:rsid w:val="005F5221"/>
    <w:rsid w:val="005F6A17"/>
    <w:rsid w:val="005F7720"/>
    <w:rsid w:val="005F7C80"/>
    <w:rsid w:val="005F7F4E"/>
    <w:rsid w:val="0060092E"/>
    <w:rsid w:val="00601630"/>
    <w:rsid w:val="00602D10"/>
    <w:rsid w:val="006030FF"/>
    <w:rsid w:val="006036D1"/>
    <w:rsid w:val="00604737"/>
    <w:rsid w:val="00604B7E"/>
    <w:rsid w:val="00604FD1"/>
    <w:rsid w:val="00605796"/>
    <w:rsid w:val="00605797"/>
    <w:rsid w:val="00605DEF"/>
    <w:rsid w:val="006065C0"/>
    <w:rsid w:val="00610373"/>
    <w:rsid w:val="00610845"/>
    <w:rsid w:val="00611167"/>
    <w:rsid w:val="006118F6"/>
    <w:rsid w:val="00611D96"/>
    <w:rsid w:val="00612340"/>
    <w:rsid w:val="006127A8"/>
    <w:rsid w:val="0061298F"/>
    <w:rsid w:val="00612A30"/>
    <w:rsid w:val="00612E9C"/>
    <w:rsid w:val="00613421"/>
    <w:rsid w:val="00613E59"/>
    <w:rsid w:val="0061403F"/>
    <w:rsid w:val="00614154"/>
    <w:rsid w:val="00614189"/>
    <w:rsid w:val="006144E5"/>
    <w:rsid w:val="0061495B"/>
    <w:rsid w:val="00615170"/>
    <w:rsid w:val="00616AD6"/>
    <w:rsid w:val="00617501"/>
    <w:rsid w:val="00617614"/>
    <w:rsid w:val="006176A8"/>
    <w:rsid w:val="006177A6"/>
    <w:rsid w:val="00617995"/>
    <w:rsid w:val="006208EE"/>
    <w:rsid w:val="00620BBB"/>
    <w:rsid w:val="006218E5"/>
    <w:rsid w:val="00622F61"/>
    <w:rsid w:val="006245DE"/>
    <w:rsid w:val="00624ADB"/>
    <w:rsid w:val="00624C22"/>
    <w:rsid w:val="00624D69"/>
    <w:rsid w:val="006254B0"/>
    <w:rsid w:val="0062559A"/>
    <w:rsid w:val="00625DAF"/>
    <w:rsid w:val="006268C9"/>
    <w:rsid w:val="00627117"/>
    <w:rsid w:val="006278BC"/>
    <w:rsid w:val="006314E3"/>
    <w:rsid w:val="00631FFB"/>
    <w:rsid w:val="00632B94"/>
    <w:rsid w:val="00633485"/>
    <w:rsid w:val="00634CA0"/>
    <w:rsid w:val="00634ECF"/>
    <w:rsid w:val="00634FB4"/>
    <w:rsid w:val="00635DA7"/>
    <w:rsid w:val="00636058"/>
    <w:rsid w:val="0063677B"/>
    <w:rsid w:val="0064022F"/>
    <w:rsid w:val="00640654"/>
    <w:rsid w:val="00640E90"/>
    <w:rsid w:val="0064123F"/>
    <w:rsid w:val="00641730"/>
    <w:rsid w:val="006427A4"/>
    <w:rsid w:val="006435A9"/>
    <w:rsid w:val="006436D4"/>
    <w:rsid w:val="006440F7"/>
    <w:rsid w:val="0064492D"/>
    <w:rsid w:val="00646828"/>
    <w:rsid w:val="006468FB"/>
    <w:rsid w:val="00646E55"/>
    <w:rsid w:val="006473E4"/>
    <w:rsid w:val="006502C0"/>
    <w:rsid w:val="006504D4"/>
    <w:rsid w:val="00651717"/>
    <w:rsid w:val="006517BB"/>
    <w:rsid w:val="00653295"/>
    <w:rsid w:val="006533E4"/>
    <w:rsid w:val="0065390A"/>
    <w:rsid w:val="0065392A"/>
    <w:rsid w:val="006541E8"/>
    <w:rsid w:val="00656A12"/>
    <w:rsid w:val="00657860"/>
    <w:rsid w:val="00657D06"/>
    <w:rsid w:val="006608EB"/>
    <w:rsid w:val="006610E1"/>
    <w:rsid w:val="0066123E"/>
    <w:rsid w:val="006618AC"/>
    <w:rsid w:val="00662FB8"/>
    <w:rsid w:val="00664A77"/>
    <w:rsid w:val="00665002"/>
    <w:rsid w:val="0066658D"/>
    <w:rsid w:val="006672AF"/>
    <w:rsid w:val="006672FA"/>
    <w:rsid w:val="00670B3E"/>
    <w:rsid w:val="00670E70"/>
    <w:rsid w:val="0067145B"/>
    <w:rsid w:val="006715C0"/>
    <w:rsid w:val="006720C7"/>
    <w:rsid w:val="00672A13"/>
    <w:rsid w:val="00672C1F"/>
    <w:rsid w:val="0067398F"/>
    <w:rsid w:val="0067440D"/>
    <w:rsid w:val="0067457A"/>
    <w:rsid w:val="006748BF"/>
    <w:rsid w:val="006751E7"/>
    <w:rsid w:val="006752B5"/>
    <w:rsid w:val="006753EC"/>
    <w:rsid w:val="00675532"/>
    <w:rsid w:val="006756CB"/>
    <w:rsid w:val="00676735"/>
    <w:rsid w:val="00676874"/>
    <w:rsid w:val="00677641"/>
    <w:rsid w:val="0067786C"/>
    <w:rsid w:val="00677A1E"/>
    <w:rsid w:val="00681751"/>
    <w:rsid w:val="0068198D"/>
    <w:rsid w:val="00681A11"/>
    <w:rsid w:val="00681A8A"/>
    <w:rsid w:val="00682A34"/>
    <w:rsid w:val="00683B9A"/>
    <w:rsid w:val="00684355"/>
    <w:rsid w:val="006843FC"/>
    <w:rsid w:val="006844F0"/>
    <w:rsid w:val="00684D1A"/>
    <w:rsid w:val="00684D75"/>
    <w:rsid w:val="006856E0"/>
    <w:rsid w:val="006859BD"/>
    <w:rsid w:val="00686799"/>
    <w:rsid w:val="00686C10"/>
    <w:rsid w:val="006871FB"/>
    <w:rsid w:val="0068787C"/>
    <w:rsid w:val="00687EAF"/>
    <w:rsid w:val="00690061"/>
    <w:rsid w:val="00691F0C"/>
    <w:rsid w:val="00692586"/>
    <w:rsid w:val="00692A2E"/>
    <w:rsid w:val="0069386E"/>
    <w:rsid w:val="00694673"/>
    <w:rsid w:val="00694F5C"/>
    <w:rsid w:val="0069548F"/>
    <w:rsid w:val="00696E31"/>
    <w:rsid w:val="00697621"/>
    <w:rsid w:val="006A01C9"/>
    <w:rsid w:val="006A026B"/>
    <w:rsid w:val="006A082C"/>
    <w:rsid w:val="006A0C1E"/>
    <w:rsid w:val="006A122C"/>
    <w:rsid w:val="006A1EFD"/>
    <w:rsid w:val="006A2774"/>
    <w:rsid w:val="006A30A3"/>
    <w:rsid w:val="006A4737"/>
    <w:rsid w:val="006A511B"/>
    <w:rsid w:val="006A5794"/>
    <w:rsid w:val="006A5E0B"/>
    <w:rsid w:val="006A607A"/>
    <w:rsid w:val="006A6E80"/>
    <w:rsid w:val="006A6F74"/>
    <w:rsid w:val="006A7615"/>
    <w:rsid w:val="006A7AB3"/>
    <w:rsid w:val="006A7AB6"/>
    <w:rsid w:val="006A7C25"/>
    <w:rsid w:val="006A7E84"/>
    <w:rsid w:val="006B00F5"/>
    <w:rsid w:val="006B0241"/>
    <w:rsid w:val="006B0263"/>
    <w:rsid w:val="006B0856"/>
    <w:rsid w:val="006B0E33"/>
    <w:rsid w:val="006B1C07"/>
    <w:rsid w:val="006B2706"/>
    <w:rsid w:val="006B292D"/>
    <w:rsid w:val="006B2BFF"/>
    <w:rsid w:val="006B4B53"/>
    <w:rsid w:val="006B5973"/>
    <w:rsid w:val="006B5FC5"/>
    <w:rsid w:val="006B604B"/>
    <w:rsid w:val="006B608C"/>
    <w:rsid w:val="006B60F8"/>
    <w:rsid w:val="006B6205"/>
    <w:rsid w:val="006B6333"/>
    <w:rsid w:val="006B70F3"/>
    <w:rsid w:val="006B74ED"/>
    <w:rsid w:val="006B7833"/>
    <w:rsid w:val="006C0BCA"/>
    <w:rsid w:val="006C14B8"/>
    <w:rsid w:val="006C1A22"/>
    <w:rsid w:val="006C227A"/>
    <w:rsid w:val="006C2362"/>
    <w:rsid w:val="006C2F5D"/>
    <w:rsid w:val="006C38F0"/>
    <w:rsid w:val="006C3DFE"/>
    <w:rsid w:val="006C485F"/>
    <w:rsid w:val="006C5D5A"/>
    <w:rsid w:val="006C6DCD"/>
    <w:rsid w:val="006C6EF6"/>
    <w:rsid w:val="006C7389"/>
    <w:rsid w:val="006C74D2"/>
    <w:rsid w:val="006D03B4"/>
    <w:rsid w:val="006D0D54"/>
    <w:rsid w:val="006D1644"/>
    <w:rsid w:val="006D1BAB"/>
    <w:rsid w:val="006D2527"/>
    <w:rsid w:val="006D3292"/>
    <w:rsid w:val="006D33BD"/>
    <w:rsid w:val="006D372E"/>
    <w:rsid w:val="006D384A"/>
    <w:rsid w:val="006D50A4"/>
    <w:rsid w:val="006D573A"/>
    <w:rsid w:val="006D5A06"/>
    <w:rsid w:val="006D6444"/>
    <w:rsid w:val="006D6B4E"/>
    <w:rsid w:val="006D6C8D"/>
    <w:rsid w:val="006D75D6"/>
    <w:rsid w:val="006D7966"/>
    <w:rsid w:val="006E0190"/>
    <w:rsid w:val="006E024B"/>
    <w:rsid w:val="006E08BA"/>
    <w:rsid w:val="006E12B2"/>
    <w:rsid w:val="006E1343"/>
    <w:rsid w:val="006E1D9A"/>
    <w:rsid w:val="006E2176"/>
    <w:rsid w:val="006E2704"/>
    <w:rsid w:val="006E2A23"/>
    <w:rsid w:val="006E32E8"/>
    <w:rsid w:val="006E39B9"/>
    <w:rsid w:val="006E3ED0"/>
    <w:rsid w:val="006E47A8"/>
    <w:rsid w:val="006E55EE"/>
    <w:rsid w:val="006E5A76"/>
    <w:rsid w:val="006E69B0"/>
    <w:rsid w:val="006E7C72"/>
    <w:rsid w:val="006F1EFE"/>
    <w:rsid w:val="006F24BF"/>
    <w:rsid w:val="006F39F8"/>
    <w:rsid w:val="006F3D19"/>
    <w:rsid w:val="006F4EFC"/>
    <w:rsid w:val="006F5DD6"/>
    <w:rsid w:val="006F5E5C"/>
    <w:rsid w:val="006F6323"/>
    <w:rsid w:val="006F66F5"/>
    <w:rsid w:val="006F7304"/>
    <w:rsid w:val="006F7DAA"/>
    <w:rsid w:val="007000EB"/>
    <w:rsid w:val="007002D2"/>
    <w:rsid w:val="00700698"/>
    <w:rsid w:val="00701B62"/>
    <w:rsid w:val="007034B6"/>
    <w:rsid w:val="00703515"/>
    <w:rsid w:val="0070420C"/>
    <w:rsid w:val="007048D0"/>
    <w:rsid w:val="00704BA5"/>
    <w:rsid w:val="00706681"/>
    <w:rsid w:val="00706995"/>
    <w:rsid w:val="00706E57"/>
    <w:rsid w:val="00706FF7"/>
    <w:rsid w:val="007072CC"/>
    <w:rsid w:val="007074AD"/>
    <w:rsid w:val="00710443"/>
    <w:rsid w:val="0071187C"/>
    <w:rsid w:val="00711B5D"/>
    <w:rsid w:val="00711DBB"/>
    <w:rsid w:val="00712322"/>
    <w:rsid w:val="00712797"/>
    <w:rsid w:val="00713496"/>
    <w:rsid w:val="00713607"/>
    <w:rsid w:val="00713789"/>
    <w:rsid w:val="00714954"/>
    <w:rsid w:val="00714A6F"/>
    <w:rsid w:val="00714EE6"/>
    <w:rsid w:val="007160BC"/>
    <w:rsid w:val="00716914"/>
    <w:rsid w:val="00717E7B"/>
    <w:rsid w:val="00720BAA"/>
    <w:rsid w:val="00721771"/>
    <w:rsid w:val="00722B1D"/>
    <w:rsid w:val="00722F75"/>
    <w:rsid w:val="00722FB1"/>
    <w:rsid w:val="00723745"/>
    <w:rsid w:val="007242EC"/>
    <w:rsid w:val="007248EE"/>
    <w:rsid w:val="0072511F"/>
    <w:rsid w:val="00725D4F"/>
    <w:rsid w:val="00726218"/>
    <w:rsid w:val="00726ADF"/>
    <w:rsid w:val="00727CAF"/>
    <w:rsid w:val="00730284"/>
    <w:rsid w:val="00731413"/>
    <w:rsid w:val="0073209A"/>
    <w:rsid w:val="007320CA"/>
    <w:rsid w:val="0073466D"/>
    <w:rsid w:val="00734857"/>
    <w:rsid w:val="00734CD7"/>
    <w:rsid w:val="00735269"/>
    <w:rsid w:val="00735422"/>
    <w:rsid w:val="00735838"/>
    <w:rsid w:val="0073607A"/>
    <w:rsid w:val="0074099F"/>
    <w:rsid w:val="007414D9"/>
    <w:rsid w:val="00741747"/>
    <w:rsid w:val="00742188"/>
    <w:rsid w:val="007423A1"/>
    <w:rsid w:val="0074287E"/>
    <w:rsid w:val="00742E86"/>
    <w:rsid w:val="007437FC"/>
    <w:rsid w:val="00743A0F"/>
    <w:rsid w:val="00743CBD"/>
    <w:rsid w:val="00745778"/>
    <w:rsid w:val="007458FC"/>
    <w:rsid w:val="00747309"/>
    <w:rsid w:val="007500C8"/>
    <w:rsid w:val="007508B1"/>
    <w:rsid w:val="007511D5"/>
    <w:rsid w:val="00751263"/>
    <w:rsid w:val="00751652"/>
    <w:rsid w:val="00751E18"/>
    <w:rsid w:val="00752CB1"/>
    <w:rsid w:val="00752FDD"/>
    <w:rsid w:val="0075306F"/>
    <w:rsid w:val="00753959"/>
    <w:rsid w:val="00753AD3"/>
    <w:rsid w:val="00753BD0"/>
    <w:rsid w:val="00755BB3"/>
    <w:rsid w:val="00755D10"/>
    <w:rsid w:val="00755F66"/>
    <w:rsid w:val="00756804"/>
    <w:rsid w:val="00756BA5"/>
    <w:rsid w:val="00757D91"/>
    <w:rsid w:val="00757EE7"/>
    <w:rsid w:val="007616CF"/>
    <w:rsid w:val="00761D3E"/>
    <w:rsid w:val="00762E51"/>
    <w:rsid w:val="0076321A"/>
    <w:rsid w:val="00763C5F"/>
    <w:rsid w:val="00763ED6"/>
    <w:rsid w:val="00763EDA"/>
    <w:rsid w:val="00764E9C"/>
    <w:rsid w:val="00764FB6"/>
    <w:rsid w:val="00766A9C"/>
    <w:rsid w:val="007708BD"/>
    <w:rsid w:val="00771190"/>
    <w:rsid w:val="00771211"/>
    <w:rsid w:val="00771746"/>
    <w:rsid w:val="00771EE0"/>
    <w:rsid w:val="007720E8"/>
    <w:rsid w:val="00772BB8"/>
    <w:rsid w:val="00772BE3"/>
    <w:rsid w:val="00772CE9"/>
    <w:rsid w:val="00772DBB"/>
    <w:rsid w:val="00772F89"/>
    <w:rsid w:val="0077387A"/>
    <w:rsid w:val="0077437A"/>
    <w:rsid w:val="00774A18"/>
    <w:rsid w:val="00776192"/>
    <w:rsid w:val="00776600"/>
    <w:rsid w:val="0077684C"/>
    <w:rsid w:val="00776A4D"/>
    <w:rsid w:val="00777D18"/>
    <w:rsid w:val="00780942"/>
    <w:rsid w:val="00780A48"/>
    <w:rsid w:val="00780E72"/>
    <w:rsid w:val="00781129"/>
    <w:rsid w:val="00781503"/>
    <w:rsid w:val="00781EAB"/>
    <w:rsid w:val="007824AF"/>
    <w:rsid w:val="00782E1F"/>
    <w:rsid w:val="00783563"/>
    <w:rsid w:val="007835BB"/>
    <w:rsid w:val="00784DBC"/>
    <w:rsid w:val="0078564B"/>
    <w:rsid w:val="007858DC"/>
    <w:rsid w:val="00785A08"/>
    <w:rsid w:val="0078616E"/>
    <w:rsid w:val="007868B8"/>
    <w:rsid w:val="0078694A"/>
    <w:rsid w:val="00786BE8"/>
    <w:rsid w:val="00786F89"/>
    <w:rsid w:val="00787963"/>
    <w:rsid w:val="00787D1B"/>
    <w:rsid w:val="00787FC2"/>
    <w:rsid w:val="00790785"/>
    <w:rsid w:val="007913DE"/>
    <w:rsid w:val="00791413"/>
    <w:rsid w:val="00791C32"/>
    <w:rsid w:val="00791D57"/>
    <w:rsid w:val="007922CD"/>
    <w:rsid w:val="00793223"/>
    <w:rsid w:val="0079343E"/>
    <w:rsid w:val="007934C7"/>
    <w:rsid w:val="00793C69"/>
    <w:rsid w:val="00793E87"/>
    <w:rsid w:val="0079479C"/>
    <w:rsid w:val="00794DEC"/>
    <w:rsid w:val="007954E6"/>
    <w:rsid w:val="00796056"/>
    <w:rsid w:val="00796C81"/>
    <w:rsid w:val="007979A0"/>
    <w:rsid w:val="007A053A"/>
    <w:rsid w:val="007A07A8"/>
    <w:rsid w:val="007A1ABF"/>
    <w:rsid w:val="007A29A4"/>
    <w:rsid w:val="007A2B19"/>
    <w:rsid w:val="007A2B4E"/>
    <w:rsid w:val="007A30A1"/>
    <w:rsid w:val="007A3274"/>
    <w:rsid w:val="007A379D"/>
    <w:rsid w:val="007A3E5F"/>
    <w:rsid w:val="007A408E"/>
    <w:rsid w:val="007A4317"/>
    <w:rsid w:val="007A45F1"/>
    <w:rsid w:val="007A4C48"/>
    <w:rsid w:val="007A5173"/>
    <w:rsid w:val="007A5DB5"/>
    <w:rsid w:val="007A62EB"/>
    <w:rsid w:val="007A7376"/>
    <w:rsid w:val="007A7618"/>
    <w:rsid w:val="007B06E5"/>
    <w:rsid w:val="007B0B1C"/>
    <w:rsid w:val="007B1602"/>
    <w:rsid w:val="007B1AD0"/>
    <w:rsid w:val="007B1F26"/>
    <w:rsid w:val="007B2C24"/>
    <w:rsid w:val="007B2E7C"/>
    <w:rsid w:val="007B2F83"/>
    <w:rsid w:val="007B4958"/>
    <w:rsid w:val="007B59CC"/>
    <w:rsid w:val="007B5E3C"/>
    <w:rsid w:val="007B6A7E"/>
    <w:rsid w:val="007B6FDB"/>
    <w:rsid w:val="007B756E"/>
    <w:rsid w:val="007B7977"/>
    <w:rsid w:val="007C1625"/>
    <w:rsid w:val="007C16EA"/>
    <w:rsid w:val="007C1C6A"/>
    <w:rsid w:val="007C226A"/>
    <w:rsid w:val="007C2579"/>
    <w:rsid w:val="007C3B21"/>
    <w:rsid w:val="007C4525"/>
    <w:rsid w:val="007C4D05"/>
    <w:rsid w:val="007C5CDC"/>
    <w:rsid w:val="007C625D"/>
    <w:rsid w:val="007C632D"/>
    <w:rsid w:val="007C6617"/>
    <w:rsid w:val="007C682A"/>
    <w:rsid w:val="007C6C6A"/>
    <w:rsid w:val="007C7B16"/>
    <w:rsid w:val="007D00B5"/>
    <w:rsid w:val="007D051B"/>
    <w:rsid w:val="007D0767"/>
    <w:rsid w:val="007D0F3D"/>
    <w:rsid w:val="007D2C89"/>
    <w:rsid w:val="007D2D6A"/>
    <w:rsid w:val="007D30C6"/>
    <w:rsid w:val="007D435A"/>
    <w:rsid w:val="007D49E4"/>
    <w:rsid w:val="007D50DE"/>
    <w:rsid w:val="007D520E"/>
    <w:rsid w:val="007D5E50"/>
    <w:rsid w:val="007D6A21"/>
    <w:rsid w:val="007E064A"/>
    <w:rsid w:val="007E075F"/>
    <w:rsid w:val="007E07A5"/>
    <w:rsid w:val="007E084B"/>
    <w:rsid w:val="007E0965"/>
    <w:rsid w:val="007E254D"/>
    <w:rsid w:val="007E27B5"/>
    <w:rsid w:val="007E2B34"/>
    <w:rsid w:val="007E3C18"/>
    <w:rsid w:val="007E485D"/>
    <w:rsid w:val="007E534B"/>
    <w:rsid w:val="007E549B"/>
    <w:rsid w:val="007E563C"/>
    <w:rsid w:val="007E610F"/>
    <w:rsid w:val="007E65DD"/>
    <w:rsid w:val="007E6E97"/>
    <w:rsid w:val="007E71F7"/>
    <w:rsid w:val="007E75B4"/>
    <w:rsid w:val="007E7B87"/>
    <w:rsid w:val="007F0800"/>
    <w:rsid w:val="007F0B0E"/>
    <w:rsid w:val="007F0BCF"/>
    <w:rsid w:val="007F1A06"/>
    <w:rsid w:val="007F2770"/>
    <w:rsid w:val="007F2B8A"/>
    <w:rsid w:val="007F2F77"/>
    <w:rsid w:val="007F38B0"/>
    <w:rsid w:val="007F3DE2"/>
    <w:rsid w:val="007F437B"/>
    <w:rsid w:val="007F4CC5"/>
    <w:rsid w:val="007F53CE"/>
    <w:rsid w:val="007F547E"/>
    <w:rsid w:val="007F57E2"/>
    <w:rsid w:val="007F6EDA"/>
    <w:rsid w:val="007F706E"/>
    <w:rsid w:val="0080044E"/>
    <w:rsid w:val="00800ECB"/>
    <w:rsid w:val="0080139E"/>
    <w:rsid w:val="00801486"/>
    <w:rsid w:val="008014A5"/>
    <w:rsid w:val="0080161E"/>
    <w:rsid w:val="008028A3"/>
    <w:rsid w:val="00802B96"/>
    <w:rsid w:val="00802F97"/>
    <w:rsid w:val="0080332C"/>
    <w:rsid w:val="00803C99"/>
    <w:rsid w:val="00803D99"/>
    <w:rsid w:val="008044AB"/>
    <w:rsid w:val="00804660"/>
    <w:rsid w:val="00804BD4"/>
    <w:rsid w:val="00804E90"/>
    <w:rsid w:val="0080513B"/>
    <w:rsid w:val="00805259"/>
    <w:rsid w:val="00805544"/>
    <w:rsid w:val="00806132"/>
    <w:rsid w:val="00806D60"/>
    <w:rsid w:val="00806E7C"/>
    <w:rsid w:val="00807E04"/>
    <w:rsid w:val="00807F53"/>
    <w:rsid w:val="00811302"/>
    <w:rsid w:val="00811C1C"/>
    <w:rsid w:val="00812175"/>
    <w:rsid w:val="0081269A"/>
    <w:rsid w:val="00812709"/>
    <w:rsid w:val="00813013"/>
    <w:rsid w:val="00814852"/>
    <w:rsid w:val="00814C1A"/>
    <w:rsid w:val="0081550F"/>
    <w:rsid w:val="00815677"/>
    <w:rsid w:val="00815C1C"/>
    <w:rsid w:val="00815C9C"/>
    <w:rsid w:val="00817BE9"/>
    <w:rsid w:val="00817FFA"/>
    <w:rsid w:val="0082035D"/>
    <w:rsid w:val="00820941"/>
    <w:rsid w:val="00821157"/>
    <w:rsid w:val="00821281"/>
    <w:rsid w:val="00821FC3"/>
    <w:rsid w:val="0082229C"/>
    <w:rsid w:val="008226FF"/>
    <w:rsid w:val="00822FF1"/>
    <w:rsid w:val="00823012"/>
    <w:rsid w:val="008232A4"/>
    <w:rsid w:val="00823EE0"/>
    <w:rsid w:val="008241A5"/>
    <w:rsid w:val="00825B9B"/>
    <w:rsid w:val="00827102"/>
    <w:rsid w:val="008277AA"/>
    <w:rsid w:val="00827F85"/>
    <w:rsid w:val="00830849"/>
    <w:rsid w:val="00830A37"/>
    <w:rsid w:val="0083121B"/>
    <w:rsid w:val="0083145C"/>
    <w:rsid w:val="00831AF9"/>
    <w:rsid w:val="008321FC"/>
    <w:rsid w:val="00832AD1"/>
    <w:rsid w:val="00832B02"/>
    <w:rsid w:val="0083342B"/>
    <w:rsid w:val="00833498"/>
    <w:rsid w:val="00833FE9"/>
    <w:rsid w:val="0083495C"/>
    <w:rsid w:val="0083497A"/>
    <w:rsid w:val="00834CFF"/>
    <w:rsid w:val="00835D73"/>
    <w:rsid w:val="008363DA"/>
    <w:rsid w:val="0083665D"/>
    <w:rsid w:val="00836E96"/>
    <w:rsid w:val="00837913"/>
    <w:rsid w:val="00837AA2"/>
    <w:rsid w:val="00840304"/>
    <w:rsid w:val="00840F15"/>
    <w:rsid w:val="00843583"/>
    <w:rsid w:val="0084383C"/>
    <w:rsid w:val="00844608"/>
    <w:rsid w:val="00845F12"/>
    <w:rsid w:val="008468D7"/>
    <w:rsid w:val="00846D3E"/>
    <w:rsid w:val="0084713E"/>
    <w:rsid w:val="008478C5"/>
    <w:rsid w:val="00850C88"/>
    <w:rsid w:val="00851AD1"/>
    <w:rsid w:val="00852809"/>
    <w:rsid w:val="008529DE"/>
    <w:rsid w:val="00852B3A"/>
    <w:rsid w:val="00852CBF"/>
    <w:rsid w:val="008537D0"/>
    <w:rsid w:val="008553BB"/>
    <w:rsid w:val="00855AFA"/>
    <w:rsid w:val="008560BF"/>
    <w:rsid w:val="008561B6"/>
    <w:rsid w:val="008566BD"/>
    <w:rsid w:val="008566D3"/>
    <w:rsid w:val="008567DE"/>
    <w:rsid w:val="0085688C"/>
    <w:rsid w:val="008569B4"/>
    <w:rsid w:val="00856B6E"/>
    <w:rsid w:val="00856C62"/>
    <w:rsid w:val="00857426"/>
    <w:rsid w:val="00857C9E"/>
    <w:rsid w:val="00857F8F"/>
    <w:rsid w:val="00860BA5"/>
    <w:rsid w:val="00861AFA"/>
    <w:rsid w:val="008620B1"/>
    <w:rsid w:val="008639BB"/>
    <w:rsid w:val="00863E49"/>
    <w:rsid w:val="008654A6"/>
    <w:rsid w:val="00865A5D"/>
    <w:rsid w:val="00865F9A"/>
    <w:rsid w:val="00867D54"/>
    <w:rsid w:val="00870309"/>
    <w:rsid w:val="008707CD"/>
    <w:rsid w:val="00871228"/>
    <w:rsid w:val="008727FE"/>
    <w:rsid w:val="008730AE"/>
    <w:rsid w:val="00875249"/>
    <w:rsid w:val="008755A2"/>
    <w:rsid w:val="008758ED"/>
    <w:rsid w:val="00877004"/>
    <w:rsid w:val="00877B3E"/>
    <w:rsid w:val="008805C5"/>
    <w:rsid w:val="0088064E"/>
    <w:rsid w:val="00880EA7"/>
    <w:rsid w:val="00881BE7"/>
    <w:rsid w:val="0088209B"/>
    <w:rsid w:val="0088266A"/>
    <w:rsid w:val="00885235"/>
    <w:rsid w:val="008852D0"/>
    <w:rsid w:val="008879C9"/>
    <w:rsid w:val="00887CA3"/>
    <w:rsid w:val="00890C93"/>
    <w:rsid w:val="00891463"/>
    <w:rsid w:val="00891BA6"/>
    <w:rsid w:val="008924F8"/>
    <w:rsid w:val="00892728"/>
    <w:rsid w:val="008927D2"/>
    <w:rsid w:val="00893505"/>
    <w:rsid w:val="008939ED"/>
    <w:rsid w:val="00894BF4"/>
    <w:rsid w:val="00894E9B"/>
    <w:rsid w:val="00895080"/>
    <w:rsid w:val="0089605B"/>
    <w:rsid w:val="00896CA2"/>
    <w:rsid w:val="00896DC0"/>
    <w:rsid w:val="008A0FAF"/>
    <w:rsid w:val="008A12D1"/>
    <w:rsid w:val="008A353F"/>
    <w:rsid w:val="008A371B"/>
    <w:rsid w:val="008A4559"/>
    <w:rsid w:val="008A5125"/>
    <w:rsid w:val="008A541E"/>
    <w:rsid w:val="008A5A90"/>
    <w:rsid w:val="008A627A"/>
    <w:rsid w:val="008A6B93"/>
    <w:rsid w:val="008A7083"/>
    <w:rsid w:val="008A7738"/>
    <w:rsid w:val="008A7D5D"/>
    <w:rsid w:val="008B03EB"/>
    <w:rsid w:val="008B1779"/>
    <w:rsid w:val="008B1F26"/>
    <w:rsid w:val="008B23E2"/>
    <w:rsid w:val="008B358C"/>
    <w:rsid w:val="008B3EE5"/>
    <w:rsid w:val="008B4044"/>
    <w:rsid w:val="008B45FC"/>
    <w:rsid w:val="008B55FF"/>
    <w:rsid w:val="008B5ABF"/>
    <w:rsid w:val="008B6623"/>
    <w:rsid w:val="008B7155"/>
    <w:rsid w:val="008B7910"/>
    <w:rsid w:val="008C0939"/>
    <w:rsid w:val="008C1221"/>
    <w:rsid w:val="008C1859"/>
    <w:rsid w:val="008C200B"/>
    <w:rsid w:val="008C20C0"/>
    <w:rsid w:val="008C27AC"/>
    <w:rsid w:val="008C369C"/>
    <w:rsid w:val="008C3B88"/>
    <w:rsid w:val="008C3CF1"/>
    <w:rsid w:val="008C3E67"/>
    <w:rsid w:val="008C537D"/>
    <w:rsid w:val="008C61DD"/>
    <w:rsid w:val="008C61EF"/>
    <w:rsid w:val="008D0B9C"/>
    <w:rsid w:val="008D0BE0"/>
    <w:rsid w:val="008D1521"/>
    <w:rsid w:val="008D1D45"/>
    <w:rsid w:val="008D4F81"/>
    <w:rsid w:val="008D57DA"/>
    <w:rsid w:val="008D5F4C"/>
    <w:rsid w:val="008D601D"/>
    <w:rsid w:val="008D709C"/>
    <w:rsid w:val="008D74B2"/>
    <w:rsid w:val="008D7CF8"/>
    <w:rsid w:val="008D7F9F"/>
    <w:rsid w:val="008E0C62"/>
    <w:rsid w:val="008E13C3"/>
    <w:rsid w:val="008E1CD8"/>
    <w:rsid w:val="008E4ED2"/>
    <w:rsid w:val="008E5745"/>
    <w:rsid w:val="008E5E39"/>
    <w:rsid w:val="008E6B29"/>
    <w:rsid w:val="008E70D3"/>
    <w:rsid w:val="008E78DD"/>
    <w:rsid w:val="008E7AC4"/>
    <w:rsid w:val="008F0416"/>
    <w:rsid w:val="008F1168"/>
    <w:rsid w:val="008F1C37"/>
    <w:rsid w:val="008F2FA2"/>
    <w:rsid w:val="008F348B"/>
    <w:rsid w:val="008F362F"/>
    <w:rsid w:val="008F3979"/>
    <w:rsid w:val="008F422A"/>
    <w:rsid w:val="008F4DE3"/>
    <w:rsid w:val="008F5421"/>
    <w:rsid w:val="008F5435"/>
    <w:rsid w:val="008F7166"/>
    <w:rsid w:val="009000D4"/>
    <w:rsid w:val="00900851"/>
    <w:rsid w:val="0090166D"/>
    <w:rsid w:val="00901C66"/>
    <w:rsid w:val="00901E14"/>
    <w:rsid w:val="00902C82"/>
    <w:rsid w:val="009030A6"/>
    <w:rsid w:val="009035F7"/>
    <w:rsid w:val="00903C5D"/>
    <w:rsid w:val="00904180"/>
    <w:rsid w:val="00904683"/>
    <w:rsid w:val="009052F9"/>
    <w:rsid w:val="00905C59"/>
    <w:rsid w:val="00905ED1"/>
    <w:rsid w:val="00906559"/>
    <w:rsid w:val="0090709C"/>
    <w:rsid w:val="009071C2"/>
    <w:rsid w:val="00907957"/>
    <w:rsid w:val="00907AFE"/>
    <w:rsid w:val="009102D2"/>
    <w:rsid w:val="00910C55"/>
    <w:rsid w:val="0091152A"/>
    <w:rsid w:val="00911E28"/>
    <w:rsid w:val="0091231F"/>
    <w:rsid w:val="00912824"/>
    <w:rsid w:val="00912BEA"/>
    <w:rsid w:val="009138E6"/>
    <w:rsid w:val="0091394C"/>
    <w:rsid w:val="00913BA8"/>
    <w:rsid w:val="00913F3D"/>
    <w:rsid w:val="00915957"/>
    <w:rsid w:val="00915A41"/>
    <w:rsid w:val="00915D1C"/>
    <w:rsid w:val="00915F6F"/>
    <w:rsid w:val="00915FCD"/>
    <w:rsid w:val="0091692D"/>
    <w:rsid w:val="00916B0B"/>
    <w:rsid w:val="0091701A"/>
    <w:rsid w:val="00917024"/>
    <w:rsid w:val="009170E1"/>
    <w:rsid w:val="009177F2"/>
    <w:rsid w:val="009207EA"/>
    <w:rsid w:val="00920D5D"/>
    <w:rsid w:val="00920F66"/>
    <w:rsid w:val="009216D9"/>
    <w:rsid w:val="00921D4D"/>
    <w:rsid w:val="00922AB0"/>
    <w:rsid w:val="00923DCA"/>
    <w:rsid w:val="00923EEB"/>
    <w:rsid w:val="00924444"/>
    <w:rsid w:val="00924853"/>
    <w:rsid w:val="0092525C"/>
    <w:rsid w:val="00926BA8"/>
    <w:rsid w:val="0092762E"/>
    <w:rsid w:val="009279C9"/>
    <w:rsid w:val="00930668"/>
    <w:rsid w:val="00932828"/>
    <w:rsid w:val="00932A17"/>
    <w:rsid w:val="009330F0"/>
    <w:rsid w:val="009333FD"/>
    <w:rsid w:val="00934D05"/>
    <w:rsid w:val="00935723"/>
    <w:rsid w:val="0093588E"/>
    <w:rsid w:val="00936824"/>
    <w:rsid w:val="009377F8"/>
    <w:rsid w:val="0093797E"/>
    <w:rsid w:val="00940765"/>
    <w:rsid w:val="00941BEB"/>
    <w:rsid w:val="00941FE7"/>
    <w:rsid w:val="0094250A"/>
    <w:rsid w:val="00942C3E"/>
    <w:rsid w:val="00942CFC"/>
    <w:rsid w:val="00944DD7"/>
    <w:rsid w:val="00944F4B"/>
    <w:rsid w:val="009502CD"/>
    <w:rsid w:val="009511B8"/>
    <w:rsid w:val="00951BC3"/>
    <w:rsid w:val="00954862"/>
    <w:rsid w:val="00954908"/>
    <w:rsid w:val="00954DB6"/>
    <w:rsid w:val="00955F68"/>
    <w:rsid w:val="009566AC"/>
    <w:rsid w:val="009571CD"/>
    <w:rsid w:val="0096050A"/>
    <w:rsid w:val="00960E18"/>
    <w:rsid w:val="0096110C"/>
    <w:rsid w:val="009611A8"/>
    <w:rsid w:val="00962742"/>
    <w:rsid w:val="0096289B"/>
    <w:rsid w:val="00962DF6"/>
    <w:rsid w:val="0096309B"/>
    <w:rsid w:val="00963C13"/>
    <w:rsid w:val="00964FFF"/>
    <w:rsid w:val="00965448"/>
    <w:rsid w:val="0096593A"/>
    <w:rsid w:val="00966157"/>
    <w:rsid w:val="009679B9"/>
    <w:rsid w:val="00970963"/>
    <w:rsid w:val="0097283B"/>
    <w:rsid w:val="00972EA1"/>
    <w:rsid w:val="0097336A"/>
    <w:rsid w:val="0097346D"/>
    <w:rsid w:val="00973584"/>
    <w:rsid w:val="00973BAF"/>
    <w:rsid w:val="00975880"/>
    <w:rsid w:val="00976315"/>
    <w:rsid w:val="009763A6"/>
    <w:rsid w:val="00976A4A"/>
    <w:rsid w:val="00977AAD"/>
    <w:rsid w:val="00977FA7"/>
    <w:rsid w:val="0098034D"/>
    <w:rsid w:val="00980604"/>
    <w:rsid w:val="00980F5D"/>
    <w:rsid w:val="00981033"/>
    <w:rsid w:val="009812DC"/>
    <w:rsid w:val="009813E3"/>
    <w:rsid w:val="00981B95"/>
    <w:rsid w:val="00982158"/>
    <w:rsid w:val="009829B3"/>
    <w:rsid w:val="00982F1A"/>
    <w:rsid w:val="00983E09"/>
    <w:rsid w:val="0098434F"/>
    <w:rsid w:val="00984389"/>
    <w:rsid w:val="00984632"/>
    <w:rsid w:val="00984726"/>
    <w:rsid w:val="00984CCE"/>
    <w:rsid w:val="00985BBC"/>
    <w:rsid w:val="00985CD9"/>
    <w:rsid w:val="009868B0"/>
    <w:rsid w:val="00987285"/>
    <w:rsid w:val="009878F6"/>
    <w:rsid w:val="009903B6"/>
    <w:rsid w:val="0099069F"/>
    <w:rsid w:val="00991FA2"/>
    <w:rsid w:val="00992311"/>
    <w:rsid w:val="00992C37"/>
    <w:rsid w:val="009930DA"/>
    <w:rsid w:val="0099327D"/>
    <w:rsid w:val="009937BD"/>
    <w:rsid w:val="009937D3"/>
    <w:rsid w:val="00993ACC"/>
    <w:rsid w:val="00993F1B"/>
    <w:rsid w:val="00994082"/>
    <w:rsid w:val="009955BF"/>
    <w:rsid w:val="00995BC5"/>
    <w:rsid w:val="00995FCE"/>
    <w:rsid w:val="00996549"/>
    <w:rsid w:val="00996806"/>
    <w:rsid w:val="00996D9D"/>
    <w:rsid w:val="0099748B"/>
    <w:rsid w:val="0099758E"/>
    <w:rsid w:val="009A0592"/>
    <w:rsid w:val="009A103A"/>
    <w:rsid w:val="009A16DD"/>
    <w:rsid w:val="009A19E6"/>
    <w:rsid w:val="009A2918"/>
    <w:rsid w:val="009A2EB8"/>
    <w:rsid w:val="009A4512"/>
    <w:rsid w:val="009A4706"/>
    <w:rsid w:val="009A4D63"/>
    <w:rsid w:val="009A588B"/>
    <w:rsid w:val="009A5ADD"/>
    <w:rsid w:val="009A5E04"/>
    <w:rsid w:val="009A6011"/>
    <w:rsid w:val="009A7538"/>
    <w:rsid w:val="009A7965"/>
    <w:rsid w:val="009A7B9E"/>
    <w:rsid w:val="009A7EF4"/>
    <w:rsid w:val="009B042E"/>
    <w:rsid w:val="009B088B"/>
    <w:rsid w:val="009B1B64"/>
    <w:rsid w:val="009B1FBE"/>
    <w:rsid w:val="009B247D"/>
    <w:rsid w:val="009B2AA1"/>
    <w:rsid w:val="009B4423"/>
    <w:rsid w:val="009B484D"/>
    <w:rsid w:val="009B51FB"/>
    <w:rsid w:val="009B5AF5"/>
    <w:rsid w:val="009B64C8"/>
    <w:rsid w:val="009B73F6"/>
    <w:rsid w:val="009C049F"/>
    <w:rsid w:val="009C087F"/>
    <w:rsid w:val="009C08CC"/>
    <w:rsid w:val="009C0AF5"/>
    <w:rsid w:val="009C0E2B"/>
    <w:rsid w:val="009C155E"/>
    <w:rsid w:val="009C15EA"/>
    <w:rsid w:val="009C21D9"/>
    <w:rsid w:val="009C273C"/>
    <w:rsid w:val="009C274F"/>
    <w:rsid w:val="009C37FE"/>
    <w:rsid w:val="009C38F7"/>
    <w:rsid w:val="009C3F87"/>
    <w:rsid w:val="009C4DB3"/>
    <w:rsid w:val="009C5580"/>
    <w:rsid w:val="009C563C"/>
    <w:rsid w:val="009C6300"/>
    <w:rsid w:val="009C678B"/>
    <w:rsid w:val="009C7518"/>
    <w:rsid w:val="009C7F03"/>
    <w:rsid w:val="009D0484"/>
    <w:rsid w:val="009D1027"/>
    <w:rsid w:val="009D114B"/>
    <w:rsid w:val="009D1C51"/>
    <w:rsid w:val="009D1E1E"/>
    <w:rsid w:val="009D4834"/>
    <w:rsid w:val="009D491F"/>
    <w:rsid w:val="009D5A95"/>
    <w:rsid w:val="009D5B7C"/>
    <w:rsid w:val="009D5D82"/>
    <w:rsid w:val="009D66FD"/>
    <w:rsid w:val="009D7741"/>
    <w:rsid w:val="009E042E"/>
    <w:rsid w:val="009E047A"/>
    <w:rsid w:val="009E0C9D"/>
    <w:rsid w:val="009E1373"/>
    <w:rsid w:val="009E1A26"/>
    <w:rsid w:val="009E1F19"/>
    <w:rsid w:val="009E25EE"/>
    <w:rsid w:val="009E3AC0"/>
    <w:rsid w:val="009E3F50"/>
    <w:rsid w:val="009E4474"/>
    <w:rsid w:val="009E5C24"/>
    <w:rsid w:val="009E623D"/>
    <w:rsid w:val="009E63F4"/>
    <w:rsid w:val="009E6457"/>
    <w:rsid w:val="009E654C"/>
    <w:rsid w:val="009F08E0"/>
    <w:rsid w:val="009F2986"/>
    <w:rsid w:val="009F2B13"/>
    <w:rsid w:val="009F2DD5"/>
    <w:rsid w:val="009F3816"/>
    <w:rsid w:val="009F4EBF"/>
    <w:rsid w:val="009F4FCE"/>
    <w:rsid w:val="009F53CF"/>
    <w:rsid w:val="009F5E43"/>
    <w:rsid w:val="009F608B"/>
    <w:rsid w:val="009F6758"/>
    <w:rsid w:val="009F6D72"/>
    <w:rsid w:val="009F717F"/>
    <w:rsid w:val="009F77D3"/>
    <w:rsid w:val="00A00B81"/>
    <w:rsid w:val="00A00E7F"/>
    <w:rsid w:val="00A01258"/>
    <w:rsid w:val="00A01337"/>
    <w:rsid w:val="00A01F68"/>
    <w:rsid w:val="00A02B5C"/>
    <w:rsid w:val="00A03965"/>
    <w:rsid w:val="00A0415C"/>
    <w:rsid w:val="00A04419"/>
    <w:rsid w:val="00A04A6F"/>
    <w:rsid w:val="00A056BB"/>
    <w:rsid w:val="00A05903"/>
    <w:rsid w:val="00A05FBB"/>
    <w:rsid w:val="00A06E17"/>
    <w:rsid w:val="00A076DF"/>
    <w:rsid w:val="00A07D0D"/>
    <w:rsid w:val="00A100E3"/>
    <w:rsid w:val="00A10706"/>
    <w:rsid w:val="00A108B2"/>
    <w:rsid w:val="00A11432"/>
    <w:rsid w:val="00A121A7"/>
    <w:rsid w:val="00A126D6"/>
    <w:rsid w:val="00A126EE"/>
    <w:rsid w:val="00A1330D"/>
    <w:rsid w:val="00A13C61"/>
    <w:rsid w:val="00A13DC3"/>
    <w:rsid w:val="00A15900"/>
    <w:rsid w:val="00A16D42"/>
    <w:rsid w:val="00A17B0C"/>
    <w:rsid w:val="00A2059E"/>
    <w:rsid w:val="00A20AA6"/>
    <w:rsid w:val="00A20FB8"/>
    <w:rsid w:val="00A2136D"/>
    <w:rsid w:val="00A2397D"/>
    <w:rsid w:val="00A24769"/>
    <w:rsid w:val="00A2480E"/>
    <w:rsid w:val="00A24B09"/>
    <w:rsid w:val="00A2548F"/>
    <w:rsid w:val="00A25654"/>
    <w:rsid w:val="00A26366"/>
    <w:rsid w:val="00A267A4"/>
    <w:rsid w:val="00A269F5"/>
    <w:rsid w:val="00A271D7"/>
    <w:rsid w:val="00A31034"/>
    <w:rsid w:val="00A3148A"/>
    <w:rsid w:val="00A31909"/>
    <w:rsid w:val="00A322CC"/>
    <w:rsid w:val="00A32AD9"/>
    <w:rsid w:val="00A334C0"/>
    <w:rsid w:val="00A3355B"/>
    <w:rsid w:val="00A3366F"/>
    <w:rsid w:val="00A33A26"/>
    <w:rsid w:val="00A34421"/>
    <w:rsid w:val="00A345E2"/>
    <w:rsid w:val="00A34718"/>
    <w:rsid w:val="00A34EBD"/>
    <w:rsid w:val="00A350CD"/>
    <w:rsid w:val="00A35AFA"/>
    <w:rsid w:val="00A366CD"/>
    <w:rsid w:val="00A36904"/>
    <w:rsid w:val="00A36C27"/>
    <w:rsid w:val="00A3742D"/>
    <w:rsid w:val="00A37D3F"/>
    <w:rsid w:val="00A4085B"/>
    <w:rsid w:val="00A408E4"/>
    <w:rsid w:val="00A40B83"/>
    <w:rsid w:val="00A41B6F"/>
    <w:rsid w:val="00A42420"/>
    <w:rsid w:val="00A43685"/>
    <w:rsid w:val="00A43E52"/>
    <w:rsid w:val="00A444EE"/>
    <w:rsid w:val="00A4490A"/>
    <w:rsid w:val="00A46728"/>
    <w:rsid w:val="00A46CCF"/>
    <w:rsid w:val="00A46DBC"/>
    <w:rsid w:val="00A46E9C"/>
    <w:rsid w:val="00A46EBB"/>
    <w:rsid w:val="00A47209"/>
    <w:rsid w:val="00A47E86"/>
    <w:rsid w:val="00A508D3"/>
    <w:rsid w:val="00A51013"/>
    <w:rsid w:val="00A51F1E"/>
    <w:rsid w:val="00A5325E"/>
    <w:rsid w:val="00A54931"/>
    <w:rsid w:val="00A54C1D"/>
    <w:rsid w:val="00A54C82"/>
    <w:rsid w:val="00A551AD"/>
    <w:rsid w:val="00A556EA"/>
    <w:rsid w:val="00A557EE"/>
    <w:rsid w:val="00A55F29"/>
    <w:rsid w:val="00A56112"/>
    <w:rsid w:val="00A564CE"/>
    <w:rsid w:val="00A57880"/>
    <w:rsid w:val="00A5789F"/>
    <w:rsid w:val="00A579FB"/>
    <w:rsid w:val="00A60B26"/>
    <w:rsid w:val="00A60DC6"/>
    <w:rsid w:val="00A61032"/>
    <w:rsid w:val="00A61868"/>
    <w:rsid w:val="00A62271"/>
    <w:rsid w:val="00A6304B"/>
    <w:rsid w:val="00A6307F"/>
    <w:rsid w:val="00A63985"/>
    <w:rsid w:val="00A6438E"/>
    <w:rsid w:val="00A64551"/>
    <w:rsid w:val="00A651A7"/>
    <w:rsid w:val="00A65302"/>
    <w:rsid w:val="00A65B61"/>
    <w:rsid w:val="00A65E68"/>
    <w:rsid w:val="00A66DFB"/>
    <w:rsid w:val="00A67D16"/>
    <w:rsid w:val="00A67E4F"/>
    <w:rsid w:val="00A70430"/>
    <w:rsid w:val="00A7094F"/>
    <w:rsid w:val="00A709B5"/>
    <w:rsid w:val="00A70ED3"/>
    <w:rsid w:val="00A71AEC"/>
    <w:rsid w:val="00A7327D"/>
    <w:rsid w:val="00A73D8E"/>
    <w:rsid w:val="00A74720"/>
    <w:rsid w:val="00A7487A"/>
    <w:rsid w:val="00A7494A"/>
    <w:rsid w:val="00A74FD3"/>
    <w:rsid w:val="00A75327"/>
    <w:rsid w:val="00A75B13"/>
    <w:rsid w:val="00A75E75"/>
    <w:rsid w:val="00A7612F"/>
    <w:rsid w:val="00A767D8"/>
    <w:rsid w:val="00A80349"/>
    <w:rsid w:val="00A80B9A"/>
    <w:rsid w:val="00A80CDC"/>
    <w:rsid w:val="00A80E58"/>
    <w:rsid w:val="00A80FFF"/>
    <w:rsid w:val="00A81C6B"/>
    <w:rsid w:val="00A825B7"/>
    <w:rsid w:val="00A83970"/>
    <w:rsid w:val="00A84534"/>
    <w:rsid w:val="00A85408"/>
    <w:rsid w:val="00A8553C"/>
    <w:rsid w:val="00A865BC"/>
    <w:rsid w:val="00A86CDC"/>
    <w:rsid w:val="00A8745B"/>
    <w:rsid w:val="00A87835"/>
    <w:rsid w:val="00A879CE"/>
    <w:rsid w:val="00A87BD1"/>
    <w:rsid w:val="00A87CF9"/>
    <w:rsid w:val="00A87DF5"/>
    <w:rsid w:val="00A9013F"/>
    <w:rsid w:val="00A9017E"/>
    <w:rsid w:val="00A90505"/>
    <w:rsid w:val="00A90B50"/>
    <w:rsid w:val="00A9127F"/>
    <w:rsid w:val="00A9138A"/>
    <w:rsid w:val="00A9241C"/>
    <w:rsid w:val="00A93126"/>
    <w:rsid w:val="00A94611"/>
    <w:rsid w:val="00A96566"/>
    <w:rsid w:val="00A96B9A"/>
    <w:rsid w:val="00A9711D"/>
    <w:rsid w:val="00A97BAC"/>
    <w:rsid w:val="00AA010F"/>
    <w:rsid w:val="00AA06DC"/>
    <w:rsid w:val="00AA1279"/>
    <w:rsid w:val="00AA1A27"/>
    <w:rsid w:val="00AA1A6E"/>
    <w:rsid w:val="00AA2060"/>
    <w:rsid w:val="00AA22F8"/>
    <w:rsid w:val="00AA2825"/>
    <w:rsid w:val="00AA2E97"/>
    <w:rsid w:val="00AA3BD3"/>
    <w:rsid w:val="00AA3D8A"/>
    <w:rsid w:val="00AA3FD9"/>
    <w:rsid w:val="00AA4182"/>
    <w:rsid w:val="00AA4190"/>
    <w:rsid w:val="00AA5361"/>
    <w:rsid w:val="00AA5439"/>
    <w:rsid w:val="00AA61BB"/>
    <w:rsid w:val="00AA678B"/>
    <w:rsid w:val="00AA6F37"/>
    <w:rsid w:val="00AA7859"/>
    <w:rsid w:val="00AB0678"/>
    <w:rsid w:val="00AB0DBF"/>
    <w:rsid w:val="00AB1A54"/>
    <w:rsid w:val="00AB1A89"/>
    <w:rsid w:val="00AB1CCD"/>
    <w:rsid w:val="00AB1FD4"/>
    <w:rsid w:val="00AB2196"/>
    <w:rsid w:val="00AB2825"/>
    <w:rsid w:val="00AB3433"/>
    <w:rsid w:val="00AB3A03"/>
    <w:rsid w:val="00AB7239"/>
    <w:rsid w:val="00AB7348"/>
    <w:rsid w:val="00AC1BC9"/>
    <w:rsid w:val="00AC2D07"/>
    <w:rsid w:val="00AC342C"/>
    <w:rsid w:val="00AC3BC9"/>
    <w:rsid w:val="00AC5AD0"/>
    <w:rsid w:val="00AC5D82"/>
    <w:rsid w:val="00AC785A"/>
    <w:rsid w:val="00AC7C91"/>
    <w:rsid w:val="00AD0C12"/>
    <w:rsid w:val="00AD0F06"/>
    <w:rsid w:val="00AD12FD"/>
    <w:rsid w:val="00AD166F"/>
    <w:rsid w:val="00AD1F9D"/>
    <w:rsid w:val="00AD1FA3"/>
    <w:rsid w:val="00AD2DE4"/>
    <w:rsid w:val="00AD39D3"/>
    <w:rsid w:val="00AD3C4C"/>
    <w:rsid w:val="00AD48BF"/>
    <w:rsid w:val="00AD4C22"/>
    <w:rsid w:val="00AD5538"/>
    <w:rsid w:val="00AD591D"/>
    <w:rsid w:val="00AD5F75"/>
    <w:rsid w:val="00AD607F"/>
    <w:rsid w:val="00AD6547"/>
    <w:rsid w:val="00AD6F57"/>
    <w:rsid w:val="00AE0117"/>
    <w:rsid w:val="00AE0CBD"/>
    <w:rsid w:val="00AE0CC8"/>
    <w:rsid w:val="00AE0CDA"/>
    <w:rsid w:val="00AE120F"/>
    <w:rsid w:val="00AE1636"/>
    <w:rsid w:val="00AE16AD"/>
    <w:rsid w:val="00AE17C9"/>
    <w:rsid w:val="00AE3087"/>
    <w:rsid w:val="00AE3168"/>
    <w:rsid w:val="00AE3200"/>
    <w:rsid w:val="00AE32C0"/>
    <w:rsid w:val="00AE3751"/>
    <w:rsid w:val="00AE391A"/>
    <w:rsid w:val="00AE5DC7"/>
    <w:rsid w:val="00AE62DB"/>
    <w:rsid w:val="00AE6793"/>
    <w:rsid w:val="00AE6EAD"/>
    <w:rsid w:val="00AE7184"/>
    <w:rsid w:val="00AF0572"/>
    <w:rsid w:val="00AF1354"/>
    <w:rsid w:val="00AF1A03"/>
    <w:rsid w:val="00AF2794"/>
    <w:rsid w:val="00AF3B46"/>
    <w:rsid w:val="00AF431F"/>
    <w:rsid w:val="00AF4550"/>
    <w:rsid w:val="00AF47E4"/>
    <w:rsid w:val="00AF4F72"/>
    <w:rsid w:val="00AF5863"/>
    <w:rsid w:val="00AF5AC6"/>
    <w:rsid w:val="00AF62B5"/>
    <w:rsid w:val="00AF62C9"/>
    <w:rsid w:val="00AF6725"/>
    <w:rsid w:val="00AF705A"/>
    <w:rsid w:val="00AF779F"/>
    <w:rsid w:val="00AF799E"/>
    <w:rsid w:val="00AF7B61"/>
    <w:rsid w:val="00B002DC"/>
    <w:rsid w:val="00B017C2"/>
    <w:rsid w:val="00B02C7A"/>
    <w:rsid w:val="00B03436"/>
    <w:rsid w:val="00B05F43"/>
    <w:rsid w:val="00B066AB"/>
    <w:rsid w:val="00B06B1A"/>
    <w:rsid w:val="00B07291"/>
    <w:rsid w:val="00B10530"/>
    <w:rsid w:val="00B10545"/>
    <w:rsid w:val="00B10708"/>
    <w:rsid w:val="00B10895"/>
    <w:rsid w:val="00B10A58"/>
    <w:rsid w:val="00B111DB"/>
    <w:rsid w:val="00B1122E"/>
    <w:rsid w:val="00B11304"/>
    <w:rsid w:val="00B11CE4"/>
    <w:rsid w:val="00B12016"/>
    <w:rsid w:val="00B1232F"/>
    <w:rsid w:val="00B1284A"/>
    <w:rsid w:val="00B128EF"/>
    <w:rsid w:val="00B1389F"/>
    <w:rsid w:val="00B1397F"/>
    <w:rsid w:val="00B13E11"/>
    <w:rsid w:val="00B1448E"/>
    <w:rsid w:val="00B14755"/>
    <w:rsid w:val="00B148E3"/>
    <w:rsid w:val="00B14DAD"/>
    <w:rsid w:val="00B14EE0"/>
    <w:rsid w:val="00B15BC4"/>
    <w:rsid w:val="00B1632E"/>
    <w:rsid w:val="00B16CDA"/>
    <w:rsid w:val="00B179C2"/>
    <w:rsid w:val="00B204CC"/>
    <w:rsid w:val="00B2193A"/>
    <w:rsid w:val="00B219E0"/>
    <w:rsid w:val="00B21A4A"/>
    <w:rsid w:val="00B22715"/>
    <w:rsid w:val="00B22AAE"/>
    <w:rsid w:val="00B26240"/>
    <w:rsid w:val="00B26F10"/>
    <w:rsid w:val="00B273EC"/>
    <w:rsid w:val="00B3006E"/>
    <w:rsid w:val="00B30473"/>
    <w:rsid w:val="00B306E2"/>
    <w:rsid w:val="00B30941"/>
    <w:rsid w:val="00B311F7"/>
    <w:rsid w:val="00B31206"/>
    <w:rsid w:val="00B31F31"/>
    <w:rsid w:val="00B31FED"/>
    <w:rsid w:val="00B3294E"/>
    <w:rsid w:val="00B32B97"/>
    <w:rsid w:val="00B331C3"/>
    <w:rsid w:val="00B3444B"/>
    <w:rsid w:val="00B34808"/>
    <w:rsid w:val="00B34B5A"/>
    <w:rsid w:val="00B35F5F"/>
    <w:rsid w:val="00B36560"/>
    <w:rsid w:val="00B36CE3"/>
    <w:rsid w:val="00B36E3B"/>
    <w:rsid w:val="00B37462"/>
    <w:rsid w:val="00B378EB"/>
    <w:rsid w:val="00B407E2"/>
    <w:rsid w:val="00B40D15"/>
    <w:rsid w:val="00B41503"/>
    <w:rsid w:val="00B41856"/>
    <w:rsid w:val="00B41C9B"/>
    <w:rsid w:val="00B422C4"/>
    <w:rsid w:val="00B4267C"/>
    <w:rsid w:val="00B426EF"/>
    <w:rsid w:val="00B42F60"/>
    <w:rsid w:val="00B43A0C"/>
    <w:rsid w:val="00B44D1C"/>
    <w:rsid w:val="00B450FA"/>
    <w:rsid w:val="00B454D9"/>
    <w:rsid w:val="00B4682B"/>
    <w:rsid w:val="00B4708C"/>
    <w:rsid w:val="00B502BE"/>
    <w:rsid w:val="00B50A7D"/>
    <w:rsid w:val="00B51266"/>
    <w:rsid w:val="00B527D1"/>
    <w:rsid w:val="00B52A6A"/>
    <w:rsid w:val="00B5305F"/>
    <w:rsid w:val="00B5373F"/>
    <w:rsid w:val="00B542E9"/>
    <w:rsid w:val="00B544FA"/>
    <w:rsid w:val="00B558B7"/>
    <w:rsid w:val="00B55A6E"/>
    <w:rsid w:val="00B56940"/>
    <w:rsid w:val="00B56CF5"/>
    <w:rsid w:val="00B56D3D"/>
    <w:rsid w:val="00B57447"/>
    <w:rsid w:val="00B57CD2"/>
    <w:rsid w:val="00B60B28"/>
    <w:rsid w:val="00B60D59"/>
    <w:rsid w:val="00B60DEF"/>
    <w:rsid w:val="00B62E5A"/>
    <w:rsid w:val="00B6305E"/>
    <w:rsid w:val="00B6382C"/>
    <w:rsid w:val="00B6395A"/>
    <w:rsid w:val="00B642A6"/>
    <w:rsid w:val="00B643AA"/>
    <w:rsid w:val="00B649A8"/>
    <w:rsid w:val="00B64B90"/>
    <w:rsid w:val="00B64BE7"/>
    <w:rsid w:val="00B64CC6"/>
    <w:rsid w:val="00B65490"/>
    <w:rsid w:val="00B65DC4"/>
    <w:rsid w:val="00B66446"/>
    <w:rsid w:val="00B66F30"/>
    <w:rsid w:val="00B67B1D"/>
    <w:rsid w:val="00B67D77"/>
    <w:rsid w:val="00B67DA8"/>
    <w:rsid w:val="00B67DFA"/>
    <w:rsid w:val="00B700C1"/>
    <w:rsid w:val="00B71D10"/>
    <w:rsid w:val="00B7222B"/>
    <w:rsid w:val="00B72F71"/>
    <w:rsid w:val="00B73523"/>
    <w:rsid w:val="00B74132"/>
    <w:rsid w:val="00B74134"/>
    <w:rsid w:val="00B74827"/>
    <w:rsid w:val="00B7582A"/>
    <w:rsid w:val="00B75B89"/>
    <w:rsid w:val="00B75E65"/>
    <w:rsid w:val="00B768FC"/>
    <w:rsid w:val="00B7739E"/>
    <w:rsid w:val="00B77584"/>
    <w:rsid w:val="00B80292"/>
    <w:rsid w:val="00B80972"/>
    <w:rsid w:val="00B80ECE"/>
    <w:rsid w:val="00B8120B"/>
    <w:rsid w:val="00B8123B"/>
    <w:rsid w:val="00B8311F"/>
    <w:rsid w:val="00B836AD"/>
    <w:rsid w:val="00B84024"/>
    <w:rsid w:val="00B843CA"/>
    <w:rsid w:val="00B84A16"/>
    <w:rsid w:val="00B84E8F"/>
    <w:rsid w:val="00B85243"/>
    <w:rsid w:val="00B859A5"/>
    <w:rsid w:val="00B86223"/>
    <w:rsid w:val="00B8663D"/>
    <w:rsid w:val="00B87999"/>
    <w:rsid w:val="00B87F51"/>
    <w:rsid w:val="00B903BC"/>
    <w:rsid w:val="00B90797"/>
    <w:rsid w:val="00B911B5"/>
    <w:rsid w:val="00B93596"/>
    <w:rsid w:val="00B93769"/>
    <w:rsid w:val="00B93CF4"/>
    <w:rsid w:val="00B96E6F"/>
    <w:rsid w:val="00B974AA"/>
    <w:rsid w:val="00B978E8"/>
    <w:rsid w:val="00BA0E23"/>
    <w:rsid w:val="00BA18B4"/>
    <w:rsid w:val="00BA23B1"/>
    <w:rsid w:val="00BA2577"/>
    <w:rsid w:val="00BA2CBB"/>
    <w:rsid w:val="00BA32EA"/>
    <w:rsid w:val="00BA4009"/>
    <w:rsid w:val="00BA466A"/>
    <w:rsid w:val="00BA5F0B"/>
    <w:rsid w:val="00BA69CE"/>
    <w:rsid w:val="00BA6CA7"/>
    <w:rsid w:val="00BA6D19"/>
    <w:rsid w:val="00BA7E33"/>
    <w:rsid w:val="00BA7E4E"/>
    <w:rsid w:val="00BA7EFA"/>
    <w:rsid w:val="00BB190A"/>
    <w:rsid w:val="00BB193A"/>
    <w:rsid w:val="00BB2A8C"/>
    <w:rsid w:val="00BB2F63"/>
    <w:rsid w:val="00BB4027"/>
    <w:rsid w:val="00BB4655"/>
    <w:rsid w:val="00BB559A"/>
    <w:rsid w:val="00BB590D"/>
    <w:rsid w:val="00BB5C84"/>
    <w:rsid w:val="00BB6112"/>
    <w:rsid w:val="00BB64EF"/>
    <w:rsid w:val="00BB6937"/>
    <w:rsid w:val="00BB6BB6"/>
    <w:rsid w:val="00BB6E17"/>
    <w:rsid w:val="00BB7D82"/>
    <w:rsid w:val="00BC02F1"/>
    <w:rsid w:val="00BC0446"/>
    <w:rsid w:val="00BC131C"/>
    <w:rsid w:val="00BC1436"/>
    <w:rsid w:val="00BC14B1"/>
    <w:rsid w:val="00BC1DB7"/>
    <w:rsid w:val="00BC281D"/>
    <w:rsid w:val="00BC2D05"/>
    <w:rsid w:val="00BC31DB"/>
    <w:rsid w:val="00BC3B9B"/>
    <w:rsid w:val="00BC563C"/>
    <w:rsid w:val="00BC5B84"/>
    <w:rsid w:val="00BC635D"/>
    <w:rsid w:val="00BC6D76"/>
    <w:rsid w:val="00BC6E9C"/>
    <w:rsid w:val="00BC784C"/>
    <w:rsid w:val="00BD052E"/>
    <w:rsid w:val="00BD0C97"/>
    <w:rsid w:val="00BD1E97"/>
    <w:rsid w:val="00BD25E1"/>
    <w:rsid w:val="00BD2F7A"/>
    <w:rsid w:val="00BD302B"/>
    <w:rsid w:val="00BD3072"/>
    <w:rsid w:val="00BD3270"/>
    <w:rsid w:val="00BD3AE0"/>
    <w:rsid w:val="00BD49AB"/>
    <w:rsid w:val="00BD4BCE"/>
    <w:rsid w:val="00BD4D34"/>
    <w:rsid w:val="00BD5088"/>
    <w:rsid w:val="00BD5279"/>
    <w:rsid w:val="00BD55F6"/>
    <w:rsid w:val="00BD610A"/>
    <w:rsid w:val="00BD65BF"/>
    <w:rsid w:val="00BD683C"/>
    <w:rsid w:val="00BD6CE8"/>
    <w:rsid w:val="00BD742B"/>
    <w:rsid w:val="00BE0849"/>
    <w:rsid w:val="00BE0C64"/>
    <w:rsid w:val="00BE0EE1"/>
    <w:rsid w:val="00BE1026"/>
    <w:rsid w:val="00BE109B"/>
    <w:rsid w:val="00BE14F6"/>
    <w:rsid w:val="00BE17F0"/>
    <w:rsid w:val="00BE1A50"/>
    <w:rsid w:val="00BE2B99"/>
    <w:rsid w:val="00BE3F62"/>
    <w:rsid w:val="00BE430E"/>
    <w:rsid w:val="00BE4391"/>
    <w:rsid w:val="00BE442F"/>
    <w:rsid w:val="00BE4F34"/>
    <w:rsid w:val="00BE595C"/>
    <w:rsid w:val="00BE5A2F"/>
    <w:rsid w:val="00BE5E82"/>
    <w:rsid w:val="00BE6C78"/>
    <w:rsid w:val="00BE7404"/>
    <w:rsid w:val="00BE74D5"/>
    <w:rsid w:val="00BE7CD3"/>
    <w:rsid w:val="00BE7F55"/>
    <w:rsid w:val="00BF07BF"/>
    <w:rsid w:val="00BF0A8C"/>
    <w:rsid w:val="00BF0FF3"/>
    <w:rsid w:val="00BF10C2"/>
    <w:rsid w:val="00BF12B0"/>
    <w:rsid w:val="00BF1603"/>
    <w:rsid w:val="00BF1DB8"/>
    <w:rsid w:val="00BF53C5"/>
    <w:rsid w:val="00BF5559"/>
    <w:rsid w:val="00BF5827"/>
    <w:rsid w:val="00BF6049"/>
    <w:rsid w:val="00BF6F09"/>
    <w:rsid w:val="00BF7282"/>
    <w:rsid w:val="00BF7BE5"/>
    <w:rsid w:val="00C0018F"/>
    <w:rsid w:val="00C001E5"/>
    <w:rsid w:val="00C00FF9"/>
    <w:rsid w:val="00C01207"/>
    <w:rsid w:val="00C01699"/>
    <w:rsid w:val="00C01B7E"/>
    <w:rsid w:val="00C01CD1"/>
    <w:rsid w:val="00C04249"/>
    <w:rsid w:val="00C045B3"/>
    <w:rsid w:val="00C04864"/>
    <w:rsid w:val="00C05337"/>
    <w:rsid w:val="00C056DD"/>
    <w:rsid w:val="00C06039"/>
    <w:rsid w:val="00C067B8"/>
    <w:rsid w:val="00C0682B"/>
    <w:rsid w:val="00C070FE"/>
    <w:rsid w:val="00C07D05"/>
    <w:rsid w:val="00C1027F"/>
    <w:rsid w:val="00C10669"/>
    <w:rsid w:val="00C10CB9"/>
    <w:rsid w:val="00C112A5"/>
    <w:rsid w:val="00C12121"/>
    <w:rsid w:val="00C13142"/>
    <w:rsid w:val="00C134A4"/>
    <w:rsid w:val="00C13671"/>
    <w:rsid w:val="00C13C8C"/>
    <w:rsid w:val="00C13FA8"/>
    <w:rsid w:val="00C14551"/>
    <w:rsid w:val="00C155B7"/>
    <w:rsid w:val="00C15766"/>
    <w:rsid w:val="00C15C17"/>
    <w:rsid w:val="00C15C9C"/>
    <w:rsid w:val="00C16595"/>
    <w:rsid w:val="00C16CAF"/>
    <w:rsid w:val="00C20565"/>
    <w:rsid w:val="00C21A43"/>
    <w:rsid w:val="00C22114"/>
    <w:rsid w:val="00C223F7"/>
    <w:rsid w:val="00C22441"/>
    <w:rsid w:val="00C22A44"/>
    <w:rsid w:val="00C236AB"/>
    <w:rsid w:val="00C253BC"/>
    <w:rsid w:val="00C27358"/>
    <w:rsid w:val="00C27B88"/>
    <w:rsid w:val="00C27C0D"/>
    <w:rsid w:val="00C27F34"/>
    <w:rsid w:val="00C315CC"/>
    <w:rsid w:val="00C31933"/>
    <w:rsid w:val="00C3246C"/>
    <w:rsid w:val="00C32485"/>
    <w:rsid w:val="00C33031"/>
    <w:rsid w:val="00C335E8"/>
    <w:rsid w:val="00C346EE"/>
    <w:rsid w:val="00C34CAF"/>
    <w:rsid w:val="00C34CB5"/>
    <w:rsid w:val="00C362FE"/>
    <w:rsid w:val="00C366EF"/>
    <w:rsid w:val="00C36CC5"/>
    <w:rsid w:val="00C36FAA"/>
    <w:rsid w:val="00C3728E"/>
    <w:rsid w:val="00C377A9"/>
    <w:rsid w:val="00C37DBE"/>
    <w:rsid w:val="00C37F87"/>
    <w:rsid w:val="00C40CBC"/>
    <w:rsid w:val="00C41249"/>
    <w:rsid w:val="00C41333"/>
    <w:rsid w:val="00C4158C"/>
    <w:rsid w:val="00C42004"/>
    <w:rsid w:val="00C43AFB"/>
    <w:rsid w:val="00C44151"/>
    <w:rsid w:val="00C44B89"/>
    <w:rsid w:val="00C44F38"/>
    <w:rsid w:val="00C46A66"/>
    <w:rsid w:val="00C46B31"/>
    <w:rsid w:val="00C46C5B"/>
    <w:rsid w:val="00C47198"/>
    <w:rsid w:val="00C50321"/>
    <w:rsid w:val="00C50521"/>
    <w:rsid w:val="00C50A10"/>
    <w:rsid w:val="00C51819"/>
    <w:rsid w:val="00C52059"/>
    <w:rsid w:val="00C525E0"/>
    <w:rsid w:val="00C527DB"/>
    <w:rsid w:val="00C52984"/>
    <w:rsid w:val="00C543FE"/>
    <w:rsid w:val="00C545B0"/>
    <w:rsid w:val="00C551E3"/>
    <w:rsid w:val="00C55CEF"/>
    <w:rsid w:val="00C564C3"/>
    <w:rsid w:val="00C57907"/>
    <w:rsid w:val="00C57A28"/>
    <w:rsid w:val="00C600ED"/>
    <w:rsid w:val="00C603A6"/>
    <w:rsid w:val="00C603B4"/>
    <w:rsid w:val="00C605B0"/>
    <w:rsid w:val="00C60D25"/>
    <w:rsid w:val="00C6109E"/>
    <w:rsid w:val="00C612A8"/>
    <w:rsid w:val="00C61AF0"/>
    <w:rsid w:val="00C61DDB"/>
    <w:rsid w:val="00C61F8E"/>
    <w:rsid w:val="00C62520"/>
    <w:rsid w:val="00C62957"/>
    <w:rsid w:val="00C63769"/>
    <w:rsid w:val="00C63926"/>
    <w:rsid w:val="00C63A57"/>
    <w:rsid w:val="00C63CF0"/>
    <w:rsid w:val="00C645BD"/>
    <w:rsid w:val="00C64842"/>
    <w:rsid w:val="00C6488B"/>
    <w:rsid w:val="00C649DD"/>
    <w:rsid w:val="00C64B96"/>
    <w:rsid w:val="00C652ED"/>
    <w:rsid w:val="00C65792"/>
    <w:rsid w:val="00C65D46"/>
    <w:rsid w:val="00C66749"/>
    <w:rsid w:val="00C67BFE"/>
    <w:rsid w:val="00C67D28"/>
    <w:rsid w:val="00C7004A"/>
    <w:rsid w:val="00C71038"/>
    <w:rsid w:val="00C718BF"/>
    <w:rsid w:val="00C734EA"/>
    <w:rsid w:val="00C73D3D"/>
    <w:rsid w:val="00C74756"/>
    <w:rsid w:val="00C759F1"/>
    <w:rsid w:val="00C75F77"/>
    <w:rsid w:val="00C76BFE"/>
    <w:rsid w:val="00C7775E"/>
    <w:rsid w:val="00C77C69"/>
    <w:rsid w:val="00C77F6E"/>
    <w:rsid w:val="00C80F3B"/>
    <w:rsid w:val="00C81198"/>
    <w:rsid w:val="00C8160A"/>
    <w:rsid w:val="00C81C6F"/>
    <w:rsid w:val="00C829C9"/>
    <w:rsid w:val="00C82B8B"/>
    <w:rsid w:val="00C83EB2"/>
    <w:rsid w:val="00C83EC5"/>
    <w:rsid w:val="00C86213"/>
    <w:rsid w:val="00C86955"/>
    <w:rsid w:val="00C8706E"/>
    <w:rsid w:val="00C87F5D"/>
    <w:rsid w:val="00C905D1"/>
    <w:rsid w:val="00C90F68"/>
    <w:rsid w:val="00C9161F"/>
    <w:rsid w:val="00C9276E"/>
    <w:rsid w:val="00C92FEA"/>
    <w:rsid w:val="00C93010"/>
    <w:rsid w:val="00C930DB"/>
    <w:rsid w:val="00C93417"/>
    <w:rsid w:val="00C94376"/>
    <w:rsid w:val="00C944B6"/>
    <w:rsid w:val="00C94DF8"/>
    <w:rsid w:val="00C9503C"/>
    <w:rsid w:val="00C9556C"/>
    <w:rsid w:val="00C97082"/>
    <w:rsid w:val="00C97144"/>
    <w:rsid w:val="00C97A01"/>
    <w:rsid w:val="00C97C56"/>
    <w:rsid w:val="00C97E3D"/>
    <w:rsid w:val="00CA014C"/>
    <w:rsid w:val="00CA0B6F"/>
    <w:rsid w:val="00CA0DC5"/>
    <w:rsid w:val="00CA0E6A"/>
    <w:rsid w:val="00CA178C"/>
    <w:rsid w:val="00CA1E41"/>
    <w:rsid w:val="00CA1FD9"/>
    <w:rsid w:val="00CA2029"/>
    <w:rsid w:val="00CA2471"/>
    <w:rsid w:val="00CA25B2"/>
    <w:rsid w:val="00CA2809"/>
    <w:rsid w:val="00CA3618"/>
    <w:rsid w:val="00CA36CD"/>
    <w:rsid w:val="00CA3A48"/>
    <w:rsid w:val="00CA3AD5"/>
    <w:rsid w:val="00CA3ECB"/>
    <w:rsid w:val="00CA45B3"/>
    <w:rsid w:val="00CA596C"/>
    <w:rsid w:val="00CA6442"/>
    <w:rsid w:val="00CA71C6"/>
    <w:rsid w:val="00CA78DA"/>
    <w:rsid w:val="00CA7E52"/>
    <w:rsid w:val="00CB0052"/>
    <w:rsid w:val="00CB08A9"/>
    <w:rsid w:val="00CB1275"/>
    <w:rsid w:val="00CB2441"/>
    <w:rsid w:val="00CB25AF"/>
    <w:rsid w:val="00CB2EB6"/>
    <w:rsid w:val="00CB3317"/>
    <w:rsid w:val="00CB4EF1"/>
    <w:rsid w:val="00CB53A6"/>
    <w:rsid w:val="00CB56E9"/>
    <w:rsid w:val="00CB5AE6"/>
    <w:rsid w:val="00CB745A"/>
    <w:rsid w:val="00CC038F"/>
    <w:rsid w:val="00CC0558"/>
    <w:rsid w:val="00CC0E18"/>
    <w:rsid w:val="00CC0E85"/>
    <w:rsid w:val="00CC1454"/>
    <w:rsid w:val="00CC160B"/>
    <w:rsid w:val="00CC191C"/>
    <w:rsid w:val="00CC1C86"/>
    <w:rsid w:val="00CC1DFB"/>
    <w:rsid w:val="00CC2355"/>
    <w:rsid w:val="00CC2600"/>
    <w:rsid w:val="00CC282E"/>
    <w:rsid w:val="00CC3879"/>
    <w:rsid w:val="00CC4982"/>
    <w:rsid w:val="00CC5067"/>
    <w:rsid w:val="00CC5292"/>
    <w:rsid w:val="00CC6D9A"/>
    <w:rsid w:val="00CC780E"/>
    <w:rsid w:val="00CD015D"/>
    <w:rsid w:val="00CD184D"/>
    <w:rsid w:val="00CD2E98"/>
    <w:rsid w:val="00CD34D0"/>
    <w:rsid w:val="00CD39CB"/>
    <w:rsid w:val="00CD3A70"/>
    <w:rsid w:val="00CD45AB"/>
    <w:rsid w:val="00CD45E3"/>
    <w:rsid w:val="00CD4848"/>
    <w:rsid w:val="00CD4A1F"/>
    <w:rsid w:val="00CD4AEE"/>
    <w:rsid w:val="00CD4B54"/>
    <w:rsid w:val="00CD5505"/>
    <w:rsid w:val="00CD7083"/>
    <w:rsid w:val="00CD71D2"/>
    <w:rsid w:val="00CD7B70"/>
    <w:rsid w:val="00CE05EB"/>
    <w:rsid w:val="00CE0629"/>
    <w:rsid w:val="00CE128A"/>
    <w:rsid w:val="00CE177B"/>
    <w:rsid w:val="00CE1F5F"/>
    <w:rsid w:val="00CE2098"/>
    <w:rsid w:val="00CE32A9"/>
    <w:rsid w:val="00CE38F6"/>
    <w:rsid w:val="00CE4203"/>
    <w:rsid w:val="00CE4EE7"/>
    <w:rsid w:val="00CE611D"/>
    <w:rsid w:val="00CE6949"/>
    <w:rsid w:val="00CE6C21"/>
    <w:rsid w:val="00CE74B9"/>
    <w:rsid w:val="00CE7753"/>
    <w:rsid w:val="00CE7AB0"/>
    <w:rsid w:val="00CE7E2B"/>
    <w:rsid w:val="00CF06D5"/>
    <w:rsid w:val="00CF0EB5"/>
    <w:rsid w:val="00CF1050"/>
    <w:rsid w:val="00CF12DB"/>
    <w:rsid w:val="00CF22D7"/>
    <w:rsid w:val="00CF267E"/>
    <w:rsid w:val="00CF2AB5"/>
    <w:rsid w:val="00CF32CB"/>
    <w:rsid w:val="00CF36B7"/>
    <w:rsid w:val="00CF581C"/>
    <w:rsid w:val="00CF5EB7"/>
    <w:rsid w:val="00CF65CA"/>
    <w:rsid w:val="00CF65F0"/>
    <w:rsid w:val="00CF6E66"/>
    <w:rsid w:val="00CF7DFC"/>
    <w:rsid w:val="00D015D9"/>
    <w:rsid w:val="00D01DCE"/>
    <w:rsid w:val="00D01ED8"/>
    <w:rsid w:val="00D0295C"/>
    <w:rsid w:val="00D03CBE"/>
    <w:rsid w:val="00D03D8B"/>
    <w:rsid w:val="00D03F6E"/>
    <w:rsid w:val="00D058A0"/>
    <w:rsid w:val="00D05DD8"/>
    <w:rsid w:val="00D063A6"/>
    <w:rsid w:val="00D07B1E"/>
    <w:rsid w:val="00D10056"/>
    <w:rsid w:val="00D10099"/>
    <w:rsid w:val="00D105B6"/>
    <w:rsid w:val="00D10E2F"/>
    <w:rsid w:val="00D11E27"/>
    <w:rsid w:val="00D120D0"/>
    <w:rsid w:val="00D126DA"/>
    <w:rsid w:val="00D12CC9"/>
    <w:rsid w:val="00D13473"/>
    <w:rsid w:val="00D146AB"/>
    <w:rsid w:val="00D1488E"/>
    <w:rsid w:val="00D14933"/>
    <w:rsid w:val="00D15C1B"/>
    <w:rsid w:val="00D16F33"/>
    <w:rsid w:val="00D1740C"/>
    <w:rsid w:val="00D2086A"/>
    <w:rsid w:val="00D208A0"/>
    <w:rsid w:val="00D20C86"/>
    <w:rsid w:val="00D21130"/>
    <w:rsid w:val="00D22D49"/>
    <w:rsid w:val="00D23313"/>
    <w:rsid w:val="00D234BA"/>
    <w:rsid w:val="00D23CEA"/>
    <w:rsid w:val="00D2444C"/>
    <w:rsid w:val="00D2465A"/>
    <w:rsid w:val="00D24A45"/>
    <w:rsid w:val="00D273A0"/>
    <w:rsid w:val="00D27763"/>
    <w:rsid w:val="00D27843"/>
    <w:rsid w:val="00D27D8A"/>
    <w:rsid w:val="00D30F2A"/>
    <w:rsid w:val="00D31015"/>
    <w:rsid w:val="00D31577"/>
    <w:rsid w:val="00D31C06"/>
    <w:rsid w:val="00D32C0C"/>
    <w:rsid w:val="00D32C86"/>
    <w:rsid w:val="00D337EC"/>
    <w:rsid w:val="00D33AC0"/>
    <w:rsid w:val="00D345B9"/>
    <w:rsid w:val="00D349D5"/>
    <w:rsid w:val="00D3653F"/>
    <w:rsid w:val="00D36954"/>
    <w:rsid w:val="00D36C0B"/>
    <w:rsid w:val="00D37B5D"/>
    <w:rsid w:val="00D37BD6"/>
    <w:rsid w:val="00D40F29"/>
    <w:rsid w:val="00D40FD3"/>
    <w:rsid w:val="00D4145E"/>
    <w:rsid w:val="00D421BD"/>
    <w:rsid w:val="00D42975"/>
    <w:rsid w:val="00D43060"/>
    <w:rsid w:val="00D440BE"/>
    <w:rsid w:val="00D442AC"/>
    <w:rsid w:val="00D455F6"/>
    <w:rsid w:val="00D459A7"/>
    <w:rsid w:val="00D45CFF"/>
    <w:rsid w:val="00D467D4"/>
    <w:rsid w:val="00D46E81"/>
    <w:rsid w:val="00D47A1F"/>
    <w:rsid w:val="00D50541"/>
    <w:rsid w:val="00D50606"/>
    <w:rsid w:val="00D5070C"/>
    <w:rsid w:val="00D52338"/>
    <w:rsid w:val="00D52408"/>
    <w:rsid w:val="00D535DA"/>
    <w:rsid w:val="00D53982"/>
    <w:rsid w:val="00D53B0C"/>
    <w:rsid w:val="00D551D1"/>
    <w:rsid w:val="00D567F7"/>
    <w:rsid w:val="00D56A36"/>
    <w:rsid w:val="00D57ABF"/>
    <w:rsid w:val="00D601AF"/>
    <w:rsid w:val="00D601D1"/>
    <w:rsid w:val="00D60498"/>
    <w:rsid w:val="00D62305"/>
    <w:rsid w:val="00D62F93"/>
    <w:rsid w:val="00D63F79"/>
    <w:rsid w:val="00D63FC7"/>
    <w:rsid w:val="00D64911"/>
    <w:rsid w:val="00D65529"/>
    <w:rsid w:val="00D65BB0"/>
    <w:rsid w:val="00D65D35"/>
    <w:rsid w:val="00D65FC7"/>
    <w:rsid w:val="00D660AB"/>
    <w:rsid w:val="00D66FF4"/>
    <w:rsid w:val="00D673C5"/>
    <w:rsid w:val="00D6767C"/>
    <w:rsid w:val="00D7028F"/>
    <w:rsid w:val="00D7135B"/>
    <w:rsid w:val="00D713FF"/>
    <w:rsid w:val="00D7152A"/>
    <w:rsid w:val="00D726A1"/>
    <w:rsid w:val="00D75E26"/>
    <w:rsid w:val="00D76B85"/>
    <w:rsid w:val="00D773D5"/>
    <w:rsid w:val="00D7797E"/>
    <w:rsid w:val="00D8033E"/>
    <w:rsid w:val="00D80797"/>
    <w:rsid w:val="00D807C8"/>
    <w:rsid w:val="00D81828"/>
    <w:rsid w:val="00D81D75"/>
    <w:rsid w:val="00D82034"/>
    <w:rsid w:val="00D82B49"/>
    <w:rsid w:val="00D8555D"/>
    <w:rsid w:val="00D85E2F"/>
    <w:rsid w:val="00D85F91"/>
    <w:rsid w:val="00D86785"/>
    <w:rsid w:val="00D86E57"/>
    <w:rsid w:val="00D87823"/>
    <w:rsid w:val="00D90246"/>
    <w:rsid w:val="00D902B8"/>
    <w:rsid w:val="00D9083F"/>
    <w:rsid w:val="00D90FDB"/>
    <w:rsid w:val="00D91B2D"/>
    <w:rsid w:val="00D931BA"/>
    <w:rsid w:val="00D93ADC"/>
    <w:rsid w:val="00D943D0"/>
    <w:rsid w:val="00D947BD"/>
    <w:rsid w:val="00D94D82"/>
    <w:rsid w:val="00D95227"/>
    <w:rsid w:val="00D95EB5"/>
    <w:rsid w:val="00D96706"/>
    <w:rsid w:val="00D96B2A"/>
    <w:rsid w:val="00D97C9A"/>
    <w:rsid w:val="00DA050B"/>
    <w:rsid w:val="00DA0754"/>
    <w:rsid w:val="00DA1552"/>
    <w:rsid w:val="00DA25B7"/>
    <w:rsid w:val="00DA316C"/>
    <w:rsid w:val="00DA39B0"/>
    <w:rsid w:val="00DA3AEA"/>
    <w:rsid w:val="00DA42C0"/>
    <w:rsid w:val="00DA4B00"/>
    <w:rsid w:val="00DA4EAD"/>
    <w:rsid w:val="00DA52A1"/>
    <w:rsid w:val="00DA58E8"/>
    <w:rsid w:val="00DA5AF9"/>
    <w:rsid w:val="00DA6B91"/>
    <w:rsid w:val="00DA6E6D"/>
    <w:rsid w:val="00DA7048"/>
    <w:rsid w:val="00DA7878"/>
    <w:rsid w:val="00DA7AE8"/>
    <w:rsid w:val="00DB07CD"/>
    <w:rsid w:val="00DB0F4E"/>
    <w:rsid w:val="00DB15B2"/>
    <w:rsid w:val="00DB1704"/>
    <w:rsid w:val="00DB1BB9"/>
    <w:rsid w:val="00DB26BB"/>
    <w:rsid w:val="00DB304E"/>
    <w:rsid w:val="00DB34BB"/>
    <w:rsid w:val="00DB3C63"/>
    <w:rsid w:val="00DB408C"/>
    <w:rsid w:val="00DB4479"/>
    <w:rsid w:val="00DB637D"/>
    <w:rsid w:val="00DB67F9"/>
    <w:rsid w:val="00DB6CD8"/>
    <w:rsid w:val="00DB7632"/>
    <w:rsid w:val="00DB76B7"/>
    <w:rsid w:val="00DC0BDF"/>
    <w:rsid w:val="00DC0D66"/>
    <w:rsid w:val="00DC1D1F"/>
    <w:rsid w:val="00DC1FA3"/>
    <w:rsid w:val="00DC22FE"/>
    <w:rsid w:val="00DC280C"/>
    <w:rsid w:val="00DC48BD"/>
    <w:rsid w:val="00DC563D"/>
    <w:rsid w:val="00DC57ED"/>
    <w:rsid w:val="00DC5CD1"/>
    <w:rsid w:val="00DC77C2"/>
    <w:rsid w:val="00DC7A9B"/>
    <w:rsid w:val="00DC7ADD"/>
    <w:rsid w:val="00DC7B65"/>
    <w:rsid w:val="00DD17DE"/>
    <w:rsid w:val="00DD2157"/>
    <w:rsid w:val="00DD3069"/>
    <w:rsid w:val="00DD346C"/>
    <w:rsid w:val="00DD3B94"/>
    <w:rsid w:val="00DD43AC"/>
    <w:rsid w:val="00DD4DAC"/>
    <w:rsid w:val="00DD5227"/>
    <w:rsid w:val="00DD54D5"/>
    <w:rsid w:val="00DD5AC4"/>
    <w:rsid w:val="00DD6879"/>
    <w:rsid w:val="00DD6962"/>
    <w:rsid w:val="00DD7267"/>
    <w:rsid w:val="00DD7A91"/>
    <w:rsid w:val="00DD7B40"/>
    <w:rsid w:val="00DE0BB7"/>
    <w:rsid w:val="00DE193B"/>
    <w:rsid w:val="00DE2699"/>
    <w:rsid w:val="00DE326B"/>
    <w:rsid w:val="00DE3330"/>
    <w:rsid w:val="00DE3B07"/>
    <w:rsid w:val="00DE3B90"/>
    <w:rsid w:val="00DE3E57"/>
    <w:rsid w:val="00DE4701"/>
    <w:rsid w:val="00DE4717"/>
    <w:rsid w:val="00DE4BE1"/>
    <w:rsid w:val="00DE5876"/>
    <w:rsid w:val="00DE5A5B"/>
    <w:rsid w:val="00DE5C9E"/>
    <w:rsid w:val="00DE60FC"/>
    <w:rsid w:val="00DE62C6"/>
    <w:rsid w:val="00DE65C6"/>
    <w:rsid w:val="00DE6E25"/>
    <w:rsid w:val="00DE731E"/>
    <w:rsid w:val="00DE77D7"/>
    <w:rsid w:val="00DE7B40"/>
    <w:rsid w:val="00DF057C"/>
    <w:rsid w:val="00DF0BA9"/>
    <w:rsid w:val="00DF1FD3"/>
    <w:rsid w:val="00DF203D"/>
    <w:rsid w:val="00DF20DE"/>
    <w:rsid w:val="00DF2406"/>
    <w:rsid w:val="00DF2863"/>
    <w:rsid w:val="00DF354D"/>
    <w:rsid w:val="00DF3E4B"/>
    <w:rsid w:val="00DF4203"/>
    <w:rsid w:val="00DF4968"/>
    <w:rsid w:val="00DF55F1"/>
    <w:rsid w:val="00DF5E0F"/>
    <w:rsid w:val="00DF7B25"/>
    <w:rsid w:val="00E01255"/>
    <w:rsid w:val="00E0127B"/>
    <w:rsid w:val="00E013D8"/>
    <w:rsid w:val="00E01FE9"/>
    <w:rsid w:val="00E0243A"/>
    <w:rsid w:val="00E024FB"/>
    <w:rsid w:val="00E02E43"/>
    <w:rsid w:val="00E02ED4"/>
    <w:rsid w:val="00E03384"/>
    <w:rsid w:val="00E035AC"/>
    <w:rsid w:val="00E03642"/>
    <w:rsid w:val="00E0390F"/>
    <w:rsid w:val="00E03E54"/>
    <w:rsid w:val="00E0400A"/>
    <w:rsid w:val="00E04228"/>
    <w:rsid w:val="00E042C4"/>
    <w:rsid w:val="00E05C26"/>
    <w:rsid w:val="00E0635A"/>
    <w:rsid w:val="00E067F7"/>
    <w:rsid w:val="00E06C22"/>
    <w:rsid w:val="00E0740D"/>
    <w:rsid w:val="00E07851"/>
    <w:rsid w:val="00E07946"/>
    <w:rsid w:val="00E10094"/>
    <w:rsid w:val="00E10CBB"/>
    <w:rsid w:val="00E10D5A"/>
    <w:rsid w:val="00E11057"/>
    <w:rsid w:val="00E118FB"/>
    <w:rsid w:val="00E11FD9"/>
    <w:rsid w:val="00E12631"/>
    <w:rsid w:val="00E12740"/>
    <w:rsid w:val="00E12C49"/>
    <w:rsid w:val="00E13186"/>
    <w:rsid w:val="00E13566"/>
    <w:rsid w:val="00E13A97"/>
    <w:rsid w:val="00E13F9D"/>
    <w:rsid w:val="00E142BD"/>
    <w:rsid w:val="00E14F05"/>
    <w:rsid w:val="00E150F7"/>
    <w:rsid w:val="00E15BD5"/>
    <w:rsid w:val="00E15EB1"/>
    <w:rsid w:val="00E167EB"/>
    <w:rsid w:val="00E17753"/>
    <w:rsid w:val="00E206AA"/>
    <w:rsid w:val="00E21A99"/>
    <w:rsid w:val="00E227DE"/>
    <w:rsid w:val="00E22B58"/>
    <w:rsid w:val="00E2598B"/>
    <w:rsid w:val="00E25A7A"/>
    <w:rsid w:val="00E25CEA"/>
    <w:rsid w:val="00E26526"/>
    <w:rsid w:val="00E26678"/>
    <w:rsid w:val="00E26845"/>
    <w:rsid w:val="00E26C89"/>
    <w:rsid w:val="00E27472"/>
    <w:rsid w:val="00E30E26"/>
    <w:rsid w:val="00E30EA8"/>
    <w:rsid w:val="00E314EB"/>
    <w:rsid w:val="00E326BE"/>
    <w:rsid w:val="00E328D0"/>
    <w:rsid w:val="00E32CFD"/>
    <w:rsid w:val="00E32D62"/>
    <w:rsid w:val="00E34FC3"/>
    <w:rsid w:val="00E3581D"/>
    <w:rsid w:val="00E359A0"/>
    <w:rsid w:val="00E371B4"/>
    <w:rsid w:val="00E37266"/>
    <w:rsid w:val="00E3797C"/>
    <w:rsid w:val="00E37D8C"/>
    <w:rsid w:val="00E41584"/>
    <w:rsid w:val="00E41D3E"/>
    <w:rsid w:val="00E41F46"/>
    <w:rsid w:val="00E421A7"/>
    <w:rsid w:val="00E42537"/>
    <w:rsid w:val="00E43DE0"/>
    <w:rsid w:val="00E45A5A"/>
    <w:rsid w:val="00E46152"/>
    <w:rsid w:val="00E46186"/>
    <w:rsid w:val="00E46728"/>
    <w:rsid w:val="00E47089"/>
    <w:rsid w:val="00E5051B"/>
    <w:rsid w:val="00E5092E"/>
    <w:rsid w:val="00E50C9E"/>
    <w:rsid w:val="00E50F7C"/>
    <w:rsid w:val="00E51215"/>
    <w:rsid w:val="00E5242A"/>
    <w:rsid w:val="00E52967"/>
    <w:rsid w:val="00E531BD"/>
    <w:rsid w:val="00E539F3"/>
    <w:rsid w:val="00E55439"/>
    <w:rsid w:val="00E5595A"/>
    <w:rsid w:val="00E55D2A"/>
    <w:rsid w:val="00E56877"/>
    <w:rsid w:val="00E5777C"/>
    <w:rsid w:val="00E578ED"/>
    <w:rsid w:val="00E57AD5"/>
    <w:rsid w:val="00E57D6F"/>
    <w:rsid w:val="00E57F4B"/>
    <w:rsid w:val="00E60084"/>
    <w:rsid w:val="00E6111D"/>
    <w:rsid w:val="00E61450"/>
    <w:rsid w:val="00E6229E"/>
    <w:rsid w:val="00E6233C"/>
    <w:rsid w:val="00E6263C"/>
    <w:rsid w:val="00E626CA"/>
    <w:rsid w:val="00E630E3"/>
    <w:rsid w:val="00E642E3"/>
    <w:rsid w:val="00E6506C"/>
    <w:rsid w:val="00E655F5"/>
    <w:rsid w:val="00E65EF1"/>
    <w:rsid w:val="00E668E0"/>
    <w:rsid w:val="00E67043"/>
    <w:rsid w:val="00E7076E"/>
    <w:rsid w:val="00E7173C"/>
    <w:rsid w:val="00E720E1"/>
    <w:rsid w:val="00E724E7"/>
    <w:rsid w:val="00E737BF"/>
    <w:rsid w:val="00E74F49"/>
    <w:rsid w:val="00E76278"/>
    <w:rsid w:val="00E7686B"/>
    <w:rsid w:val="00E76943"/>
    <w:rsid w:val="00E801BB"/>
    <w:rsid w:val="00E801E2"/>
    <w:rsid w:val="00E80EAE"/>
    <w:rsid w:val="00E812D8"/>
    <w:rsid w:val="00E81B96"/>
    <w:rsid w:val="00E82110"/>
    <w:rsid w:val="00E84A61"/>
    <w:rsid w:val="00E850C9"/>
    <w:rsid w:val="00E858EA"/>
    <w:rsid w:val="00E85A0B"/>
    <w:rsid w:val="00E85C8B"/>
    <w:rsid w:val="00E86432"/>
    <w:rsid w:val="00E86FA3"/>
    <w:rsid w:val="00E874C3"/>
    <w:rsid w:val="00E90248"/>
    <w:rsid w:val="00E90B39"/>
    <w:rsid w:val="00E90C51"/>
    <w:rsid w:val="00E910F7"/>
    <w:rsid w:val="00E9121A"/>
    <w:rsid w:val="00E91A5B"/>
    <w:rsid w:val="00E91BED"/>
    <w:rsid w:val="00E91EE6"/>
    <w:rsid w:val="00E92886"/>
    <w:rsid w:val="00E92947"/>
    <w:rsid w:val="00E92E9E"/>
    <w:rsid w:val="00E932FC"/>
    <w:rsid w:val="00E93EB6"/>
    <w:rsid w:val="00E94479"/>
    <w:rsid w:val="00E946A8"/>
    <w:rsid w:val="00E960EF"/>
    <w:rsid w:val="00E96766"/>
    <w:rsid w:val="00E97937"/>
    <w:rsid w:val="00EA03D1"/>
    <w:rsid w:val="00EA08FD"/>
    <w:rsid w:val="00EA1072"/>
    <w:rsid w:val="00EA11B0"/>
    <w:rsid w:val="00EA14B9"/>
    <w:rsid w:val="00EA1751"/>
    <w:rsid w:val="00EA21FF"/>
    <w:rsid w:val="00EA2860"/>
    <w:rsid w:val="00EA3DED"/>
    <w:rsid w:val="00EA3F59"/>
    <w:rsid w:val="00EA5BBD"/>
    <w:rsid w:val="00EA680C"/>
    <w:rsid w:val="00EA6E93"/>
    <w:rsid w:val="00EB00AC"/>
    <w:rsid w:val="00EB0754"/>
    <w:rsid w:val="00EB14FA"/>
    <w:rsid w:val="00EB1747"/>
    <w:rsid w:val="00EB18CF"/>
    <w:rsid w:val="00EB19AA"/>
    <w:rsid w:val="00EB1ACF"/>
    <w:rsid w:val="00EB3097"/>
    <w:rsid w:val="00EB3799"/>
    <w:rsid w:val="00EB383C"/>
    <w:rsid w:val="00EB4444"/>
    <w:rsid w:val="00EB4723"/>
    <w:rsid w:val="00EB48F7"/>
    <w:rsid w:val="00EB4FFB"/>
    <w:rsid w:val="00EB7BB9"/>
    <w:rsid w:val="00EC039D"/>
    <w:rsid w:val="00EC07B1"/>
    <w:rsid w:val="00EC1135"/>
    <w:rsid w:val="00EC18E1"/>
    <w:rsid w:val="00EC1EF9"/>
    <w:rsid w:val="00EC26DC"/>
    <w:rsid w:val="00EC282C"/>
    <w:rsid w:val="00EC285A"/>
    <w:rsid w:val="00EC2954"/>
    <w:rsid w:val="00EC2AE5"/>
    <w:rsid w:val="00EC2DA9"/>
    <w:rsid w:val="00EC3300"/>
    <w:rsid w:val="00EC45CF"/>
    <w:rsid w:val="00EC4EF6"/>
    <w:rsid w:val="00EC552D"/>
    <w:rsid w:val="00EC5744"/>
    <w:rsid w:val="00EC58A9"/>
    <w:rsid w:val="00EC5EB2"/>
    <w:rsid w:val="00EC61DD"/>
    <w:rsid w:val="00EC6CDE"/>
    <w:rsid w:val="00EC6EB4"/>
    <w:rsid w:val="00EC7186"/>
    <w:rsid w:val="00ED0777"/>
    <w:rsid w:val="00ED07A7"/>
    <w:rsid w:val="00ED088D"/>
    <w:rsid w:val="00ED09F1"/>
    <w:rsid w:val="00ED0AB2"/>
    <w:rsid w:val="00ED0FB3"/>
    <w:rsid w:val="00ED1544"/>
    <w:rsid w:val="00ED1AC4"/>
    <w:rsid w:val="00ED24DC"/>
    <w:rsid w:val="00ED2529"/>
    <w:rsid w:val="00ED25F4"/>
    <w:rsid w:val="00ED285E"/>
    <w:rsid w:val="00ED402C"/>
    <w:rsid w:val="00ED61F6"/>
    <w:rsid w:val="00ED65F3"/>
    <w:rsid w:val="00ED687B"/>
    <w:rsid w:val="00ED720C"/>
    <w:rsid w:val="00ED79E9"/>
    <w:rsid w:val="00EE0708"/>
    <w:rsid w:val="00EE08D6"/>
    <w:rsid w:val="00EE1D7B"/>
    <w:rsid w:val="00EE20B2"/>
    <w:rsid w:val="00EE22B6"/>
    <w:rsid w:val="00EE2FEE"/>
    <w:rsid w:val="00EE3071"/>
    <w:rsid w:val="00EE35E1"/>
    <w:rsid w:val="00EE3722"/>
    <w:rsid w:val="00EE437E"/>
    <w:rsid w:val="00EE522E"/>
    <w:rsid w:val="00EE5BA9"/>
    <w:rsid w:val="00EE61E1"/>
    <w:rsid w:val="00EE66F6"/>
    <w:rsid w:val="00EE6BD9"/>
    <w:rsid w:val="00EE701E"/>
    <w:rsid w:val="00EE7163"/>
    <w:rsid w:val="00EE7505"/>
    <w:rsid w:val="00EE770B"/>
    <w:rsid w:val="00EE78A9"/>
    <w:rsid w:val="00EE7B51"/>
    <w:rsid w:val="00EE7B60"/>
    <w:rsid w:val="00EF04BC"/>
    <w:rsid w:val="00EF1228"/>
    <w:rsid w:val="00EF1816"/>
    <w:rsid w:val="00EF2824"/>
    <w:rsid w:val="00EF2FA1"/>
    <w:rsid w:val="00EF3712"/>
    <w:rsid w:val="00EF3DB1"/>
    <w:rsid w:val="00EF5E0B"/>
    <w:rsid w:val="00EF7B7C"/>
    <w:rsid w:val="00F00144"/>
    <w:rsid w:val="00F0019D"/>
    <w:rsid w:val="00F003B7"/>
    <w:rsid w:val="00F00E4B"/>
    <w:rsid w:val="00F00EEC"/>
    <w:rsid w:val="00F0185C"/>
    <w:rsid w:val="00F01B09"/>
    <w:rsid w:val="00F01D0D"/>
    <w:rsid w:val="00F01F81"/>
    <w:rsid w:val="00F01FE0"/>
    <w:rsid w:val="00F020B5"/>
    <w:rsid w:val="00F02144"/>
    <w:rsid w:val="00F02F1F"/>
    <w:rsid w:val="00F0333F"/>
    <w:rsid w:val="00F03DC3"/>
    <w:rsid w:val="00F04961"/>
    <w:rsid w:val="00F04B26"/>
    <w:rsid w:val="00F04E3A"/>
    <w:rsid w:val="00F065C1"/>
    <w:rsid w:val="00F074EE"/>
    <w:rsid w:val="00F076FD"/>
    <w:rsid w:val="00F0784D"/>
    <w:rsid w:val="00F07C62"/>
    <w:rsid w:val="00F10A1A"/>
    <w:rsid w:val="00F11E5D"/>
    <w:rsid w:val="00F13D9A"/>
    <w:rsid w:val="00F13E9B"/>
    <w:rsid w:val="00F1405B"/>
    <w:rsid w:val="00F15925"/>
    <w:rsid w:val="00F15D13"/>
    <w:rsid w:val="00F15FE4"/>
    <w:rsid w:val="00F162A2"/>
    <w:rsid w:val="00F17235"/>
    <w:rsid w:val="00F175F0"/>
    <w:rsid w:val="00F176D0"/>
    <w:rsid w:val="00F17908"/>
    <w:rsid w:val="00F206DE"/>
    <w:rsid w:val="00F20744"/>
    <w:rsid w:val="00F21A59"/>
    <w:rsid w:val="00F23260"/>
    <w:rsid w:val="00F2415E"/>
    <w:rsid w:val="00F246A6"/>
    <w:rsid w:val="00F248FE"/>
    <w:rsid w:val="00F24DCD"/>
    <w:rsid w:val="00F254B5"/>
    <w:rsid w:val="00F258D7"/>
    <w:rsid w:val="00F26430"/>
    <w:rsid w:val="00F264C0"/>
    <w:rsid w:val="00F27030"/>
    <w:rsid w:val="00F27435"/>
    <w:rsid w:val="00F27935"/>
    <w:rsid w:val="00F27C72"/>
    <w:rsid w:val="00F30770"/>
    <w:rsid w:val="00F3078E"/>
    <w:rsid w:val="00F30848"/>
    <w:rsid w:val="00F312C8"/>
    <w:rsid w:val="00F31A30"/>
    <w:rsid w:val="00F32C88"/>
    <w:rsid w:val="00F335BA"/>
    <w:rsid w:val="00F34B4A"/>
    <w:rsid w:val="00F34C98"/>
    <w:rsid w:val="00F35B0F"/>
    <w:rsid w:val="00F366B5"/>
    <w:rsid w:val="00F36C38"/>
    <w:rsid w:val="00F3715D"/>
    <w:rsid w:val="00F37783"/>
    <w:rsid w:val="00F378D2"/>
    <w:rsid w:val="00F37E71"/>
    <w:rsid w:val="00F37FC1"/>
    <w:rsid w:val="00F412BF"/>
    <w:rsid w:val="00F41AF3"/>
    <w:rsid w:val="00F43139"/>
    <w:rsid w:val="00F43D84"/>
    <w:rsid w:val="00F44178"/>
    <w:rsid w:val="00F462C2"/>
    <w:rsid w:val="00F46939"/>
    <w:rsid w:val="00F46F12"/>
    <w:rsid w:val="00F46FC9"/>
    <w:rsid w:val="00F46FCB"/>
    <w:rsid w:val="00F47D0A"/>
    <w:rsid w:val="00F50A97"/>
    <w:rsid w:val="00F51089"/>
    <w:rsid w:val="00F528FE"/>
    <w:rsid w:val="00F52937"/>
    <w:rsid w:val="00F52BE5"/>
    <w:rsid w:val="00F52F72"/>
    <w:rsid w:val="00F5402A"/>
    <w:rsid w:val="00F54A34"/>
    <w:rsid w:val="00F54B0A"/>
    <w:rsid w:val="00F56083"/>
    <w:rsid w:val="00F57308"/>
    <w:rsid w:val="00F60AFF"/>
    <w:rsid w:val="00F60E00"/>
    <w:rsid w:val="00F60E49"/>
    <w:rsid w:val="00F616D6"/>
    <w:rsid w:val="00F62DC8"/>
    <w:rsid w:val="00F632EB"/>
    <w:rsid w:val="00F646E6"/>
    <w:rsid w:val="00F6538A"/>
    <w:rsid w:val="00F654E7"/>
    <w:rsid w:val="00F65CCE"/>
    <w:rsid w:val="00F674A5"/>
    <w:rsid w:val="00F67C37"/>
    <w:rsid w:val="00F67E9E"/>
    <w:rsid w:val="00F70B0D"/>
    <w:rsid w:val="00F7149C"/>
    <w:rsid w:val="00F717AF"/>
    <w:rsid w:val="00F7258E"/>
    <w:rsid w:val="00F72A69"/>
    <w:rsid w:val="00F73FFA"/>
    <w:rsid w:val="00F74FCF"/>
    <w:rsid w:val="00F753A0"/>
    <w:rsid w:val="00F7621B"/>
    <w:rsid w:val="00F7629A"/>
    <w:rsid w:val="00F76E69"/>
    <w:rsid w:val="00F77830"/>
    <w:rsid w:val="00F825FD"/>
    <w:rsid w:val="00F82A99"/>
    <w:rsid w:val="00F82D7E"/>
    <w:rsid w:val="00F835AE"/>
    <w:rsid w:val="00F839E2"/>
    <w:rsid w:val="00F83D72"/>
    <w:rsid w:val="00F84F33"/>
    <w:rsid w:val="00F86C6C"/>
    <w:rsid w:val="00F87918"/>
    <w:rsid w:val="00F901B2"/>
    <w:rsid w:val="00F9020E"/>
    <w:rsid w:val="00F908BB"/>
    <w:rsid w:val="00F90AEC"/>
    <w:rsid w:val="00F90D0D"/>
    <w:rsid w:val="00F9144F"/>
    <w:rsid w:val="00F91613"/>
    <w:rsid w:val="00F91E51"/>
    <w:rsid w:val="00F9206A"/>
    <w:rsid w:val="00F92371"/>
    <w:rsid w:val="00F926B8"/>
    <w:rsid w:val="00F927D0"/>
    <w:rsid w:val="00F952FA"/>
    <w:rsid w:val="00F95484"/>
    <w:rsid w:val="00F959E2"/>
    <w:rsid w:val="00F9606C"/>
    <w:rsid w:val="00F964F6"/>
    <w:rsid w:val="00F967C0"/>
    <w:rsid w:val="00F97146"/>
    <w:rsid w:val="00F97421"/>
    <w:rsid w:val="00F97B3C"/>
    <w:rsid w:val="00F97B74"/>
    <w:rsid w:val="00FA02B9"/>
    <w:rsid w:val="00FA1C2C"/>
    <w:rsid w:val="00FA1D8F"/>
    <w:rsid w:val="00FA1E02"/>
    <w:rsid w:val="00FA2184"/>
    <w:rsid w:val="00FA2D74"/>
    <w:rsid w:val="00FA3A0C"/>
    <w:rsid w:val="00FA4133"/>
    <w:rsid w:val="00FA41B9"/>
    <w:rsid w:val="00FA4F26"/>
    <w:rsid w:val="00FA5704"/>
    <w:rsid w:val="00FA5982"/>
    <w:rsid w:val="00FA5BEE"/>
    <w:rsid w:val="00FA62F2"/>
    <w:rsid w:val="00FA70BB"/>
    <w:rsid w:val="00FA75A3"/>
    <w:rsid w:val="00FB05D0"/>
    <w:rsid w:val="00FB0910"/>
    <w:rsid w:val="00FB1C02"/>
    <w:rsid w:val="00FB2810"/>
    <w:rsid w:val="00FB2847"/>
    <w:rsid w:val="00FB2EAF"/>
    <w:rsid w:val="00FB2F51"/>
    <w:rsid w:val="00FB3348"/>
    <w:rsid w:val="00FB37E3"/>
    <w:rsid w:val="00FB396C"/>
    <w:rsid w:val="00FB3EA3"/>
    <w:rsid w:val="00FB4420"/>
    <w:rsid w:val="00FB4D65"/>
    <w:rsid w:val="00FB4F63"/>
    <w:rsid w:val="00FB4FD8"/>
    <w:rsid w:val="00FB5110"/>
    <w:rsid w:val="00FB6A11"/>
    <w:rsid w:val="00FB6B8D"/>
    <w:rsid w:val="00FB7140"/>
    <w:rsid w:val="00FC051B"/>
    <w:rsid w:val="00FC24AE"/>
    <w:rsid w:val="00FC2BE0"/>
    <w:rsid w:val="00FC3007"/>
    <w:rsid w:val="00FC332F"/>
    <w:rsid w:val="00FC392A"/>
    <w:rsid w:val="00FC39E2"/>
    <w:rsid w:val="00FC3DF4"/>
    <w:rsid w:val="00FC5085"/>
    <w:rsid w:val="00FC6021"/>
    <w:rsid w:val="00FC6611"/>
    <w:rsid w:val="00FC6FB2"/>
    <w:rsid w:val="00FC7245"/>
    <w:rsid w:val="00FC7EAC"/>
    <w:rsid w:val="00FC7F1A"/>
    <w:rsid w:val="00FC7F9B"/>
    <w:rsid w:val="00FD0C0E"/>
    <w:rsid w:val="00FD109F"/>
    <w:rsid w:val="00FD1FE3"/>
    <w:rsid w:val="00FD225D"/>
    <w:rsid w:val="00FD2A31"/>
    <w:rsid w:val="00FD4899"/>
    <w:rsid w:val="00FD4902"/>
    <w:rsid w:val="00FD5641"/>
    <w:rsid w:val="00FD64DB"/>
    <w:rsid w:val="00FD6A89"/>
    <w:rsid w:val="00FD6ACC"/>
    <w:rsid w:val="00FD70A4"/>
    <w:rsid w:val="00FD7447"/>
    <w:rsid w:val="00FD74AC"/>
    <w:rsid w:val="00FE008E"/>
    <w:rsid w:val="00FE093A"/>
    <w:rsid w:val="00FE0E91"/>
    <w:rsid w:val="00FE0EE5"/>
    <w:rsid w:val="00FE0F44"/>
    <w:rsid w:val="00FE1DDB"/>
    <w:rsid w:val="00FE259F"/>
    <w:rsid w:val="00FE28FF"/>
    <w:rsid w:val="00FE3FA9"/>
    <w:rsid w:val="00FE446C"/>
    <w:rsid w:val="00FE5FD1"/>
    <w:rsid w:val="00FE643B"/>
    <w:rsid w:val="00FF0983"/>
    <w:rsid w:val="00FF0C25"/>
    <w:rsid w:val="00FF1104"/>
    <w:rsid w:val="00FF1D7F"/>
    <w:rsid w:val="00FF218C"/>
    <w:rsid w:val="00FF21F3"/>
    <w:rsid w:val="00FF2333"/>
    <w:rsid w:val="00FF302D"/>
    <w:rsid w:val="00FF31D9"/>
    <w:rsid w:val="00FF3A61"/>
    <w:rsid w:val="00FF482B"/>
    <w:rsid w:val="00FF4C9D"/>
    <w:rsid w:val="00FF4E93"/>
    <w:rsid w:val="00FF553B"/>
    <w:rsid w:val="00FF5D56"/>
    <w:rsid w:val="00FF6004"/>
    <w:rsid w:val="00FF65AE"/>
    <w:rsid w:val="00FF6BC2"/>
    <w:rsid w:val="00FF73D3"/>
    <w:rsid w:val="00FF73E2"/>
    <w:rsid w:val="00FF7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C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325760.0" TargetMode="External"/><Relationship Id="rId3" Type="http://schemas.openxmlformats.org/officeDocument/2006/relationships/styles" Target="styles.xml"/><Relationship Id="rId7" Type="http://schemas.openxmlformats.org/officeDocument/2006/relationships/hyperlink" Target="garantF1://804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186.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779C7-AC52-4D70-8195-AA985508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e.romancova</dc:creator>
  <cp:keywords/>
  <dc:description/>
  <cp:lastModifiedBy>e.romancova</cp:lastModifiedBy>
  <cp:revision>13</cp:revision>
  <cp:lastPrinted>2012-12-13T08:15:00Z</cp:lastPrinted>
  <dcterms:created xsi:type="dcterms:W3CDTF">2012-11-20T14:20:00Z</dcterms:created>
  <dcterms:modified xsi:type="dcterms:W3CDTF">2012-12-13T08:16:00Z</dcterms:modified>
</cp:coreProperties>
</file>