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РЕШЕНИЕ </w:t>
      </w:r>
      <w:bookmarkStart w:id="0" w:name="_GoBack"/>
      <w:bookmarkEnd w:id="0"/>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от 11 февраля 2013 года № 3</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О принятии органами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городское поселение «Поселок Донское»</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Рассмотрев представленный главой муниципального образования городское поселение «Поселок Донское» В.И. Ельцом проект соглашения о передаче муниципальному образованию «Светлогорский район» отдельных полномочий по решению вопросов местного значения муниципального образования «Поселок Донское», утвержденный решением городского Совета депутатов муниципального образования «Поселок Донское» от 28.01.2013 года № 5, на основании Федерального закона от 06.10.2003 года № 131-ФЗ «Об общих принципах организации местного самоуправления в Российской Федерации», руководствуясь ст. 26, ст. 37 Устава муниципального образования «Светлогорский район», районный Совет депутатов Светлогорского района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решил: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1. Согласовать проект соглашения о передаче органам местного самоуправления муниципального образования «Светлогорский район» отдельных полномочий по решению вопросов местного значения муниципального образования «Поселок Донское», утвержденный решением городского Совета депутатов городского поселения «Поселок Донское» от 28.01.2013 года № 5 (Приложение).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2. Предложить Администрации муниципального образования «Светлогорский район» в лице </w:t>
      </w:r>
      <w:proofErr w:type="spellStart"/>
      <w:r w:rsidRPr="00B64853">
        <w:rPr>
          <w:rFonts w:ascii="Times New Roman" w:eastAsia="Times New Roman" w:hAnsi="Times New Roman" w:cs="Times New Roman"/>
          <w:b/>
          <w:bCs/>
          <w:sz w:val="24"/>
          <w:szCs w:val="24"/>
          <w:lang w:eastAsia="ru-RU"/>
        </w:rPr>
        <w:t>и.о</w:t>
      </w:r>
      <w:proofErr w:type="spellEnd"/>
      <w:r w:rsidRPr="00B64853">
        <w:rPr>
          <w:rFonts w:ascii="Times New Roman" w:eastAsia="Times New Roman" w:hAnsi="Times New Roman" w:cs="Times New Roman"/>
          <w:b/>
          <w:bCs/>
          <w:sz w:val="24"/>
          <w:szCs w:val="24"/>
          <w:lang w:eastAsia="ru-RU"/>
        </w:rPr>
        <w:t xml:space="preserve">. главы администрации Светлогорского района А.В. Ковальского заключить с главой администрации муниципального образования городское поселение «Поселок Донское» С.Н. Ступиным соглашение и принять к исполнению отдельные полномочия по решению вопросов местного значения муниципального </w:t>
      </w:r>
      <w:proofErr w:type="spellStart"/>
      <w:proofErr w:type="gramStart"/>
      <w:r w:rsidRPr="00B64853">
        <w:rPr>
          <w:rFonts w:ascii="Times New Roman" w:eastAsia="Times New Roman" w:hAnsi="Times New Roman" w:cs="Times New Roman"/>
          <w:b/>
          <w:bCs/>
          <w:sz w:val="24"/>
          <w:szCs w:val="24"/>
          <w:lang w:eastAsia="ru-RU"/>
        </w:rPr>
        <w:t>образования«</w:t>
      </w:r>
      <w:proofErr w:type="gramEnd"/>
      <w:r w:rsidRPr="00B64853">
        <w:rPr>
          <w:rFonts w:ascii="Times New Roman" w:eastAsia="Times New Roman" w:hAnsi="Times New Roman" w:cs="Times New Roman"/>
          <w:b/>
          <w:bCs/>
          <w:sz w:val="24"/>
          <w:szCs w:val="24"/>
          <w:lang w:eastAsia="ru-RU"/>
        </w:rPr>
        <w:t>Поселок</w:t>
      </w:r>
      <w:proofErr w:type="spellEnd"/>
      <w:r w:rsidRPr="00B64853">
        <w:rPr>
          <w:rFonts w:ascii="Times New Roman" w:eastAsia="Times New Roman" w:hAnsi="Times New Roman" w:cs="Times New Roman"/>
          <w:b/>
          <w:bCs/>
          <w:sz w:val="24"/>
          <w:szCs w:val="24"/>
          <w:lang w:eastAsia="ru-RU"/>
        </w:rPr>
        <w:t xml:space="preserve"> Донское» в соответствии с заключенным соглашением.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3. Контроль за исполнением настоящего решения возложить на председателя комиссии районного Совета депутатов по регламенту, связям с общественностью, безопасности и правопорядку (А.А. Кожемякин).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4. Опубликовать настоящее решение в газете «Вестник Светлогорска».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5. Решение вступает в силу со дня его опубликования.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Глава Светлогорского района Р.В. Скидан</w:t>
      </w:r>
      <w:r w:rsidRPr="00B64853">
        <w:rPr>
          <w:rFonts w:ascii="Times New Roman" w:eastAsia="Times New Roman" w:hAnsi="Times New Roman" w:cs="Times New Roman"/>
          <w:b/>
          <w:bCs/>
          <w:sz w:val="24"/>
          <w:szCs w:val="24"/>
          <w:lang w:eastAsia="ru-RU"/>
        </w:rPr>
        <w:t xml:space="preserve"> </w:t>
      </w:r>
    </w:p>
    <w:p w:rsidR="00B64853" w:rsidRDefault="00B6485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64853" w:rsidRPr="00B64853" w:rsidRDefault="00B64853" w:rsidP="00B64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lastRenderedPageBreak/>
        <w:t xml:space="preserve">Приложение </w:t>
      </w:r>
    </w:p>
    <w:p w:rsidR="00B64853" w:rsidRPr="00B64853" w:rsidRDefault="00B64853" w:rsidP="00B64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к решению районного Совета </w:t>
      </w:r>
    </w:p>
    <w:p w:rsidR="00B64853" w:rsidRPr="00B64853" w:rsidRDefault="00B64853" w:rsidP="00B64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депутатов Светлогорского района </w:t>
      </w:r>
    </w:p>
    <w:p w:rsidR="00B64853" w:rsidRPr="00B64853" w:rsidRDefault="00B64853" w:rsidP="00B64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от 11 февраля 2013 года № 3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СОГЛАШЕНИЕ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о передаче органам местного самоуправления муниципального образования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«Светлогорский район» отдельных полномочий по решению вопросов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местного значения муниципального образования «Поселок Донское»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Администрация муниципального образования «Светлогорский район», именуемая в дальнейшем </w:t>
      </w:r>
      <w:r w:rsidRPr="00B64853">
        <w:rPr>
          <w:rFonts w:ascii="Times New Roman" w:eastAsia="Times New Roman" w:hAnsi="Times New Roman" w:cs="Times New Roman"/>
          <w:b/>
          <w:bCs/>
          <w:sz w:val="24"/>
          <w:szCs w:val="24"/>
          <w:lang w:eastAsia="ru-RU"/>
        </w:rPr>
        <w:t xml:space="preserve">«Район», </w:t>
      </w:r>
      <w:r w:rsidRPr="00B64853">
        <w:rPr>
          <w:rFonts w:ascii="Times New Roman" w:eastAsia="Times New Roman" w:hAnsi="Times New Roman" w:cs="Times New Roman"/>
          <w:sz w:val="24"/>
          <w:szCs w:val="24"/>
          <w:lang w:eastAsia="ru-RU"/>
        </w:rPr>
        <w:t xml:space="preserve">в лице </w:t>
      </w:r>
      <w:proofErr w:type="spellStart"/>
      <w:r w:rsidRPr="00B64853">
        <w:rPr>
          <w:rFonts w:ascii="Times New Roman" w:eastAsia="Times New Roman" w:hAnsi="Times New Roman" w:cs="Times New Roman"/>
          <w:sz w:val="24"/>
          <w:szCs w:val="24"/>
          <w:lang w:eastAsia="ru-RU"/>
        </w:rPr>
        <w:t>и.о</w:t>
      </w:r>
      <w:proofErr w:type="spellEnd"/>
      <w:r w:rsidRPr="00B64853">
        <w:rPr>
          <w:rFonts w:ascii="Times New Roman" w:eastAsia="Times New Roman" w:hAnsi="Times New Roman" w:cs="Times New Roman"/>
          <w:sz w:val="24"/>
          <w:szCs w:val="24"/>
          <w:lang w:eastAsia="ru-RU"/>
        </w:rPr>
        <w:t>. главы администрации Светлогорского района Ковальского Александра Владимировича, действующего на основании Устава муниципального образования «Светлогорский район» с одной стороны, и администрация муниципального образования городское поселение «Поселок Донское», именуемая в дальнейшем</w:t>
      </w:r>
      <w:r w:rsidRPr="00B64853">
        <w:rPr>
          <w:rFonts w:ascii="Times New Roman" w:eastAsia="Times New Roman" w:hAnsi="Times New Roman" w:cs="Times New Roman"/>
          <w:b/>
          <w:bCs/>
          <w:sz w:val="24"/>
          <w:szCs w:val="24"/>
          <w:lang w:eastAsia="ru-RU"/>
        </w:rPr>
        <w:t xml:space="preserve"> «Поселение», </w:t>
      </w:r>
      <w:r w:rsidRPr="00B64853">
        <w:rPr>
          <w:rFonts w:ascii="Times New Roman" w:eastAsia="Times New Roman" w:hAnsi="Times New Roman" w:cs="Times New Roman"/>
          <w:sz w:val="24"/>
          <w:szCs w:val="24"/>
          <w:lang w:eastAsia="ru-RU"/>
        </w:rPr>
        <w:t>в лице главы администрации муниципального образования Ступина Сергея Николаевича, действующего на основании Устава муниципального образования «Поселок Донское», с другой стороны, вместе именуемые «Стороны», руководствуясь пунктом 4 статьи 15 Федерального закона от 06.10.2003 № 131-ФЗ «Об общих принципах организации местного самоуправления в Российской Федерации», в целях эффективного исполнения полномочий органов местного самоуправления на территории муниципального образования «Светлогорский район», заключили настоящее соглашение о нижеследующем:</w:t>
      </w:r>
      <w:r w:rsidRPr="00B64853">
        <w:rPr>
          <w:rFonts w:ascii="Times New Roman" w:eastAsia="Times New Roman" w:hAnsi="Times New Roman" w:cs="Times New Roman"/>
          <w:b/>
          <w:bCs/>
          <w:sz w:val="24"/>
          <w:szCs w:val="24"/>
          <w:lang w:eastAsia="ru-RU"/>
        </w:rPr>
        <w:t xml:space="preserve">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Статья 1. Общие положения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в соответствии с пунктом 4 статьи 15 Федерального закона от 06.10.2003 № 131-ФЗ «Об общих принципах организации местного самоуправления в Российской Федерации».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Статья </w:t>
      </w:r>
      <w:proofErr w:type="gramStart"/>
      <w:r w:rsidRPr="00B64853">
        <w:rPr>
          <w:rFonts w:ascii="Times New Roman" w:eastAsia="Times New Roman" w:hAnsi="Times New Roman" w:cs="Times New Roman"/>
          <w:b/>
          <w:bCs/>
          <w:sz w:val="24"/>
          <w:szCs w:val="24"/>
          <w:lang w:eastAsia="ru-RU"/>
        </w:rPr>
        <w:t>2.Предмет</w:t>
      </w:r>
      <w:proofErr w:type="gramEnd"/>
      <w:r w:rsidRPr="00B64853">
        <w:rPr>
          <w:rFonts w:ascii="Times New Roman" w:eastAsia="Times New Roman" w:hAnsi="Times New Roman" w:cs="Times New Roman"/>
          <w:b/>
          <w:bCs/>
          <w:sz w:val="24"/>
          <w:szCs w:val="24"/>
          <w:lang w:eastAsia="ru-RU"/>
        </w:rPr>
        <w:t xml:space="preserve"> соглашения</w:t>
      </w:r>
      <w:r w:rsidRPr="00B64853">
        <w:rPr>
          <w:rFonts w:ascii="Times New Roman" w:eastAsia="Times New Roman" w:hAnsi="Times New Roman" w:cs="Times New Roman"/>
          <w:sz w:val="24"/>
          <w:szCs w:val="24"/>
          <w:lang w:eastAsia="ru-RU"/>
        </w:rPr>
        <w:t xml:space="preserve">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 Предметом настоящего соглашения является передача Поселением </w:t>
      </w:r>
      <w:proofErr w:type="spellStart"/>
      <w:r w:rsidRPr="00B64853">
        <w:rPr>
          <w:rFonts w:ascii="Times New Roman" w:eastAsia="Times New Roman" w:hAnsi="Times New Roman" w:cs="Times New Roman"/>
          <w:sz w:val="24"/>
          <w:szCs w:val="24"/>
          <w:lang w:eastAsia="ru-RU"/>
        </w:rPr>
        <w:t>Районуследующих</w:t>
      </w:r>
      <w:proofErr w:type="spellEnd"/>
      <w:r w:rsidRPr="00B64853">
        <w:rPr>
          <w:rFonts w:ascii="Times New Roman" w:eastAsia="Times New Roman" w:hAnsi="Times New Roman" w:cs="Times New Roman"/>
          <w:sz w:val="24"/>
          <w:szCs w:val="24"/>
          <w:lang w:eastAsia="ru-RU"/>
        </w:rPr>
        <w:t xml:space="preserve"> отдельных полномочий по решению вопросов местного значения: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2.1.1. формирование, администрирование поступлений, исполнение бюджета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разработка проекта решения представительного органа поселения о бюджете Поселения на очередной финансовый год;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разработка порядка составления и ведения бюджетной росписи Поселения, ведение бюджетной росписи Поселения и внесение в нее изменений в соответствии с законодательством и правовыми актами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разработка порядка составления и ведения реестра расходных обязательств Поселения, ведение в установленном порядке реестра расходных обязательств;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разработка порядка составления и ведения кассового плана, ведение кассового плана в установленном порядке;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lastRenderedPageBreak/>
        <w:t xml:space="preserve">- доведение лимитов бюджетных обязательств до распорядителей и получателей средств бюджета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осуществление операций со средствами бюджета Поселения на лицевом счете, открытом в отделении Федерального казначейства Калининградской области;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обеспечение ведения лицевых счетов главных распорядителей и получателей средств бюджета Поселения по учету бюджетных средств, учету средств от предпринимательской и иной приносящей доход деятельности;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осуществление санкционирования денежных обязательств Поселения после проверки наличия документов, предусмотренных установленным порядком;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составление бюджетной отчетности об исполнении бюджета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разработка проектов решения представительного органа Поселения об исполнении бюджета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 осуществление текущего контроля за исполнением бюджета Поселения в порядке, установленном Бюджетным кодексом Российской Федерации, правовыми актами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2.1.2. осуществление первичного воинского учета на территории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2.1.3. организация и осуществление мероприятий по мобилизационной подготовке муниципальных предприятий и учреждений, находящихся на территории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2.1.4.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2.1.5. формирование и содержание муниципального архива, включая хранение архивных документов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2.1.6. обеспечение деятельности единой диспетчерской службы;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2.1.7. осуществление мероприятий по обеспечению безопасности людей на водных объектах, охране их жизни и здоровья;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2.1.8. участие в предупреждении и ликвидации последствий чрезвычайных ситуаций в границах Поселения,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2.1.9. подготовка документации по планировке территории,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подготовка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Поселения на основе генерального плана Поселения.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использованием земель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2.1.10.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 создание условий для организации досуга и обеспечения жителей Поселения услугами организаций культуры, организация и осуществление мероприятий по работе с детьми и молодежью в Поселении;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lastRenderedPageBreak/>
        <w:t xml:space="preserve">2.1.11. создание условий для предоставления транспортных услуг населению;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2.1.12. организация ритуальных услуг.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2.2. Для решения указанных в пункте 2.1 настоящего соглашения вопросов местного значения Району передаются обязанности: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2.2.1. по администрированию, учету, организации и подготовке всех необходимых документов в соответствии с переданными муниципальному образованию «Светлогорский район» отдельными полномочиями по решению вопросов местного значения муниципального образования «Поселок Донское» согласно пункту 2.1 настоящего соглашения.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3. Порядок предоставления финансовых средств (субвенций).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3.1. Финансовые средства, необходимые для исполнения полномочий, предусмотренных пунктом 2 настоящего соглашения, предоставляются в форме субвенций.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3.2. Субвенции, необходимые для осуществления передаваемых полномочий, предоставляются из бюджета Поселения в бюджет Района в размере ______________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64853">
        <w:rPr>
          <w:rFonts w:ascii="Times New Roman" w:eastAsia="Times New Roman" w:hAnsi="Times New Roman" w:cs="Times New Roman"/>
          <w:sz w:val="24"/>
          <w:szCs w:val="24"/>
          <w:lang w:eastAsia="ru-RU"/>
        </w:rPr>
        <w:t>( _</w:t>
      </w:r>
      <w:proofErr w:type="gramEnd"/>
      <w:r w:rsidRPr="00B64853">
        <w:rPr>
          <w:rFonts w:ascii="Times New Roman" w:eastAsia="Times New Roman" w:hAnsi="Times New Roman" w:cs="Times New Roman"/>
          <w:sz w:val="24"/>
          <w:szCs w:val="24"/>
          <w:lang w:eastAsia="ru-RU"/>
        </w:rPr>
        <w:t xml:space="preserve">__ тысяч) рублей.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3.3. Объем субвенций должен соответствовать передаваемым расходным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полномочиям с учетом бюджетной обеспеченности бюджета Поселения.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4. Права и обязанности Поселения.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4.1. Поселение имеет право: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4.1.1. осуществлять контроль за исполнением переданных полномочий, а также за целевым использованием предоставленных финансовых средств (субвенций);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4.1.2. получать информацию об использовании финансовых средств (субвенций).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4.2. Поселение обязано: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4.2.1. передать финансовые средства (субвенции) на реализацию полномочий, предусмотренных пунктом 2 настоящего соглашения;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4.2.2. осуществлять контроль за исполнением переданных в соответствии с пунктом 2 настоящего соглашения полномочий, а также за использованием предоставленных на эти цели финансовых средств (субвенций);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4.2.3. своевременно предоставлять Району информацию, необходимую для осуществления полномочий, переданных пунктом 2 настоящего соглашения.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5. Права и обязанности Района.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5.1. Район имеет право: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5.1.1. получать финансовые средства (субвенции) на осуществление полномочий, переданных пунктом 2 настоящего соглашения;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lastRenderedPageBreak/>
        <w:t xml:space="preserve">5.1.2. запрашивать информацию, необходимую для осуществления полномочий, переданных пунктом 2 настоящего соглашения;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5.1.3. при не поступлении финансовых средств (субвенций) в соответствии с пунктом 3.2 настоящего соглашения, приостановить на срок до 1 месяца осуществление переданных по настоящему соглашению полномочий или части из них, если не финансируется исполнение части полномочий, уведомив об этом Поселение за 10 дней до прекращения исполнения переданных полномочий.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5.2. Район обязан: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5.2.1. осуществлять полномочия, предусмотренные пунктом 2 настоящего соглашения, в соответствии с требованиями действующего законодательства;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5.2.2. направлять поступившие финансовые средства (субвенции) в полном объеме на осуществление полномочий, переданных пунктом 2 настоящего соглашения;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5.2.3. передавать информацию Поселению о ходе исполнения полномочий, использования финансовых средств (субвенций).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6. Контроль за исполнением полномочий.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Контроль за исполнением полномочий, предусмотренных пунктом 2 настоящего соглашения, осуществляется Поселением на основании представленных Районом отчетов об осуществлении полномочий, использовании финансовых средств (субвенций).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7. Срок действия Соглашения.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Соглашение вступает в силу с 1 января 2013 года и действует до 31 декабря 2013 года.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8. Прекращение действия Соглашения.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8.1. Действие настоящего соглашения может быть прекращено досрочно в случаях: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8.1.2. принятия или изменения нормативных правовых актов Российской Федерации, Калининградской области, предусматривающих возможность или условия передачи полномочий;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8.1.3. по соглашению сторон.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9. Ответственность сторон.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9.1. Стороны несут ответственность за неисполнение и ненадлежащее исполнение полномочий, переданных согласно пункту 2 настоящего соглашения, в соответствии с законодательством Российской Федерации.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9.2. Район не несет ответственности по обязательствам Поселения, возникшим в ходе осуществления Поселением полномочий по местному самоуправлению и хозяйственной деятельности и за достоверность и правильность сведений, содержащихся </w:t>
      </w:r>
      <w:proofErr w:type="gramStart"/>
      <w:r w:rsidRPr="00B64853">
        <w:rPr>
          <w:rFonts w:ascii="Times New Roman" w:eastAsia="Times New Roman" w:hAnsi="Times New Roman" w:cs="Times New Roman"/>
          <w:sz w:val="24"/>
          <w:szCs w:val="24"/>
          <w:lang w:eastAsia="ru-RU"/>
        </w:rPr>
        <w:t>в документах</w:t>
      </w:r>
      <w:proofErr w:type="gramEnd"/>
      <w:r w:rsidRPr="00B64853">
        <w:rPr>
          <w:rFonts w:ascii="Times New Roman" w:eastAsia="Times New Roman" w:hAnsi="Times New Roman" w:cs="Times New Roman"/>
          <w:sz w:val="24"/>
          <w:szCs w:val="24"/>
          <w:lang w:eastAsia="ru-RU"/>
        </w:rPr>
        <w:t xml:space="preserve"> представленных Поселением.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10. Иные вопросы.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10.1.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w:t>
      </w:r>
      <w:r w:rsidRPr="00B64853">
        <w:rPr>
          <w:rFonts w:ascii="Times New Roman" w:eastAsia="Times New Roman" w:hAnsi="Times New Roman" w:cs="Times New Roman"/>
          <w:sz w:val="24"/>
          <w:szCs w:val="24"/>
          <w:lang w:eastAsia="ru-RU"/>
        </w:rPr>
        <w:lastRenderedPageBreak/>
        <w:t xml:space="preserve">изменения и дополнения, являющиеся неотъемлемой частью настоящего соглашения с момента их подписания Сторонами.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10.2. Неурегулированные Сторонами споры и разногласия, возникшие при исполнении настоящего соглашения, подлежат рассмотрению в порядке, предусмотренном действующим законодательством.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10.3. Настоящее соглашение составлено в 2 (двух) экземплярах, по одному для каждой из Сторон, имеющих равную юридическую силу.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b/>
          <w:bCs/>
          <w:sz w:val="24"/>
          <w:szCs w:val="24"/>
          <w:lang w:eastAsia="ru-RU"/>
        </w:rPr>
        <w:t xml:space="preserve">11. Юридические адреса и подписи Сторон.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95"/>
        <w:gridCol w:w="4575"/>
      </w:tblGrid>
      <w:tr w:rsidR="00B64853" w:rsidRPr="00B64853" w:rsidTr="00B64853">
        <w:trPr>
          <w:tblCellSpacing w:w="15" w:type="dxa"/>
        </w:trPr>
        <w:tc>
          <w:tcPr>
            <w:tcW w:w="4650" w:type="dxa"/>
            <w:hideMark/>
          </w:tcPr>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Муниципальное образование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«Поселок Донское» </w:t>
            </w:r>
          </w:p>
        </w:tc>
        <w:tc>
          <w:tcPr>
            <w:tcW w:w="4530" w:type="dxa"/>
            <w:hideMark/>
          </w:tcPr>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Муниципальное образование </w:t>
            </w:r>
          </w:p>
          <w:p w:rsidR="00B64853" w:rsidRPr="00B64853" w:rsidRDefault="00B64853" w:rsidP="00B6485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«Светлогорский район» </w:t>
            </w:r>
          </w:p>
        </w:tc>
      </w:tr>
      <w:tr w:rsidR="00B64853" w:rsidRPr="00B64853" w:rsidTr="00B64853">
        <w:trPr>
          <w:tblCellSpacing w:w="15" w:type="dxa"/>
        </w:trPr>
        <w:tc>
          <w:tcPr>
            <w:tcW w:w="4650" w:type="dxa"/>
            <w:hideMark/>
          </w:tcPr>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Юридический адрес: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238570, Калининградская область, поселок Донское, ул. Янтарная 2. </w:t>
            </w:r>
          </w:p>
        </w:tc>
        <w:tc>
          <w:tcPr>
            <w:tcW w:w="4530" w:type="dxa"/>
            <w:hideMark/>
          </w:tcPr>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Юридический адрес: </w:t>
            </w:r>
          </w:p>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238560, Калининградская область, город Светлогорск, Калининградский пр-т 77а. </w:t>
            </w:r>
          </w:p>
        </w:tc>
      </w:tr>
      <w:tr w:rsidR="00B64853" w:rsidRPr="00B64853" w:rsidTr="00B64853">
        <w:trPr>
          <w:tblCellSpacing w:w="15" w:type="dxa"/>
        </w:trPr>
        <w:tc>
          <w:tcPr>
            <w:tcW w:w="4650" w:type="dxa"/>
            <w:hideMark/>
          </w:tcPr>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Глава администрации муниципального образования «Поселок Донское» </w:t>
            </w:r>
          </w:p>
        </w:tc>
        <w:tc>
          <w:tcPr>
            <w:tcW w:w="4530" w:type="dxa"/>
            <w:hideMark/>
          </w:tcPr>
          <w:p w:rsidR="00B64853" w:rsidRPr="00B64853" w:rsidRDefault="00B64853" w:rsidP="00B6485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B64853">
              <w:rPr>
                <w:rFonts w:ascii="Times New Roman" w:eastAsia="Times New Roman" w:hAnsi="Times New Roman" w:cs="Times New Roman"/>
                <w:sz w:val="24"/>
                <w:szCs w:val="24"/>
                <w:lang w:eastAsia="ru-RU"/>
              </w:rPr>
              <w:t>И.о</w:t>
            </w:r>
            <w:proofErr w:type="spellEnd"/>
            <w:r w:rsidRPr="00B64853">
              <w:rPr>
                <w:rFonts w:ascii="Times New Roman" w:eastAsia="Times New Roman" w:hAnsi="Times New Roman" w:cs="Times New Roman"/>
                <w:sz w:val="24"/>
                <w:szCs w:val="24"/>
                <w:lang w:eastAsia="ru-RU"/>
              </w:rPr>
              <w:t xml:space="preserve">. главы администрации муниципального образования «Светлогорский район» </w:t>
            </w:r>
          </w:p>
        </w:tc>
      </w:tr>
      <w:tr w:rsidR="00B64853" w:rsidRPr="00B64853" w:rsidTr="00B64853">
        <w:trPr>
          <w:tblCellSpacing w:w="15" w:type="dxa"/>
        </w:trPr>
        <w:tc>
          <w:tcPr>
            <w:tcW w:w="4650" w:type="dxa"/>
            <w:hideMark/>
          </w:tcPr>
          <w:p w:rsidR="00B64853" w:rsidRPr="00B64853" w:rsidRDefault="00B64853" w:rsidP="00B64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________________ С.Н. Ступин </w:t>
            </w:r>
          </w:p>
        </w:tc>
        <w:tc>
          <w:tcPr>
            <w:tcW w:w="4530" w:type="dxa"/>
            <w:hideMark/>
          </w:tcPr>
          <w:p w:rsidR="00B64853" w:rsidRPr="00B64853" w:rsidRDefault="00B64853" w:rsidP="00B64853">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B64853">
              <w:rPr>
                <w:rFonts w:ascii="Times New Roman" w:eastAsia="Times New Roman" w:hAnsi="Times New Roman" w:cs="Times New Roman"/>
                <w:sz w:val="24"/>
                <w:szCs w:val="24"/>
                <w:lang w:eastAsia="ru-RU"/>
              </w:rPr>
              <w:t xml:space="preserve">________________ А.В. Ковальский </w:t>
            </w:r>
          </w:p>
        </w:tc>
      </w:tr>
    </w:tbl>
    <w:p w:rsidR="00022184" w:rsidRDefault="00022184"/>
    <w:sectPr w:rsidR="00022184"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F38"/>
    <w:rsid w:val="00022184"/>
    <w:rsid w:val="00035A30"/>
    <w:rsid w:val="00764F38"/>
    <w:rsid w:val="00B64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A93FD-C93B-4CDF-A4A6-50478429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85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1903</Words>
  <Characters>10852</Characters>
  <Application>Microsoft Office Word</Application>
  <DocSecurity>0</DocSecurity>
  <Lines>90</Lines>
  <Paragraphs>25</Paragraphs>
  <ScaleCrop>false</ScaleCrop>
  <Company>Microsoft</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2018-11-15T14:25:00Z</dcterms:created>
  <dcterms:modified xsi:type="dcterms:W3CDTF">2018-11-15T14:25:00Z</dcterms:modified>
</cp:coreProperties>
</file>