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39" w:rsidRDefault="00CC1539" w:rsidP="00CC1539">
      <w:pPr>
        <w:jc w:val="center"/>
      </w:pPr>
      <w:r>
        <w:rPr>
          <w:b/>
          <w:bCs/>
        </w:rPr>
        <w:t>РЕШЕНИЕ</w:t>
      </w:r>
      <w:r>
        <w:t xml:space="preserve"> </w:t>
      </w:r>
    </w:p>
    <w:p w:rsidR="00CC1539" w:rsidRDefault="00CC1539" w:rsidP="00CC1539">
      <w:pPr>
        <w:spacing w:after="240"/>
      </w:pPr>
      <w:r>
        <w:br/>
        <w:t xml:space="preserve"> от 19 апреля 2011 года                                                                   № 12 </w:t>
      </w:r>
    </w:p>
    <w:p w:rsidR="00CC1539" w:rsidRDefault="00CC1539" w:rsidP="00CC1539">
      <w:pPr>
        <w:spacing w:after="0"/>
        <w:jc w:val="center"/>
      </w:pPr>
      <w:r>
        <w:rPr>
          <w:b/>
          <w:bCs/>
        </w:rPr>
        <w:t xml:space="preserve">Об утверждении проекта решения об исполнении бюджета муниципального образования «Поселок Приморье» за 2010 год </w:t>
      </w:r>
    </w:p>
    <w:p w:rsidR="00CC1539" w:rsidRDefault="00CC1539" w:rsidP="00CC1539">
      <w:pPr>
        <w:jc w:val="both"/>
      </w:pPr>
      <w:r>
        <w:br/>
        <w:t xml:space="preserve">Руководствуясь статьями 264.2, 264.6 Бюджетного кодекса Российской Федерации, городской Совет депутатов муниципального образования «Поселок Приморье» </w:t>
      </w:r>
    </w:p>
    <w:p w:rsidR="00CC1539" w:rsidRDefault="00CC1539" w:rsidP="00CC1539"/>
    <w:p w:rsidR="00CC1539" w:rsidRDefault="00CC1539" w:rsidP="00CC1539">
      <w:pPr>
        <w:jc w:val="center"/>
      </w:pPr>
      <w:r>
        <w:rPr>
          <w:b/>
          <w:bCs/>
        </w:rPr>
        <w:t xml:space="preserve"> р е ш и л: </w:t>
      </w:r>
    </w:p>
    <w:p w:rsidR="00CC1539" w:rsidRDefault="00CC1539" w:rsidP="00CC1539"/>
    <w:p w:rsidR="00CC1539" w:rsidRDefault="00CC1539" w:rsidP="00CC1539">
      <w:pPr>
        <w:jc w:val="both"/>
      </w:pPr>
      <w:r>
        <w:t xml:space="preserve">1. Утвердить проект решения об исполнении бюджета муниципального образования «Поселок Приморье» за 2010 год: </w:t>
      </w:r>
      <w:r>
        <w:br/>
        <w:t xml:space="preserve">- по доходам в сумме 12 029,8 тыс. рублей, по расходам в сумме 9 818,2 тыс. рублей с профицитом бюджета в сумме 2 211,6 тыс. рублей; </w:t>
      </w:r>
      <w:r>
        <w:br/>
        <w:t xml:space="preserve">- доходы бюджета по кодам бюджетной классификации доходов бюджетов (Приложение №1); </w:t>
      </w:r>
      <w:r>
        <w:br/>
        <w:t xml:space="preserve">- доходы бюджета по кодам видов доходов, подвидов доходов, классификации операций сектора государственного управления, относящихся к доходам (Приложение № 2); </w:t>
      </w:r>
      <w:r>
        <w:br/>
        <w:t xml:space="preserve">- расходы бюджета по ведомственной структуре расходов (Приложение № 3); </w:t>
      </w:r>
      <w:r>
        <w:br/>
        <w:t xml:space="preserve">- расходы бюджета по разделам, подразделам классификации расходов (Приложение № 4); </w:t>
      </w:r>
      <w:r>
        <w:br/>
        <w:t xml:space="preserve">- источники финансирования дефицита бюджета по кодам классификации источников финансирования дефицитов бюджетов (Приложение № 5); </w:t>
      </w:r>
      <w:r>
        <w:br/>
        <w:t xml:space="preserve">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 </w:t>
      </w:r>
      <w:r>
        <w:br/>
        <w:t xml:space="preserve"> 2. Контроль за исполнением настоящего решения возложить на депутата В.В. Бондаренко. </w:t>
      </w:r>
      <w:r>
        <w:br/>
        <w:t xml:space="preserve"> 3. Опубликовать решение в газете "Вестник Светлогорска". </w:t>
      </w:r>
      <w:r>
        <w:br/>
        <w:t xml:space="preserve">4. Решение вступает в силу со дня опубликования. </w:t>
      </w:r>
    </w:p>
    <w:p w:rsidR="00022184" w:rsidRDefault="00CC1539" w:rsidP="00CC1539">
      <w:r>
        <w:br/>
        <w:t xml:space="preserve"> Глава муниципального образования «Поселок </w:t>
      </w:r>
      <w:proofErr w:type="gramStart"/>
      <w:r>
        <w:t>Приморье»_</w:t>
      </w:r>
      <w:proofErr w:type="gramEnd"/>
      <w:r>
        <w:t>_____________________ В.В. Фомин</w:t>
      </w:r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DD"/>
    <w:rsid w:val="00022184"/>
    <w:rsid w:val="00035A30"/>
    <w:rsid w:val="00B715DD"/>
    <w:rsid w:val="00CC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65935-CDBC-4C24-B689-176B18A5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2018-12-06T15:01:00Z</dcterms:created>
  <dcterms:modified xsi:type="dcterms:W3CDTF">2018-12-06T15:02:00Z</dcterms:modified>
</cp:coreProperties>
</file>