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6F6F2E" w:rsidRDefault="006F6F2E" w:rsidP="006F6F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6F6F2E" w:rsidRDefault="006F6F2E" w:rsidP="006F6F2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6F6F2E" w:rsidRDefault="006F6F2E" w:rsidP="006F6F2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F6F2E" w:rsidRDefault="006F6F2E" w:rsidP="006F6F2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F6F2E" w:rsidRDefault="006F6F2E" w:rsidP="006F6F2E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6F6F2E" w:rsidRDefault="006F6F2E" w:rsidP="006F6F2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2E" w:rsidRDefault="00E87B4F" w:rsidP="006F6F2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«20</w:t>
      </w:r>
      <w:r w:rsidR="006F6F2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6F6F2E">
        <w:rPr>
          <w:rFonts w:ascii="Times New Roman" w:hAnsi="Times New Roman" w:cs="Times New Roman"/>
          <w:b w:val="0"/>
          <w:sz w:val="24"/>
          <w:szCs w:val="24"/>
        </w:rPr>
        <w:t xml:space="preserve"> 2020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№49</w:t>
      </w:r>
    </w:p>
    <w:p w:rsidR="006F6F2E" w:rsidRDefault="006F6F2E" w:rsidP="006F6F2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г. Светлогорск</w:t>
      </w:r>
    </w:p>
    <w:p w:rsidR="006F6F2E" w:rsidRDefault="006F6F2E" w:rsidP="006F6F2E"/>
    <w:p w:rsidR="006F6F2E" w:rsidRPr="006F6F2E" w:rsidRDefault="006F6F2E" w:rsidP="006F6F2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bCs w:val="0"/>
          <w:sz w:val="26"/>
          <w:szCs w:val="26"/>
        </w:rPr>
        <w:t>утратившими</w:t>
      </w:r>
      <w:proofErr w:type="gramEnd"/>
      <w:r>
        <w:rPr>
          <w:rFonts w:ascii="Times New Roman" w:hAnsi="Times New Roman"/>
          <w:bCs w:val="0"/>
          <w:sz w:val="26"/>
          <w:szCs w:val="26"/>
        </w:rPr>
        <w:t xml:space="preserve"> силу отдельных нормативных актов </w:t>
      </w:r>
    </w:p>
    <w:p w:rsidR="006F6F2E" w:rsidRPr="006F6F2E" w:rsidRDefault="006F6F2E" w:rsidP="006F6F2E">
      <w:pPr>
        <w:pStyle w:val="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6F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6F6F2E" w:rsidRPr="006F6F2E" w:rsidRDefault="006F6F2E" w:rsidP="006F6F2E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6F6F2E">
        <w:rPr>
          <w:rFonts w:ascii="Times New Roman" w:hAnsi="Times New Roman"/>
          <w:sz w:val="24"/>
          <w:szCs w:val="24"/>
        </w:rPr>
        <w:tab/>
      </w:r>
      <w:proofErr w:type="gramStart"/>
      <w:r w:rsidRPr="006F6F2E">
        <w:rPr>
          <w:rFonts w:ascii="Times New Roman" w:hAnsi="Times New Roman"/>
          <w:sz w:val="24"/>
          <w:szCs w:val="24"/>
        </w:rPr>
        <w:t>Заслушав и обсудив информацию главы администрации муниципального образования «Светлогорский городской округ» В.В. Бондаренко, руководствуясь</w:t>
      </w:r>
      <w:r>
        <w:rPr>
          <w:rFonts w:ascii="Times New Roman" w:hAnsi="Times New Roman"/>
          <w:sz w:val="24"/>
          <w:szCs w:val="24"/>
        </w:rPr>
        <w:t xml:space="preserve"> федеральным законом №4-ФЗ «О внесении изменений в ст</w:t>
      </w:r>
      <w:r w:rsidR="00B541A8">
        <w:rPr>
          <w:rFonts w:ascii="Times New Roman" w:hAnsi="Times New Roman"/>
          <w:sz w:val="24"/>
          <w:szCs w:val="24"/>
        </w:rPr>
        <w:t xml:space="preserve">атьи </w:t>
      </w:r>
      <w:r>
        <w:rPr>
          <w:rFonts w:ascii="Times New Roman" w:hAnsi="Times New Roman"/>
          <w:sz w:val="24"/>
          <w:szCs w:val="24"/>
        </w:rPr>
        <w:t xml:space="preserve">161 и 163 Жилищного кодекса Российской Федерации», </w:t>
      </w:r>
      <w:r w:rsidRPr="006F6F2E">
        <w:rPr>
          <w:rFonts w:ascii="Times New Roman" w:hAnsi="Times New Roman"/>
          <w:sz w:val="24"/>
          <w:szCs w:val="24"/>
        </w:rPr>
        <w:t>решением окружного Совета депутатов муниципального образования «Светлогорский городской округ» от 17 сентября 2018 года №03 «</w:t>
      </w:r>
      <w:r w:rsidRPr="006F6F2E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правопреемстве  </w:t>
      </w:r>
      <w:r w:rsidRPr="006F6F2E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Pr="006F6F2E">
        <w:rPr>
          <w:sz w:val="24"/>
          <w:szCs w:val="24"/>
        </w:rPr>
        <w:t xml:space="preserve"> </w:t>
      </w:r>
      <w:r w:rsidRPr="006F6F2E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«Светлогорский городской округ»», </w:t>
      </w:r>
      <w:r w:rsidRPr="006F6F2E">
        <w:rPr>
          <w:rFonts w:ascii="Times New Roman" w:hAnsi="Times New Roman"/>
          <w:sz w:val="24"/>
          <w:szCs w:val="24"/>
        </w:rPr>
        <w:t>на основании рекомендаций Светлогорской межрайонной</w:t>
      </w:r>
      <w:proofErr w:type="gramEnd"/>
      <w:r w:rsidRPr="006F6F2E">
        <w:rPr>
          <w:rFonts w:ascii="Times New Roman" w:hAnsi="Times New Roman"/>
          <w:sz w:val="24"/>
          <w:szCs w:val="24"/>
        </w:rPr>
        <w:t xml:space="preserve"> прокуратуры от 08 июня 2020 года № 22-02/611-2020, Уставом  муниципального образования «Светлогорский городской округ», окружной  Совет депутатов</w:t>
      </w:r>
      <w:bookmarkStart w:id="1" w:name="_Hlk36463528"/>
      <w:r w:rsidRPr="006F6F2E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6F6F2E" w:rsidRDefault="006F6F2E" w:rsidP="006F6F2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F6F2E" w:rsidRDefault="006F6F2E" w:rsidP="006F6F2E">
      <w:pPr>
        <w:autoSpaceDE w:val="0"/>
        <w:autoSpaceDN w:val="0"/>
        <w:adjustRightInd w:val="0"/>
        <w:jc w:val="both"/>
        <w:rPr>
          <w:b/>
        </w:rPr>
      </w:pPr>
      <w:r>
        <w:rPr>
          <w:rStyle w:val="blk"/>
          <w:b/>
          <w:color w:val="333333"/>
          <w:sz w:val="28"/>
          <w:szCs w:val="28"/>
        </w:rPr>
        <w:tab/>
      </w:r>
      <w:r>
        <w:rPr>
          <w:b/>
        </w:rPr>
        <w:t xml:space="preserve"> </w:t>
      </w:r>
    </w:p>
    <w:p w:rsidR="005A7DD3" w:rsidRPr="005A7DD3" w:rsidRDefault="006F6F2E" w:rsidP="00E87B4F">
      <w:pPr>
        <w:autoSpaceDN w:val="0"/>
        <w:adjustRightInd w:val="0"/>
        <w:ind w:firstLine="709"/>
        <w:jc w:val="both"/>
        <w:rPr>
          <w:b/>
        </w:rPr>
      </w:pPr>
      <w:r w:rsidRPr="005A7DD3">
        <w:rPr>
          <w:b/>
        </w:rPr>
        <w:t>1. Признать утратившим</w:t>
      </w:r>
      <w:r w:rsidR="00B541A8">
        <w:rPr>
          <w:b/>
        </w:rPr>
        <w:t>и</w:t>
      </w:r>
      <w:r w:rsidRPr="005A7DD3">
        <w:rPr>
          <w:b/>
        </w:rPr>
        <w:t xml:space="preserve"> силу</w:t>
      </w:r>
      <w:r w:rsidR="005A7DD3" w:rsidRPr="005A7DD3">
        <w:rPr>
          <w:b/>
        </w:rPr>
        <w:t>:</w:t>
      </w:r>
    </w:p>
    <w:p w:rsidR="006F6F2E" w:rsidRDefault="005A7DD3" w:rsidP="00E87B4F">
      <w:pPr>
        <w:autoSpaceDN w:val="0"/>
        <w:adjustRightInd w:val="0"/>
        <w:ind w:firstLine="709"/>
        <w:jc w:val="both"/>
        <w:rPr>
          <w:b/>
          <w:bCs/>
        </w:rPr>
      </w:pPr>
      <w:r w:rsidRPr="005A7DD3">
        <w:rPr>
          <w:b/>
        </w:rPr>
        <w:t>-</w:t>
      </w:r>
      <w:r w:rsidR="006F6F2E" w:rsidRPr="005A7DD3">
        <w:rPr>
          <w:b/>
        </w:rPr>
        <w:t xml:space="preserve"> решение городского Совета депутатов муниципального образования городское поселен</w:t>
      </w:r>
      <w:r w:rsidR="004430A0" w:rsidRPr="005A7DD3">
        <w:rPr>
          <w:b/>
        </w:rPr>
        <w:t xml:space="preserve">ие «Город Светлогорск» от 18 сентября </w:t>
      </w:r>
      <w:r w:rsidR="006F6F2E" w:rsidRPr="005A7DD3">
        <w:rPr>
          <w:b/>
        </w:rPr>
        <w:t>2017</w:t>
      </w:r>
      <w:r w:rsidR="004430A0" w:rsidRPr="005A7DD3">
        <w:rPr>
          <w:b/>
        </w:rPr>
        <w:t xml:space="preserve"> года </w:t>
      </w:r>
      <w:r w:rsidR="006F6F2E" w:rsidRPr="005A7DD3">
        <w:rPr>
          <w:b/>
        </w:rPr>
        <w:t>№42 «</w:t>
      </w:r>
      <w:r w:rsidR="006F6F2E" w:rsidRPr="005A7DD3">
        <w:rPr>
          <w:b/>
          <w:bCs/>
        </w:rPr>
        <w:t>Об утверждении Положения «О порядке управления многоквартирным домом, все помещения в котором находятся в муниципальной собственности муниципального образования городское</w:t>
      </w:r>
      <w:r w:rsidRPr="005A7DD3">
        <w:rPr>
          <w:b/>
          <w:bCs/>
        </w:rPr>
        <w:t xml:space="preserve"> поселение «Город Светлогорск</w:t>
      </w:r>
      <w:r>
        <w:rPr>
          <w:b/>
          <w:bCs/>
        </w:rPr>
        <w:t>»»;</w:t>
      </w:r>
    </w:p>
    <w:p w:rsidR="004430A0" w:rsidRDefault="005A7DD3" w:rsidP="00E87B4F">
      <w:pPr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- </w:t>
      </w:r>
      <w:r w:rsidR="006F6F2E">
        <w:rPr>
          <w:b/>
        </w:rPr>
        <w:t xml:space="preserve">решение районного Совета депутатов </w:t>
      </w:r>
      <w:r w:rsidR="004430A0">
        <w:rPr>
          <w:b/>
        </w:rPr>
        <w:t>Светлогорского района от 02 октября 2017 года №26 «Об утверждении Положения о порядке управления многоквартирным домом, все помещения в котором находятся в муниципальной собственности муниципального образования «Светлогорский район»</w:t>
      </w:r>
      <w:r>
        <w:rPr>
          <w:b/>
        </w:rPr>
        <w:t>;</w:t>
      </w:r>
    </w:p>
    <w:p w:rsidR="005A7DD3" w:rsidRDefault="005A7DD3" w:rsidP="00E87B4F">
      <w:pPr>
        <w:autoSpaceDE w:val="0"/>
        <w:autoSpaceDN w:val="0"/>
        <w:adjustRightInd w:val="0"/>
        <w:ind w:firstLine="709"/>
        <w:jc w:val="both"/>
        <w:rPr>
          <w:b/>
          <w:bCs/>
          <w:lang w:eastAsia="ar-SA"/>
        </w:rPr>
      </w:pPr>
      <w:r w:rsidRPr="005A7DD3">
        <w:rPr>
          <w:b/>
        </w:rPr>
        <w:t>- решение городского Совета депутатов муниципального образования «Поселок Приморье» от 09 октября 2017 года №35 «</w:t>
      </w:r>
      <w:r w:rsidRPr="005A7DD3">
        <w:rPr>
          <w:b/>
          <w:bCs/>
          <w:lang w:eastAsia="ar-SA"/>
        </w:rPr>
        <w:t>Об утверждении Положения о порядке управления многоквартирным</w:t>
      </w:r>
      <w:r>
        <w:rPr>
          <w:b/>
          <w:bCs/>
          <w:lang w:eastAsia="ar-SA"/>
        </w:rPr>
        <w:t xml:space="preserve"> </w:t>
      </w:r>
      <w:r w:rsidRPr="005A7DD3">
        <w:rPr>
          <w:b/>
          <w:bCs/>
          <w:lang w:eastAsia="ar-SA"/>
        </w:rPr>
        <w:t>домом, все помещения в котором находятся в муниципальной</w:t>
      </w:r>
      <w:r>
        <w:rPr>
          <w:b/>
          <w:bCs/>
          <w:lang w:eastAsia="ar-SA"/>
        </w:rPr>
        <w:t xml:space="preserve"> </w:t>
      </w:r>
      <w:r w:rsidRPr="005A7DD3">
        <w:rPr>
          <w:b/>
          <w:bCs/>
          <w:lang w:eastAsia="ar-SA"/>
        </w:rPr>
        <w:t>собственности муниципального образования «Поселок Приморье»»</w:t>
      </w:r>
      <w:r>
        <w:rPr>
          <w:b/>
          <w:bCs/>
          <w:lang w:eastAsia="ar-SA"/>
        </w:rPr>
        <w:t>;</w:t>
      </w:r>
    </w:p>
    <w:p w:rsidR="00E87B4F" w:rsidRPr="00D57008" w:rsidRDefault="005A7DD3" w:rsidP="00E87B4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 w:rsidRPr="00E87B4F">
        <w:rPr>
          <w:rStyle w:val="blk"/>
          <w:b/>
        </w:rPr>
        <w:t>2</w:t>
      </w:r>
      <w:r w:rsidR="006F6F2E" w:rsidRPr="00E87B4F">
        <w:rPr>
          <w:rStyle w:val="blk"/>
          <w:b/>
        </w:rPr>
        <w:t xml:space="preserve">. Возложить </w:t>
      </w:r>
      <w:proofErr w:type="gramStart"/>
      <w:r w:rsidR="006F6F2E" w:rsidRPr="00E87B4F">
        <w:rPr>
          <w:b/>
          <w:color w:val="000000"/>
        </w:rPr>
        <w:t>контроль за</w:t>
      </w:r>
      <w:proofErr w:type="gramEnd"/>
      <w:r w:rsidR="006F6F2E" w:rsidRPr="00E87B4F">
        <w:rPr>
          <w:b/>
          <w:color w:val="000000"/>
        </w:rPr>
        <w:t xml:space="preserve"> исполнением настоящего Решения</w:t>
      </w:r>
      <w:r w:rsidR="006F6F2E">
        <w:rPr>
          <w:color w:val="000000"/>
        </w:rPr>
        <w:t xml:space="preserve"> </w:t>
      </w:r>
      <w:r w:rsidR="00E87B4F" w:rsidRPr="00D57008">
        <w:rPr>
          <w:rFonts w:eastAsia="Calibri"/>
          <w:b/>
          <w:lang w:eastAsia="en-US"/>
        </w:rPr>
        <w:t>на главу муниципального образования «Светлогорский городской округ» А.В. Мохнова.</w:t>
      </w:r>
    </w:p>
    <w:p w:rsidR="006F6F2E" w:rsidRPr="004430A0" w:rsidRDefault="005A7DD3" w:rsidP="00E87B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3</w:t>
      </w:r>
      <w:r w:rsidR="006F6F2E" w:rsidRPr="004430A0">
        <w:rPr>
          <w:rFonts w:ascii="Times New Roman" w:hAnsi="Times New Roman"/>
          <w:bCs w:val="0"/>
          <w:sz w:val="24"/>
          <w:szCs w:val="24"/>
        </w:rPr>
        <w:t xml:space="preserve">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="006F6F2E" w:rsidRPr="004430A0">
          <w:rPr>
            <w:rStyle w:val="a3"/>
            <w:rFonts w:ascii="Times New Roman" w:hAnsi="Times New Roman"/>
            <w:bCs w:val="0"/>
            <w:color w:val="auto"/>
            <w:sz w:val="24"/>
            <w:szCs w:val="24"/>
            <w:u w:val="none"/>
          </w:rPr>
          <w:t>www.svetlogorsk39.ru</w:t>
        </w:r>
      </w:hyperlink>
      <w:r w:rsidR="006F6F2E" w:rsidRPr="004430A0">
        <w:rPr>
          <w:rFonts w:ascii="Times New Roman" w:hAnsi="Times New Roman"/>
          <w:bCs w:val="0"/>
          <w:sz w:val="24"/>
          <w:szCs w:val="24"/>
        </w:rPr>
        <w:t>.</w:t>
      </w:r>
    </w:p>
    <w:p w:rsidR="006F6F2E" w:rsidRPr="004430A0" w:rsidRDefault="005A7DD3" w:rsidP="00E87B4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</w:rPr>
      </w:pPr>
      <w:r>
        <w:rPr>
          <w:rFonts w:ascii="Times New Roman" w:hAnsi="Times New Roman"/>
          <w:bCs w:val="0"/>
          <w:sz w:val="24"/>
          <w:szCs w:val="24"/>
        </w:rPr>
        <w:t>4</w:t>
      </w:r>
      <w:r w:rsidR="006F6F2E" w:rsidRPr="004430A0">
        <w:rPr>
          <w:rFonts w:ascii="Times New Roman" w:hAnsi="Times New Roman"/>
          <w:bCs w:val="0"/>
          <w:sz w:val="24"/>
          <w:szCs w:val="24"/>
        </w:rPr>
        <w:t>. Решение вступает в силу после его официального опубликования.</w:t>
      </w:r>
    </w:p>
    <w:p w:rsidR="006F6F2E" w:rsidRPr="004430A0" w:rsidRDefault="006F6F2E" w:rsidP="006F6F2E">
      <w:pPr>
        <w:ind w:firstLine="709"/>
        <w:rPr>
          <w:b/>
        </w:rPr>
      </w:pPr>
    </w:p>
    <w:p w:rsidR="006F6F2E" w:rsidRDefault="006F6F2E" w:rsidP="006F6F2E">
      <w:pPr>
        <w:rPr>
          <w:b/>
        </w:rPr>
      </w:pPr>
    </w:p>
    <w:p w:rsidR="006F6F2E" w:rsidRDefault="006F6F2E" w:rsidP="006F6F2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 муниципального образования </w:t>
      </w:r>
    </w:p>
    <w:p w:rsidR="003D4354" w:rsidRPr="005A7DD3" w:rsidRDefault="006F6F2E" w:rsidP="005A7DD3">
      <w:pPr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А.В. Мохнов</w:t>
      </w:r>
    </w:p>
    <w:sectPr w:rsidR="003D4354" w:rsidRPr="005A7DD3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B4264"/>
    <w:multiLevelType w:val="multilevel"/>
    <w:tmpl w:val="8BF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F2E"/>
    <w:rsid w:val="0013425F"/>
    <w:rsid w:val="00220028"/>
    <w:rsid w:val="00235416"/>
    <w:rsid w:val="0025351B"/>
    <w:rsid w:val="0039356C"/>
    <w:rsid w:val="003D4354"/>
    <w:rsid w:val="00440CEA"/>
    <w:rsid w:val="004430A0"/>
    <w:rsid w:val="004C16D5"/>
    <w:rsid w:val="004E5025"/>
    <w:rsid w:val="005A7DD3"/>
    <w:rsid w:val="0067542D"/>
    <w:rsid w:val="006F6F2E"/>
    <w:rsid w:val="00B541A8"/>
    <w:rsid w:val="00C764EB"/>
    <w:rsid w:val="00D233F5"/>
    <w:rsid w:val="00D530E1"/>
    <w:rsid w:val="00E87B4F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2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6F2E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F2E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6F6F2E"/>
    <w:rPr>
      <w:color w:val="0000FF"/>
      <w:u w:val="single"/>
    </w:rPr>
  </w:style>
  <w:style w:type="paragraph" w:customStyle="1" w:styleId="ConsPlusTitle">
    <w:name w:val="ConsPlusTitle"/>
    <w:rsid w:val="006F6F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F6F2E"/>
  </w:style>
  <w:style w:type="paragraph" w:styleId="a4">
    <w:name w:val="No Spacing"/>
    <w:uiPriority w:val="1"/>
    <w:qFormat/>
    <w:rsid w:val="006F6F2E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2020-07-14T14:58:00Z</dcterms:created>
  <dcterms:modified xsi:type="dcterms:W3CDTF">2020-07-20T15:39:00Z</dcterms:modified>
</cp:coreProperties>
</file>